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charts/chart1.xml" ContentType="application/vnd.openxmlformats-officedocument.drawingml.chart+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4.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5.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6.xml" ContentType="application/vnd.openxmlformats-officedocument.wordprocessingml.header+xml"/>
  <Override PartName="/word/footer27.xml" ContentType="application/vnd.openxmlformats-officedocument.wordprocessingml.footer+xml"/>
  <Override PartName="/word/header7.xml" ContentType="application/vnd.openxmlformats-officedocument.wordprocessingml.header+xml"/>
  <Override PartName="/word/footer2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623" w:type="dxa"/>
        <w:tblInd w:w="108" w:type="dxa"/>
        <w:tblLayout w:type="fixed"/>
        <w:tblLook w:val="04A0" w:firstRow="1" w:lastRow="0" w:firstColumn="1" w:lastColumn="0" w:noHBand="0" w:noVBand="1"/>
      </w:tblPr>
      <w:tblGrid>
        <w:gridCol w:w="1524"/>
        <w:gridCol w:w="4005"/>
        <w:gridCol w:w="4094"/>
      </w:tblGrid>
      <w:tr w:rsidR="00F4417A" w:rsidRPr="00902ED6" w14:paraId="28C98607" w14:textId="77777777" w:rsidTr="00C56CBA">
        <w:trPr>
          <w:trHeight w:val="1133"/>
        </w:trPr>
        <w:tc>
          <w:tcPr>
            <w:tcW w:w="1524" w:type="dxa"/>
            <w:shd w:val="clear" w:color="auto" w:fill="auto"/>
            <w:vAlign w:val="center"/>
          </w:tcPr>
          <w:p w14:paraId="6EE35A50" w14:textId="77777777" w:rsidR="00F4417A" w:rsidRPr="00902ED6" w:rsidRDefault="007D4D9D" w:rsidP="00C8685F">
            <w:pPr>
              <w:spacing w:line="240" w:lineRule="auto"/>
              <w:ind w:left="34" w:right="-1"/>
              <w:jc w:val="center"/>
            </w:pPr>
            <w:bookmarkStart w:id="0" w:name="_Toc100551360"/>
            <w:r w:rsidRPr="00902ED6">
              <w:rPr>
                <w:noProof/>
                <w:lang w:eastAsia="ru-RU"/>
              </w:rPr>
              <w:drawing>
                <wp:inline distT="0" distB="0" distL="0" distR="0" wp14:anchorId="11BB73DF" wp14:editId="5F58FA2B">
                  <wp:extent cx="830580" cy="1013460"/>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ГЕРБ СП.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30580" cy="1013460"/>
                          </a:xfrm>
                          <a:prstGeom prst="rect">
                            <a:avLst/>
                          </a:prstGeom>
                        </pic:spPr>
                      </pic:pic>
                    </a:graphicData>
                  </a:graphic>
                </wp:inline>
              </w:drawing>
            </w:r>
          </w:p>
        </w:tc>
        <w:tc>
          <w:tcPr>
            <w:tcW w:w="4005" w:type="dxa"/>
            <w:shd w:val="clear" w:color="auto" w:fill="auto"/>
            <w:vAlign w:val="center"/>
          </w:tcPr>
          <w:p w14:paraId="230CA527" w14:textId="53F4ECF7" w:rsidR="00F4417A" w:rsidRPr="00902ED6" w:rsidRDefault="008D09A1" w:rsidP="00C8685F">
            <w:pPr>
              <w:spacing w:line="240" w:lineRule="auto"/>
              <w:jc w:val="left"/>
              <w:rPr>
                <w:b/>
                <w:sz w:val="16"/>
                <w:szCs w:val="16"/>
              </w:rPr>
            </w:pPr>
            <w:r w:rsidRPr="00902ED6">
              <w:rPr>
                <w:b/>
                <w:szCs w:val="24"/>
              </w:rPr>
              <w:t>Администрация муниципального образования Кавказский район</w:t>
            </w:r>
            <w:r w:rsidR="007D4D9D" w:rsidRPr="00902ED6">
              <w:rPr>
                <w:b/>
                <w:szCs w:val="24"/>
              </w:rPr>
              <w:t xml:space="preserve"> Краснодарского края</w:t>
            </w:r>
          </w:p>
        </w:tc>
        <w:tc>
          <w:tcPr>
            <w:tcW w:w="4094" w:type="dxa"/>
            <w:shd w:val="clear" w:color="auto" w:fill="auto"/>
            <w:vAlign w:val="center"/>
          </w:tcPr>
          <w:p w14:paraId="372886D6" w14:textId="77777777" w:rsidR="00F4417A" w:rsidRPr="00902ED6" w:rsidRDefault="007D4D9D" w:rsidP="00C8685F">
            <w:pPr>
              <w:spacing w:line="240" w:lineRule="auto"/>
              <w:ind w:right="-1"/>
              <w:jc w:val="center"/>
            </w:pPr>
            <w:r w:rsidRPr="00902ED6">
              <w:rPr>
                <w:noProof/>
                <w:lang w:eastAsia="ru-RU"/>
              </w:rPr>
              <w:drawing>
                <wp:inline distT="0" distB="0" distL="0" distR="0" wp14:anchorId="73821A63" wp14:editId="613B2ED7">
                  <wp:extent cx="2701008" cy="900568"/>
                  <wp:effectExtent l="0" t="0" r="444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25978" cy="942235"/>
                          </a:xfrm>
                          <a:prstGeom prst="rect">
                            <a:avLst/>
                          </a:prstGeom>
                        </pic:spPr>
                      </pic:pic>
                    </a:graphicData>
                  </a:graphic>
                </wp:inline>
              </w:drawing>
            </w:r>
          </w:p>
        </w:tc>
      </w:tr>
    </w:tbl>
    <w:p w14:paraId="56277C8E" w14:textId="77777777" w:rsidR="00F4417A" w:rsidRPr="00902ED6" w:rsidRDefault="00F4417A" w:rsidP="00C8685F">
      <w:pPr>
        <w:spacing w:line="240" w:lineRule="auto"/>
        <w:ind w:left="426"/>
        <w:rPr>
          <w:szCs w:val="24"/>
        </w:rPr>
      </w:pPr>
    </w:p>
    <w:p w14:paraId="43E22E66" w14:textId="77777777" w:rsidR="00F4417A" w:rsidRPr="00902ED6" w:rsidRDefault="00F4417A" w:rsidP="00C8685F">
      <w:pPr>
        <w:spacing w:line="240" w:lineRule="auto"/>
        <w:ind w:left="142"/>
        <w:jc w:val="center"/>
        <w:rPr>
          <w:sz w:val="50"/>
          <w:szCs w:val="50"/>
        </w:rPr>
      </w:pPr>
    </w:p>
    <w:p w14:paraId="571ADE96" w14:textId="77777777" w:rsidR="009870EE" w:rsidRPr="00902ED6" w:rsidRDefault="009870EE" w:rsidP="00C8685F">
      <w:pPr>
        <w:spacing w:line="240" w:lineRule="auto"/>
        <w:ind w:left="142"/>
        <w:jc w:val="center"/>
        <w:rPr>
          <w:sz w:val="50"/>
          <w:szCs w:val="50"/>
        </w:rPr>
      </w:pPr>
    </w:p>
    <w:p w14:paraId="3CDA1109" w14:textId="77777777" w:rsidR="009870EE" w:rsidRPr="00902ED6" w:rsidRDefault="009870EE" w:rsidP="00C8685F">
      <w:pPr>
        <w:spacing w:line="240" w:lineRule="auto"/>
        <w:ind w:left="142"/>
        <w:jc w:val="center"/>
        <w:rPr>
          <w:sz w:val="50"/>
          <w:szCs w:val="50"/>
        </w:rPr>
      </w:pPr>
    </w:p>
    <w:p w14:paraId="14CC595E" w14:textId="77777777" w:rsidR="00F4417A" w:rsidRPr="00902ED6" w:rsidRDefault="00F4417A" w:rsidP="00C8685F">
      <w:pPr>
        <w:spacing w:line="240" w:lineRule="auto"/>
        <w:rPr>
          <w:noProof/>
        </w:rPr>
      </w:pPr>
    </w:p>
    <w:tbl>
      <w:tblPr>
        <w:tblW w:w="10045" w:type="dxa"/>
        <w:tblLayout w:type="fixed"/>
        <w:tblLook w:val="04A0" w:firstRow="1" w:lastRow="0" w:firstColumn="1" w:lastColumn="0" w:noHBand="0" w:noVBand="1"/>
      </w:tblPr>
      <w:tblGrid>
        <w:gridCol w:w="426"/>
        <w:gridCol w:w="9619"/>
      </w:tblGrid>
      <w:tr w:rsidR="00C8685F" w:rsidRPr="00902ED6" w14:paraId="4780C9F9" w14:textId="77777777" w:rsidTr="00E82559">
        <w:trPr>
          <w:trHeight w:val="2161"/>
        </w:trPr>
        <w:tc>
          <w:tcPr>
            <w:tcW w:w="426" w:type="dxa"/>
            <w:shd w:val="clear" w:color="auto" w:fill="auto"/>
          </w:tcPr>
          <w:p w14:paraId="7E8D2F7B" w14:textId="77777777" w:rsidR="00F4417A" w:rsidRPr="00902ED6" w:rsidRDefault="00F4417A" w:rsidP="00C8685F">
            <w:pPr>
              <w:spacing w:line="240" w:lineRule="auto"/>
              <w:ind w:left="34" w:right="-1"/>
            </w:pPr>
          </w:p>
        </w:tc>
        <w:tc>
          <w:tcPr>
            <w:tcW w:w="9619" w:type="dxa"/>
            <w:shd w:val="clear" w:color="auto" w:fill="auto"/>
          </w:tcPr>
          <w:p w14:paraId="096374B4" w14:textId="767FBB2E" w:rsidR="00F4417A" w:rsidRPr="00902ED6" w:rsidRDefault="007D4D9D" w:rsidP="008D09A1">
            <w:pPr>
              <w:spacing w:line="240" w:lineRule="auto"/>
              <w:jc w:val="center"/>
              <w:rPr>
                <w:b/>
                <w:caps/>
                <w:spacing w:val="20"/>
                <w:sz w:val="32"/>
                <w:szCs w:val="32"/>
              </w:rPr>
            </w:pPr>
            <w:r w:rsidRPr="00902ED6">
              <w:rPr>
                <w:b/>
                <w:caps/>
                <w:spacing w:val="20"/>
                <w:sz w:val="32"/>
                <w:szCs w:val="32"/>
              </w:rPr>
              <w:t xml:space="preserve">проект </w:t>
            </w:r>
            <w:r w:rsidR="00710B33" w:rsidRPr="00902ED6">
              <w:rPr>
                <w:b/>
                <w:caps/>
                <w:spacing w:val="20"/>
                <w:sz w:val="32"/>
                <w:szCs w:val="32"/>
              </w:rPr>
              <w:t>внесени</w:t>
            </w:r>
            <w:r w:rsidRPr="00902ED6">
              <w:rPr>
                <w:b/>
                <w:caps/>
                <w:spacing w:val="20"/>
                <w:sz w:val="32"/>
                <w:szCs w:val="32"/>
              </w:rPr>
              <w:t>я</w:t>
            </w:r>
            <w:r w:rsidR="00710B33" w:rsidRPr="00902ED6">
              <w:rPr>
                <w:b/>
                <w:caps/>
                <w:spacing w:val="20"/>
                <w:sz w:val="32"/>
                <w:szCs w:val="32"/>
              </w:rPr>
              <w:t xml:space="preserve"> изменений в генеральный план </w:t>
            </w:r>
            <w:r w:rsidR="008D09A1" w:rsidRPr="00902ED6">
              <w:rPr>
                <w:b/>
                <w:caps/>
                <w:spacing w:val="20"/>
                <w:sz w:val="32"/>
                <w:szCs w:val="32"/>
              </w:rPr>
              <w:t>Мирс</w:t>
            </w:r>
            <w:r w:rsidRPr="00902ED6">
              <w:rPr>
                <w:b/>
                <w:caps/>
                <w:spacing w:val="20"/>
                <w:sz w:val="32"/>
                <w:szCs w:val="32"/>
              </w:rPr>
              <w:t>кого</w:t>
            </w:r>
            <w:r w:rsidR="00710B33" w:rsidRPr="00902ED6">
              <w:rPr>
                <w:b/>
                <w:caps/>
                <w:spacing w:val="20"/>
                <w:sz w:val="32"/>
                <w:szCs w:val="32"/>
              </w:rPr>
              <w:t xml:space="preserve"> сельского поселения</w:t>
            </w:r>
            <w:r w:rsidR="009870EE" w:rsidRPr="00902ED6">
              <w:rPr>
                <w:b/>
                <w:caps/>
                <w:spacing w:val="20"/>
                <w:sz w:val="32"/>
                <w:szCs w:val="32"/>
              </w:rPr>
              <w:t xml:space="preserve"> </w:t>
            </w:r>
            <w:r w:rsidR="008D09A1" w:rsidRPr="00902ED6">
              <w:rPr>
                <w:b/>
                <w:caps/>
                <w:spacing w:val="20"/>
                <w:sz w:val="32"/>
                <w:szCs w:val="32"/>
              </w:rPr>
              <w:br/>
            </w:r>
            <w:r w:rsidRPr="00902ED6">
              <w:rPr>
                <w:b/>
                <w:caps/>
                <w:spacing w:val="20"/>
                <w:sz w:val="32"/>
                <w:szCs w:val="32"/>
              </w:rPr>
              <w:t>кавказского</w:t>
            </w:r>
            <w:r w:rsidR="00710B33" w:rsidRPr="00902ED6">
              <w:rPr>
                <w:b/>
                <w:caps/>
                <w:spacing w:val="20"/>
                <w:sz w:val="32"/>
                <w:szCs w:val="32"/>
              </w:rPr>
              <w:t xml:space="preserve"> района </w:t>
            </w:r>
            <w:r w:rsidRPr="00902ED6">
              <w:rPr>
                <w:b/>
                <w:caps/>
                <w:spacing w:val="20"/>
                <w:sz w:val="32"/>
                <w:szCs w:val="32"/>
              </w:rPr>
              <w:t>краснодарского края</w:t>
            </w:r>
          </w:p>
        </w:tc>
      </w:tr>
      <w:tr w:rsidR="00C8685F" w:rsidRPr="00902ED6" w14:paraId="4D7ABFFE" w14:textId="77777777" w:rsidTr="00E82559">
        <w:trPr>
          <w:trHeight w:val="469"/>
        </w:trPr>
        <w:tc>
          <w:tcPr>
            <w:tcW w:w="426" w:type="dxa"/>
            <w:shd w:val="clear" w:color="auto" w:fill="auto"/>
          </w:tcPr>
          <w:p w14:paraId="32D13238" w14:textId="77777777" w:rsidR="00F4417A" w:rsidRPr="00902ED6" w:rsidRDefault="00F4417A" w:rsidP="00C8685F">
            <w:pPr>
              <w:spacing w:line="240" w:lineRule="auto"/>
              <w:ind w:left="426" w:right="-1"/>
            </w:pPr>
          </w:p>
        </w:tc>
        <w:tc>
          <w:tcPr>
            <w:tcW w:w="9619" w:type="dxa"/>
            <w:shd w:val="clear" w:color="auto" w:fill="auto"/>
          </w:tcPr>
          <w:p w14:paraId="1E80633D" w14:textId="77777777" w:rsidR="00F4417A" w:rsidRPr="00902ED6" w:rsidRDefault="00F4417A" w:rsidP="00C8685F">
            <w:pPr>
              <w:spacing w:line="240" w:lineRule="auto"/>
              <w:ind w:left="426" w:right="-1"/>
            </w:pPr>
          </w:p>
          <w:p w14:paraId="3E6BED48" w14:textId="77777777" w:rsidR="00F4417A" w:rsidRPr="00902ED6" w:rsidRDefault="00F4417A" w:rsidP="00C8685F">
            <w:pPr>
              <w:spacing w:line="240" w:lineRule="auto"/>
              <w:ind w:left="426" w:right="-1"/>
            </w:pPr>
          </w:p>
        </w:tc>
      </w:tr>
      <w:tr w:rsidR="00F4417A" w:rsidRPr="00902ED6" w14:paraId="1B1EAF9E" w14:textId="77777777" w:rsidTr="00E82559">
        <w:trPr>
          <w:trHeight w:val="724"/>
        </w:trPr>
        <w:tc>
          <w:tcPr>
            <w:tcW w:w="426" w:type="dxa"/>
            <w:shd w:val="clear" w:color="auto" w:fill="auto"/>
            <w:vAlign w:val="center"/>
          </w:tcPr>
          <w:p w14:paraId="79244F22" w14:textId="77777777" w:rsidR="00F4417A" w:rsidRPr="00902ED6" w:rsidRDefault="00F4417A" w:rsidP="00C8685F">
            <w:pPr>
              <w:spacing w:line="240" w:lineRule="auto"/>
              <w:ind w:right="-1"/>
              <w:jc w:val="center"/>
              <w:rPr>
                <w:b/>
                <w:caps/>
                <w:spacing w:val="40"/>
                <w:szCs w:val="24"/>
              </w:rPr>
            </w:pPr>
          </w:p>
          <w:p w14:paraId="00FCBFB8" w14:textId="77777777" w:rsidR="00F4417A" w:rsidRPr="00902ED6" w:rsidRDefault="00F4417A" w:rsidP="00C8685F">
            <w:pPr>
              <w:spacing w:line="240" w:lineRule="auto"/>
              <w:ind w:left="426" w:right="-1"/>
              <w:jc w:val="center"/>
              <w:rPr>
                <w:szCs w:val="24"/>
              </w:rPr>
            </w:pPr>
          </w:p>
        </w:tc>
        <w:tc>
          <w:tcPr>
            <w:tcW w:w="9619" w:type="dxa"/>
            <w:shd w:val="clear" w:color="auto" w:fill="auto"/>
          </w:tcPr>
          <w:p w14:paraId="7B53ACC3" w14:textId="77777777" w:rsidR="009870EE" w:rsidRPr="00902ED6" w:rsidRDefault="009870EE" w:rsidP="00C8685F">
            <w:pPr>
              <w:spacing w:before="120" w:after="120" w:line="240" w:lineRule="auto"/>
              <w:jc w:val="center"/>
              <w:rPr>
                <w:rFonts w:eastAsia="Times New Roman"/>
                <w:b/>
                <w:bCs/>
                <w:smallCaps/>
                <w:sz w:val="30"/>
                <w:szCs w:val="30"/>
                <w:lang w:eastAsia="ru-RU"/>
              </w:rPr>
            </w:pPr>
            <w:r w:rsidRPr="00902ED6">
              <w:rPr>
                <w:rFonts w:eastAsia="Times New Roman"/>
                <w:b/>
                <w:bCs/>
                <w:smallCaps/>
                <w:sz w:val="30"/>
                <w:szCs w:val="30"/>
                <w:lang w:eastAsia="ru-RU"/>
              </w:rPr>
              <w:t>МАТЕРИАЛЫ ПО ОБОСНОВАНИЮ</w:t>
            </w:r>
          </w:p>
          <w:p w14:paraId="5417BA83" w14:textId="77777777" w:rsidR="009870EE" w:rsidRPr="00902ED6" w:rsidRDefault="009870EE" w:rsidP="00C8685F">
            <w:pPr>
              <w:spacing w:line="240" w:lineRule="auto"/>
              <w:ind w:left="-6"/>
              <w:jc w:val="center"/>
              <w:rPr>
                <w:rFonts w:eastAsia="Times New Roman"/>
                <w:b/>
                <w:caps/>
                <w:szCs w:val="24"/>
                <w:lang w:eastAsia="ru-RU"/>
              </w:rPr>
            </w:pPr>
          </w:p>
          <w:p w14:paraId="2D5B1AC4" w14:textId="26D778C6" w:rsidR="00F4417A" w:rsidRPr="00902ED6" w:rsidRDefault="008D09A1" w:rsidP="00DA0FFF">
            <w:pPr>
              <w:spacing w:line="240" w:lineRule="auto"/>
              <w:ind w:left="-6"/>
              <w:jc w:val="center"/>
              <w:rPr>
                <w:szCs w:val="24"/>
              </w:rPr>
            </w:pPr>
            <w:r w:rsidRPr="00902ED6">
              <w:rPr>
                <w:rFonts w:eastAsia="Times New Roman"/>
                <w:b/>
                <w:caps/>
                <w:szCs w:val="24"/>
                <w:lang w:eastAsia="ru-RU"/>
              </w:rPr>
              <w:t>Договор</w:t>
            </w:r>
            <w:r w:rsidR="009870EE" w:rsidRPr="00902ED6">
              <w:rPr>
                <w:rFonts w:eastAsia="Times New Roman"/>
                <w:b/>
                <w:caps/>
                <w:szCs w:val="24"/>
                <w:lang w:eastAsia="ru-RU"/>
              </w:rPr>
              <w:t xml:space="preserve"> № </w:t>
            </w:r>
            <w:r w:rsidRPr="00902ED6">
              <w:rPr>
                <w:rFonts w:eastAsia="Times New Roman"/>
                <w:b/>
                <w:caps/>
                <w:szCs w:val="24"/>
                <w:lang w:eastAsia="ru-RU"/>
              </w:rPr>
              <w:t>549</w:t>
            </w:r>
            <w:r w:rsidR="009870EE" w:rsidRPr="00902ED6">
              <w:rPr>
                <w:rFonts w:eastAsia="Times New Roman"/>
                <w:b/>
                <w:caps/>
                <w:szCs w:val="24"/>
                <w:lang w:eastAsia="ru-RU"/>
              </w:rPr>
              <w:t xml:space="preserve"> от </w:t>
            </w:r>
            <w:r w:rsidR="00DA0FFF" w:rsidRPr="00902ED6">
              <w:rPr>
                <w:rFonts w:eastAsia="Times New Roman"/>
                <w:b/>
                <w:caps/>
                <w:szCs w:val="24"/>
                <w:lang w:eastAsia="ru-RU"/>
              </w:rPr>
              <w:t>1</w:t>
            </w:r>
            <w:r w:rsidRPr="00902ED6">
              <w:rPr>
                <w:rFonts w:eastAsia="Times New Roman"/>
                <w:b/>
                <w:caps/>
                <w:szCs w:val="24"/>
                <w:lang w:eastAsia="ru-RU"/>
              </w:rPr>
              <w:t>4.03.2022</w:t>
            </w:r>
          </w:p>
        </w:tc>
      </w:tr>
    </w:tbl>
    <w:p w14:paraId="0343EEC8" w14:textId="77777777" w:rsidR="00F4417A" w:rsidRPr="00902ED6" w:rsidRDefault="00F4417A" w:rsidP="00C8685F">
      <w:pPr>
        <w:spacing w:line="240" w:lineRule="auto"/>
        <w:ind w:left="426"/>
        <w:rPr>
          <w:szCs w:val="24"/>
        </w:rPr>
      </w:pPr>
    </w:p>
    <w:p w14:paraId="602C32D7" w14:textId="77777777" w:rsidR="00F4417A" w:rsidRPr="00902ED6" w:rsidRDefault="00F4417A" w:rsidP="00C8685F">
      <w:pPr>
        <w:spacing w:line="240" w:lineRule="auto"/>
        <w:ind w:left="426"/>
        <w:rPr>
          <w:szCs w:val="24"/>
        </w:rPr>
      </w:pPr>
    </w:p>
    <w:p w14:paraId="1AA74730" w14:textId="77777777" w:rsidR="009870EE" w:rsidRPr="00902ED6" w:rsidRDefault="009870EE" w:rsidP="00C8685F">
      <w:pPr>
        <w:spacing w:line="240" w:lineRule="auto"/>
        <w:ind w:left="426"/>
        <w:rPr>
          <w:szCs w:val="24"/>
        </w:rPr>
      </w:pPr>
    </w:p>
    <w:p w14:paraId="1E62C831" w14:textId="77777777" w:rsidR="009870EE" w:rsidRPr="00902ED6" w:rsidRDefault="009870EE" w:rsidP="00C8685F">
      <w:pPr>
        <w:spacing w:line="240" w:lineRule="auto"/>
        <w:ind w:left="426"/>
        <w:rPr>
          <w:szCs w:val="24"/>
        </w:rPr>
      </w:pPr>
    </w:p>
    <w:p w14:paraId="4EA6CBC7" w14:textId="77777777" w:rsidR="009870EE" w:rsidRPr="00902ED6" w:rsidRDefault="009870EE" w:rsidP="00C8685F">
      <w:pPr>
        <w:spacing w:line="240" w:lineRule="auto"/>
        <w:ind w:left="426"/>
        <w:rPr>
          <w:szCs w:val="24"/>
        </w:rPr>
      </w:pPr>
    </w:p>
    <w:p w14:paraId="6FE4722C" w14:textId="77777777" w:rsidR="009870EE" w:rsidRPr="00902ED6" w:rsidRDefault="009870EE" w:rsidP="00C8685F">
      <w:pPr>
        <w:spacing w:line="240" w:lineRule="auto"/>
        <w:ind w:left="426"/>
        <w:rPr>
          <w:szCs w:val="24"/>
        </w:rPr>
      </w:pPr>
    </w:p>
    <w:p w14:paraId="29FCFCDE" w14:textId="77777777" w:rsidR="009870EE" w:rsidRPr="00902ED6" w:rsidRDefault="009870EE" w:rsidP="00C8685F">
      <w:pPr>
        <w:spacing w:line="240" w:lineRule="auto"/>
        <w:ind w:left="426"/>
        <w:rPr>
          <w:szCs w:val="24"/>
        </w:rPr>
      </w:pPr>
    </w:p>
    <w:p w14:paraId="697DA64A" w14:textId="77777777" w:rsidR="009870EE" w:rsidRPr="00902ED6" w:rsidRDefault="009870EE" w:rsidP="00C8685F">
      <w:pPr>
        <w:spacing w:line="240" w:lineRule="auto"/>
        <w:ind w:left="426"/>
        <w:rPr>
          <w:szCs w:val="24"/>
        </w:rPr>
      </w:pPr>
    </w:p>
    <w:p w14:paraId="14615654" w14:textId="77777777" w:rsidR="009870EE" w:rsidRPr="00902ED6" w:rsidRDefault="009870EE" w:rsidP="00C8685F">
      <w:pPr>
        <w:spacing w:line="240" w:lineRule="auto"/>
        <w:ind w:left="426"/>
        <w:rPr>
          <w:szCs w:val="24"/>
        </w:rPr>
      </w:pPr>
    </w:p>
    <w:p w14:paraId="75398823" w14:textId="77777777" w:rsidR="009870EE" w:rsidRPr="00902ED6" w:rsidRDefault="009870EE" w:rsidP="00C8685F">
      <w:pPr>
        <w:spacing w:line="240" w:lineRule="auto"/>
        <w:ind w:left="426"/>
        <w:rPr>
          <w:szCs w:val="24"/>
        </w:rPr>
      </w:pPr>
    </w:p>
    <w:p w14:paraId="3B28ACB0" w14:textId="77777777" w:rsidR="009870EE" w:rsidRPr="00902ED6" w:rsidRDefault="009870EE" w:rsidP="00C8685F">
      <w:pPr>
        <w:spacing w:line="240" w:lineRule="auto"/>
        <w:ind w:left="426"/>
        <w:rPr>
          <w:szCs w:val="24"/>
        </w:rPr>
      </w:pPr>
    </w:p>
    <w:tbl>
      <w:tblPr>
        <w:tblW w:w="5136" w:type="pct"/>
        <w:jc w:val="center"/>
        <w:tblLook w:val="04A0" w:firstRow="1" w:lastRow="0" w:firstColumn="1" w:lastColumn="0" w:noHBand="0" w:noVBand="1"/>
      </w:tblPr>
      <w:tblGrid>
        <w:gridCol w:w="6136"/>
        <w:gridCol w:w="4568"/>
      </w:tblGrid>
      <w:tr w:rsidR="00C8685F" w:rsidRPr="00902ED6" w14:paraId="560535CD" w14:textId="77777777" w:rsidTr="009870EE">
        <w:trPr>
          <w:trHeight w:val="588"/>
          <w:jc w:val="center"/>
        </w:trPr>
        <w:tc>
          <w:tcPr>
            <w:tcW w:w="2866" w:type="pct"/>
            <w:shd w:val="clear" w:color="auto" w:fill="auto"/>
          </w:tcPr>
          <w:p w14:paraId="2275AD16" w14:textId="77777777" w:rsidR="009870EE" w:rsidRPr="00902ED6" w:rsidRDefault="009870EE" w:rsidP="00C8685F">
            <w:pPr>
              <w:rPr>
                <w:rFonts w:eastAsia="Times New Roman"/>
                <w:szCs w:val="24"/>
                <w:lang w:eastAsia="ru-RU"/>
              </w:rPr>
            </w:pPr>
            <w:r w:rsidRPr="00902ED6">
              <w:rPr>
                <w:rFonts w:eastAsia="Times New Roman"/>
                <w:szCs w:val="24"/>
                <w:lang w:eastAsia="ru-RU"/>
              </w:rPr>
              <w:t>Генеральный директор</w:t>
            </w:r>
          </w:p>
        </w:tc>
        <w:tc>
          <w:tcPr>
            <w:tcW w:w="2134" w:type="pct"/>
            <w:shd w:val="clear" w:color="auto" w:fill="auto"/>
          </w:tcPr>
          <w:p w14:paraId="177DF3F8" w14:textId="77777777" w:rsidR="009870EE" w:rsidRPr="00902ED6" w:rsidRDefault="009870EE" w:rsidP="00C8685F">
            <w:pPr>
              <w:ind w:left="1803"/>
              <w:jc w:val="right"/>
              <w:rPr>
                <w:rFonts w:eastAsia="Times New Roman"/>
                <w:szCs w:val="24"/>
                <w:lang w:eastAsia="ru-RU"/>
              </w:rPr>
            </w:pPr>
            <w:r w:rsidRPr="00902ED6">
              <w:rPr>
                <w:rFonts w:eastAsia="Times New Roman"/>
                <w:noProof/>
                <w:szCs w:val="24"/>
                <w:lang w:eastAsia="ru-RU"/>
              </w:rPr>
              <w:t>Ложкин А.С.</w:t>
            </w:r>
          </w:p>
        </w:tc>
      </w:tr>
      <w:tr w:rsidR="00C8685F" w:rsidRPr="00902ED6" w14:paraId="7BBF1116" w14:textId="77777777" w:rsidTr="009870EE">
        <w:trPr>
          <w:trHeight w:val="554"/>
          <w:jc w:val="center"/>
        </w:trPr>
        <w:tc>
          <w:tcPr>
            <w:tcW w:w="2866" w:type="pct"/>
            <w:shd w:val="clear" w:color="auto" w:fill="auto"/>
          </w:tcPr>
          <w:p w14:paraId="20EDE8F8" w14:textId="77777777" w:rsidR="009870EE" w:rsidRPr="00902ED6" w:rsidRDefault="009870EE" w:rsidP="00C8685F">
            <w:pPr>
              <w:ind w:right="-1242"/>
              <w:rPr>
                <w:rFonts w:eastAsia="Times New Roman"/>
                <w:szCs w:val="24"/>
                <w:lang w:eastAsia="ru-RU"/>
              </w:rPr>
            </w:pPr>
            <w:r w:rsidRPr="00902ED6">
              <w:rPr>
                <w:rFonts w:eastAsia="Times New Roman"/>
                <w:szCs w:val="24"/>
                <w:lang w:eastAsia="ru-RU"/>
              </w:rPr>
              <w:t>Начальник отдела территориального планирования</w:t>
            </w:r>
          </w:p>
        </w:tc>
        <w:tc>
          <w:tcPr>
            <w:tcW w:w="2134" w:type="pct"/>
            <w:shd w:val="clear" w:color="auto" w:fill="auto"/>
          </w:tcPr>
          <w:p w14:paraId="620F305B" w14:textId="77777777" w:rsidR="009870EE" w:rsidRPr="00902ED6" w:rsidRDefault="009870EE" w:rsidP="00C8685F">
            <w:pPr>
              <w:ind w:left="1803"/>
              <w:jc w:val="right"/>
              <w:rPr>
                <w:rFonts w:eastAsia="Times New Roman"/>
                <w:noProof/>
                <w:szCs w:val="24"/>
                <w:lang w:eastAsia="ru-RU"/>
              </w:rPr>
            </w:pPr>
            <w:r w:rsidRPr="00902ED6">
              <w:rPr>
                <w:rFonts w:eastAsia="Times New Roman"/>
                <w:noProof/>
                <w:szCs w:val="24"/>
                <w:lang w:eastAsia="ru-RU"/>
              </w:rPr>
              <w:t>Терлеева М.П.</w:t>
            </w:r>
          </w:p>
        </w:tc>
      </w:tr>
      <w:tr w:rsidR="009870EE" w:rsidRPr="00902ED6" w14:paraId="2C8BBDFA" w14:textId="77777777" w:rsidTr="009870EE">
        <w:trPr>
          <w:jc w:val="center"/>
        </w:trPr>
        <w:tc>
          <w:tcPr>
            <w:tcW w:w="2866" w:type="pct"/>
            <w:shd w:val="clear" w:color="auto" w:fill="auto"/>
          </w:tcPr>
          <w:p w14:paraId="6BFF66C3" w14:textId="77777777" w:rsidR="009870EE" w:rsidRPr="00902ED6" w:rsidRDefault="009870EE" w:rsidP="00C8685F">
            <w:pPr>
              <w:rPr>
                <w:rFonts w:eastAsia="Times New Roman"/>
                <w:szCs w:val="24"/>
                <w:lang w:eastAsia="ru-RU"/>
              </w:rPr>
            </w:pPr>
            <w:r w:rsidRPr="00902ED6">
              <w:rPr>
                <w:rFonts w:eastAsia="Times New Roman"/>
                <w:szCs w:val="24"/>
                <w:lang w:eastAsia="ru-RU"/>
              </w:rPr>
              <w:t>Руководитель проекта</w:t>
            </w:r>
          </w:p>
        </w:tc>
        <w:tc>
          <w:tcPr>
            <w:tcW w:w="2134" w:type="pct"/>
            <w:shd w:val="clear" w:color="auto" w:fill="auto"/>
          </w:tcPr>
          <w:p w14:paraId="401624BA" w14:textId="77777777" w:rsidR="009870EE" w:rsidRPr="00902ED6" w:rsidRDefault="009870EE" w:rsidP="00C8685F">
            <w:pPr>
              <w:ind w:left="1803"/>
              <w:jc w:val="right"/>
              <w:rPr>
                <w:rFonts w:eastAsia="Times New Roman"/>
                <w:szCs w:val="24"/>
                <w:lang w:eastAsia="ru-RU"/>
              </w:rPr>
            </w:pPr>
            <w:r w:rsidRPr="00902ED6">
              <w:rPr>
                <w:rFonts w:eastAsia="Times New Roman"/>
                <w:szCs w:val="24"/>
                <w:lang w:eastAsia="ru-RU"/>
              </w:rPr>
              <w:t>Гавриков Д.П.</w:t>
            </w:r>
          </w:p>
        </w:tc>
      </w:tr>
    </w:tbl>
    <w:p w14:paraId="0803E176" w14:textId="77777777" w:rsidR="009B1AEC" w:rsidRPr="00902ED6" w:rsidRDefault="009B1AEC" w:rsidP="00C8685F">
      <w:pPr>
        <w:spacing w:line="240" w:lineRule="auto"/>
        <w:jc w:val="center"/>
        <w:rPr>
          <w:szCs w:val="24"/>
        </w:rPr>
      </w:pPr>
    </w:p>
    <w:p w14:paraId="17ED23D7" w14:textId="77777777" w:rsidR="009B1AEC" w:rsidRPr="00902ED6" w:rsidRDefault="009B1AEC" w:rsidP="00C8685F">
      <w:pPr>
        <w:spacing w:line="240" w:lineRule="auto"/>
        <w:jc w:val="center"/>
        <w:rPr>
          <w:szCs w:val="24"/>
        </w:rPr>
      </w:pPr>
    </w:p>
    <w:p w14:paraId="7F84BCE1" w14:textId="77777777" w:rsidR="009870EE" w:rsidRPr="00902ED6" w:rsidRDefault="009870EE" w:rsidP="00C8685F">
      <w:pPr>
        <w:spacing w:line="240" w:lineRule="auto"/>
        <w:jc w:val="center"/>
        <w:rPr>
          <w:szCs w:val="24"/>
        </w:rPr>
      </w:pPr>
    </w:p>
    <w:p w14:paraId="224EF269" w14:textId="77777777" w:rsidR="009870EE" w:rsidRPr="00902ED6" w:rsidRDefault="009870EE" w:rsidP="00C8685F">
      <w:pPr>
        <w:spacing w:line="240" w:lineRule="auto"/>
        <w:jc w:val="center"/>
        <w:rPr>
          <w:szCs w:val="24"/>
        </w:rPr>
      </w:pPr>
    </w:p>
    <w:p w14:paraId="49B6648F" w14:textId="77777777" w:rsidR="009870EE" w:rsidRPr="00902ED6" w:rsidRDefault="009870EE" w:rsidP="00C8685F">
      <w:pPr>
        <w:spacing w:line="240" w:lineRule="auto"/>
        <w:jc w:val="center"/>
        <w:rPr>
          <w:szCs w:val="24"/>
        </w:rPr>
      </w:pPr>
    </w:p>
    <w:p w14:paraId="753CA78D" w14:textId="77777777" w:rsidR="00F4417A" w:rsidRPr="00902ED6" w:rsidRDefault="00F4417A" w:rsidP="00C8685F">
      <w:pPr>
        <w:spacing w:line="240" w:lineRule="auto"/>
        <w:jc w:val="center"/>
        <w:rPr>
          <w:szCs w:val="24"/>
        </w:rPr>
      </w:pPr>
    </w:p>
    <w:p w14:paraId="32F4B1C0" w14:textId="64A26391" w:rsidR="00F4417A" w:rsidRPr="00902ED6" w:rsidRDefault="00F4417A" w:rsidP="00C8685F">
      <w:pPr>
        <w:spacing w:line="240" w:lineRule="auto"/>
        <w:jc w:val="center"/>
        <w:rPr>
          <w:szCs w:val="24"/>
        </w:rPr>
      </w:pPr>
      <w:r w:rsidRPr="00902ED6">
        <w:rPr>
          <w:szCs w:val="24"/>
        </w:rPr>
        <w:t>20</w:t>
      </w:r>
      <w:r w:rsidR="007D4D9D" w:rsidRPr="00902ED6">
        <w:rPr>
          <w:szCs w:val="24"/>
        </w:rPr>
        <w:t>2</w:t>
      </w:r>
      <w:r w:rsidR="008D09A1" w:rsidRPr="00902ED6">
        <w:rPr>
          <w:szCs w:val="24"/>
        </w:rPr>
        <w:t>2</w:t>
      </w:r>
      <w:r w:rsidRPr="00902ED6">
        <w:rPr>
          <w:szCs w:val="24"/>
        </w:rPr>
        <w:t xml:space="preserve"> год</w:t>
      </w:r>
    </w:p>
    <w:p w14:paraId="7053F162" w14:textId="77777777" w:rsidR="00B91991" w:rsidRPr="00902ED6" w:rsidRDefault="00B91991" w:rsidP="00C8685F">
      <w:pPr>
        <w:spacing w:line="300" w:lineRule="auto"/>
        <w:rPr>
          <w:sz w:val="28"/>
          <w:szCs w:val="28"/>
        </w:rPr>
      </w:pPr>
    </w:p>
    <w:p w14:paraId="5F602640" w14:textId="77777777" w:rsidR="00DE6696" w:rsidRPr="00902ED6" w:rsidRDefault="00DE6696" w:rsidP="00C8685F">
      <w:pPr>
        <w:spacing w:line="300" w:lineRule="auto"/>
        <w:ind w:firstLine="709"/>
        <w:sectPr w:rsidR="00DE6696" w:rsidRPr="00902ED6" w:rsidSect="00BE5A2B">
          <w:headerReference w:type="default" r:id="rId10"/>
          <w:footerReference w:type="default" r:id="rId11"/>
          <w:pgSz w:w="11906" w:h="16838" w:code="9"/>
          <w:pgMar w:top="1134" w:right="567" w:bottom="1134" w:left="1134" w:header="567" w:footer="567" w:gutter="0"/>
          <w:paperSrc w:other="15"/>
          <w:cols w:space="708"/>
          <w:docGrid w:linePitch="360"/>
        </w:sectPr>
      </w:pPr>
    </w:p>
    <w:p w14:paraId="06A84397" w14:textId="77777777" w:rsidR="00F4417A" w:rsidRPr="00902ED6" w:rsidRDefault="00F4417A" w:rsidP="00C8685F">
      <w:pPr>
        <w:spacing w:line="300" w:lineRule="auto"/>
        <w:rPr>
          <w:szCs w:val="24"/>
        </w:rPr>
      </w:pPr>
      <w:bookmarkStart w:id="1" w:name="_Toc240312565"/>
      <w:bookmarkStart w:id="2" w:name="_Toc244491664"/>
      <w:bookmarkStart w:id="3" w:name="_Toc239498917"/>
      <w:bookmarkStart w:id="4" w:name="_Toc240312562"/>
      <w:bookmarkEnd w:id="0"/>
    </w:p>
    <w:bookmarkEnd w:id="1"/>
    <w:bookmarkEnd w:id="2"/>
    <w:p w14:paraId="00359F46" w14:textId="77777777" w:rsidR="00F4417A" w:rsidRPr="00902ED6" w:rsidRDefault="009870EE" w:rsidP="00C8685F">
      <w:pPr>
        <w:spacing w:line="240" w:lineRule="auto"/>
        <w:ind w:left="425"/>
        <w:jc w:val="center"/>
        <w:rPr>
          <w:rFonts w:eastAsiaTheme="majorEastAsia"/>
          <w:b/>
          <w:sz w:val="30"/>
          <w:szCs w:val="30"/>
          <w:lang w:eastAsia="ru-RU"/>
        </w:rPr>
      </w:pPr>
      <w:r w:rsidRPr="00902ED6">
        <w:rPr>
          <w:rFonts w:eastAsiaTheme="majorEastAsia"/>
          <w:b/>
          <w:sz w:val="30"/>
          <w:szCs w:val="30"/>
          <w:lang w:eastAsia="ru-RU"/>
        </w:rPr>
        <w:t>Оглавление</w:t>
      </w:r>
    </w:p>
    <w:p w14:paraId="50692293" w14:textId="161110B4" w:rsidR="00DB20C3" w:rsidRPr="00DB20C3" w:rsidRDefault="00BA4C2A">
      <w:pPr>
        <w:pStyle w:val="1d"/>
        <w:tabs>
          <w:tab w:val="right" w:leader="dot" w:pos="10195"/>
        </w:tabs>
        <w:rPr>
          <w:rFonts w:eastAsiaTheme="minorEastAsia" w:cs="Times New Roman"/>
          <w:b w:val="0"/>
          <w:bCs w:val="0"/>
          <w:caps w:val="0"/>
          <w:noProof/>
          <w:sz w:val="24"/>
          <w:szCs w:val="24"/>
          <w:lang w:eastAsia="ru-RU"/>
        </w:rPr>
      </w:pPr>
      <w:r w:rsidRPr="00902ED6">
        <w:rPr>
          <w:rFonts w:cs="Times New Roman"/>
          <w:b w:val="0"/>
          <w:bCs w:val="0"/>
          <w:caps w:val="0"/>
          <w:sz w:val="24"/>
          <w:szCs w:val="28"/>
        </w:rPr>
        <w:fldChar w:fldCharType="begin"/>
      </w:r>
      <w:r w:rsidR="00121E23" w:rsidRPr="00902ED6">
        <w:rPr>
          <w:rFonts w:cs="Times New Roman"/>
          <w:b w:val="0"/>
          <w:bCs w:val="0"/>
          <w:caps w:val="0"/>
          <w:sz w:val="24"/>
          <w:szCs w:val="28"/>
        </w:rPr>
        <w:instrText xml:space="preserve"> TOC \o "1-4" \h \z \u </w:instrText>
      </w:r>
      <w:r w:rsidRPr="00902ED6">
        <w:rPr>
          <w:rFonts w:cs="Times New Roman"/>
          <w:b w:val="0"/>
          <w:bCs w:val="0"/>
          <w:caps w:val="0"/>
          <w:sz w:val="24"/>
          <w:szCs w:val="28"/>
        </w:rPr>
        <w:fldChar w:fldCharType="separate"/>
      </w:r>
      <w:hyperlink w:anchor="_Toc126020688" w:history="1">
        <w:r w:rsidR="00DB20C3" w:rsidRPr="00DB20C3">
          <w:rPr>
            <w:rStyle w:val="affe"/>
            <w:rFonts w:cs="Times New Roman"/>
            <w:b w:val="0"/>
            <w:noProof/>
            <w:sz w:val="24"/>
            <w:szCs w:val="24"/>
          </w:rPr>
          <w:t>ВВЕДЕНИЕ</w:t>
        </w:r>
        <w:r w:rsidR="00DB20C3" w:rsidRPr="00DB20C3">
          <w:rPr>
            <w:rFonts w:cs="Times New Roman"/>
            <w:b w:val="0"/>
            <w:noProof/>
            <w:webHidden/>
            <w:sz w:val="24"/>
            <w:szCs w:val="24"/>
          </w:rPr>
          <w:tab/>
        </w:r>
        <w:r w:rsidR="00DB20C3" w:rsidRPr="00DB20C3">
          <w:rPr>
            <w:rFonts w:cs="Times New Roman"/>
            <w:b w:val="0"/>
            <w:noProof/>
            <w:webHidden/>
            <w:sz w:val="24"/>
            <w:szCs w:val="24"/>
          </w:rPr>
          <w:fldChar w:fldCharType="begin"/>
        </w:r>
        <w:r w:rsidR="00DB20C3" w:rsidRPr="00DB20C3">
          <w:rPr>
            <w:rFonts w:cs="Times New Roman"/>
            <w:b w:val="0"/>
            <w:noProof/>
            <w:webHidden/>
            <w:sz w:val="24"/>
            <w:szCs w:val="24"/>
          </w:rPr>
          <w:instrText xml:space="preserve"> PAGEREF _Toc126020688 \h </w:instrText>
        </w:r>
        <w:r w:rsidR="00DB20C3" w:rsidRPr="00DB20C3">
          <w:rPr>
            <w:rFonts w:cs="Times New Roman"/>
            <w:b w:val="0"/>
            <w:noProof/>
            <w:webHidden/>
            <w:sz w:val="24"/>
            <w:szCs w:val="24"/>
          </w:rPr>
        </w:r>
        <w:r w:rsidR="00DB20C3" w:rsidRPr="00DB20C3">
          <w:rPr>
            <w:rFonts w:cs="Times New Roman"/>
            <w:b w:val="0"/>
            <w:noProof/>
            <w:webHidden/>
            <w:sz w:val="24"/>
            <w:szCs w:val="24"/>
          </w:rPr>
          <w:fldChar w:fldCharType="separate"/>
        </w:r>
        <w:r w:rsidR="00DB20C3">
          <w:rPr>
            <w:rFonts w:cs="Times New Roman"/>
            <w:b w:val="0"/>
            <w:noProof/>
            <w:webHidden/>
            <w:sz w:val="24"/>
            <w:szCs w:val="24"/>
          </w:rPr>
          <w:t>5</w:t>
        </w:r>
        <w:r w:rsidR="00DB20C3" w:rsidRPr="00DB20C3">
          <w:rPr>
            <w:rFonts w:cs="Times New Roman"/>
            <w:b w:val="0"/>
            <w:noProof/>
            <w:webHidden/>
            <w:sz w:val="24"/>
            <w:szCs w:val="24"/>
          </w:rPr>
          <w:fldChar w:fldCharType="end"/>
        </w:r>
      </w:hyperlink>
    </w:p>
    <w:p w14:paraId="6C603B3D" w14:textId="387A80A4" w:rsidR="00DB20C3" w:rsidRPr="00DB20C3" w:rsidRDefault="00DB20C3">
      <w:pPr>
        <w:pStyle w:val="1d"/>
        <w:tabs>
          <w:tab w:val="right" w:leader="dot" w:pos="10195"/>
        </w:tabs>
        <w:rPr>
          <w:rFonts w:eastAsiaTheme="minorEastAsia" w:cs="Times New Roman"/>
          <w:b w:val="0"/>
          <w:bCs w:val="0"/>
          <w:caps w:val="0"/>
          <w:noProof/>
          <w:sz w:val="24"/>
          <w:szCs w:val="24"/>
          <w:lang w:eastAsia="ru-RU"/>
        </w:rPr>
      </w:pPr>
      <w:hyperlink w:anchor="_Toc126020689" w:history="1">
        <w:r w:rsidRPr="00DB20C3">
          <w:rPr>
            <w:rStyle w:val="affe"/>
            <w:rFonts w:cs="Times New Roman"/>
            <w:b w:val="0"/>
            <w:noProof/>
            <w:sz w:val="24"/>
            <w:szCs w:val="24"/>
          </w:rPr>
          <w:t>Состав проекта</w:t>
        </w:r>
        <w:r w:rsidRPr="00DB20C3">
          <w:rPr>
            <w:rFonts w:cs="Times New Roman"/>
            <w:b w:val="0"/>
            <w:noProof/>
            <w:webHidden/>
            <w:sz w:val="24"/>
            <w:szCs w:val="24"/>
          </w:rPr>
          <w:tab/>
        </w:r>
        <w:r w:rsidRPr="00DB20C3">
          <w:rPr>
            <w:rFonts w:cs="Times New Roman"/>
            <w:b w:val="0"/>
            <w:noProof/>
            <w:webHidden/>
            <w:sz w:val="24"/>
            <w:szCs w:val="24"/>
          </w:rPr>
          <w:fldChar w:fldCharType="begin"/>
        </w:r>
        <w:r w:rsidRPr="00DB20C3">
          <w:rPr>
            <w:rFonts w:cs="Times New Roman"/>
            <w:b w:val="0"/>
            <w:noProof/>
            <w:webHidden/>
            <w:sz w:val="24"/>
            <w:szCs w:val="24"/>
          </w:rPr>
          <w:instrText xml:space="preserve"> PAGEREF _Toc126020689 \h </w:instrText>
        </w:r>
        <w:r w:rsidRPr="00DB20C3">
          <w:rPr>
            <w:rFonts w:cs="Times New Roman"/>
            <w:b w:val="0"/>
            <w:noProof/>
            <w:webHidden/>
            <w:sz w:val="24"/>
            <w:szCs w:val="24"/>
          </w:rPr>
        </w:r>
        <w:r w:rsidRPr="00DB20C3">
          <w:rPr>
            <w:rFonts w:cs="Times New Roman"/>
            <w:b w:val="0"/>
            <w:noProof/>
            <w:webHidden/>
            <w:sz w:val="24"/>
            <w:szCs w:val="24"/>
          </w:rPr>
          <w:fldChar w:fldCharType="separate"/>
        </w:r>
        <w:r>
          <w:rPr>
            <w:rFonts w:cs="Times New Roman"/>
            <w:b w:val="0"/>
            <w:noProof/>
            <w:webHidden/>
            <w:sz w:val="24"/>
            <w:szCs w:val="24"/>
          </w:rPr>
          <w:t>7</w:t>
        </w:r>
        <w:r w:rsidRPr="00DB20C3">
          <w:rPr>
            <w:rFonts w:cs="Times New Roman"/>
            <w:b w:val="0"/>
            <w:noProof/>
            <w:webHidden/>
            <w:sz w:val="24"/>
            <w:szCs w:val="24"/>
          </w:rPr>
          <w:fldChar w:fldCharType="end"/>
        </w:r>
      </w:hyperlink>
    </w:p>
    <w:p w14:paraId="42CD8B32" w14:textId="4C392E92" w:rsidR="00DB20C3" w:rsidRPr="00DB20C3" w:rsidRDefault="00DB20C3">
      <w:pPr>
        <w:pStyle w:val="1d"/>
        <w:tabs>
          <w:tab w:val="right" w:leader="dot" w:pos="10195"/>
        </w:tabs>
        <w:rPr>
          <w:rFonts w:eastAsiaTheme="minorEastAsia" w:cs="Times New Roman"/>
          <w:b w:val="0"/>
          <w:bCs w:val="0"/>
          <w:caps w:val="0"/>
          <w:noProof/>
          <w:sz w:val="24"/>
          <w:szCs w:val="24"/>
          <w:lang w:eastAsia="ru-RU"/>
        </w:rPr>
      </w:pPr>
      <w:hyperlink w:anchor="_Toc126020690" w:history="1">
        <w:r w:rsidRPr="00DB20C3">
          <w:rPr>
            <w:rStyle w:val="affe"/>
            <w:rFonts w:cs="Times New Roman"/>
            <w:b w:val="0"/>
            <w:noProof/>
            <w:sz w:val="24"/>
            <w:szCs w:val="24"/>
          </w:rPr>
          <w:t>Цели и ЗАДАЧИ ТЕРРИТОРИАЛЬНОГО ПЛАНИРОвАНИЯ</w:t>
        </w:r>
        <w:r w:rsidRPr="00DB20C3">
          <w:rPr>
            <w:rFonts w:cs="Times New Roman"/>
            <w:b w:val="0"/>
            <w:noProof/>
            <w:webHidden/>
            <w:sz w:val="24"/>
            <w:szCs w:val="24"/>
          </w:rPr>
          <w:tab/>
        </w:r>
        <w:r w:rsidRPr="00DB20C3">
          <w:rPr>
            <w:rFonts w:cs="Times New Roman"/>
            <w:b w:val="0"/>
            <w:noProof/>
            <w:webHidden/>
            <w:sz w:val="24"/>
            <w:szCs w:val="24"/>
          </w:rPr>
          <w:fldChar w:fldCharType="begin"/>
        </w:r>
        <w:r w:rsidRPr="00DB20C3">
          <w:rPr>
            <w:rFonts w:cs="Times New Roman"/>
            <w:b w:val="0"/>
            <w:noProof/>
            <w:webHidden/>
            <w:sz w:val="24"/>
            <w:szCs w:val="24"/>
          </w:rPr>
          <w:instrText xml:space="preserve"> PAGEREF _Toc126020690 \h </w:instrText>
        </w:r>
        <w:r w:rsidRPr="00DB20C3">
          <w:rPr>
            <w:rFonts w:cs="Times New Roman"/>
            <w:b w:val="0"/>
            <w:noProof/>
            <w:webHidden/>
            <w:sz w:val="24"/>
            <w:szCs w:val="24"/>
          </w:rPr>
        </w:r>
        <w:r w:rsidRPr="00DB20C3">
          <w:rPr>
            <w:rFonts w:cs="Times New Roman"/>
            <w:b w:val="0"/>
            <w:noProof/>
            <w:webHidden/>
            <w:sz w:val="24"/>
            <w:szCs w:val="24"/>
          </w:rPr>
          <w:fldChar w:fldCharType="separate"/>
        </w:r>
        <w:r>
          <w:rPr>
            <w:rFonts w:cs="Times New Roman"/>
            <w:b w:val="0"/>
            <w:noProof/>
            <w:webHidden/>
            <w:sz w:val="24"/>
            <w:szCs w:val="24"/>
          </w:rPr>
          <w:t>9</w:t>
        </w:r>
        <w:r w:rsidRPr="00DB20C3">
          <w:rPr>
            <w:rFonts w:cs="Times New Roman"/>
            <w:b w:val="0"/>
            <w:noProof/>
            <w:webHidden/>
            <w:sz w:val="24"/>
            <w:szCs w:val="24"/>
          </w:rPr>
          <w:fldChar w:fldCharType="end"/>
        </w:r>
      </w:hyperlink>
    </w:p>
    <w:p w14:paraId="6261D6B4" w14:textId="02C9FC51" w:rsidR="00DB20C3" w:rsidRPr="00DB20C3" w:rsidRDefault="00DB20C3">
      <w:pPr>
        <w:pStyle w:val="1d"/>
        <w:tabs>
          <w:tab w:val="right" w:leader="dot" w:pos="10195"/>
        </w:tabs>
        <w:rPr>
          <w:rFonts w:eastAsiaTheme="minorEastAsia" w:cs="Times New Roman"/>
          <w:b w:val="0"/>
          <w:bCs w:val="0"/>
          <w:caps w:val="0"/>
          <w:noProof/>
          <w:sz w:val="24"/>
          <w:szCs w:val="24"/>
          <w:lang w:eastAsia="ru-RU"/>
        </w:rPr>
      </w:pPr>
      <w:hyperlink w:anchor="_Toc126020691" w:history="1">
        <w:r w:rsidRPr="00DB20C3">
          <w:rPr>
            <w:rStyle w:val="affe"/>
            <w:rFonts w:cs="Times New Roman"/>
            <w:b w:val="0"/>
            <w:noProof/>
            <w:sz w:val="24"/>
            <w:szCs w:val="24"/>
          </w:rPr>
          <w:t>РАЗДЕЛ 1 Перечень нормативных правовых актов, программ и документов, используемых при разработке генерального плана МИРского сельского поселения Кавказского района Краснодарского края</w:t>
        </w:r>
        <w:r w:rsidRPr="00DB20C3">
          <w:rPr>
            <w:rFonts w:cs="Times New Roman"/>
            <w:b w:val="0"/>
            <w:noProof/>
            <w:webHidden/>
            <w:sz w:val="24"/>
            <w:szCs w:val="24"/>
          </w:rPr>
          <w:tab/>
        </w:r>
        <w:r w:rsidRPr="00DB20C3">
          <w:rPr>
            <w:rFonts w:cs="Times New Roman"/>
            <w:b w:val="0"/>
            <w:noProof/>
            <w:webHidden/>
            <w:sz w:val="24"/>
            <w:szCs w:val="24"/>
          </w:rPr>
          <w:fldChar w:fldCharType="begin"/>
        </w:r>
        <w:r w:rsidRPr="00DB20C3">
          <w:rPr>
            <w:rFonts w:cs="Times New Roman"/>
            <w:b w:val="0"/>
            <w:noProof/>
            <w:webHidden/>
            <w:sz w:val="24"/>
            <w:szCs w:val="24"/>
          </w:rPr>
          <w:instrText xml:space="preserve"> PAGEREF _Toc126020691 \h </w:instrText>
        </w:r>
        <w:r w:rsidRPr="00DB20C3">
          <w:rPr>
            <w:rFonts w:cs="Times New Roman"/>
            <w:b w:val="0"/>
            <w:noProof/>
            <w:webHidden/>
            <w:sz w:val="24"/>
            <w:szCs w:val="24"/>
          </w:rPr>
        </w:r>
        <w:r w:rsidRPr="00DB20C3">
          <w:rPr>
            <w:rFonts w:cs="Times New Roman"/>
            <w:b w:val="0"/>
            <w:noProof/>
            <w:webHidden/>
            <w:sz w:val="24"/>
            <w:szCs w:val="24"/>
          </w:rPr>
          <w:fldChar w:fldCharType="separate"/>
        </w:r>
        <w:r>
          <w:rPr>
            <w:rFonts w:cs="Times New Roman"/>
            <w:b w:val="0"/>
            <w:noProof/>
            <w:webHidden/>
            <w:sz w:val="24"/>
            <w:szCs w:val="24"/>
          </w:rPr>
          <w:t>11</w:t>
        </w:r>
        <w:r w:rsidRPr="00DB20C3">
          <w:rPr>
            <w:rFonts w:cs="Times New Roman"/>
            <w:b w:val="0"/>
            <w:noProof/>
            <w:webHidden/>
            <w:sz w:val="24"/>
            <w:szCs w:val="24"/>
          </w:rPr>
          <w:fldChar w:fldCharType="end"/>
        </w:r>
      </w:hyperlink>
    </w:p>
    <w:p w14:paraId="5E76938D" w14:textId="7590B59E" w:rsidR="00DB20C3" w:rsidRPr="00DB20C3" w:rsidRDefault="00DB20C3">
      <w:pPr>
        <w:pStyle w:val="38"/>
        <w:tabs>
          <w:tab w:val="right" w:leader="dot" w:pos="10195"/>
        </w:tabs>
        <w:rPr>
          <w:rFonts w:eastAsiaTheme="minorEastAsia" w:cs="Times New Roman"/>
          <w:noProof/>
          <w:sz w:val="24"/>
          <w:szCs w:val="24"/>
          <w:lang w:eastAsia="ru-RU"/>
        </w:rPr>
      </w:pPr>
      <w:hyperlink w:anchor="_Toc126020692" w:history="1">
        <w:r w:rsidRPr="00DB20C3">
          <w:rPr>
            <w:rStyle w:val="affe"/>
            <w:rFonts w:eastAsia="Times New Roman" w:cs="Times New Roman"/>
            <w:iCs/>
            <w:noProof/>
            <w:sz w:val="24"/>
            <w:szCs w:val="24"/>
            <w:lang w:eastAsia="ru-RU"/>
          </w:rPr>
          <w:t>1.1. Федеральные нормативные правовые акты и программы</w:t>
        </w:r>
        <w:r w:rsidRPr="00DB20C3">
          <w:rPr>
            <w:rFonts w:cs="Times New Roman"/>
            <w:noProof/>
            <w:webHidden/>
            <w:sz w:val="24"/>
            <w:szCs w:val="24"/>
          </w:rPr>
          <w:tab/>
        </w:r>
        <w:r w:rsidRPr="00DB20C3">
          <w:rPr>
            <w:rFonts w:cs="Times New Roman"/>
            <w:noProof/>
            <w:webHidden/>
            <w:sz w:val="24"/>
            <w:szCs w:val="24"/>
          </w:rPr>
          <w:fldChar w:fldCharType="begin"/>
        </w:r>
        <w:r w:rsidRPr="00DB20C3">
          <w:rPr>
            <w:rFonts w:cs="Times New Roman"/>
            <w:noProof/>
            <w:webHidden/>
            <w:sz w:val="24"/>
            <w:szCs w:val="24"/>
          </w:rPr>
          <w:instrText xml:space="preserve"> PAGEREF _Toc126020692 \h </w:instrText>
        </w:r>
        <w:r w:rsidRPr="00DB20C3">
          <w:rPr>
            <w:rFonts w:cs="Times New Roman"/>
            <w:noProof/>
            <w:webHidden/>
            <w:sz w:val="24"/>
            <w:szCs w:val="24"/>
          </w:rPr>
        </w:r>
        <w:r w:rsidRPr="00DB20C3">
          <w:rPr>
            <w:rFonts w:cs="Times New Roman"/>
            <w:noProof/>
            <w:webHidden/>
            <w:sz w:val="24"/>
            <w:szCs w:val="24"/>
          </w:rPr>
          <w:fldChar w:fldCharType="separate"/>
        </w:r>
        <w:r>
          <w:rPr>
            <w:rFonts w:cs="Times New Roman"/>
            <w:noProof/>
            <w:webHidden/>
            <w:sz w:val="24"/>
            <w:szCs w:val="24"/>
          </w:rPr>
          <w:t>11</w:t>
        </w:r>
        <w:r w:rsidRPr="00DB20C3">
          <w:rPr>
            <w:rFonts w:cs="Times New Roman"/>
            <w:noProof/>
            <w:webHidden/>
            <w:sz w:val="24"/>
            <w:szCs w:val="24"/>
          </w:rPr>
          <w:fldChar w:fldCharType="end"/>
        </w:r>
      </w:hyperlink>
    </w:p>
    <w:p w14:paraId="0607721A" w14:textId="15F6F7A1" w:rsidR="00DB20C3" w:rsidRPr="00DB20C3" w:rsidRDefault="00DB20C3">
      <w:pPr>
        <w:pStyle w:val="38"/>
        <w:tabs>
          <w:tab w:val="right" w:leader="dot" w:pos="10195"/>
        </w:tabs>
        <w:rPr>
          <w:rFonts w:eastAsiaTheme="minorEastAsia" w:cs="Times New Roman"/>
          <w:noProof/>
          <w:sz w:val="24"/>
          <w:szCs w:val="24"/>
          <w:lang w:eastAsia="ru-RU"/>
        </w:rPr>
      </w:pPr>
      <w:hyperlink w:anchor="_Toc126020693" w:history="1">
        <w:r w:rsidRPr="00DB20C3">
          <w:rPr>
            <w:rStyle w:val="affe"/>
            <w:rFonts w:eastAsia="Times New Roman" w:cs="Times New Roman"/>
            <w:iCs/>
            <w:noProof/>
            <w:sz w:val="24"/>
            <w:szCs w:val="24"/>
            <w:lang w:eastAsia="ru-RU"/>
          </w:rPr>
          <w:t>1.2. Региональные нормативные правовые акты, документы стратегического планирования и документы территориального планирования</w:t>
        </w:r>
        <w:r w:rsidRPr="00DB20C3">
          <w:rPr>
            <w:rFonts w:cs="Times New Roman"/>
            <w:noProof/>
            <w:webHidden/>
            <w:sz w:val="24"/>
            <w:szCs w:val="24"/>
          </w:rPr>
          <w:tab/>
        </w:r>
        <w:r w:rsidRPr="00DB20C3">
          <w:rPr>
            <w:rFonts w:cs="Times New Roman"/>
            <w:noProof/>
            <w:webHidden/>
            <w:sz w:val="24"/>
            <w:szCs w:val="24"/>
          </w:rPr>
          <w:fldChar w:fldCharType="begin"/>
        </w:r>
        <w:r w:rsidRPr="00DB20C3">
          <w:rPr>
            <w:rFonts w:cs="Times New Roman"/>
            <w:noProof/>
            <w:webHidden/>
            <w:sz w:val="24"/>
            <w:szCs w:val="24"/>
          </w:rPr>
          <w:instrText xml:space="preserve"> PAGEREF _Toc126020693 \h </w:instrText>
        </w:r>
        <w:r w:rsidRPr="00DB20C3">
          <w:rPr>
            <w:rFonts w:cs="Times New Roman"/>
            <w:noProof/>
            <w:webHidden/>
            <w:sz w:val="24"/>
            <w:szCs w:val="24"/>
          </w:rPr>
        </w:r>
        <w:r w:rsidRPr="00DB20C3">
          <w:rPr>
            <w:rFonts w:cs="Times New Roman"/>
            <w:noProof/>
            <w:webHidden/>
            <w:sz w:val="24"/>
            <w:szCs w:val="24"/>
          </w:rPr>
          <w:fldChar w:fldCharType="separate"/>
        </w:r>
        <w:r>
          <w:rPr>
            <w:rFonts w:cs="Times New Roman"/>
            <w:noProof/>
            <w:webHidden/>
            <w:sz w:val="24"/>
            <w:szCs w:val="24"/>
          </w:rPr>
          <w:t>15</w:t>
        </w:r>
        <w:r w:rsidRPr="00DB20C3">
          <w:rPr>
            <w:rFonts w:cs="Times New Roman"/>
            <w:noProof/>
            <w:webHidden/>
            <w:sz w:val="24"/>
            <w:szCs w:val="24"/>
          </w:rPr>
          <w:fldChar w:fldCharType="end"/>
        </w:r>
      </w:hyperlink>
    </w:p>
    <w:p w14:paraId="66B0F5CE" w14:textId="4D4C72B3" w:rsidR="00DB20C3" w:rsidRPr="00DB20C3" w:rsidRDefault="00DB20C3">
      <w:pPr>
        <w:pStyle w:val="38"/>
        <w:tabs>
          <w:tab w:val="right" w:leader="dot" w:pos="10195"/>
        </w:tabs>
        <w:rPr>
          <w:rFonts w:eastAsiaTheme="minorEastAsia" w:cs="Times New Roman"/>
          <w:noProof/>
          <w:sz w:val="24"/>
          <w:szCs w:val="24"/>
          <w:lang w:eastAsia="ru-RU"/>
        </w:rPr>
      </w:pPr>
      <w:hyperlink w:anchor="_Toc126020694" w:history="1">
        <w:r w:rsidRPr="00DB20C3">
          <w:rPr>
            <w:rStyle w:val="affe"/>
            <w:rFonts w:eastAsia="Times New Roman" w:cs="Times New Roman"/>
            <w:iCs/>
            <w:noProof/>
            <w:sz w:val="24"/>
            <w:szCs w:val="24"/>
            <w:lang w:eastAsia="ru-RU"/>
          </w:rPr>
          <w:t>1.3. Муниципальные нормативные правовые акты и программы</w:t>
        </w:r>
        <w:r w:rsidRPr="00DB20C3">
          <w:rPr>
            <w:rFonts w:cs="Times New Roman"/>
            <w:noProof/>
            <w:webHidden/>
            <w:sz w:val="24"/>
            <w:szCs w:val="24"/>
          </w:rPr>
          <w:tab/>
        </w:r>
        <w:r w:rsidRPr="00DB20C3">
          <w:rPr>
            <w:rFonts w:cs="Times New Roman"/>
            <w:noProof/>
            <w:webHidden/>
            <w:sz w:val="24"/>
            <w:szCs w:val="24"/>
          </w:rPr>
          <w:fldChar w:fldCharType="begin"/>
        </w:r>
        <w:r w:rsidRPr="00DB20C3">
          <w:rPr>
            <w:rFonts w:cs="Times New Roman"/>
            <w:noProof/>
            <w:webHidden/>
            <w:sz w:val="24"/>
            <w:szCs w:val="24"/>
          </w:rPr>
          <w:instrText xml:space="preserve"> PAGEREF _Toc126020694 \h </w:instrText>
        </w:r>
        <w:r w:rsidRPr="00DB20C3">
          <w:rPr>
            <w:rFonts w:cs="Times New Roman"/>
            <w:noProof/>
            <w:webHidden/>
            <w:sz w:val="24"/>
            <w:szCs w:val="24"/>
          </w:rPr>
        </w:r>
        <w:r w:rsidRPr="00DB20C3">
          <w:rPr>
            <w:rFonts w:cs="Times New Roman"/>
            <w:noProof/>
            <w:webHidden/>
            <w:sz w:val="24"/>
            <w:szCs w:val="24"/>
          </w:rPr>
          <w:fldChar w:fldCharType="separate"/>
        </w:r>
        <w:r>
          <w:rPr>
            <w:rFonts w:cs="Times New Roman"/>
            <w:noProof/>
            <w:webHidden/>
            <w:sz w:val="24"/>
            <w:szCs w:val="24"/>
          </w:rPr>
          <w:t>18</w:t>
        </w:r>
        <w:r w:rsidRPr="00DB20C3">
          <w:rPr>
            <w:rFonts w:cs="Times New Roman"/>
            <w:noProof/>
            <w:webHidden/>
            <w:sz w:val="24"/>
            <w:szCs w:val="24"/>
          </w:rPr>
          <w:fldChar w:fldCharType="end"/>
        </w:r>
      </w:hyperlink>
    </w:p>
    <w:p w14:paraId="2DD2E00A" w14:textId="0E03D528" w:rsidR="00DB20C3" w:rsidRPr="00DB20C3" w:rsidRDefault="00DB20C3">
      <w:pPr>
        <w:pStyle w:val="38"/>
        <w:tabs>
          <w:tab w:val="right" w:leader="dot" w:pos="10195"/>
        </w:tabs>
        <w:rPr>
          <w:rFonts w:eastAsiaTheme="minorEastAsia" w:cs="Times New Roman"/>
          <w:noProof/>
          <w:sz w:val="24"/>
          <w:szCs w:val="24"/>
          <w:lang w:eastAsia="ru-RU"/>
        </w:rPr>
      </w:pPr>
      <w:hyperlink w:anchor="_Toc126020695" w:history="1">
        <w:r w:rsidRPr="00DB20C3">
          <w:rPr>
            <w:rStyle w:val="affe"/>
            <w:rFonts w:eastAsia="Times New Roman" w:cs="Times New Roman"/>
            <w:iCs/>
            <w:noProof/>
            <w:sz w:val="24"/>
            <w:szCs w:val="24"/>
            <w:lang w:eastAsia="ru-RU"/>
          </w:rPr>
          <w:t>1.4. Анализ ранее разработанных документов территориального планирования</w:t>
        </w:r>
        <w:r w:rsidRPr="00DB20C3">
          <w:rPr>
            <w:rFonts w:cs="Times New Roman"/>
            <w:noProof/>
            <w:webHidden/>
            <w:sz w:val="24"/>
            <w:szCs w:val="24"/>
          </w:rPr>
          <w:tab/>
        </w:r>
        <w:r w:rsidRPr="00DB20C3">
          <w:rPr>
            <w:rFonts w:cs="Times New Roman"/>
            <w:noProof/>
            <w:webHidden/>
            <w:sz w:val="24"/>
            <w:szCs w:val="24"/>
          </w:rPr>
          <w:fldChar w:fldCharType="begin"/>
        </w:r>
        <w:r w:rsidRPr="00DB20C3">
          <w:rPr>
            <w:rFonts w:cs="Times New Roman"/>
            <w:noProof/>
            <w:webHidden/>
            <w:sz w:val="24"/>
            <w:szCs w:val="24"/>
          </w:rPr>
          <w:instrText xml:space="preserve"> PAGEREF _Toc126020695 \h </w:instrText>
        </w:r>
        <w:r w:rsidRPr="00DB20C3">
          <w:rPr>
            <w:rFonts w:cs="Times New Roman"/>
            <w:noProof/>
            <w:webHidden/>
            <w:sz w:val="24"/>
            <w:szCs w:val="24"/>
          </w:rPr>
        </w:r>
        <w:r w:rsidRPr="00DB20C3">
          <w:rPr>
            <w:rFonts w:cs="Times New Roman"/>
            <w:noProof/>
            <w:webHidden/>
            <w:sz w:val="24"/>
            <w:szCs w:val="24"/>
          </w:rPr>
          <w:fldChar w:fldCharType="separate"/>
        </w:r>
        <w:r>
          <w:rPr>
            <w:rFonts w:cs="Times New Roman"/>
            <w:noProof/>
            <w:webHidden/>
            <w:sz w:val="24"/>
            <w:szCs w:val="24"/>
          </w:rPr>
          <w:t>21</w:t>
        </w:r>
        <w:r w:rsidRPr="00DB20C3">
          <w:rPr>
            <w:rFonts w:cs="Times New Roman"/>
            <w:noProof/>
            <w:webHidden/>
            <w:sz w:val="24"/>
            <w:szCs w:val="24"/>
          </w:rPr>
          <w:fldChar w:fldCharType="end"/>
        </w:r>
      </w:hyperlink>
    </w:p>
    <w:p w14:paraId="0DE9B14F" w14:textId="78199ECD" w:rsidR="00DB20C3" w:rsidRPr="00DB20C3" w:rsidRDefault="00DB20C3">
      <w:pPr>
        <w:pStyle w:val="28"/>
        <w:tabs>
          <w:tab w:val="right" w:leader="dot" w:pos="10195"/>
        </w:tabs>
        <w:rPr>
          <w:rFonts w:eastAsiaTheme="minorEastAsia" w:cs="Times New Roman"/>
          <w:b w:val="0"/>
          <w:iCs w:val="0"/>
          <w:caps w:val="0"/>
          <w:noProof/>
          <w:sz w:val="24"/>
          <w:szCs w:val="24"/>
          <w:lang w:eastAsia="ru-RU"/>
        </w:rPr>
      </w:pPr>
      <w:hyperlink w:anchor="_Toc126020696" w:history="1">
        <w:r w:rsidRPr="00DB20C3">
          <w:rPr>
            <w:rStyle w:val="affe"/>
            <w:rFonts w:cs="Times New Roman"/>
            <w:b w:val="0"/>
            <w:noProof/>
            <w:sz w:val="24"/>
            <w:szCs w:val="24"/>
          </w:rPr>
          <w:t>В соответствии с постановлением Правительства Российской Федерации постановление от 12 октября 2006 года N 611 О порядке установления и</w:t>
        </w:r>
        <w:bookmarkStart w:id="5" w:name="_GoBack"/>
        <w:bookmarkEnd w:id="5"/>
        <w:r w:rsidRPr="00DB20C3">
          <w:rPr>
            <w:rStyle w:val="affe"/>
            <w:rFonts w:cs="Times New Roman"/>
            <w:b w:val="0"/>
            <w:noProof/>
            <w:sz w:val="24"/>
            <w:szCs w:val="24"/>
          </w:rPr>
          <w:t xml:space="preserve"> использования полос отвода и охранных зон железных дорог</w:t>
        </w:r>
        <w:r w:rsidRPr="00DB20C3">
          <w:rPr>
            <w:rFonts w:cs="Times New Roman"/>
            <w:b w:val="0"/>
            <w:noProof/>
            <w:webHidden/>
            <w:sz w:val="24"/>
            <w:szCs w:val="24"/>
          </w:rPr>
          <w:tab/>
        </w:r>
        <w:r w:rsidRPr="00DB20C3">
          <w:rPr>
            <w:rFonts w:cs="Times New Roman"/>
            <w:b w:val="0"/>
            <w:noProof/>
            <w:webHidden/>
            <w:sz w:val="24"/>
            <w:szCs w:val="24"/>
          </w:rPr>
          <w:fldChar w:fldCharType="begin"/>
        </w:r>
        <w:r w:rsidRPr="00DB20C3">
          <w:rPr>
            <w:rFonts w:cs="Times New Roman"/>
            <w:b w:val="0"/>
            <w:noProof/>
            <w:webHidden/>
            <w:sz w:val="24"/>
            <w:szCs w:val="24"/>
          </w:rPr>
          <w:instrText xml:space="preserve"> PAGEREF _Toc126020696 \h </w:instrText>
        </w:r>
        <w:r w:rsidRPr="00DB20C3">
          <w:rPr>
            <w:rFonts w:cs="Times New Roman"/>
            <w:b w:val="0"/>
            <w:noProof/>
            <w:webHidden/>
            <w:sz w:val="24"/>
            <w:szCs w:val="24"/>
          </w:rPr>
        </w:r>
        <w:r w:rsidRPr="00DB20C3">
          <w:rPr>
            <w:rFonts w:cs="Times New Roman"/>
            <w:b w:val="0"/>
            <w:noProof/>
            <w:webHidden/>
            <w:sz w:val="24"/>
            <w:szCs w:val="24"/>
          </w:rPr>
          <w:fldChar w:fldCharType="separate"/>
        </w:r>
        <w:r>
          <w:rPr>
            <w:rFonts w:cs="Times New Roman"/>
            <w:b w:val="0"/>
            <w:noProof/>
            <w:webHidden/>
            <w:sz w:val="24"/>
            <w:szCs w:val="24"/>
          </w:rPr>
          <w:t>22</w:t>
        </w:r>
        <w:r w:rsidRPr="00DB20C3">
          <w:rPr>
            <w:rFonts w:cs="Times New Roman"/>
            <w:b w:val="0"/>
            <w:noProof/>
            <w:webHidden/>
            <w:sz w:val="24"/>
            <w:szCs w:val="24"/>
          </w:rPr>
          <w:fldChar w:fldCharType="end"/>
        </w:r>
      </w:hyperlink>
    </w:p>
    <w:p w14:paraId="5943D6B9" w14:textId="0C4A24FC" w:rsidR="00DB20C3" w:rsidRPr="00DB20C3" w:rsidRDefault="00DB20C3">
      <w:pPr>
        <w:pStyle w:val="28"/>
        <w:tabs>
          <w:tab w:val="right" w:leader="dot" w:pos="10195"/>
        </w:tabs>
        <w:rPr>
          <w:rFonts w:eastAsiaTheme="minorEastAsia" w:cs="Times New Roman"/>
          <w:b w:val="0"/>
          <w:iCs w:val="0"/>
          <w:caps w:val="0"/>
          <w:noProof/>
          <w:sz w:val="24"/>
          <w:szCs w:val="24"/>
          <w:lang w:eastAsia="ru-RU"/>
        </w:rPr>
      </w:pPr>
      <w:hyperlink w:anchor="_Toc126020697" w:history="1">
        <w:r w:rsidRPr="00DB20C3">
          <w:rPr>
            <w:rStyle w:val="affe"/>
            <w:rFonts w:cs="Times New Roman"/>
            <w:b w:val="0"/>
            <w:noProof/>
            <w:sz w:val="24"/>
            <w:szCs w:val="24"/>
          </w:rPr>
          <w:t>В соответствии с приказом министерства транспорта Российской Федерации от 13 января 2010 года N 4 «Об установлении и использовании придорожных полос автомобильных дорог федерального значения»</w:t>
        </w:r>
        <w:r w:rsidRPr="00DB20C3">
          <w:rPr>
            <w:rFonts w:cs="Times New Roman"/>
            <w:b w:val="0"/>
            <w:noProof/>
            <w:webHidden/>
            <w:sz w:val="24"/>
            <w:szCs w:val="24"/>
          </w:rPr>
          <w:tab/>
        </w:r>
        <w:r w:rsidRPr="00DB20C3">
          <w:rPr>
            <w:rFonts w:cs="Times New Roman"/>
            <w:b w:val="0"/>
            <w:noProof/>
            <w:webHidden/>
            <w:sz w:val="24"/>
            <w:szCs w:val="24"/>
          </w:rPr>
          <w:fldChar w:fldCharType="begin"/>
        </w:r>
        <w:r w:rsidRPr="00DB20C3">
          <w:rPr>
            <w:rFonts w:cs="Times New Roman"/>
            <w:b w:val="0"/>
            <w:noProof/>
            <w:webHidden/>
            <w:sz w:val="24"/>
            <w:szCs w:val="24"/>
          </w:rPr>
          <w:instrText xml:space="preserve"> PAGEREF _Toc126020697 \h </w:instrText>
        </w:r>
        <w:r w:rsidRPr="00DB20C3">
          <w:rPr>
            <w:rFonts w:cs="Times New Roman"/>
            <w:b w:val="0"/>
            <w:noProof/>
            <w:webHidden/>
            <w:sz w:val="24"/>
            <w:szCs w:val="24"/>
          </w:rPr>
        </w:r>
        <w:r w:rsidRPr="00DB20C3">
          <w:rPr>
            <w:rFonts w:cs="Times New Roman"/>
            <w:b w:val="0"/>
            <w:noProof/>
            <w:webHidden/>
            <w:sz w:val="24"/>
            <w:szCs w:val="24"/>
          </w:rPr>
          <w:fldChar w:fldCharType="separate"/>
        </w:r>
        <w:r>
          <w:rPr>
            <w:rFonts w:cs="Times New Roman"/>
            <w:b w:val="0"/>
            <w:noProof/>
            <w:webHidden/>
            <w:sz w:val="24"/>
            <w:szCs w:val="24"/>
          </w:rPr>
          <w:t>22</w:t>
        </w:r>
        <w:r w:rsidRPr="00DB20C3">
          <w:rPr>
            <w:rFonts w:cs="Times New Roman"/>
            <w:b w:val="0"/>
            <w:noProof/>
            <w:webHidden/>
            <w:sz w:val="24"/>
            <w:szCs w:val="24"/>
          </w:rPr>
          <w:fldChar w:fldCharType="end"/>
        </w:r>
      </w:hyperlink>
    </w:p>
    <w:p w14:paraId="1A916BCC" w14:textId="388F5A16" w:rsidR="00DB20C3" w:rsidRPr="00DB20C3" w:rsidRDefault="00DB20C3">
      <w:pPr>
        <w:pStyle w:val="1d"/>
        <w:tabs>
          <w:tab w:val="right" w:leader="dot" w:pos="10195"/>
        </w:tabs>
        <w:rPr>
          <w:rFonts w:eastAsiaTheme="minorEastAsia" w:cs="Times New Roman"/>
          <w:b w:val="0"/>
          <w:bCs w:val="0"/>
          <w:caps w:val="0"/>
          <w:noProof/>
          <w:sz w:val="24"/>
          <w:szCs w:val="24"/>
          <w:lang w:eastAsia="ru-RU"/>
        </w:rPr>
      </w:pPr>
      <w:hyperlink w:anchor="_Toc126020698" w:history="1">
        <w:r w:rsidRPr="00DB20C3">
          <w:rPr>
            <w:rStyle w:val="affe"/>
            <w:rFonts w:cs="Times New Roman"/>
            <w:b w:val="0"/>
            <w:noProof/>
            <w:sz w:val="24"/>
            <w:szCs w:val="24"/>
          </w:rPr>
          <w:t>РАЗДЕЛ 2. КОМПЛЕКСНАЯ ОЦЕНКА ТЕРРИТОРИИ МИРскОГО СЕЛЬСКОГО ПОСЕЛЕНИЯ</w:t>
        </w:r>
        <w:r w:rsidRPr="00DB20C3">
          <w:rPr>
            <w:rFonts w:cs="Times New Roman"/>
            <w:b w:val="0"/>
            <w:noProof/>
            <w:webHidden/>
            <w:sz w:val="24"/>
            <w:szCs w:val="24"/>
          </w:rPr>
          <w:tab/>
        </w:r>
        <w:r w:rsidRPr="00DB20C3">
          <w:rPr>
            <w:rFonts w:cs="Times New Roman"/>
            <w:b w:val="0"/>
            <w:noProof/>
            <w:webHidden/>
            <w:sz w:val="24"/>
            <w:szCs w:val="24"/>
          </w:rPr>
          <w:fldChar w:fldCharType="begin"/>
        </w:r>
        <w:r w:rsidRPr="00DB20C3">
          <w:rPr>
            <w:rFonts w:cs="Times New Roman"/>
            <w:b w:val="0"/>
            <w:noProof/>
            <w:webHidden/>
            <w:sz w:val="24"/>
            <w:szCs w:val="24"/>
          </w:rPr>
          <w:instrText xml:space="preserve"> PAGEREF _Toc126020698 \h </w:instrText>
        </w:r>
        <w:r w:rsidRPr="00DB20C3">
          <w:rPr>
            <w:rFonts w:cs="Times New Roman"/>
            <w:b w:val="0"/>
            <w:noProof/>
            <w:webHidden/>
            <w:sz w:val="24"/>
            <w:szCs w:val="24"/>
          </w:rPr>
        </w:r>
        <w:r w:rsidRPr="00DB20C3">
          <w:rPr>
            <w:rFonts w:cs="Times New Roman"/>
            <w:b w:val="0"/>
            <w:noProof/>
            <w:webHidden/>
            <w:sz w:val="24"/>
            <w:szCs w:val="24"/>
          </w:rPr>
          <w:fldChar w:fldCharType="separate"/>
        </w:r>
        <w:r>
          <w:rPr>
            <w:rFonts w:cs="Times New Roman"/>
            <w:b w:val="0"/>
            <w:noProof/>
            <w:webHidden/>
            <w:sz w:val="24"/>
            <w:szCs w:val="24"/>
          </w:rPr>
          <w:t>27</w:t>
        </w:r>
        <w:r w:rsidRPr="00DB20C3">
          <w:rPr>
            <w:rFonts w:cs="Times New Roman"/>
            <w:b w:val="0"/>
            <w:noProof/>
            <w:webHidden/>
            <w:sz w:val="24"/>
            <w:szCs w:val="24"/>
          </w:rPr>
          <w:fldChar w:fldCharType="end"/>
        </w:r>
      </w:hyperlink>
    </w:p>
    <w:p w14:paraId="57E13CDC" w14:textId="37A7CDA6" w:rsidR="00DB20C3" w:rsidRPr="00DB20C3" w:rsidRDefault="00DB20C3">
      <w:pPr>
        <w:pStyle w:val="28"/>
        <w:tabs>
          <w:tab w:val="right" w:leader="dot" w:pos="10195"/>
        </w:tabs>
        <w:rPr>
          <w:rFonts w:eastAsiaTheme="minorEastAsia" w:cs="Times New Roman"/>
          <w:b w:val="0"/>
          <w:iCs w:val="0"/>
          <w:caps w:val="0"/>
          <w:noProof/>
          <w:sz w:val="24"/>
          <w:szCs w:val="24"/>
          <w:lang w:eastAsia="ru-RU"/>
        </w:rPr>
      </w:pPr>
      <w:hyperlink w:anchor="_Toc126020699" w:history="1">
        <w:r w:rsidRPr="00DB20C3">
          <w:rPr>
            <w:rStyle w:val="affe"/>
            <w:rFonts w:cs="Times New Roman"/>
            <w:b w:val="0"/>
            <w:noProof/>
            <w:sz w:val="24"/>
            <w:szCs w:val="24"/>
          </w:rPr>
          <w:t>ГЛАВА 1. ПЛАНИРОВОЧНАЯ ОРГАНИЗАЦИЯ ТЕРРИТОРИИ</w:t>
        </w:r>
        <w:r w:rsidRPr="00DB20C3">
          <w:rPr>
            <w:rFonts w:cs="Times New Roman"/>
            <w:b w:val="0"/>
            <w:noProof/>
            <w:webHidden/>
            <w:sz w:val="24"/>
            <w:szCs w:val="24"/>
          </w:rPr>
          <w:tab/>
        </w:r>
        <w:r w:rsidRPr="00DB20C3">
          <w:rPr>
            <w:rFonts w:cs="Times New Roman"/>
            <w:b w:val="0"/>
            <w:noProof/>
            <w:webHidden/>
            <w:sz w:val="24"/>
            <w:szCs w:val="24"/>
          </w:rPr>
          <w:fldChar w:fldCharType="begin"/>
        </w:r>
        <w:r w:rsidRPr="00DB20C3">
          <w:rPr>
            <w:rFonts w:cs="Times New Roman"/>
            <w:b w:val="0"/>
            <w:noProof/>
            <w:webHidden/>
            <w:sz w:val="24"/>
            <w:szCs w:val="24"/>
          </w:rPr>
          <w:instrText xml:space="preserve"> PAGEREF _Toc126020699 \h </w:instrText>
        </w:r>
        <w:r w:rsidRPr="00DB20C3">
          <w:rPr>
            <w:rFonts w:cs="Times New Roman"/>
            <w:b w:val="0"/>
            <w:noProof/>
            <w:webHidden/>
            <w:sz w:val="24"/>
            <w:szCs w:val="24"/>
          </w:rPr>
        </w:r>
        <w:r w:rsidRPr="00DB20C3">
          <w:rPr>
            <w:rFonts w:cs="Times New Roman"/>
            <w:b w:val="0"/>
            <w:noProof/>
            <w:webHidden/>
            <w:sz w:val="24"/>
            <w:szCs w:val="24"/>
          </w:rPr>
          <w:fldChar w:fldCharType="separate"/>
        </w:r>
        <w:r>
          <w:rPr>
            <w:rFonts w:cs="Times New Roman"/>
            <w:b w:val="0"/>
            <w:noProof/>
            <w:webHidden/>
            <w:sz w:val="24"/>
            <w:szCs w:val="24"/>
          </w:rPr>
          <w:t>27</w:t>
        </w:r>
        <w:r w:rsidRPr="00DB20C3">
          <w:rPr>
            <w:rFonts w:cs="Times New Roman"/>
            <w:b w:val="0"/>
            <w:noProof/>
            <w:webHidden/>
            <w:sz w:val="24"/>
            <w:szCs w:val="24"/>
          </w:rPr>
          <w:fldChar w:fldCharType="end"/>
        </w:r>
      </w:hyperlink>
    </w:p>
    <w:p w14:paraId="76E8B642" w14:textId="191468C6" w:rsidR="00DB20C3" w:rsidRPr="00DB20C3" w:rsidRDefault="00DB20C3">
      <w:pPr>
        <w:pStyle w:val="38"/>
        <w:tabs>
          <w:tab w:val="right" w:leader="dot" w:pos="10195"/>
        </w:tabs>
        <w:rPr>
          <w:rFonts w:eastAsiaTheme="minorEastAsia" w:cs="Times New Roman"/>
          <w:noProof/>
          <w:sz w:val="24"/>
          <w:szCs w:val="24"/>
          <w:lang w:eastAsia="ru-RU"/>
        </w:rPr>
      </w:pPr>
      <w:hyperlink w:anchor="_Toc126020700" w:history="1">
        <w:r w:rsidRPr="00DB20C3">
          <w:rPr>
            <w:rStyle w:val="affe"/>
            <w:rFonts w:eastAsia="Times New Roman" w:cs="Times New Roman"/>
            <w:iCs/>
            <w:noProof/>
            <w:sz w:val="24"/>
            <w:szCs w:val="24"/>
            <w:lang w:eastAsia="ru-RU"/>
          </w:rPr>
          <w:t>1.1. Описание положения Мирского сельского поселения в структуре расселения Краснодарского края</w:t>
        </w:r>
        <w:r w:rsidRPr="00DB20C3">
          <w:rPr>
            <w:rFonts w:cs="Times New Roman"/>
            <w:noProof/>
            <w:webHidden/>
            <w:sz w:val="24"/>
            <w:szCs w:val="24"/>
          </w:rPr>
          <w:tab/>
        </w:r>
        <w:r w:rsidRPr="00DB20C3">
          <w:rPr>
            <w:rFonts w:cs="Times New Roman"/>
            <w:noProof/>
            <w:webHidden/>
            <w:sz w:val="24"/>
            <w:szCs w:val="24"/>
          </w:rPr>
          <w:fldChar w:fldCharType="begin"/>
        </w:r>
        <w:r w:rsidRPr="00DB20C3">
          <w:rPr>
            <w:rFonts w:cs="Times New Roman"/>
            <w:noProof/>
            <w:webHidden/>
            <w:sz w:val="24"/>
            <w:szCs w:val="24"/>
          </w:rPr>
          <w:instrText xml:space="preserve"> PAGEREF _Toc126020700 \h </w:instrText>
        </w:r>
        <w:r w:rsidRPr="00DB20C3">
          <w:rPr>
            <w:rFonts w:cs="Times New Roman"/>
            <w:noProof/>
            <w:webHidden/>
            <w:sz w:val="24"/>
            <w:szCs w:val="24"/>
          </w:rPr>
        </w:r>
        <w:r w:rsidRPr="00DB20C3">
          <w:rPr>
            <w:rFonts w:cs="Times New Roman"/>
            <w:noProof/>
            <w:webHidden/>
            <w:sz w:val="24"/>
            <w:szCs w:val="24"/>
          </w:rPr>
          <w:fldChar w:fldCharType="separate"/>
        </w:r>
        <w:r>
          <w:rPr>
            <w:rFonts w:cs="Times New Roman"/>
            <w:noProof/>
            <w:webHidden/>
            <w:sz w:val="24"/>
            <w:szCs w:val="24"/>
          </w:rPr>
          <w:t>27</w:t>
        </w:r>
        <w:r w:rsidRPr="00DB20C3">
          <w:rPr>
            <w:rFonts w:cs="Times New Roman"/>
            <w:noProof/>
            <w:webHidden/>
            <w:sz w:val="24"/>
            <w:szCs w:val="24"/>
          </w:rPr>
          <w:fldChar w:fldCharType="end"/>
        </w:r>
      </w:hyperlink>
    </w:p>
    <w:p w14:paraId="58A50939" w14:textId="1C93DC07" w:rsidR="00DB20C3" w:rsidRPr="00DB20C3" w:rsidRDefault="00DB20C3">
      <w:pPr>
        <w:pStyle w:val="38"/>
        <w:tabs>
          <w:tab w:val="right" w:leader="dot" w:pos="10195"/>
        </w:tabs>
        <w:rPr>
          <w:rFonts w:eastAsiaTheme="minorEastAsia" w:cs="Times New Roman"/>
          <w:noProof/>
          <w:sz w:val="24"/>
          <w:szCs w:val="24"/>
          <w:lang w:eastAsia="ru-RU"/>
        </w:rPr>
      </w:pPr>
      <w:hyperlink w:anchor="_Toc126020701" w:history="1">
        <w:r w:rsidRPr="00DB20C3">
          <w:rPr>
            <w:rStyle w:val="affe"/>
            <w:rFonts w:eastAsia="Times New Roman" w:cs="Times New Roman"/>
            <w:iCs/>
            <w:noProof/>
            <w:sz w:val="24"/>
            <w:szCs w:val="24"/>
            <w:lang w:eastAsia="ru-RU"/>
          </w:rPr>
          <w:t>1.2. Существующая планировочная организация</w:t>
        </w:r>
        <w:r w:rsidRPr="00DB20C3">
          <w:rPr>
            <w:rFonts w:cs="Times New Roman"/>
            <w:noProof/>
            <w:webHidden/>
            <w:sz w:val="24"/>
            <w:szCs w:val="24"/>
          </w:rPr>
          <w:tab/>
        </w:r>
        <w:r w:rsidRPr="00DB20C3">
          <w:rPr>
            <w:rFonts w:cs="Times New Roman"/>
            <w:noProof/>
            <w:webHidden/>
            <w:sz w:val="24"/>
            <w:szCs w:val="24"/>
          </w:rPr>
          <w:fldChar w:fldCharType="begin"/>
        </w:r>
        <w:r w:rsidRPr="00DB20C3">
          <w:rPr>
            <w:rFonts w:cs="Times New Roman"/>
            <w:noProof/>
            <w:webHidden/>
            <w:sz w:val="24"/>
            <w:szCs w:val="24"/>
          </w:rPr>
          <w:instrText xml:space="preserve"> PAGEREF _Toc126020701 \h </w:instrText>
        </w:r>
        <w:r w:rsidRPr="00DB20C3">
          <w:rPr>
            <w:rFonts w:cs="Times New Roman"/>
            <w:noProof/>
            <w:webHidden/>
            <w:sz w:val="24"/>
            <w:szCs w:val="24"/>
          </w:rPr>
        </w:r>
        <w:r w:rsidRPr="00DB20C3">
          <w:rPr>
            <w:rFonts w:cs="Times New Roman"/>
            <w:noProof/>
            <w:webHidden/>
            <w:sz w:val="24"/>
            <w:szCs w:val="24"/>
          </w:rPr>
          <w:fldChar w:fldCharType="separate"/>
        </w:r>
        <w:r>
          <w:rPr>
            <w:rFonts w:cs="Times New Roman"/>
            <w:noProof/>
            <w:webHidden/>
            <w:sz w:val="24"/>
            <w:szCs w:val="24"/>
          </w:rPr>
          <w:t>31</w:t>
        </w:r>
        <w:r w:rsidRPr="00DB20C3">
          <w:rPr>
            <w:rFonts w:cs="Times New Roman"/>
            <w:noProof/>
            <w:webHidden/>
            <w:sz w:val="24"/>
            <w:szCs w:val="24"/>
          </w:rPr>
          <w:fldChar w:fldCharType="end"/>
        </w:r>
      </w:hyperlink>
    </w:p>
    <w:p w14:paraId="4E5FA44D" w14:textId="36B411A1" w:rsidR="00DB20C3" w:rsidRPr="00DB20C3" w:rsidRDefault="00DB20C3">
      <w:pPr>
        <w:pStyle w:val="28"/>
        <w:tabs>
          <w:tab w:val="right" w:leader="dot" w:pos="10195"/>
        </w:tabs>
        <w:rPr>
          <w:rFonts w:eastAsiaTheme="minorEastAsia" w:cs="Times New Roman"/>
          <w:b w:val="0"/>
          <w:iCs w:val="0"/>
          <w:caps w:val="0"/>
          <w:noProof/>
          <w:sz w:val="24"/>
          <w:szCs w:val="24"/>
          <w:lang w:eastAsia="ru-RU"/>
        </w:rPr>
      </w:pPr>
      <w:hyperlink w:anchor="_Toc126020702" w:history="1">
        <w:r w:rsidRPr="00DB20C3">
          <w:rPr>
            <w:rStyle w:val="affe"/>
            <w:rFonts w:cs="Times New Roman"/>
            <w:b w:val="0"/>
            <w:noProof/>
            <w:sz w:val="24"/>
            <w:szCs w:val="24"/>
          </w:rPr>
          <w:t>ГЛАВА 2. ПРИРОДНО-РЕСУРСНЫЙ ПОТЕНЦИАЛ</w:t>
        </w:r>
        <w:r w:rsidRPr="00DB20C3">
          <w:rPr>
            <w:rFonts w:cs="Times New Roman"/>
            <w:b w:val="0"/>
            <w:noProof/>
            <w:webHidden/>
            <w:sz w:val="24"/>
            <w:szCs w:val="24"/>
          </w:rPr>
          <w:tab/>
        </w:r>
        <w:r w:rsidRPr="00DB20C3">
          <w:rPr>
            <w:rFonts w:cs="Times New Roman"/>
            <w:b w:val="0"/>
            <w:noProof/>
            <w:webHidden/>
            <w:sz w:val="24"/>
            <w:szCs w:val="24"/>
          </w:rPr>
          <w:fldChar w:fldCharType="begin"/>
        </w:r>
        <w:r w:rsidRPr="00DB20C3">
          <w:rPr>
            <w:rFonts w:cs="Times New Roman"/>
            <w:b w:val="0"/>
            <w:noProof/>
            <w:webHidden/>
            <w:sz w:val="24"/>
            <w:szCs w:val="24"/>
          </w:rPr>
          <w:instrText xml:space="preserve"> PAGEREF _Toc126020702 \h </w:instrText>
        </w:r>
        <w:r w:rsidRPr="00DB20C3">
          <w:rPr>
            <w:rFonts w:cs="Times New Roman"/>
            <w:b w:val="0"/>
            <w:noProof/>
            <w:webHidden/>
            <w:sz w:val="24"/>
            <w:szCs w:val="24"/>
          </w:rPr>
        </w:r>
        <w:r w:rsidRPr="00DB20C3">
          <w:rPr>
            <w:rFonts w:cs="Times New Roman"/>
            <w:b w:val="0"/>
            <w:noProof/>
            <w:webHidden/>
            <w:sz w:val="24"/>
            <w:szCs w:val="24"/>
          </w:rPr>
          <w:fldChar w:fldCharType="separate"/>
        </w:r>
        <w:r>
          <w:rPr>
            <w:rFonts w:cs="Times New Roman"/>
            <w:b w:val="0"/>
            <w:noProof/>
            <w:webHidden/>
            <w:sz w:val="24"/>
            <w:szCs w:val="24"/>
          </w:rPr>
          <w:t>32</w:t>
        </w:r>
        <w:r w:rsidRPr="00DB20C3">
          <w:rPr>
            <w:rFonts w:cs="Times New Roman"/>
            <w:b w:val="0"/>
            <w:noProof/>
            <w:webHidden/>
            <w:sz w:val="24"/>
            <w:szCs w:val="24"/>
          </w:rPr>
          <w:fldChar w:fldCharType="end"/>
        </w:r>
      </w:hyperlink>
    </w:p>
    <w:p w14:paraId="462EFA95" w14:textId="044B38F4" w:rsidR="00DB20C3" w:rsidRPr="00DB20C3" w:rsidRDefault="00DB20C3">
      <w:pPr>
        <w:pStyle w:val="38"/>
        <w:tabs>
          <w:tab w:val="right" w:leader="dot" w:pos="10195"/>
        </w:tabs>
        <w:rPr>
          <w:rFonts w:eastAsiaTheme="minorEastAsia" w:cs="Times New Roman"/>
          <w:noProof/>
          <w:sz w:val="24"/>
          <w:szCs w:val="24"/>
          <w:lang w:eastAsia="ru-RU"/>
        </w:rPr>
      </w:pPr>
      <w:hyperlink w:anchor="_Toc126020703" w:history="1">
        <w:r w:rsidRPr="00DB20C3">
          <w:rPr>
            <w:rStyle w:val="affe"/>
            <w:rFonts w:eastAsia="Times New Roman" w:cs="Times New Roman"/>
            <w:iCs/>
            <w:noProof/>
            <w:sz w:val="24"/>
            <w:szCs w:val="24"/>
            <w:lang w:eastAsia="ru-RU"/>
          </w:rPr>
          <w:t>2.1. Климатическая характеристика территории</w:t>
        </w:r>
        <w:r w:rsidRPr="00DB20C3">
          <w:rPr>
            <w:rFonts w:cs="Times New Roman"/>
            <w:noProof/>
            <w:webHidden/>
            <w:sz w:val="24"/>
            <w:szCs w:val="24"/>
          </w:rPr>
          <w:tab/>
        </w:r>
        <w:r w:rsidRPr="00DB20C3">
          <w:rPr>
            <w:rFonts w:cs="Times New Roman"/>
            <w:noProof/>
            <w:webHidden/>
            <w:sz w:val="24"/>
            <w:szCs w:val="24"/>
          </w:rPr>
          <w:fldChar w:fldCharType="begin"/>
        </w:r>
        <w:r w:rsidRPr="00DB20C3">
          <w:rPr>
            <w:rFonts w:cs="Times New Roman"/>
            <w:noProof/>
            <w:webHidden/>
            <w:sz w:val="24"/>
            <w:szCs w:val="24"/>
          </w:rPr>
          <w:instrText xml:space="preserve"> PAGEREF _Toc126020703 \h </w:instrText>
        </w:r>
        <w:r w:rsidRPr="00DB20C3">
          <w:rPr>
            <w:rFonts w:cs="Times New Roman"/>
            <w:noProof/>
            <w:webHidden/>
            <w:sz w:val="24"/>
            <w:szCs w:val="24"/>
          </w:rPr>
        </w:r>
        <w:r w:rsidRPr="00DB20C3">
          <w:rPr>
            <w:rFonts w:cs="Times New Roman"/>
            <w:noProof/>
            <w:webHidden/>
            <w:sz w:val="24"/>
            <w:szCs w:val="24"/>
          </w:rPr>
          <w:fldChar w:fldCharType="separate"/>
        </w:r>
        <w:r>
          <w:rPr>
            <w:rFonts w:cs="Times New Roman"/>
            <w:noProof/>
            <w:webHidden/>
            <w:sz w:val="24"/>
            <w:szCs w:val="24"/>
          </w:rPr>
          <w:t>32</w:t>
        </w:r>
        <w:r w:rsidRPr="00DB20C3">
          <w:rPr>
            <w:rFonts w:cs="Times New Roman"/>
            <w:noProof/>
            <w:webHidden/>
            <w:sz w:val="24"/>
            <w:szCs w:val="24"/>
          </w:rPr>
          <w:fldChar w:fldCharType="end"/>
        </w:r>
      </w:hyperlink>
    </w:p>
    <w:p w14:paraId="13501374" w14:textId="7D812508" w:rsidR="00DB20C3" w:rsidRPr="00DB20C3" w:rsidRDefault="00DB20C3">
      <w:pPr>
        <w:pStyle w:val="38"/>
        <w:tabs>
          <w:tab w:val="right" w:leader="dot" w:pos="10195"/>
        </w:tabs>
        <w:rPr>
          <w:rFonts w:eastAsiaTheme="minorEastAsia" w:cs="Times New Roman"/>
          <w:noProof/>
          <w:sz w:val="24"/>
          <w:szCs w:val="24"/>
          <w:lang w:eastAsia="ru-RU"/>
        </w:rPr>
      </w:pPr>
      <w:hyperlink w:anchor="_Toc126020704" w:history="1">
        <w:r w:rsidRPr="00DB20C3">
          <w:rPr>
            <w:rStyle w:val="affe"/>
            <w:rFonts w:eastAsia="Times New Roman" w:cs="Times New Roman"/>
            <w:iCs/>
            <w:noProof/>
            <w:sz w:val="24"/>
            <w:szCs w:val="24"/>
            <w:lang w:eastAsia="ru-RU"/>
          </w:rPr>
          <w:t>2.2. Рельеф</w:t>
        </w:r>
        <w:r w:rsidRPr="00DB20C3">
          <w:rPr>
            <w:rFonts w:cs="Times New Roman"/>
            <w:noProof/>
            <w:webHidden/>
            <w:sz w:val="24"/>
            <w:szCs w:val="24"/>
          </w:rPr>
          <w:tab/>
        </w:r>
        <w:r w:rsidRPr="00DB20C3">
          <w:rPr>
            <w:rFonts w:cs="Times New Roman"/>
            <w:noProof/>
            <w:webHidden/>
            <w:sz w:val="24"/>
            <w:szCs w:val="24"/>
          </w:rPr>
          <w:fldChar w:fldCharType="begin"/>
        </w:r>
        <w:r w:rsidRPr="00DB20C3">
          <w:rPr>
            <w:rFonts w:cs="Times New Roman"/>
            <w:noProof/>
            <w:webHidden/>
            <w:sz w:val="24"/>
            <w:szCs w:val="24"/>
          </w:rPr>
          <w:instrText xml:space="preserve"> PAGEREF _Toc126020704 \h </w:instrText>
        </w:r>
        <w:r w:rsidRPr="00DB20C3">
          <w:rPr>
            <w:rFonts w:cs="Times New Roman"/>
            <w:noProof/>
            <w:webHidden/>
            <w:sz w:val="24"/>
            <w:szCs w:val="24"/>
          </w:rPr>
        </w:r>
        <w:r w:rsidRPr="00DB20C3">
          <w:rPr>
            <w:rFonts w:cs="Times New Roman"/>
            <w:noProof/>
            <w:webHidden/>
            <w:sz w:val="24"/>
            <w:szCs w:val="24"/>
          </w:rPr>
          <w:fldChar w:fldCharType="separate"/>
        </w:r>
        <w:r>
          <w:rPr>
            <w:rFonts w:cs="Times New Roman"/>
            <w:noProof/>
            <w:webHidden/>
            <w:sz w:val="24"/>
            <w:szCs w:val="24"/>
          </w:rPr>
          <w:t>34</w:t>
        </w:r>
        <w:r w:rsidRPr="00DB20C3">
          <w:rPr>
            <w:rFonts w:cs="Times New Roman"/>
            <w:noProof/>
            <w:webHidden/>
            <w:sz w:val="24"/>
            <w:szCs w:val="24"/>
          </w:rPr>
          <w:fldChar w:fldCharType="end"/>
        </w:r>
      </w:hyperlink>
    </w:p>
    <w:p w14:paraId="0206FD25" w14:textId="0546BD2B" w:rsidR="00DB20C3" w:rsidRPr="00DB20C3" w:rsidRDefault="00DB20C3">
      <w:pPr>
        <w:pStyle w:val="38"/>
        <w:tabs>
          <w:tab w:val="right" w:leader="dot" w:pos="10195"/>
        </w:tabs>
        <w:rPr>
          <w:rFonts w:eastAsiaTheme="minorEastAsia" w:cs="Times New Roman"/>
          <w:noProof/>
          <w:sz w:val="24"/>
          <w:szCs w:val="24"/>
          <w:lang w:eastAsia="ru-RU"/>
        </w:rPr>
      </w:pPr>
      <w:hyperlink w:anchor="_Toc126020705" w:history="1">
        <w:r w:rsidRPr="00DB20C3">
          <w:rPr>
            <w:rStyle w:val="affe"/>
            <w:rFonts w:eastAsia="Times New Roman" w:cs="Times New Roman"/>
            <w:iCs/>
            <w:noProof/>
            <w:sz w:val="24"/>
            <w:szCs w:val="24"/>
            <w:lang w:eastAsia="ru-RU"/>
          </w:rPr>
          <w:t>2.3. Почвенно-растительные условия</w:t>
        </w:r>
        <w:r w:rsidRPr="00DB20C3">
          <w:rPr>
            <w:rFonts w:cs="Times New Roman"/>
            <w:noProof/>
            <w:webHidden/>
            <w:sz w:val="24"/>
            <w:szCs w:val="24"/>
          </w:rPr>
          <w:tab/>
        </w:r>
        <w:r w:rsidRPr="00DB20C3">
          <w:rPr>
            <w:rFonts w:cs="Times New Roman"/>
            <w:noProof/>
            <w:webHidden/>
            <w:sz w:val="24"/>
            <w:szCs w:val="24"/>
          </w:rPr>
          <w:fldChar w:fldCharType="begin"/>
        </w:r>
        <w:r w:rsidRPr="00DB20C3">
          <w:rPr>
            <w:rFonts w:cs="Times New Roman"/>
            <w:noProof/>
            <w:webHidden/>
            <w:sz w:val="24"/>
            <w:szCs w:val="24"/>
          </w:rPr>
          <w:instrText xml:space="preserve"> PAGEREF _Toc126020705 \h </w:instrText>
        </w:r>
        <w:r w:rsidRPr="00DB20C3">
          <w:rPr>
            <w:rFonts w:cs="Times New Roman"/>
            <w:noProof/>
            <w:webHidden/>
            <w:sz w:val="24"/>
            <w:szCs w:val="24"/>
          </w:rPr>
        </w:r>
        <w:r w:rsidRPr="00DB20C3">
          <w:rPr>
            <w:rFonts w:cs="Times New Roman"/>
            <w:noProof/>
            <w:webHidden/>
            <w:sz w:val="24"/>
            <w:szCs w:val="24"/>
          </w:rPr>
          <w:fldChar w:fldCharType="separate"/>
        </w:r>
        <w:r>
          <w:rPr>
            <w:rFonts w:cs="Times New Roman"/>
            <w:noProof/>
            <w:webHidden/>
            <w:sz w:val="24"/>
            <w:szCs w:val="24"/>
          </w:rPr>
          <w:t>34</w:t>
        </w:r>
        <w:r w:rsidRPr="00DB20C3">
          <w:rPr>
            <w:rFonts w:cs="Times New Roman"/>
            <w:noProof/>
            <w:webHidden/>
            <w:sz w:val="24"/>
            <w:szCs w:val="24"/>
          </w:rPr>
          <w:fldChar w:fldCharType="end"/>
        </w:r>
      </w:hyperlink>
    </w:p>
    <w:p w14:paraId="612A2A2A" w14:textId="2A347FA5" w:rsidR="00DB20C3" w:rsidRPr="00DB20C3" w:rsidRDefault="00DB20C3">
      <w:pPr>
        <w:pStyle w:val="38"/>
        <w:tabs>
          <w:tab w:val="right" w:leader="dot" w:pos="10195"/>
        </w:tabs>
        <w:rPr>
          <w:rFonts w:eastAsiaTheme="minorEastAsia" w:cs="Times New Roman"/>
          <w:noProof/>
          <w:sz w:val="24"/>
          <w:szCs w:val="24"/>
          <w:lang w:eastAsia="ru-RU"/>
        </w:rPr>
      </w:pPr>
      <w:hyperlink w:anchor="_Toc126020706" w:history="1">
        <w:r w:rsidRPr="00DB20C3">
          <w:rPr>
            <w:rStyle w:val="affe"/>
            <w:rFonts w:eastAsia="Times New Roman" w:cs="Times New Roman"/>
            <w:iCs/>
            <w:noProof/>
            <w:sz w:val="24"/>
            <w:szCs w:val="24"/>
            <w:lang w:eastAsia="ru-RU"/>
          </w:rPr>
          <w:t>2.4. Литолого-геологические и гидрогеологические условия</w:t>
        </w:r>
        <w:r w:rsidRPr="00DB20C3">
          <w:rPr>
            <w:rFonts w:cs="Times New Roman"/>
            <w:noProof/>
            <w:webHidden/>
            <w:sz w:val="24"/>
            <w:szCs w:val="24"/>
          </w:rPr>
          <w:tab/>
        </w:r>
        <w:r w:rsidRPr="00DB20C3">
          <w:rPr>
            <w:rFonts w:cs="Times New Roman"/>
            <w:noProof/>
            <w:webHidden/>
            <w:sz w:val="24"/>
            <w:szCs w:val="24"/>
          </w:rPr>
          <w:fldChar w:fldCharType="begin"/>
        </w:r>
        <w:r w:rsidRPr="00DB20C3">
          <w:rPr>
            <w:rFonts w:cs="Times New Roman"/>
            <w:noProof/>
            <w:webHidden/>
            <w:sz w:val="24"/>
            <w:szCs w:val="24"/>
          </w:rPr>
          <w:instrText xml:space="preserve"> PAGEREF _Toc126020706 \h </w:instrText>
        </w:r>
        <w:r w:rsidRPr="00DB20C3">
          <w:rPr>
            <w:rFonts w:cs="Times New Roman"/>
            <w:noProof/>
            <w:webHidden/>
            <w:sz w:val="24"/>
            <w:szCs w:val="24"/>
          </w:rPr>
        </w:r>
        <w:r w:rsidRPr="00DB20C3">
          <w:rPr>
            <w:rFonts w:cs="Times New Roman"/>
            <w:noProof/>
            <w:webHidden/>
            <w:sz w:val="24"/>
            <w:szCs w:val="24"/>
          </w:rPr>
          <w:fldChar w:fldCharType="separate"/>
        </w:r>
        <w:r>
          <w:rPr>
            <w:rFonts w:cs="Times New Roman"/>
            <w:noProof/>
            <w:webHidden/>
            <w:sz w:val="24"/>
            <w:szCs w:val="24"/>
          </w:rPr>
          <w:t>35</w:t>
        </w:r>
        <w:r w:rsidRPr="00DB20C3">
          <w:rPr>
            <w:rFonts w:cs="Times New Roman"/>
            <w:noProof/>
            <w:webHidden/>
            <w:sz w:val="24"/>
            <w:szCs w:val="24"/>
          </w:rPr>
          <w:fldChar w:fldCharType="end"/>
        </w:r>
      </w:hyperlink>
    </w:p>
    <w:p w14:paraId="29A0702B" w14:textId="2C54053E" w:rsidR="00DB20C3" w:rsidRPr="00DB20C3" w:rsidRDefault="00DB20C3">
      <w:pPr>
        <w:pStyle w:val="38"/>
        <w:tabs>
          <w:tab w:val="right" w:leader="dot" w:pos="10195"/>
        </w:tabs>
        <w:rPr>
          <w:rFonts w:eastAsiaTheme="minorEastAsia" w:cs="Times New Roman"/>
          <w:noProof/>
          <w:sz w:val="24"/>
          <w:szCs w:val="24"/>
          <w:lang w:eastAsia="ru-RU"/>
        </w:rPr>
      </w:pPr>
      <w:hyperlink w:anchor="_Toc126020707" w:history="1">
        <w:r w:rsidRPr="00DB20C3">
          <w:rPr>
            <w:rStyle w:val="affe"/>
            <w:rFonts w:eastAsia="Times New Roman" w:cs="Times New Roman"/>
            <w:iCs/>
            <w:noProof/>
            <w:sz w:val="24"/>
            <w:szCs w:val="24"/>
            <w:lang w:eastAsia="ru-RU"/>
          </w:rPr>
          <w:t>2.5. Эндогенные и экзогенные геологические процессы</w:t>
        </w:r>
        <w:r w:rsidRPr="00DB20C3">
          <w:rPr>
            <w:rFonts w:cs="Times New Roman"/>
            <w:noProof/>
            <w:webHidden/>
            <w:sz w:val="24"/>
            <w:szCs w:val="24"/>
          </w:rPr>
          <w:tab/>
        </w:r>
        <w:r w:rsidRPr="00DB20C3">
          <w:rPr>
            <w:rFonts w:cs="Times New Roman"/>
            <w:noProof/>
            <w:webHidden/>
            <w:sz w:val="24"/>
            <w:szCs w:val="24"/>
          </w:rPr>
          <w:fldChar w:fldCharType="begin"/>
        </w:r>
        <w:r w:rsidRPr="00DB20C3">
          <w:rPr>
            <w:rFonts w:cs="Times New Roman"/>
            <w:noProof/>
            <w:webHidden/>
            <w:sz w:val="24"/>
            <w:szCs w:val="24"/>
          </w:rPr>
          <w:instrText xml:space="preserve"> PAGEREF _Toc126020707 \h </w:instrText>
        </w:r>
        <w:r w:rsidRPr="00DB20C3">
          <w:rPr>
            <w:rFonts w:cs="Times New Roman"/>
            <w:noProof/>
            <w:webHidden/>
            <w:sz w:val="24"/>
            <w:szCs w:val="24"/>
          </w:rPr>
        </w:r>
        <w:r w:rsidRPr="00DB20C3">
          <w:rPr>
            <w:rFonts w:cs="Times New Roman"/>
            <w:noProof/>
            <w:webHidden/>
            <w:sz w:val="24"/>
            <w:szCs w:val="24"/>
          </w:rPr>
          <w:fldChar w:fldCharType="separate"/>
        </w:r>
        <w:r>
          <w:rPr>
            <w:rFonts w:cs="Times New Roman"/>
            <w:noProof/>
            <w:webHidden/>
            <w:sz w:val="24"/>
            <w:szCs w:val="24"/>
          </w:rPr>
          <w:t>37</w:t>
        </w:r>
        <w:r w:rsidRPr="00DB20C3">
          <w:rPr>
            <w:rFonts w:cs="Times New Roman"/>
            <w:noProof/>
            <w:webHidden/>
            <w:sz w:val="24"/>
            <w:szCs w:val="24"/>
          </w:rPr>
          <w:fldChar w:fldCharType="end"/>
        </w:r>
      </w:hyperlink>
    </w:p>
    <w:p w14:paraId="0AFBE31D" w14:textId="49C27E01" w:rsidR="00DB20C3" w:rsidRPr="00DB20C3" w:rsidRDefault="00DB20C3">
      <w:pPr>
        <w:pStyle w:val="38"/>
        <w:tabs>
          <w:tab w:val="right" w:leader="dot" w:pos="10195"/>
        </w:tabs>
        <w:rPr>
          <w:rFonts w:eastAsiaTheme="minorEastAsia" w:cs="Times New Roman"/>
          <w:noProof/>
          <w:sz w:val="24"/>
          <w:szCs w:val="24"/>
          <w:lang w:eastAsia="ru-RU"/>
        </w:rPr>
      </w:pPr>
      <w:hyperlink w:anchor="_Toc126020708" w:history="1">
        <w:r w:rsidRPr="00DB20C3">
          <w:rPr>
            <w:rStyle w:val="affe"/>
            <w:rFonts w:eastAsia="Times New Roman" w:cs="Times New Roman"/>
            <w:iCs/>
            <w:noProof/>
            <w:sz w:val="24"/>
            <w:szCs w:val="24"/>
            <w:lang w:eastAsia="ru-RU"/>
          </w:rPr>
          <w:t>2.5. Гидрография и ресурсы поверхностных вод</w:t>
        </w:r>
        <w:r w:rsidRPr="00DB20C3">
          <w:rPr>
            <w:rFonts w:cs="Times New Roman"/>
            <w:noProof/>
            <w:webHidden/>
            <w:sz w:val="24"/>
            <w:szCs w:val="24"/>
          </w:rPr>
          <w:tab/>
        </w:r>
        <w:r w:rsidRPr="00DB20C3">
          <w:rPr>
            <w:rFonts w:cs="Times New Roman"/>
            <w:noProof/>
            <w:webHidden/>
            <w:sz w:val="24"/>
            <w:szCs w:val="24"/>
          </w:rPr>
          <w:fldChar w:fldCharType="begin"/>
        </w:r>
        <w:r w:rsidRPr="00DB20C3">
          <w:rPr>
            <w:rFonts w:cs="Times New Roman"/>
            <w:noProof/>
            <w:webHidden/>
            <w:sz w:val="24"/>
            <w:szCs w:val="24"/>
          </w:rPr>
          <w:instrText xml:space="preserve"> PAGEREF _Toc126020708 \h </w:instrText>
        </w:r>
        <w:r w:rsidRPr="00DB20C3">
          <w:rPr>
            <w:rFonts w:cs="Times New Roman"/>
            <w:noProof/>
            <w:webHidden/>
            <w:sz w:val="24"/>
            <w:szCs w:val="24"/>
          </w:rPr>
        </w:r>
        <w:r w:rsidRPr="00DB20C3">
          <w:rPr>
            <w:rFonts w:cs="Times New Roman"/>
            <w:noProof/>
            <w:webHidden/>
            <w:sz w:val="24"/>
            <w:szCs w:val="24"/>
          </w:rPr>
          <w:fldChar w:fldCharType="separate"/>
        </w:r>
        <w:r>
          <w:rPr>
            <w:rFonts w:cs="Times New Roman"/>
            <w:noProof/>
            <w:webHidden/>
            <w:sz w:val="24"/>
            <w:szCs w:val="24"/>
          </w:rPr>
          <w:t>41</w:t>
        </w:r>
        <w:r w:rsidRPr="00DB20C3">
          <w:rPr>
            <w:rFonts w:cs="Times New Roman"/>
            <w:noProof/>
            <w:webHidden/>
            <w:sz w:val="24"/>
            <w:szCs w:val="24"/>
          </w:rPr>
          <w:fldChar w:fldCharType="end"/>
        </w:r>
      </w:hyperlink>
    </w:p>
    <w:p w14:paraId="7C447991" w14:textId="5EC7F33A" w:rsidR="00DB20C3" w:rsidRPr="00DB20C3" w:rsidRDefault="00DB20C3">
      <w:pPr>
        <w:pStyle w:val="38"/>
        <w:tabs>
          <w:tab w:val="right" w:leader="dot" w:pos="10195"/>
        </w:tabs>
        <w:rPr>
          <w:rFonts w:eastAsiaTheme="minorEastAsia" w:cs="Times New Roman"/>
          <w:noProof/>
          <w:sz w:val="24"/>
          <w:szCs w:val="24"/>
          <w:lang w:eastAsia="ru-RU"/>
        </w:rPr>
      </w:pPr>
      <w:hyperlink w:anchor="_Toc126020709" w:history="1">
        <w:r w:rsidRPr="00DB20C3">
          <w:rPr>
            <w:rStyle w:val="affe"/>
            <w:rFonts w:eastAsia="Times New Roman" w:cs="Times New Roman"/>
            <w:iCs/>
            <w:noProof/>
            <w:sz w:val="24"/>
            <w:szCs w:val="24"/>
            <w:lang w:eastAsia="ru-RU"/>
          </w:rPr>
          <w:t>2.6. Лесные ресурсы</w:t>
        </w:r>
        <w:r w:rsidRPr="00DB20C3">
          <w:rPr>
            <w:rFonts w:cs="Times New Roman"/>
            <w:noProof/>
            <w:webHidden/>
            <w:sz w:val="24"/>
            <w:szCs w:val="24"/>
          </w:rPr>
          <w:tab/>
        </w:r>
        <w:r w:rsidRPr="00DB20C3">
          <w:rPr>
            <w:rFonts w:cs="Times New Roman"/>
            <w:noProof/>
            <w:webHidden/>
            <w:sz w:val="24"/>
            <w:szCs w:val="24"/>
          </w:rPr>
          <w:fldChar w:fldCharType="begin"/>
        </w:r>
        <w:r w:rsidRPr="00DB20C3">
          <w:rPr>
            <w:rFonts w:cs="Times New Roman"/>
            <w:noProof/>
            <w:webHidden/>
            <w:sz w:val="24"/>
            <w:szCs w:val="24"/>
          </w:rPr>
          <w:instrText xml:space="preserve"> PAGEREF _Toc126020709 \h </w:instrText>
        </w:r>
        <w:r w:rsidRPr="00DB20C3">
          <w:rPr>
            <w:rFonts w:cs="Times New Roman"/>
            <w:noProof/>
            <w:webHidden/>
            <w:sz w:val="24"/>
            <w:szCs w:val="24"/>
          </w:rPr>
        </w:r>
        <w:r w:rsidRPr="00DB20C3">
          <w:rPr>
            <w:rFonts w:cs="Times New Roman"/>
            <w:noProof/>
            <w:webHidden/>
            <w:sz w:val="24"/>
            <w:szCs w:val="24"/>
          </w:rPr>
          <w:fldChar w:fldCharType="separate"/>
        </w:r>
        <w:r>
          <w:rPr>
            <w:rFonts w:cs="Times New Roman"/>
            <w:noProof/>
            <w:webHidden/>
            <w:sz w:val="24"/>
            <w:szCs w:val="24"/>
          </w:rPr>
          <w:t>44</w:t>
        </w:r>
        <w:r w:rsidRPr="00DB20C3">
          <w:rPr>
            <w:rFonts w:cs="Times New Roman"/>
            <w:noProof/>
            <w:webHidden/>
            <w:sz w:val="24"/>
            <w:szCs w:val="24"/>
          </w:rPr>
          <w:fldChar w:fldCharType="end"/>
        </w:r>
      </w:hyperlink>
    </w:p>
    <w:p w14:paraId="69F8AC0E" w14:textId="7BF4BD07" w:rsidR="00DB20C3" w:rsidRPr="00DB20C3" w:rsidRDefault="00DB20C3">
      <w:pPr>
        <w:pStyle w:val="38"/>
        <w:tabs>
          <w:tab w:val="right" w:leader="dot" w:pos="10195"/>
        </w:tabs>
        <w:rPr>
          <w:rFonts w:eastAsiaTheme="minorEastAsia" w:cs="Times New Roman"/>
          <w:noProof/>
          <w:sz w:val="24"/>
          <w:szCs w:val="24"/>
          <w:lang w:eastAsia="ru-RU"/>
        </w:rPr>
      </w:pPr>
      <w:hyperlink w:anchor="_Toc126020710" w:history="1">
        <w:r w:rsidRPr="00DB20C3">
          <w:rPr>
            <w:rStyle w:val="affe"/>
            <w:rFonts w:eastAsia="Times New Roman" w:cs="Times New Roman"/>
            <w:iCs/>
            <w:noProof/>
            <w:sz w:val="24"/>
            <w:szCs w:val="24"/>
            <w:lang w:eastAsia="ru-RU"/>
          </w:rPr>
          <w:t>2.7. Объекты животного мира, занесенных в Красную книгу Российской Федерации и (или) в Красную книгу Краснодарского края</w:t>
        </w:r>
        <w:r w:rsidRPr="00DB20C3">
          <w:rPr>
            <w:rFonts w:cs="Times New Roman"/>
            <w:noProof/>
            <w:webHidden/>
            <w:sz w:val="24"/>
            <w:szCs w:val="24"/>
          </w:rPr>
          <w:tab/>
        </w:r>
        <w:r w:rsidRPr="00DB20C3">
          <w:rPr>
            <w:rFonts w:cs="Times New Roman"/>
            <w:noProof/>
            <w:webHidden/>
            <w:sz w:val="24"/>
            <w:szCs w:val="24"/>
          </w:rPr>
          <w:fldChar w:fldCharType="begin"/>
        </w:r>
        <w:r w:rsidRPr="00DB20C3">
          <w:rPr>
            <w:rFonts w:cs="Times New Roman"/>
            <w:noProof/>
            <w:webHidden/>
            <w:sz w:val="24"/>
            <w:szCs w:val="24"/>
          </w:rPr>
          <w:instrText xml:space="preserve"> PAGEREF _Toc126020710 \h </w:instrText>
        </w:r>
        <w:r w:rsidRPr="00DB20C3">
          <w:rPr>
            <w:rFonts w:cs="Times New Roman"/>
            <w:noProof/>
            <w:webHidden/>
            <w:sz w:val="24"/>
            <w:szCs w:val="24"/>
          </w:rPr>
        </w:r>
        <w:r w:rsidRPr="00DB20C3">
          <w:rPr>
            <w:rFonts w:cs="Times New Roman"/>
            <w:noProof/>
            <w:webHidden/>
            <w:sz w:val="24"/>
            <w:szCs w:val="24"/>
          </w:rPr>
          <w:fldChar w:fldCharType="separate"/>
        </w:r>
        <w:r>
          <w:rPr>
            <w:rFonts w:cs="Times New Roman"/>
            <w:noProof/>
            <w:webHidden/>
            <w:sz w:val="24"/>
            <w:szCs w:val="24"/>
          </w:rPr>
          <w:t>44</w:t>
        </w:r>
        <w:r w:rsidRPr="00DB20C3">
          <w:rPr>
            <w:rFonts w:cs="Times New Roman"/>
            <w:noProof/>
            <w:webHidden/>
            <w:sz w:val="24"/>
            <w:szCs w:val="24"/>
          </w:rPr>
          <w:fldChar w:fldCharType="end"/>
        </w:r>
      </w:hyperlink>
    </w:p>
    <w:p w14:paraId="03ED8302" w14:textId="097E206B" w:rsidR="00DB20C3" w:rsidRPr="00DB20C3" w:rsidRDefault="00DB20C3">
      <w:pPr>
        <w:pStyle w:val="28"/>
        <w:tabs>
          <w:tab w:val="right" w:leader="dot" w:pos="10195"/>
        </w:tabs>
        <w:rPr>
          <w:rFonts w:eastAsiaTheme="minorEastAsia" w:cs="Times New Roman"/>
          <w:b w:val="0"/>
          <w:iCs w:val="0"/>
          <w:caps w:val="0"/>
          <w:noProof/>
          <w:sz w:val="24"/>
          <w:szCs w:val="24"/>
          <w:lang w:eastAsia="ru-RU"/>
        </w:rPr>
      </w:pPr>
      <w:hyperlink w:anchor="_Toc126020711" w:history="1">
        <w:r w:rsidRPr="00DB20C3">
          <w:rPr>
            <w:rStyle w:val="affe"/>
            <w:rFonts w:cs="Times New Roman"/>
            <w:b w:val="0"/>
            <w:noProof/>
            <w:sz w:val="24"/>
            <w:szCs w:val="24"/>
          </w:rPr>
          <w:t>ГЛАВА 3. ЭКОЛОГИЧЕСКОЕ СОСТОЯНИЕ ТЕРРИТОРИИ. ЗОНЫ С ОСОБЫМИ УСЛОВИЯМИ ИСПОЛЬЗОВАНИЯ ТЕРРИТОРИй</w:t>
        </w:r>
        <w:r w:rsidRPr="00DB20C3">
          <w:rPr>
            <w:rFonts w:cs="Times New Roman"/>
            <w:b w:val="0"/>
            <w:noProof/>
            <w:webHidden/>
            <w:sz w:val="24"/>
            <w:szCs w:val="24"/>
          </w:rPr>
          <w:tab/>
        </w:r>
        <w:r w:rsidRPr="00DB20C3">
          <w:rPr>
            <w:rFonts w:cs="Times New Roman"/>
            <w:b w:val="0"/>
            <w:noProof/>
            <w:webHidden/>
            <w:sz w:val="24"/>
            <w:szCs w:val="24"/>
          </w:rPr>
          <w:fldChar w:fldCharType="begin"/>
        </w:r>
        <w:r w:rsidRPr="00DB20C3">
          <w:rPr>
            <w:rFonts w:cs="Times New Roman"/>
            <w:b w:val="0"/>
            <w:noProof/>
            <w:webHidden/>
            <w:sz w:val="24"/>
            <w:szCs w:val="24"/>
          </w:rPr>
          <w:instrText xml:space="preserve"> PAGEREF _Toc126020711 \h </w:instrText>
        </w:r>
        <w:r w:rsidRPr="00DB20C3">
          <w:rPr>
            <w:rFonts w:cs="Times New Roman"/>
            <w:b w:val="0"/>
            <w:noProof/>
            <w:webHidden/>
            <w:sz w:val="24"/>
            <w:szCs w:val="24"/>
          </w:rPr>
        </w:r>
        <w:r w:rsidRPr="00DB20C3">
          <w:rPr>
            <w:rFonts w:cs="Times New Roman"/>
            <w:b w:val="0"/>
            <w:noProof/>
            <w:webHidden/>
            <w:sz w:val="24"/>
            <w:szCs w:val="24"/>
          </w:rPr>
          <w:fldChar w:fldCharType="separate"/>
        </w:r>
        <w:r>
          <w:rPr>
            <w:rFonts w:cs="Times New Roman"/>
            <w:b w:val="0"/>
            <w:noProof/>
            <w:webHidden/>
            <w:sz w:val="24"/>
            <w:szCs w:val="24"/>
          </w:rPr>
          <w:t>46</w:t>
        </w:r>
        <w:r w:rsidRPr="00DB20C3">
          <w:rPr>
            <w:rFonts w:cs="Times New Roman"/>
            <w:b w:val="0"/>
            <w:noProof/>
            <w:webHidden/>
            <w:sz w:val="24"/>
            <w:szCs w:val="24"/>
          </w:rPr>
          <w:fldChar w:fldCharType="end"/>
        </w:r>
      </w:hyperlink>
    </w:p>
    <w:p w14:paraId="49C7A91C" w14:textId="299B19B2" w:rsidR="00DB20C3" w:rsidRPr="00DB20C3" w:rsidRDefault="00DB20C3">
      <w:pPr>
        <w:pStyle w:val="38"/>
        <w:tabs>
          <w:tab w:val="right" w:leader="dot" w:pos="10195"/>
        </w:tabs>
        <w:rPr>
          <w:rFonts w:eastAsiaTheme="minorEastAsia" w:cs="Times New Roman"/>
          <w:noProof/>
          <w:sz w:val="24"/>
          <w:szCs w:val="24"/>
          <w:lang w:eastAsia="ru-RU"/>
        </w:rPr>
      </w:pPr>
      <w:hyperlink w:anchor="_Toc126020712" w:history="1">
        <w:r w:rsidRPr="00DB20C3">
          <w:rPr>
            <w:rStyle w:val="affe"/>
            <w:rFonts w:eastAsia="Times New Roman" w:cs="Times New Roman"/>
            <w:iCs/>
            <w:noProof/>
            <w:sz w:val="24"/>
            <w:szCs w:val="24"/>
            <w:lang w:eastAsia="ru-RU"/>
          </w:rPr>
          <w:t>3.1. Санитарная очистка территории</w:t>
        </w:r>
        <w:r w:rsidRPr="00DB20C3">
          <w:rPr>
            <w:rFonts w:cs="Times New Roman"/>
            <w:noProof/>
            <w:webHidden/>
            <w:sz w:val="24"/>
            <w:szCs w:val="24"/>
          </w:rPr>
          <w:tab/>
        </w:r>
        <w:r w:rsidRPr="00DB20C3">
          <w:rPr>
            <w:rFonts w:cs="Times New Roman"/>
            <w:noProof/>
            <w:webHidden/>
            <w:sz w:val="24"/>
            <w:szCs w:val="24"/>
          </w:rPr>
          <w:fldChar w:fldCharType="begin"/>
        </w:r>
        <w:r w:rsidRPr="00DB20C3">
          <w:rPr>
            <w:rFonts w:cs="Times New Roman"/>
            <w:noProof/>
            <w:webHidden/>
            <w:sz w:val="24"/>
            <w:szCs w:val="24"/>
          </w:rPr>
          <w:instrText xml:space="preserve"> PAGEREF _Toc126020712 \h </w:instrText>
        </w:r>
        <w:r w:rsidRPr="00DB20C3">
          <w:rPr>
            <w:rFonts w:cs="Times New Roman"/>
            <w:noProof/>
            <w:webHidden/>
            <w:sz w:val="24"/>
            <w:szCs w:val="24"/>
          </w:rPr>
        </w:r>
        <w:r w:rsidRPr="00DB20C3">
          <w:rPr>
            <w:rFonts w:cs="Times New Roman"/>
            <w:noProof/>
            <w:webHidden/>
            <w:sz w:val="24"/>
            <w:szCs w:val="24"/>
          </w:rPr>
          <w:fldChar w:fldCharType="separate"/>
        </w:r>
        <w:r>
          <w:rPr>
            <w:rFonts w:cs="Times New Roman"/>
            <w:noProof/>
            <w:webHidden/>
            <w:sz w:val="24"/>
            <w:szCs w:val="24"/>
          </w:rPr>
          <w:t>46</w:t>
        </w:r>
        <w:r w:rsidRPr="00DB20C3">
          <w:rPr>
            <w:rFonts w:cs="Times New Roman"/>
            <w:noProof/>
            <w:webHidden/>
            <w:sz w:val="24"/>
            <w:szCs w:val="24"/>
          </w:rPr>
          <w:fldChar w:fldCharType="end"/>
        </w:r>
      </w:hyperlink>
    </w:p>
    <w:p w14:paraId="0BAF78A8" w14:textId="27F7C86B" w:rsidR="00DB20C3" w:rsidRPr="00DB20C3" w:rsidRDefault="00DB20C3">
      <w:pPr>
        <w:pStyle w:val="38"/>
        <w:tabs>
          <w:tab w:val="right" w:leader="dot" w:pos="10195"/>
        </w:tabs>
        <w:rPr>
          <w:rFonts w:eastAsiaTheme="minorEastAsia" w:cs="Times New Roman"/>
          <w:noProof/>
          <w:sz w:val="24"/>
          <w:szCs w:val="24"/>
          <w:lang w:eastAsia="ru-RU"/>
        </w:rPr>
      </w:pPr>
      <w:hyperlink w:anchor="_Toc126020713" w:history="1">
        <w:r w:rsidRPr="00DB20C3">
          <w:rPr>
            <w:rStyle w:val="affe"/>
            <w:rFonts w:eastAsia="Times New Roman" w:cs="Times New Roman"/>
            <w:iCs/>
            <w:noProof/>
            <w:sz w:val="24"/>
            <w:szCs w:val="24"/>
            <w:lang w:eastAsia="ru-RU"/>
          </w:rPr>
          <w:t>3.2. Зоны с особыми условиями использования территорий</w:t>
        </w:r>
        <w:r w:rsidRPr="00DB20C3">
          <w:rPr>
            <w:rFonts w:cs="Times New Roman"/>
            <w:noProof/>
            <w:webHidden/>
            <w:sz w:val="24"/>
            <w:szCs w:val="24"/>
          </w:rPr>
          <w:tab/>
        </w:r>
        <w:r w:rsidRPr="00DB20C3">
          <w:rPr>
            <w:rFonts w:cs="Times New Roman"/>
            <w:noProof/>
            <w:webHidden/>
            <w:sz w:val="24"/>
            <w:szCs w:val="24"/>
          </w:rPr>
          <w:fldChar w:fldCharType="begin"/>
        </w:r>
        <w:r w:rsidRPr="00DB20C3">
          <w:rPr>
            <w:rFonts w:cs="Times New Roman"/>
            <w:noProof/>
            <w:webHidden/>
            <w:sz w:val="24"/>
            <w:szCs w:val="24"/>
          </w:rPr>
          <w:instrText xml:space="preserve"> PAGEREF _Toc126020713 \h </w:instrText>
        </w:r>
        <w:r w:rsidRPr="00DB20C3">
          <w:rPr>
            <w:rFonts w:cs="Times New Roman"/>
            <w:noProof/>
            <w:webHidden/>
            <w:sz w:val="24"/>
            <w:szCs w:val="24"/>
          </w:rPr>
        </w:r>
        <w:r w:rsidRPr="00DB20C3">
          <w:rPr>
            <w:rFonts w:cs="Times New Roman"/>
            <w:noProof/>
            <w:webHidden/>
            <w:sz w:val="24"/>
            <w:szCs w:val="24"/>
          </w:rPr>
          <w:fldChar w:fldCharType="separate"/>
        </w:r>
        <w:r>
          <w:rPr>
            <w:rFonts w:cs="Times New Roman"/>
            <w:noProof/>
            <w:webHidden/>
            <w:sz w:val="24"/>
            <w:szCs w:val="24"/>
          </w:rPr>
          <w:t>50</w:t>
        </w:r>
        <w:r w:rsidRPr="00DB20C3">
          <w:rPr>
            <w:rFonts w:cs="Times New Roman"/>
            <w:noProof/>
            <w:webHidden/>
            <w:sz w:val="24"/>
            <w:szCs w:val="24"/>
          </w:rPr>
          <w:fldChar w:fldCharType="end"/>
        </w:r>
      </w:hyperlink>
    </w:p>
    <w:p w14:paraId="65B48492" w14:textId="44834F84" w:rsidR="00DB20C3" w:rsidRPr="00DB20C3" w:rsidRDefault="00DB20C3">
      <w:pPr>
        <w:pStyle w:val="38"/>
        <w:tabs>
          <w:tab w:val="right" w:leader="dot" w:pos="10195"/>
        </w:tabs>
        <w:rPr>
          <w:rFonts w:eastAsiaTheme="minorEastAsia" w:cs="Times New Roman"/>
          <w:noProof/>
          <w:sz w:val="24"/>
          <w:szCs w:val="24"/>
          <w:lang w:eastAsia="ru-RU"/>
        </w:rPr>
      </w:pPr>
      <w:hyperlink w:anchor="_Toc126020714" w:history="1">
        <w:r w:rsidRPr="00DB20C3">
          <w:rPr>
            <w:rStyle w:val="affe"/>
            <w:rFonts w:cs="Times New Roman"/>
            <w:noProof/>
            <w:sz w:val="24"/>
            <w:szCs w:val="24"/>
          </w:rPr>
          <w:t>3.2.1. Охранные зоны и санитарные разрывы объектов инженерной инфраструктуры (объектов электросетевого хозяйства, объектов системы газоснабжения, сетей связи и сооружений связи, магистральных трубопроводов)</w:t>
        </w:r>
        <w:r w:rsidRPr="00DB20C3">
          <w:rPr>
            <w:rFonts w:cs="Times New Roman"/>
            <w:noProof/>
            <w:webHidden/>
            <w:sz w:val="24"/>
            <w:szCs w:val="24"/>
          </w:rPr>
          <w:tab/>
        </w:r>
        <w:r w:rsidRPr="00DB20C3">
          <w:rPr>
            <w:rFonts w:cs="Times New Roman"/>
            <w:noProof/>
            <w:webHidden/>
            <w:sz w:val="24"/>
            <w:szCs w:val="24"/>
          </w:rPr>
          <w:fldChar w:fldCharType="begin"/>
        </w:r>
        <w:r w:rsidRPr="00DB20C3">
          <w:rPr>
            <w:rFonts w:cs="Times New Roman"/>
            <w:noProof/>
            <w:webHidden/>
            <w:sz w:val="24"/>
            <w:szCs w:val="24"/>
          </w:rPr>
          <w:instrText xml:space="preserve"> PAGEREF _Toc126020714 \h </w:instrText>
        </w:r>
        <w:r w:rsidRPr="00DB20C3">
          <w:rPr>
            <w:rFonts w:cs="Times New Roman"/>
            <w:noProof/>
            <w:webHidden/>
            <w:sz w:val="24"/>
            <w:szCs w:val="24"/>
          </w:rPr>
        </w:r>
        <w:r w:rsidRPr="00DB20C3">
          <w:rPr>
            <w:rFonts w:cs="Times New Roman"/>
            <w:noProof/>
            <w:webHidden/>
            <w:sz w:val="24"/>
            <w:szCs w:val="24"/>
          </w:rPr>
          <w:fldChar w:fldCharType="separate"/>
        </w:r>
        <w:r>
          <w:rPr>
            <w:rFonts w:cs="Times New Roman"/>
            <w:noProof/>
            <w:webHidden/>
            <w:sz w:val="24"/>
            <w:szCs w:val="24"/>
          </w:rPr>
          <w:t>50</w:t>
        </w:r>
        <w:r w:rsidRPr="00DB20C3">
          <w:rPr>
            <w:rFonts w:cs="Times New Roman"/>
            <w:noProof/>
            <w:webHidden/>
            <w:sz w:val="24"/>
            <w:szCs w:val="24"/>
          </w:rPr>
          <w:fldChar w:fldCharType="end"/>
        </w:r>
      </w:hyperlink>
    </w:p>
    <w:p w14:paraId="594EB013" w14:textId="7B8B7F16" w:rsidR="00DB20C3" w:rsidRPr="00DB20C3" w:rsidRDefault="00DB20C3">
      <w:pPr>
        <w:pStyle w:val="38"/>
        <w:tabs>
          <w:tab w:val="right" w:leader="dot" w:pos="10195"/>
        </w:tabs>
        <w:rPr>
          <w:rFonts w:eastAsiaTheme="minorEastAsia" w:cs="Times New Roman"/>
          <w:noProof/>
          <w:sz w:val="24"/>
          <w:szCs w:val="24"/>
          <w:lang w:eastAsia="ru-RU"/>
        </w:rPr>
      </w:pPr>
      <w:hyperlink w:anchor="_Toc126020715" w:history="1">
        <w:r w:rsidRPr="00DB20C3">
          <w:rPr>
            <w:rStyle w:val="affe"/>
            <w:rFonts w:cs="Times New Roman"/>
            <w:noProof/>
            <w:sz w:val="24"/>
            <w:szCs w:val="24"/>
          </w:rPr>
          <w:t>3.2.2. Придорожные полосы автомобильных дорог</w:t>
        </w:r>
        <w:r w:rsidRPr="00DB20C3">
          <w:rPr>
            <w:rFonts w:cs="Times New Roman"/>
            <w:noProof/>
            <w:webHidden/>
            <w:sz w:val="24"/>
            <w:szCs w:val="24"/>
          </w:rPr>
          <w:tab/>
        </w:r>
        <w:r w:rsidRPr="00DB20C3">
          <w:rPr>
            <w:rFonts w:cs="Times New Roman"/>
            <w:noProof/>
            <w:webHidden/>
            <w:sz w:val="24"/>
            <w:szCs w:val="24"/>
          </w:rPr>
          <w:fldChar w:fldCharType="begin"/>
        </w:r>
        <w:r w:rsidRPr="00DB20C3">
          <w:rPr>
            <w:rFonts w:cs="Times New Roman"/>
            <w:noProof/>
            <w:webHidden/>
            <w:sz w:val="24"/>
            <w:szCs w:val="24"/>
          </w:rPr>
          <w:instrText xml:space="preserve"> PAGEREF _Toc126020715 \h </w:instrText>
        </w:r>
        <w:r w:rsidRPr="00DB20C3">
          <w:rPr>
            <w:rFonts w:cs="Times New Roman"/>
            <w:noProof/>
            <w:webHidden/>
            <w:sz w:val="24"/>
            <w:szCs w:val="24"/>
          </w:rPr>
        </w:r>
        <w:r w:rsidRPr="00DB20C3">
          <w:rPr>
            <w:rFonts w:cs="Times New Roman"/>
            <w:noProof/>
            <w:webHidden/>
            <w:sz w:val="24"/>
            <w:szCs w:val="24"/>
          </w:rPr>
          <w:fldChar w:fldCharType="separate"/>
        </w:r>
        <w:r>
          <w:rPr>
            <w:rFonts w:cs="Times New Roman"/>
            <w:noProof/>
            <w:webHidden/>
            <w:sz w:val="24"/>
            <w:szCs w:val="24"/>
          </w:rPr>
          <w:t>52</w:t>
        </w:r>
        <w:r w:rsidRPr="00DB20C3">
          <w:rPr>
            <w:rFonts w:cs="Times New Roman"/>
            <w:noProof/>
            <w:webHidden/>
            <w:sz w:val="24"/>
            <w:szCs w:val="24"/>
          </w:rPr>
          <w:fldChar w:fldCharType="end"/>
        </w:r>
      </w:hyperlink>
    </w:p>
    <w:p w14:paraId="3AC5BD57" w14:textId="19E21F4B" w:rsidR="00DB20C3" w:rsidRPr="00DB20C3" w:rsidRDefault="00DB20C3">
      <w:pPr>
        <w:pStyle w:val="38"/>
        <w:tabs>
          <w:tab w:val="right" w:leader="dot" w:pos="10195"/>
        </w:tabs>
        <w:rPr>
          <w:rFonts w:eastAsiaTheme="minorEastAsia" w:cs="Times New Roman"/>
          <w:noProof/>
          <w:sz w:val="24"/>
          <w:szCs w:val="24"/>
          <w:lang w:eastAsia="ru-RU"/>
        </w:rPr>
      </w:pPr>
      <w:hyperlink w:anchor="_Toc126020716" w:history="1">
        <w:r w:rsidRPr="00DB20C3">
          <w:rPr>
            <w:rStyle w:val="affe"/>
            <w:rFonts w:cs="Times New Roman"/>
            <w:noProof/>
            <w:sz w:val="24"/>
            <w:szCs w:val="24"/>
          </w:rPr>
          <w:t>3.2.3. Водоохранные зоны и прибрежные защитные и береговые полосы водных объектов</w:t>
        </w:r>
        <w:r w:rsidRPr="00DB20C3">
          <w:rPr>
            <w:rFonts w:cs="Times New Roman"/>
            <w:noProof/>
            <w:webHidden/>
            <w:sz w:val="24"/>
            <w:szCs w:val="24"/>
          </w:rPr>
          <w:tab/>
        </w:r>
        <w:r w:rsidRPr="00DB20C3">
          <w:rPr>
            <w:rFonts w:cs="Times New Roman"/>
            <w:noProof/>
            <w:webHidden/>
            <w:sz w:val="24"/>
            <w:szCs w:val="24"/>
          </w:rPr>
          <w:fldChar w:fldCharType="begin"/>
        </w:r>
        <w:r w:rsidRPr="00DB20C3">
          <w:rPr>
            <w:rFonts w:cs="Times New Roman"/>
            <w:noProof/>
            <w:webHidden/>
            <w:sz w:val="24"/>
            <w:szCs w:val="24"/>
          </w:rPr>
          <w:instrText xml:space="preserve"> PAGEREF _Toc126020716 \h </w:instrText>
        </w:r>
        <w:r w:rsidRPr="00DB20C3">
          <w:rPr>
            <w:rFonts w:cs="Times New Roman"/>
            <w:noProof/>
            <w:webHidden/>
            <w:sz w:val="24"/>
            <w:szCs w:val="24"/>
          </w:rPr>
        </w:r>
        <w:r w:rsidRPr="00DB20C3">
          <w:rPr>
            <w:rFonts w:cs="Times New Roman"/>
            <w:noProof/>
            <w:webHidden/>
            <w:sz w:val="24"/>
            <w:szCs w:val="24"/>
          </w:rPr>
          <w:fldChar w:fldCharType="separate"/>
        </w:r>
        <w:r>
          <w:rPr>
            <w:rFonts w:cs="Times New Roman"/>
            <w:noProof/>
            <w:webHidden/>
            <w:sz w:val="24"/>
            <w:szCs w:val="24"/>
          </w:rPr>
          <w:t>54</w:t>
        </w:r>
        <w:r w:rsidRPr="00DB20C3">
          <w:rPr>
            <w:rFonts w:cs="Times New Roman"/>
            <w:noProof/>
            <w:webHidden/>
            <w:sz w:val="24"/>
            <w:szCs w:val="24"/>
          </w:rPr>
          <w:fldChar w:fldCharType="end"/>
        </w:r>
      </w:hyperlink>
    </w:p>
    <w:p w14:paraId="4EFD96C9" w14:textId="65D6A725" w:rsidR="00DB20C3" w:rsidRPr="00DB20C3" w:rsidRDefault="00DB20C3">
      <w:pPr>
        <w:pStyle w:val="38"/>
        <w:tabs>
          <w:tab w:val="right" w:leader="dot" w:pos="10195"/>
        </w:tabs>
        <w:rPr>
          <w:rFonts w:eastAsiaTheme="minorEastAsia" w:cs="Times New Roman"/>
          <w:noProof/>
          <w:sz w:val="24"/>
          <w:szCs w:val="24"/>
          <w:lang w:eastAsia="ru-RU"/>
        </w:rPr>
      </w:pPr>
      <w:hyperlink w:anchor="_Toc126020717" w:history="1">
        <w:r w:rsidRPr="00DB20C3">
          <w:rPr>
            <w:rStyle w:val="affe"/>
            <w:rFonts w:cs="Times New Roman"/>
            <w:noProof/>
            <w:sz w:val="24"/>
            <w:szCs w:val="24"/>
          </w:rPr>
          <w:t>3.2.5. Санитарно-защитные зоны и санитарные разрывы</w:t>
        </w:r>
        <w:r w:rsidRPr="00DB20C3">
          <w:rPr>
            <w:rFonts w:cs="Times New Roman"/>
            <w:noProof/>
            <w:webHidden/>
            <w:sz w:val="24"/>
            <w:szCs w:val="24"/>
          </w:rPr>
          <w:tab/>
        </w:r>
        <w:r w:rsidRPr="00DB20C3">
          <w:rPr>
            <w:rFonts w:cs="Times New Roman"/>
            <w:noProof/>
            <w:webHidden/>
            <w:sz w:val="24"/>
            <w:szCs w:val="24"/>
          </w:rPr>
          <w:fldChar w:fldCharType="begin"/>
        </w:r>
        <w:r w:rsidRPr="00DB20C3">
          <w:rPr>
            <w:rFonts w:cs="Times New Roman"/>
            <w:noProof/>
            <w:webHidden/>
            <w:sz w:val="24"/>
            <w:szCs w:val="24"/>
          </w:rPr>
          <w:instrText xml:space="preserve"> PAGEREF _Toc126020717 \h </w:instrText>
        </w:r>
        <w:r w:rsidRPr="00DB20C3">
          <w:rPr>
            <w:rFonts w:cs="Times New Roman"/>
            <w:noProof/>
            <w:webHidden/>
            <w:sz w:val="24"/>
            <w:szCs w:val="24"/>
          </w:rPr>
        </w:r>
        <w:r w:rsidRPr="00DB20C3">
          <w:rPr>
            <w:rFonts w:cs="Times New Roman"/>
            <w:noProof/>
            <w:webHidden/>
            <w:sz w:val="24"/>
            <w:szCs w:val="24"/>
          </w:rPr>
          <w:fldChar w:fldCharType="separate"/>
        </w:r>
        <w:r>
          <w:rPr>
            <w:rFonts w:cs="Times New Roman"/>
            <w:noProof/>
            <w:webHidden/>
            <w:sz w:val="24"/>
            <w:szCs w:val="24"/>
          </w:rPr>
          <w:t>59</w:t>
        </w:r>
        <w:r w:rsidRPr="00DB20C3">
          <w:rPr>
            <w:rFonts w:cs="Times New Roman"/>
            <w:noProof/>
            <w:webHidden/>
            <w:sz w:val="24"/>
            <w:szCs w:val="24"/>
          </w:rPr>
          <w:fldChar w:fldCharType="end"/>
        </w:r>
      </w:hyperlink>
    </w:p>
    <w:p w14:paraId="718E713C" w14:textId="3402C70B" w:rsidR="00DB20C3" w:rsidRPr="00DB20C3" w:rsidRDefault="00DB20C3">
      <w:pPr>
        <w:pStyle w:val="28"/>
        <w:tabs>
          <w:tab w:val="right" w:leader="dot" w:pos="10195"/>
        </w:tabs>
        <w:rPr>
          <w:rFonts w:eastAsiaTheme="minorEastAsia" w:cs="Times New Roman"/>
          <w:b w:val="0"/>
          <w:iCs w:val="0"/>
          <w:caps w:val="0"/>
          <w:noProof/>
          <w:sz w:val="24"/>
          <w:szCs w:val="24"/>
          <w:lang w:eastAsia="ru-RU"/>
        </w:rPr>
      </w:pPr>
      <w:hyperlink w:anchor="_Toc126020718" w:history="1">
        <w:r w:rsidRPr="00DB20C3">
          <w:rPr>
            <w:rStyle w:val="affe"/>
            <w:rFonts w:eastAsia="Times New Roman" w:cs="Times New Roman"/>
            <w:b w:val="0"/>
            <w:noProof/>
            <w:sz w:val="24"/>
            <w:szCs w:val="24"/>
            <w:lang w:eastAsia="ru-RU"/>
          </w:rPr>
          <w:t>ГЛАВА 4. ДЕМОГРАФИЧЕСКИЕ ТЕНДЕНЦИИ. ПРОГНОЗ ЧИСЛЕННОСТИ НАСЕЛЕНИЯ</w:t>
        </w:r>
        <w:r w:rsidRPr="00DB20C3">
          <w:rPr>
            <w:rFonts w:cs="Times New Roman"/>
            <w:b w:val="0"/>
            <w:noProof/>
            <w:webHidden/>
            <w:sz w:val="24"/>
            <w:szCs w:val="24"/>
          </w:rPr>
          <w:tab/>
        </w:r>
        <w:r w:rsidRPr="00DB20C3">
          <w:rPr>
            <w:rFonts w:cs="Times New Roman"/>
            <w:b w:val="0"/>
            <w:noProof/>
            <w:webHidden/>
            <w:sz w:val="24"/>
            <w:szCs w:val="24"/>
          </w:rPr>
          <w:fldChar w:fldCharType="begin"/>
        </w:r>
        <w:r w:rsidRPr="00DB20C3">
          <w:rPr>
            <w:rFonts w:cs="Times New Roman"/>
            <w:b w:val="0"/>
            <w:noProof/>
            <w:webHidden/>
            <w:sz w:val="24"/>
            <w:szCs w:val="24"/>
          </w:rPr>
          <w:instrText xml:space="preserve"> PAGEREF _Toc126020718 \h </w:instrText>
        </w:r>
        <w:r w:rsidRPr="00DB20C3">
          <w:rPr>
            <w:rFonts w:cs="Times New Roman"/>
            <w:b w:val="0"/>
            <w:noProof/>
            <w:webHidden/>
            <w:sz w:val="24"/>
            <w:szCs w:val="24"/>
          </w:rPr>
        </w:r>
        <w:r w:rsidRPr="00DB20C3">
          <w:rPr>
            <w:rFonts w:cs="Times New Roman"/>
            <w:b w:val="0"/>
            <w:noProof/>
            <w:webHidden/>
            <w:sz w:val="24"/>
            <w:szCs w:val="24"/>
          </w:rPr>
          <w:fldChar w:fldCharType="separate"/>
        </w:r>
        <w:r>
          <w:rPr>
            <w:rFonts w:cs="Times New Roman"/>
            <w:b w:val="0"/>
            <w:noProof/>
            <w:webHidden/>
            <w:sz w:val="24"/>
            <w:szCs w:val="24"/>
          </w:rPr>
          <w:t>61</w:t>
        </w:r>
        <w:r w:rsidRPr="00DB20C3">
          <w:rPr>
            <w:rFonts w:cs="Times New Roman"/>
            <w:b w:val="0"/>
            <w:noProof/>
            <w:webHidden/>
            <w:sz w:val="24"/>
            <w:szCs w:val="24"/>
          </w:rPr>
          <w:fldChar w:fldCharType="end"/>
        </w:r>
      </w:hyperlink>
    </w:p>
    <w:p w14:paraId="009B114C" w14:textId="727B4460" w:rsidR="00DB20C3" w:rsidRPr="00DB20C3" w:rsidRDefault="00DB20C3">
      <w:pPr>
        <w:pStyle w:val="38"/>
        <w:tabs>
          <w:tab w:val="right" w:leader="dot" w:pos="10195"/>
        </w:tabs>
        <w:rPr>
          <w:rFonts w:eastAsiaTheme="minorEastAsia" w:cs="Times New Roman"/>
          <w:noProof/>
          <w:sz w:val="24"/>
          <w:szCs w:val="24"/>
          <w:lang w:eastAsia="ru-RU"/>
        </w:rPr>
      </w:pPr>
      <w:hyperlink w:anchor="_Toc126020719" w:history="1">
        <w:r w:rsidRPr="00DB20C3">
          <w:rPr>
            <w:rStyle w:val="affe"/>
            <w:rFonts w:eastAsia="Times New Roman" w:cs="Times New Roman"/>
            <w:iCs/>
            <w:noProof/>
            <w:sz w:val="24"/>
            <w:szCs w:val="24"/>
            <w:lang w:eastAsia="ru-RU"/>
          </w:rPr>
          <w:t>4.1. Существующая демографическая ситуация</w:t>
        </w:r>
        <w:r w:rsidRPr="00DB20C3">
          <w:rPr>
            <w:rFonts w:cs="Times New Roman"/>
            <w:noProof/>
            <w:webHidden/>
            <w:sz w:val="24"/>
            <w:szCs w:val="24"/>
          </w:rPr>
          <w:tab/>
        </w:r>
        <w:r w:rsidRPr="00DB20C3">
          <w:rPr>
            <w:rFonts w:cs="Times New Roman"/>
            <w:noProof/>
            <w:webHidden/>
            <w:sz w:val="24"/>
            <w:szCs w:val="24"/>
          </w:rPr>
          <w:fldChar w:fldCharType="begin"/>
        </w:r>
        <w:r w:rsidRPr="00DB20C3">
          <w:rPr>
            <w:rFonts w:cs="Times New Roman"/>
            <w:noProof/>
            <w:webHidden/>
            <w:sz w:val="24"/>
            <w:szCs w:val="24"/>
          </w:rPr>
          <w:instrText xml:space="preserve"> PAGEREF _Toc126020719 \h </w:instrText>
        </w:r>
        <w:r w:rsidRPr="00DB20C3">
          <w:rPr>
            <w:rFonts w:cs="Times New Roman"/>
            <w:noProof/>
            <w:webHidden/>
            <w:sz w:val="24"/>
            <w:szCs w:val="24"/>
          </w:rPr>
        </w:r>
        <w:r w:rsidRPr="00DB20C3">
          <w:rPr>
            <w:rFonts w:cs="Times New Roman"/>
            <w:noProof/>
            <w:webHidden/>
            <w:sz w:val="24"/>
            <w:szCs w:val="24"/>
          </w:rPr>
          <w:fldChar w:fldCharType="separate"/>
        </w:r>
        <w:r>
          <w:rPr>
            <w:rFonts w:cs="Times New Roman"/>
            <w:noProof/>
            <w:webHidden/>
            <w:sz w:val="24"/>
            <w:szCs w:val="24"/>
          </w:rPr>
          <w:t>61</w:t>
        </w:r>
        <w:r w:rsidRPr="00DB20C3">
          <w:rPr>
            <w:rFonts w:cs="Times New Roman"/>
            <w:noProof/>
            <w:webHidden/>
            <w:sz w:val="24"/>
            <w:szCs w:val="24"/>
          </w:rPr>
          <w:fldChar w:fldCharType="end"/>
        </w:r>
      </w:hyperlink>
    </w:p>
    <w:p w14:paraId="57F345E2" w14:textId="256EE37B" w:rsidR="00DB20C3" w:rsidRPr="00DB20C3" w:rsidRDefault="00DB20C3">
      <w:pPr>
        <w:pStyle w:val="38"/>
        <w:tabs>
          <w:tab w:val="right" w:leader="dot" w:pos="10195"/>
        </w:tabs>
        <w:rPr>
          <w:rFonts w:eastAsiaTheme="minorEastAsia" w:cs="Times New Roman"/>
          <w:noProof/>
          <w:sz w:val="24"/>
          <w:szCs w:val="24"/>
          <w:lang w:eastAsia="ru-RU"/>
        </w:rPr>
      </w:pPr>
      <w:hyperlink w:anchor="_Toc126020720" w:history="1">
        <w:r w:rsidRPr="00DB20C3">
          <w:rPr>
            <w:rStyle w:val="affe"/>
            <w:rFonts w:eastAsia="Times New Roman" w:cs="Times New Roman"/>
            <w:iCs/>
            <w:noProof/>
            <w:sz w:val="24"/>
            <w:szCs w:val="24"/>
            <w:lang w:eastAsia="ru-RU"/>
          </w:rPr>
          <w:t>4.2. Рынок труда</w:t>
        </w:r>
        <w:r w:rsidRPr="00DB20C3">
          <w:rPr>
            <w:rFonts w:cs="Times New Roman"/>
            <w:noProof/>
            <w:webHidden/>
            <w:sz w:val="24"/>
            <w:szCs w:val="24"/>
          </w:rPr>
          <w:tab/>
        </w:r>
        <w:r w:rsidRPr="00DB20C3">
          <w:rPr>
            <w:rFonts w:cs="Times New Roman"/>
            <w:noProof/>
            <w:webHidden/>
            <w:sz w:val="24"/>
            <w:szCs w:val="24"/>
          </w:rPr>
          <w:fldChar w:fldCharType="begin"/>
        </w:r>
        <w:r w:rsidRPr="00DB20C3">
          <w:rPr>
            <w:rFonts w:cs="Times New Roman"/>
            <w:noProof/>
            <w:webHidden/>
            <w:sz w:val="24"/>
            <w:szCs w:val="24"/>
          </w:rPr>
          <w:instrText xml:space="preserve"> PAGEREF _Toc126020720 \h </w:instrText>
        </w:r>
        <w:r w:rsidRPr="00DB20C3">
          <w:rPr>
            <w:rFonts w:cs="Times New Roman"/>
            <w:noProof/>
            <w:webHidden/>
            <w:sz w:val="24"/>
            <w:szCs w:val="24"/>
          </w:rPr>
        </w:r>
        <w:r w:rsidRPr="00DB20C3">
          <w:rPr>
            <w:rFonts w:cs="Times New Roman"/>
            <w:noProof/>
            <w:webHidden/>
            <w:sz w:val="24"/>
            <w:szCs w:val="24"/>
          </w:rPr>
          <w:fldChar w:fldCharType="separate"/>
        </w:r>
        <w:r>
          <w:rPr>
            <w:rFonts w:cs="Times New Roman"/>
            <w:noProof/>
            <w:webHidden/>
            <w:sz w:val="24"/>
            <w:szCs w:val="24"/>
          </w:rPr>
          <w:t>62</w:t>
        </w:r>
        <w:r w:rsidRPr="00DB20C3">
          <w:rPr>
            <w:rFonts w:cs="Times New Roman"/>
            <w:noProof/>
            <w:webHidden/>
            <w:sz w:val="24"/>
            <w:szCs w:val="24"/>
          </w:rPr>
          <w:fldChar w:fldCharType="end"/>
        </w:r>
      </w:hyperlink>
    </w:p>
    <w:p w14:paraId="2ACCCE90" w14:textId="338E4623" w:rsidR="00DB20C3" w:rsidRPr="00DB20C3" w:rsidRDefault="00DB20C3">
      <w:pPr>
        <w:pStyle w:val="38"/>
        <w:tabs>
          <w:tab w:val="right" w:leader="dot" w:pos="10195"/>
        </w:tabs>
        <w:rPr>
          <w:rFonts w:eastAsiaTheme="minorEastAsia" w:cs="Times New Roman"/>
          <w:noProof/>
          <w:sz w:val="24"/>
          <w:szCs w:val="24"/>
          <w:lang w:eastAsia="ru-RU"/>
        </w:rPr>
      </w:pPr>
      <w:hyperlink w:anchor="_Toc126020721" w:history="1">
        <w:r w:rsidRPr="00DB20C3">
          <w:rPr>
            <w:rStyle w:val="affe"/>
            <w:rFonts w:eastAsia="Times New Roman" w:cs="Times New Roman"/>
            <w:iCs/>
            <w:noProof/>
            <w:sz w:val="24"/>
            <w:szCs w:val="24"/>
            <w:lang w:eastAsia="ru-RU"/>
          </w:rPr>
          <w:t>4.3. Демографический прогноз</w:t>
        </w:r>
        <w:r w:rsidRPr="00DB20C3">
          <w:rPr>
            <w:rFonts w:cs="Times New Roman"/>
            <w:noProof/>
            <w:webHidden/>
            <w:sz w:val="24"/>
            <w:szCs w:val="24"/>
          </w:rPr>
          <w:tab/>
        </w:r>
        <w:r w:rsidRPr="00DB20C3">
          <w:rPr>
            <w:rFonts w:cs="Times New Roman"/>
            <w:noProof/>
            <w:webHidden/>
            <w:sz w:val="24"/>
            <w:szCs w:val="24"/>
          </w:rPr>
          <w:fldChar w:fldCharType="begin"/>
        </w:r>
        <w:r w:rsidRPr="00DB20C3">
          <w:rPr>
            <w:rFonts w:cs="Times New Roman"/>
            <w:noProof/>
            <w:webHidden/>
            <w:sz w:val="24"/>
            <w:szCs w:val="24"/>
          </w:rPr>
          <w:instrText xml:space="preserve"> PAGEREF _Toc126020721 \h </w:instrText>
        </w:r>
        <w:r w:rsidRPr="00DB20C3">
          <w:rPr>
            <w:rFonts w:cs="Times New Roman"/>
            <w:noProof/>
            <w:webHidden/>
            <w:sz w:val="24"/>
            <w:szCs w:val="24"/>
          </w:rPr>
        </w:r>
        <w:r w:rsidRPr="00DB20C3">
          <w:rPr>
            <w:rFonts w:cs="Times New Roman"/>
            <w:noProof/>
            <w:webHidden/>
            <w:sz w:val="24"/>
            <w:szCs w:val="24"/>
          </w:rPr>
          <w:fldChar w:fldCharType="separate"/>
        </w:r>
        <w:r>
          <w:rPr>
            <w:rFonts w:cs="Times New Roman"/>
            <w:noProof/>
            <w:webHidden/>
            <w:sz w:val="24"/>
            <w:szCs w:val="24"/>
          </w:rPr>
          <w:t>63</w:t>
        </w:r>
        <w:r w:rsidRPr="00DB20C3">
          <w:rPr>
            <w:rFonts w:cs="Times New Roman"/>
            <w:noProof/>
            <w:webHidden/>
            <w:sz w:val="24"/>
            <w:szCs w:val="24"/>
          </w:rPr>
          <w:fldChar w:fldCharType="end"/>
        </w:r>
      </w:hyperlink>
    </w:p>
    <w:p w14:paraId="0E1D38FE" w14:textId="5BA569EA" w:rsidR="00DB20C3" w:rsidRPr="00DB20C3" w:rsidRDefault="00DB20C3">
      <w:pPr>
        <w:pStyle w:val="38"/>
        <w:tabs>
          <w:tab w:val="right" w:leader="dot" w:pos="10195"/>
        </w:tabs>
        <w:rPr>
          <w:rFonts w:eastAsiaTheme="minorEastAsia" w:cs="Times New Roman"/>
          <w:noProof/>
          <w:sz w:val="24"/>
          <w:szCs w:val="24"/>
          <w:lang w:eastAsia="ru-RU"/>
        </w:rPr>
      </w:pPr>
      <w:hyperlink w:anchor="_Toc126020722" w:history="1">
        <w:r w:rsidRPr="00DB20C3">
          <w:rPr>
            <w:rStyle w:val="affe"/>
            <w:rFonts w:eastAsia="Times New Roman" w:cs="Times New Roman"/>
            <w:iCs/>
            <w:noProof/>
            <w:sz w:val="24"/>
            <w:szCs w:val="24"/>
            <w:lang w:eastAsia="ru-RU"/>
          </w:rPr>
          <w:t>4.4. Развитие трудового потенциала</w:t>
        </w:r>
        <w:r w:rsidRPr="00DB20C3">
          <w:rPr>
            <w:rFonts w:cs="Times New Roman"/>
            <w:noProof/>
            <w:webHidden/>
            <w:sz w:val="24"/>
            <w:szCs w:val="24"/>
          </w:rPr>
          <w:tab/>
        </w:r>
        <w:r w:rsidRPr="00DB20C3">
          <w:rPr>
            <w:rFonts w:cs="Times New Roman"/>
            <w:noProof/>
            <w:webHidden/>
            <w:sz w:val="24"/>
            <w:szCs w:val="24"/>
          </w:rPr>
          <w:fldChar w:fldCharType="begin"/>
        </w:r>
        <w:r w:rsidRPr="00DB20C3">
          <w:rPr>
            <w:rFonts w:cs="Times New Roman"/>
            <w:noProof/>
            <w:webHidden/>
            <w:sz w:val="24"/>
            <w:szCs w:val="24"/>
          </w:rPr>
          <w:instrText xml:space="preserve"> PAGEREF _Toc126020722 \h </w:instrText>
        </w:r>
        <w:r w:rsidRPr="00DB20C3">
          <w:rPr>
            <w:rFonts w:cs="Times New Roman"/>
            <w:noProof/>
            <w:webHidden/>
            <w:sz w:val="24"/>
            <w:szCs w:val="24"/>
          </w:rPr>
        </w:r>
        <w:r w:rsidRPr="00DB20C3">
          <w:rPr>
            <w:rFonts w:cs="Times New Roman"/>
            <w:noProof/>
            <w:webHidden/>
            <w:sz w:val="24"/>
            <w:szCs w:val="24"/>
          </w:rPr>
          <w:fldChar w:fldCharType="separate"/>
        </w:r>
        <w:r>
          <w:rPr>
            <w:rFonts w:cs="Times New Roman"/>
            <w:noProof/>
            <w:webHidden/>
            <w:sz w:val="24"/>
            <w:szCs w:val="24"/>
          </w:rPr>
          <w:t>64</w:t>
        </w:r>
        <w:r w:rsidRPr="00DB20C3">
          <w:rPr>
            <w:rFonts w:cs="Times New Roman"/>
            <w:noProof/>
            <w:webHidden/>
            <w:sz w:val="24"/>
            <w:szCs w:val="24"/>
          </w:rPr>
          <w:fldChar w:fldCharType="end"/>
        </w:r>
      </w:hyperlink>
    </w:p>
    <w:p w14:paraId="1220111D" w14:textId="073395C7" w:rsidR="00DB20C3" w:rsidRPr="00DB20C3" w:rsidRDefault="00DB20C3">
      <w:pPr>
        <w:pStyle w:val="28"/>
        <w:tabs>
          <w:tab w:val="right" w:leader="dot" w:pos="10195"/>
        </w:tabs>
        <w:rPr>
          <w:rFonts w:eastAsiaTheme="minorEastAsia" w:cs="Times New Roman"/>
          <w:b w:val="0"/>
          <w:iCs w:val="0"/>
          <w:caps w:val="0"/>
          <w:noProof/>
          <w:sz w:val="24"/>
          <w:szCs w:val="24"/>
          <w:lang w:eastAsia="ru-RU"/>
        </w:rPr>
      </w:pPr>
      <w:hyperlink w:anchor="_Toc126020723" w:history="1">
        <w:r w:rsidRPr="00DB20C3">
          <w:rPr>
            <w:rStyle w:val="affe"/>
            <w:rFonts w:cs="Times New Roman"/>
            <w:b w:val="0"/>
            <w:noProof/>
            <w:sz w:val="24"/>
            <w:szCs w:val="24"/>
          </w:rPr>
          <w:t>ГЛАВА 5. ЖИЛИЩНЫЙ ФОНД</w:t>
        </w:r>
        <w:r w:rsidRPr="00DB20C3">
          <w:rPr>
            <w:rFonts w:cs="Times New Roman"/>
            <w:b w:val="0"/>
            <w:noProof/>
            <w:webHidden/>
            <w:sz w:val="24"/>
            <w:szCs w:val="24"/>
          </w:rPr>
          <w:tab/>
        </w:r>
        <w:r w:rsidRPr="00DB20C3">
          <w:rPr>
            <w:rFonts w:cs="Times New Roman"/>
            <w:b w:val="0"/>
            <w:noProof/>
            <w:webHidden/>
            <w:sz w:val="24"/>
            <w:szCs w:val="24"/>
          </w:rPr>
          <w:fldChar w:fldCharType="begin"/>
        </w:r>
        <w:r w:rsidRPr="00DB20C3">
          <w:rPr>
            <w:rFonts w:cs="Times New Roman"/>
            <w:b w:val="0"/>
            <w:noProof/>
            <w:webHidden/>
            <w:sz w:val="24"/>
            <w:szCs w:val="24"/>
          </w:rPr>
          <w:instrText xml:space="preserve"> PAGEREF _Toc126020723 \h </w:instrText>
        </w:r>
        <w:r w:rsidRPr="00DB20C3">
          <w:rPr>
            <w:rFonts w:cs="Times New Roman"/>
            <w:b w:val="0"/>
            <w:noProof/>
            <w:webHidden/>
            <w:sz w:val="24"/>
            <w:szCs w:val="24"/>
          </w:rPr>
        </w:r>
        <w:r w:rsidRPr="00DB20C3">
          <w:rPr>
            <w:rFonts w:cs="Times New Roman"/>
            <w:b w:val="0"/>
            <w:noProof/>
            <w:webHidden/>
            <w:sz w:val="24"/>
            <w:szCs w:val="24"/>
          </w:rPr>
          <w:fldChar w:fldCharType="separate"/>
        </w:r>
        <w:r>
          <w:rPr>
            <w:rFonts w:cs="Times New Roman"/>
            <w:b w:val="0"/>
            <w:noProof/>
            <w:webHidden/>
            <w:sz w:val="24"/>
            <w:szCs w:val="24"/>
          </w:rPr>
          <w:t>65</w:t>
        </w:r>
        <w:r w:rsidRPr="00DB20C3">
          <w:rPr>
            <w:rFonts w:cs="Times New Roman"/>
            <w:b w:val="0"/>
            <w:noProof/>
            <w:webHidden/>
            <w:sz w:val="24"/>
            <w:szCs w:val="24"/>
          </w:rPr>
          <w:fldChar w:fldCharType="end"/>
        </w:r>
      </w:hyperlink>
    </w:p>
    <w:p w14:paraId="733D38C9" w14:textId="30FE23B0" w:rsidR="00DB20C3" w:rsidRPr="00DB20C3" w:rsidRDefault="00DB20C3">
      <w:pPr>
        <w:pStyle w:val="38"/>
        <w:tabs>
          <w:tab w:val="right" w:leader="dot" w:pos="10195"/>
        </w:tabs>
        <w:rPr>
          <w:rFonts w:eastAsiaTheme="minorEastAsia" w:cs="Times New Roman"/>
          <w:noProof/>
          <w:sz w:val="24"/>
          <w:szCs w:val="24"/>
          <w:lang w:eastAsia="ru-RU"/>
        </w:rPr>
      </w:pPr>
      <w:hyperlink w:anchor="_Toc126020724" w:history="1">
        <w:r w:rsidRPr="00DB20C3">
          <w:rPr>
            <w:rStyle w:val="affe"/>
            <w:rFonts w:eastAsia="Times New Roman" w:cs="Times New Roman"/>
            <w:iCs/>
            <w:noProof/>
            <w:sz w:val="24"/>
            <w:szCs w:val="24"/>
            <w:lang w:eastAsia="ru-RU"/>
          </w:rPr>
          <w:t>5.1. Существующее состояние</w:t>
        </w:r>
        <w:r w:rsidRPr="00DB20C3">
          <w:rPr>
            <w:rFonts w:cs="Times New Roman"/>
            <w:noProof/>
            <w:webHidden/>
            <w:sz w:val="24"/>
            <w:szCs w:val="24"/>
          </w:rPr>
          <w:tab/>
        </w:r>
        <w:r w:rsidRPr="00DB20C3">
          <w:rPr>
            <w:rFonts w:cs="Times New Roman"/>
            <w:noProof/>
            <w:webHidden/>
            <w:sz w:val="24"/>
            <w:szCs w:val="24"/>
          </w:rPr>
          <w:fldChar w:fldCharType="begin"/>
        </w:r>
        <w:r w:rsidRPr="00DB20C3">
          <w:rPr>
            <w:rFonts w:cs="Times New Roman"/>
            <w:noProof/>
            <w:webHidden/>
            <w:sz w:val="24"/>
            <w:szCs w:val="24"/>
          </w:rPr>
          <w:instrText xml:space="preserve"> PAGEREF _Toc126020724 \h </w:instrText>
        </w:r>
        <w:r w:rsidRPr="00DB20C3">
          <w:rPr>
            <w:rFonts w:cs="Times New Roman"/>
            <w:noProof/>
            <w:webHidden/>
            <w:sz w:val="24"/>
            <w:szCs w:val="24"/>
          </w:rPr>
        </w:r>
        <w:r w:rsidRPr="00DB20C3">
          <w:rPr>
            <w:rFonts w:cs="Times New Roman"/>
            <w:noProof/>
            <w:webHidden/>
            <w:sz w:val="24"/>
            <w:szCs w:val="24"/>
          </w:rPr>
          <w:fldChar w:fldCharType="separate"/>
        </w:r>
        <w:r>
          <w:rPr>
            <w:rFonts w:cs="Times New Roman"/>
            <w:noProof/>
            <w:webHidden/>
            <w:sz w:val="24"/>
            <w:szCs w:val="24"/>
          </w:rPr>
          <w:t>65</w:t>
        </w:r>
        <w:r w:rsidRPr="00DB20C3">
          <w:rPr>
            <w:rFonts w:cs="Times New Roman"/>
            <w:noProof/>
            <w:webHidden/>
            <w:sz w:val="24"/>
            <w:szCs w:val="24"/>
          </w:rPr>
          <w:fldChar w:fldCharType="end"/>
        </w:r>
      </w:hyperlink>
    </w:p>
    <w:p w14:paraId="0EB85A27" w14:textId="7D8627E1" w:rsidR="00DB20C3" w:rsidRPr="00DB20C3" w:rsidRDefault="00DB20C3">
      <w:pPr>
        <w:pStyle w:val="38"/>
        <w:tabs>
          <w:tab w:val="right" w:leader="dot" w:pos="10195"/>
        </w:tabs>
        <w:rPr>
          <w:rFonts w:eastAsiaTheme="minorEastAsia" w:cs="Times New Roman"/>
          <w:noProof/>
          <w:sz w:val="24"/>
          <w:szCs w:val="24"/>
          <w:lang w:eastAsia="ru-RU"/>
        </w:rPr>
      </w:pPr>
      <w:hyperlink w:anchor="_Toc126020725" w:history="1">
        <w:r w:rsidRPr="00DB20C3">
          <w:rPr>
            <w:rStyle w:val="affe"/>
            <w:rFonts w:eastAsia="Times New Roman" w:cs="Times New Roman"/>
            <w:iCs/>
            <w:noProof/>
            <w:sz w:val="24"/>
            <w:szCs w:val="24"/>
            <w:lang w:eastAsia="ru-RU"/>
          </w:rPr>
          <w:t>5.2. Развитие жилищного строительства</w:t>
        </w:r>
        <w:r w:rsidRPr="00DB20C3">
          <w:rPr>
            <w:rFonts w:cs="Times New Roman"/>
            <w:noProof/>
            <w:webHidden/>
            <w:sz w:val="24"/>
            <w:szCs w:val="24"/>
          </w:rPr>
          <w:tab/>
        </w:r>
        <w:r w:rsidRPr="00DB20C3">
          <w:rPr>
            <w:rFonts w:cs="Times New Roman"/>
            <w:noProof/>
            <w:webHidden/>
            <w:sz w:val="24"/>
            <w:szCs w:val="24"/>
          </w:rPr>
          <w:fldChar w:fldCharType="begin"/>
        </w:r>
        <w:r w:rsidRPr="00DB20C3">
          <w:rPr>
            <w:rFonts w:cs="Times New Roman"/>
            <w:noProof/>
            <w:webHidden/>
            <w:sz w:val="24"/>
            <w:szCs w:val="24"/>
          </w:rPr>
          <w:instrText xml:space="preserve"> PAGEREF _Toc126020725 \h </w:instrText>
        </w:r>
        <w:r w:rsidRPr="00DB20C3">
          <w:rPr>
            <w:rFonts w:cs="Times New Roman"/>
            <w:noProof/>
            <w:webHidden/>
            <w:sz w:val="24"/>
            <w:szCs w:val="24"/>
          </w:rPr>
        </w:r>
        <w:r w:rsidRPr="00DB20C3">
          <w:rPr>
            <w:rFonts w:cs="Times New Roman"/>
            <w:noProof/>
            <w:webHidden/>
            <w:sz w:val="24"/>
            <w:szCs w:val="24"/>
          </w:rPr>
          <w:fldChar w:fldCharType="separate"/>
        </w:r>
        <w:r>
          <w:rPr>
            <w:rFonts w:cs="Times New Roman"/>
            <w:noProof/>
            <w:webHidden/>
            <w:sz w:val="24"/>
            <w:szCs w:val="24"/>
          </w:rPr>
          <w:t>65</w:t>
        </w:r>
        <w:r w:rsidRPr="00DB20C3">
          <w:rPr>
            <w:rFonts w:cs="Times New Roman"/>
            <w:noProof/>
            <w:webHidden/>
            <w:sz w:val="24"/>
            <w:szCs w:val="24"/>
          </w:rPr>
          <w:fldChar w:fldCharType="end"/>
        </w:r>
      </w:hyperlink>
    </w:p>
    <w:p w14:paraId="516749A2" w14:textId="19C12857" w:rsidR="00DB20C3" w:rsidRPr="00DB20C3" w:rsidRDefault="00DB20C3">
      <w:pPr>
        <w:pStyle w:val="28"/>
        <w:tabs>
          <w:tab w:val="right" w:leader="dot" w:pos="10195"/>
        </w:tabs>
        <w:rPr>
          <w:rFonts w:eastAsiaTheme="minorEastAsia" w:cs="Times New Roman"/>
          <w:b w:val="0"/>
          <w:iCs w:val="0"/>
          <w:caps w:val="0"/>
          <w:noProof/>
          <w:sz w:val="24"/>
          <w:szCs w:val="24"/>
          <w:lang w:eastAsia="ru-RU"/>
        </w:rPr>
      </w:pPr>
      <w:hyperlink w:anchor="_Toc126020726" w:history="1">
        <w:r w:rsidRPr="00DB20C3">
          <w:rPr>
            <w:rStyle w:val="affe"/>
            <w:rFonts w:cs="Times New Roman"/>
            <w:b w:val="0"/>
            <w:noProof/>
            <w:sz w:val="24"/>
            <w:szCs w:val="24"/>
          </w:rPr>
          <w:t>ГЛАВА 6. СОЦИАЛЬНАЯ ИНФРАСТРУКТУРА</w:t>
        </w:r>
        <w:r w:rsidRPr="00DB20C3">
          <w:rPr>
            <w:rFonts w:cs="Times New Roman"/>
            <w:b w:val="0"/>
            <w:noProof/>
            <w:webHidden/>
            <w:sz w:val="24"/>
            <w:szCs w:val="24"/>
          </w:rPr>
          <w:tab/>
        </w:r>
        <w:r w:rsidRPr="00DB20C3">
          <w:rPr>
            <w:rFonts w:cs="Times New Roman"/>
            <w:b w:val="0"/>
            <w:noProof/>
            <w:webHidden/>
            <w:sz w:val="24"/>
            <w:szCs w:val="24"/>
          </w:rPr>
          <w:fldChar w:fldCharType="begin"/>
        </w:r>
        <w:r w:rsidRPr="00DB20C3">
          <w:rPr>
            <w:rFonts w:cs="Times New Roman"/>
            <w:b w:val="0"/>
            <w:noProof/>
            <w:webHidden/>
            <w:sz w:val="24"/>
            <w:szCs w:val="24"/>
          </w:rPr>
          <w:instrText xml:space="preserve"> PAGEREF _Toc126020726 \h </w:instrText>
        </w:r>
        <w:r w:rsidRPr="00DB20C3">
          <w:rPr>
            <w:rFonts w:cs="Times New Roman"/>
            <w:b w:val="0"/>
            <w:noProof/>
            <w:webHidden/>
            <w:sz w:val="24"/>
            <w:szCs w:val="24"/>
          </w:rPr>
        </w:r>
        <w:r w:rsidRPr="00DB20C3">
          <w:rPr>
            <w:rFonts w:cs="Times New Roman"/>
            <w:b w:val="0"/>
            <w:noProof/>
            <w:webHidden/>
            <w:sz w:val="24"/>
            <w:szCs w:val="24"/>
          </w:rPr>
          <w:fldChar w:fldCharType="separate"/>
        </w:r>
        <w:r>
          <w:rPr>
            <w:rFonts w:cs="Times New Roman"/>
            <w:b w:val="0"/>
            <w:noProof/>
            <w:webHidden/>
            <w:sz w:val="24"/>
            <w:szCs w:val="24"/>
          </w:rPr>
          <w:t>67</w:t>
        </w:r>
        <w:r w:rsidRPr="00DB20C3">
          <w:rPr>
            <w:rFonts w:cs="Times New Roman"/>
            <w:b w:val="0"/>
            <w:noProof/>
            <w:webHidden/>
            <w:sz w:val="24"/>
            <w:szCs w:val="24"/>
          </w:rPr>
          <w:fldChar w:fldCharType="end"/>
        </w:r>
      </w:hyperlink>
    </w:p>
    <w:p w14:paraId="02809FED" w14:textId="70602B88" w:rsidR="00DB20C3" w:rsidRPr="00DB20C3" w:rsidRDefault="00DB20C3">
      <w:pPr>
        <w:pStyle w:val="38"/>
        <w:tabs>
          <w:tab w:val="right" w:leader="dot" w:pos="10195"/>
        </w:tabs>
        <w:rPr>
          <w:rFonts w:eastAsiaTheme="minorEastAsia" w:cs="Times New Roman"/>
          <w:noProof/>
          <w:sz w:val="24"/>
          <w:szCs w:val="24"/>
          <w:lang w:eastAsia="ru-RU"/>
        </w:rPr>
      </w:pPr>
      <w:hyperlink w:anchor="_Toc126020727" w:history="1">
        <w:r w:rsidRPr="00DB20C3">
          <w:rPr>
            <w:rStyle w:val="affe"/>
            <w:rFonts w:eastAsia="Times New Roman" w:cs="Times New Roman"/>
            <w:iCs/>
            <w:noProof/>
            <w:sz w:val="24"/>
            <w:szCs w:val="24"/>
            <w:lang w:eastAsia="ru-RU"/>
          </w:rPr>
          <w:t>6.1. Система социального и культурно-досугового назначения Мирского сельского поселения</w:t>
        </w:r>
        <w:r w:rsidRPr="00DB20C3">
          <w:rPr>
            <w:rFonts w:cs="Times New Roman"/>
            <w:noProof/>
            <w:webHidden/>
            <w:sz w:val="24"/>
            <w:szCs w:val="24"/>
          </w:rPr>
          <w:tab/>
        </w:r>
        <w:r w:rsidRPr="00DB20C3">
          <w:rPr>
            <w:rFonts w:cs="Times New Roman"/>
            <w:noProof/>
            <w:webHidden/>
            <w:sz w:val="24"/>
            <w:szCs w:val="24"/>
          </w:rPr>
          <w:fldChar w:fldCharType="begin"/>
        </w:r>
        <w:r w:rsidRPr="00DB20C3">
          <w:rPr>
            <w:rFonts w:cs="Times New Roman"/>
            <w:noProof/>
            <w:webHidden/>
            <w:sz w:val="24"/>
            <w:szCs w:val="24"/>
          </w:rPr>
          <w:instrText xml:space="preserve"> PAGEREF _Toc126020727 \h </w:instrText>
        </w:r>
        <w:r w:rsidRPr="00DB20C3">
          <w:rPr>
            <w:rFonts w:cs="Times New Roman"/>
            <w:noProof/>
            <w:webHidden/>
            <w:sz w:val="24"/>
            <w:szCs w:val="24"/>
          </w:rPr>
        </w:r>
        <w:r w:rsidRPr="00DB20C3">
          <w:rPr>
            <w:rFonts w:cs="Times New Roman"/>
            <w:noProof/>
            <w:webHidden/>
            <w:sz w:val="24"/>
            <w:szCs w:val="24"/>
          </w:rPr>
          <w:fldChar w:fldCharType="separate"/>
        </w:r>
        <w:r>
          <w:rPr>
            <w:rFonts w:cs="Times New Roman"/>
            <w:noProof/>
            <w:webHidden/>
            <w:sz w:val="24"/>
            <w:szCs w:val="24"/>
          </w:rPr>
          <w:t>67</w:t>
        </w:r>
        <w:r w:rsidRPr="00DB20C3">
          <w:rPr>
            <w:rFonts w:cs="Times New Roman"/>
            <w:noProof/>
            <w:webHidden/>
            <w:sz w:val="24"/>
            <w:szCs w:val="24"/>
          </w:rPr>
          <w:fldChar w:fldCharType="end"/>
        </w:r>
      </w:hyperlink>
    </w:p>
    <w:p w14:paraId="1B83F2EF" w14:textId="390B27F1" w:rsidR="00DB20C3" w:rsidRPr="00DB20C3" w:rsidRDefault="00DB20C3">
      <w:pPr>
        <w:pStyle w:val="43"/>
        <w:tabs>
          <w:tab w:val="right" w:leader="dot" w:pos="10195"/>
        </w:tabs>
        <w:rPr>
          <w:rFonts w:ascii="Times New Roman" w:eastAsiaTheme="minorEastAsia" w:hAnsi="Times New Roman" w:cs="Times New Roman"/>
          <w:noProof/>
          <w:sz w:val="24"/>
          <w:szCs w:val="24"/>
          <w:lang w:eastAsia="ru-RU"/>
        </w:rPr>
      </w:pPr>
      <w:hyperlink w:anchor="_Toc126020728" w:history="1">
        <w:r w:rsidRPr="00DB20C3">
          <w:rPr>
            <w:rStyle w:val="affe"/>
            <w:rFonts w:ascii="Times New Roman" w:hAnsi="Times New Roman" w:cs="Times New Roman"/>
            <w:noProof/>
            <w:sz w:val="24"/>
            <w:szCs w:val="24"/>
          </w:rPr>
          <w:t>6.1.1. Образование</w:t>
        </w:r>
        <w:r w:rsidRPr="00DB20C3">
          <w:rPr>
            <w:rFonts w:ascii="Times New Roman" w:hAnsi="Times New Roman" w:cs="Times New Roman"/>
            <w:noProof/>
            <w:webHidden/>
            <w:sz w:val="24"/>
            <w:szCs w:val="24"/>
          </w:rPr>
          <w:tab/>
        </w:r>
        <w:r w:rsidRPr="00DB20C3">
          <w:rPr>
            <w:rFonts w:ascii="Times New Roman" w:hAnsi="Times New Roman" w:cs="Times New Roman"/>
            <w:noProof/>
            <w:webHidden/>
            <w:sz w:val="24"/>
            <w:szCs w:val="24"/>
          </w:rPr>
          <w:fldChar w:fldCharType="begin"/>
        </w:r>
        <w:r w:rsidRPr="00DB20C3">
          <w:rPr>
            <w:rFonts w:ascii="Times New Roman" w:hAnsi="Times New Roman" w:cs="Times New Roman"/>
            <w:noProof/>
            <w:webHidden/>
            <w:sz w:val="24"/>
            <w:szCs w:val="24"/>
          </w:rPr>
          <w:instrText xml:space="preserve"> PAGEREF _Toc126020728 \h </w:instrText>
        </w:r>
        <w:r w:rsidRPr="00DB20C3">
          <w:rPr>
            <w:rFonts w:ascii="Times New Roman" w:hAnsi="Times New Roman" w:cs="Times New Roman"/>
            <w:noProof/>
            <w:webHidden/>
            <w:sz w:val="24"/>
            <w:szCs w:val="24"/>
          </w:rPr>
        </w:r>
        <w:r w:rsidRPr="00DB20C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67</w:t>
        </w:r>
        <w:r w:rsidRPr="00DB20C3">
          <w:rPr>
            <w:rFonts w:ascii="Times New Roman" w:hAnsi="Times New Roman" w:cs="Times New Roman"/>
            <w:noProof/>
            <w:webHidden/>
            <w:sz w:val="24"/>
            <w:szCs w:val="24"/>
          </w:rPr>
          <w:fldChar w:fldCharType="end"/>
        </w:r>
      </w:hyperlink>
    </w:p>
    <w:p w14:paraId="300B7845" w14:textId="5EB1CCC9" w:rsidR="00DB20C3" w:rsidRPr="00DB20C3" w:rsidRDefault="00DB20C3">
      <w:pPr>
        <w:pStyle w:val="43"/>
        <w:tabs>
          <w:tab w:val="right" w:leader="dot" w:pos="10195"/>
        </w:tabs>
        <w:rPr>
          <w:rFonts w:ascii="Times New Roman" w:eastAsiaTheme="minorEastAsia" w:hAnsi="Times New Roman" w:cs="Times New Roman"/>
          <w:noProof/>
          <w:sz w:val="24"/>
          <w:szCs w:val="24"/>
          <w:lang w:eastAsia="ru-RU"/>
        </w:rPr>
      </w:pPr>
      <w:hyperlink w:anchor="_Toc126020729" w:history="1">
        <w:r w:rsidRPr="00DB20C3">
          <w:rPr>
            <w:rStyle w:val="affe"/>
            <w:rFonts w:ascii="Times New Roman" w:hAnsi="Times New Roman" w:cs="Times New Roman"/>
            <w:noProof/>
            <w:sz w:val="24"/>
            <w:szCs w:val="24"/>
          </w:rPr>
          <w:t>6.1.2. Физическая культура и спорт</w:t>
        </w:r>
        <w:r w:rsidRPr="00DB20C3">
          <w:rPr>
            <w:rFonts w:ascii="Times New Roman" w:hAnsi="Times New Roman" w:cs="Times New Roman"/>
            <w:noProof/>
            <w:webHidden/>
            <w:sz w:val="24"/>
            <w:szCs w:val="24"/>
          </w:rPr>
          <w:tab/>
        </w:r>
        <w:r w:rsidRPr="00DB20C3">
          <w:rPr>
            <w:rFonts w:ascii="Times New Roman" w:hAnsi="Times New Roman" w:cs="Times New Roman"/>
            <w:noProof/>
            <w:webHidden/>
            <w:sz w:val="24"/>
            <w:szCs w:val="24"/>
          </w:rPr>
          <w:fldChar w:fldCharType="begin"/>
        </w:r>
        <w:r w:rsidRPr="00DB20C3">
          <w:rPr>
            <w:rFonts w:ascii="Times New Roman" w:hAnsi="Times New Roman" w:cs="Times New Roman"/>
            <w:noProof/>
            <w:webHidden/>
            <w:sz w:val="24"/>
            <w:szCs w:val="24"/>
          </w:rPr>
          <w:instrText xml:space="preserve"> PAGEREF _Toc126020729 \h </w:instrText>
        </w:r>
        <w:r w:rsidRPr="00DB20C3">
          <w:rPr>
            <w:rFonts w:ascii="Times New Roman" w:hAnsi="Times New Roman" w:cs="Times New Roman"/>
            <w:noProof/>
            <w:webHidden/>
            <w:sz w:val="24"/>
            <w:szCs w:val="24"/>
          </w:rPr>
        </w:r>
        <w:r w:rsidRPr="00DB20C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69</w:t>
        </w:r>
        <w:r w:rsidRPr="00DB20C3">
          <w:rPr>
            <w:rFonts w:ascii="Times New Roman" w:hAnsi="Times New Roman" w:cs="Times New Roman"/>
            <w:noProof/>
            <w:webHidden/>
            <w:sz w:val="24"/>
            <w:szCs w:val="24"/>
          </w:rPr>
          <w:fldChar w:fldCharType="end"/>
        </w:r>
      </w:hyperlink>
    </w:p>
    <w:p w14:paraId="4311B773" w14:textId="2B9B4FEC" w:rsidR="00DB20C3" w:rsidRPr="00DB20C3" w:rsidRDefault="00DB20C3">
      <w:pPr>
        <w:pStyle w:val="43"/>
        <w:tabs>
          <w:tab w:val="right" w:leader="dot" w:pos="10195"/>
        </w:tabs>
        <w:rPr>
          <w:rFonts w:ascii="Times New Roman" w:eastAsiaTheme="minorEastAsia" w:hAnsi="Times New Roman" w:cs="Times New Roman"/>
          <w:noProof/>
          <w:sz w:val="24"/>
          <w:szCs w:val="24"/>
          <w:lang w:eastAsia="ru-RU"/>
        </w:rPr>
      </w:pPr>
      <w:hyperlink w:anchor="_Toc126020730" w:history="1">
        <w:r w:rsidRPr="00DB20C3">
          <w:rPr>
            <w:rStyle w:val="affe"/>
            <w:rFonts w:ascii="Times New Roman" w:hAnsi="Times New Roman" w:cs="Times New Roman"/>
            <w:noProof/>
            <w:sz w:val="24"/>
            <w:szCs w:val="24"/>
          </w:rPr>
          <w:t>6.1.3. Учреждения культуры и искусства</w:t>
        </w:r>
        <w:r w:rsidRPr="00DB20C3">
          <w:rPr>
            <w:rFonts w:ascii="Times New Roman" w:hAnsi="Times New Roman" w:cs="Times New Roman"/>
            <w:noProof/>
            <w:webHidden/>
            <w:sz w:val="24"/>
            <w:szCs w:val="24"/>
          </w:rPr>
          <w:tab/>
        </w:r>
        <w:r w:rsidRPr="00DB20C3">
          <w:rPr>
            <w:rFonts w:ascii="Times New Roman" w:hAnsi="Times New Roman" w:cs="Times New Roman"/>
            <w:noProof/>
            <w:webHidden/>
            <w:sz w:val="24"/>
            <w:szCs w:val="24"/>
          </w:rPr>
          <w:fldChar w:fldCharType="begin"/>
        </w:r>
        <w:r w:rsidRPr="00DB20C3">
          <w:rPr>
            <w:rFonts w:ascii="Times New Roman" w:hAnsi="Times New Roman" w:cs="Times New Roman"/>
            <w:noProof/>
            <w:webHidden/>
            <w:sz w:val="24"/>
            <w:szCs w:val="24"/>
          </w:rPr>
          <w:instrText xml:space="preserve"> PAGEREF _Toc126020730 \h </w:instrText>
        </w:r>
        <w:r w:rsidRPr="00DB20C3">
          <w:rPr>
            <w:rFonts w:ascii="Times New Roman" w:hAnsi="Times New Roman" w:cs="Times New Roman"/>
            <w:noProof/>
            <w:webHidden/>
            <w:sz w:val="24"/>
            <w:szCs w:val="24"/>
          </w:rPr>
        </w:r>
        <w:r w:rsidRPr="00DB20C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70</w:t>
        </w:r>
        <w:r w:rsidRPr="00DB20C3">
          <w:rPr>
            <w:rFonts w:ascii="Times New Roman" w:hAnsi="Times New Roman" w:cs="Times New Roman"/>
            <w:noProof/>
            <w:webHidden/>
            <w:sz w:val="24"/>
            <w:szCs w:val="24"/>
          </w:rPr>
          <w:fldChar w:fldCharType="end"/>
        </w:r>
      </w:hyperlink>
    </w:p>
    <w:p w14:paraId="19B77C17" w14:textId="7AA1E03E" w:rsidR="00DB20C3" w:rsidRPr="00DB20C3" w:rsidRDefault="00DB20C3">
      <w:pPr>
        <w:pStyle w:val="43"/>
        <w:tabs>
          <w:tab w:val="right" w:leader="dot" w:pos="10195"/>
        </w:tabs>
        <w:rPr>
          <w:rFonts w:ascii="Times New Roman" w:eastAsiaTheme="minorEastAsia" w:hAnsi="Times New Roman" w:cs="Times New Roman"/>
          <w:noProof/>
          <w:sz w:val="24"/>
          <w:szCs w:val="24"/>
          <w:lang w:eastAsia="ru-RU"/>
        </w:rPr>
      </w:pPr>
      <w:hyperlink w:anchor="_Toc126020731" w:history="1">
        <w:r w:rsidRPr="00DB20C3">
          <w:rPr>
            <w:rStyle w:val="affe"/>
            <w:rFonts w:ascii="Times New Roman" w:hAnsi="Times New Roman" w:cs="Times New Roman"/>
            <w:noProof/>
            <w:sz w:val="24"/>
            <w:szCs w:val="24"/>
          </w:rPr>
          <w:t>6.1.4. Учреждения социальной защиты и поддержки населения</w:t>
        </w:r>
        <w:r w:rsidRPr="00DB20C3">
          <w:rPr>
            <w:rFonts w:ascii="Times New Roman" w:hAnsi="Times New Roman" w:cs="Times New Roman"/>
            <w:noProof/>
            <w:webHidden/>
            <w:sz w:val="24"/>
            <w:szCs w:val="24"/>
          </w:rPr>
          <w:tab/>
        </w:r>
        <w:r w:rsidRPr="00DB20C3">
          <w:rPr>
            <w:rFonts w:ascii="Times New Roman" w:hAnsi="Times New Roman" w:cs="Times New Roman"/>
            <w:noProof/>
            <w:webHidden/>
            <w:sz w:val="24"/>
            <w:szCs w:val="24"/>
          </w:rPr>
          <w:fldChar w:fldCharType="begin"/>
        </w:r>
        <w:r w:rsidRPr="00DB20C3">
          <w:rPr>
            <w:rFonts w:ascii="Times New Roman" w:hAnsi="Times New Roman" w:cs="Times New Roman"/>
            <w:noProof/>
            <w:webHidden/>
            <w:sz w:val="24"/>
            <w:szCs w:val="24"/>
          </w:rPr>
          <w:instrText xml:space="preserve"> PAGEREF _Toc126020731 \h </w:instrText>
        </w:r>
        <w:r w:rsidRPr="00DB20C3">
          <w:rPr>
            <w:rFonts w:ascii="Times New Roman" w:hAnsi="Times New Roman" w:cs="Times New Roman"/>
            <w:noProof/>
            <w:webHidden/>
            <w:sz w:val="24"/>
            <w:szCs w:val="24"/>
          </w:rPr>
        </w:r>
        <w:r w:rsidRPr="00DB20C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72</w:t>
        </w:r>
        <w:r w:rsidRPr="00DB20C3">
          <w:rPr>
            <w:rFonts w:ascii="Times New Roman" w:hAnsi="Times New Roman" w:cs="Times New Roman"/>
            <w:noProof/>
            <w:webHidden/>
            <w:sz w:val="24"/>
            <w:szCs w:val="24"/>
          </w:rPr>
          <w:fldChar w:fldCharType="end"/>
        </w:r>
      </w:hyperlink>
    </w:p>
    <w:p w14:paraId="2F203282" w14:textId="2E5A2ED3" w:rsidR="00DB20C3" w:rsidRPr="00DB20C3" w:rsidRDefault="00DB20C3">
      <w:pPr>
        <w:pStyle w:val="43"/>
        <w:tabs>
          <w:tab w:val="right" w:leader="dot" w:pos="10195"/>
        </w:tabs>
        <w:rPr>
          <w:rFonts w:ascii="Times New Roman" w:eastAsiaTheme="minorEastAsia" w:hAnsi="Times New Roman" w:cs="Times New Roman"/>
          <w:noProof/>
          <w:sz w:val="24"/>
          <w:szCs w:val="24"/>
          <w:lang w:eastAsia="ru-RU"/>
        </w:rPr>
      </w:pPr>
      <w:hyperlink w:anchor="_Toc126020732" w:history="1">
        <w:r w:rsidRPr="00DB20C3">
          <w:rPr>
            <w:rStyle w:val="affe"/>
            <w:rFonts w:ascii="Times New Roman" w:hAnsi="Times New Roman" w:cs="Times New Roman"/>
            <w:noProof/>
            <w:sz w:val="24"/>
            <w:szCs w:val="24"/>
          </w:rPr>
          <w:t>6.1.5. Учреждения здравоохранения</w:t>
        </w:r>
        <w:r w:rsidRPr="00DB20C3">
          <w:rPr>
            <w:rFonts w:ascii="Times New Roman" w:hAnsi="Times New Roman" w:cs="Times New Roman"/>
            <w:noProof/>
            <w:webHidden/>
            <w:sz w:val="24"/>
            <w:szCs w:val="24"/>
          </w:rPr>
          <w:tab/>
        </w:r>
        <w:r w:rsidRPr="00DB20C3">
          <w:rPr>
            <w:rFonts w:ascii="Times New Roman" w:hAnsi="Times New Roman" w:cs="Times New Roman"/>
            <w:noProof/>
            <w:webHidden/>
            <w:sz w:val="24"/>
            <w:szCs w:val="24"/>
          </w:rPr>
          <w:fldChar w:fldCharType="begin"/>
        </w:r>
        <w:r w:rsidRPr="00DB20C3">
          <w:rPr>
            <w:rFonts w:ascii="Times New Roman" w:hAnsi="Times New Roman" w:cs="Times New Roman"/>
            <w:noProof/>
            <w:webHidden/>
            <w:sz w:val="24"/>
            <w:szCs w:val="24"/>
          </w:rPr>
          <w:instrText xml:space="preserve"> PAGEREF _Toc126020732 \h </w:instrText>
        </w:r>
        <w:r w:rsidRPr="00DB20C3">
          <w:rPr>
            <w:rFonts w:ascii="Times New Roman" w:hAnsi="Times New Roman" w:cs="Times New Roman"/>
            <w:noProof/>
            <w:webHidden/>
            <w:sz w:val="24"/>
            <w:szCs w:val="24"/>
          </w:rPr>
        </w:r>
        <w:r w:rsidRPr="00DB20C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72</w:t>
        </w:r>
        <w:r w:rsidRPr="00DB20C3">
          <w:rPr>
            <w:rFonts w:ascii="Times New Roman" w:hAnsi="Times New Roman" w:cs="Times New Roman"/>
            <w:noProof/>
            <w:webHidden/>
            <w:sz w:val="24"/>
            <w:szCs w:val="24"/>
          </w:rPr>
          <w:fldChar w:fldCharType="end"/>
        </w:r>
      </w:hyperlink>
    </w:p>
    <w:p w14:paraId="013E68E4" w14:textId="5B2F73BC" w:rsidR="00DB20C3" w:rsidRPr="00DB20C3" w:rsidRDefault="00DB20C3">
      <w:pPr>
        <w:pStyle w:val="43"/>
        <w:tabs>
          <w:tab w:val="right" w:leader="dot" w:pos="10195"/>
        </w:tabs>
        <w:rPr>
          <w:rFonts w:ascii="Times New Roman" w:eastAsiaTheme="minorEastAsia" w:hAnsi="Times New Roman" w:cs="Times New Roman"/>
          <w:noProof/>
          <w:sz w:val="24"/>
          <w:szCs w:val="24"/>
          <w:lang w:eastAsia="ru-RU"/>
        </w:rPr>
      </w:pPr>
      <w:hyperlink w:anchor="_Toc126020733" w:history="1">
        <w:r w:rsidRPr="00DB20C3">
          <w:rPr>
            <w:rStyle w:val="affe"/>
            <w:rFonts w:ascii="Times New Roman" w:hAnsi="Times New Roman" w:cs="Times New Roman"/>
            <w:noProof/>
            <w:sz w:val="24"/>
            <w:szCs w:val="24"/>
          </w:rPr>
          <w:t>6.1.6. Прочие учреждения</w:t>
        </w:r>
        <w:r w:rsidRPr="00DB20C3">
          <w:rPr>
            <w:rFonts w:ascii="Times New Roman" w:hAnsi="Times New Roman" w:cs="Times New Roman"/>
            <w:noProof/>
            <w:webHidden/>
            <w:sz w:val="24"/>
            <w:szCs w:val="24"/>
          </w:rPr>
          <w:tab/>
        </w:r>
        <w:r w:rsidRPr="00DB20C3">
          <w:rPr>
            <w:rFonts w:ascii="Times New Roman" w:hAnsi="Times New Roman" w:cs="Times New Roman"/>
            <w:noProof/>
            <w:webHidden/>
            <w:sz w:val="24"/>
            <w:szCs w:val="24"/>
          </w:rPr>
          <w:fldChar w:fldCharType="begin"/>
        </w:r>
        <w:r w:rsidRPr="00DB20C3">
          <w:rPr>
            <w:rFonts w:ascii="Times New Roman" w:hAnsi="Times New Roman" w:cs="Times New Roman"/>
            <w:noProof/>
            <w:webHidden/>
            <w:sz w:val="24"/>
            <w:szCs w:val="24"/>
          </w:rPr>
          <w:instrText xml:space="preserve"> PAGEREF _Toc126020733 \h </w:instrText>
        </w:r>
        <w:r w:rsidRPr="00DB20C3">
          <w:rPr>
            <w:rFonts w:ascii="Times New Roman" w:hAnsi="Times New Roman" w:cs="Times New Roman"/>
            <w:noProof/>
            <w:webHidden/>
            <w:sz w:val="24"/>
            <w:szCs w:val="24"/>
          </w:rPr>
        </w:r>
        <w:r w:rsidRPr="00DB20C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74</w:t>
        </w:r>
        <w:r w:rsidRPr="00DB20C3">
          <w:rPr>
            <w:rFonts w:ascii="Times New Roman" w:hAnsi="Times New Roman" w:cs="Times New Roman"/>
            <w:noProof/>
            <w:webHidden/>
            <w:sz w:val="24"/>
            <w:szCs w:val="24"/>
          </w:rPr>
          <w:fldChar w:fldCharType="end"/>
        </w:r>
      </w:hyperlink>
    </w:p>
    <w:p w14:paraId="524AA721" w14:textId="7DAF21C1" w:rsidR="00DB20C3" w:rsidRPr="00DB20C3" w:rsidRDefault="00DB20C3">
      <w:pPr>
        <w:pStyle w:val="38"/>
        <w:tabs>
          <w:tab w:val="right" w:leader="dot" w:pos="10195"/>
        </w:tabs>
        <w:rPr>
          <w:rFonts w:eastAsiaTheme="minorEastAsia" w:cs="Times New Roman"/>
          <w:noProof/>
          <w:sz w:val="24"/>
          <w:szCs w:val="24"/>
          <w:lang w:eastAsia="ru-RU"/>
        </w:rPr>
      </w:pPr>
      <w:hyperlink w:anchor="_Toc126020734" w:history="1">
        <w:r w:rsidRPr="00DB20C3">
          <w:rPr>
            <w:rStyle w:val="affe"/>
            <w:rFonts w:eastAsia="Times New Roman" w:cs="Times New Roman"/>
            <w:iCs/>
            <w:noProof/>
            <w:sz w:val="24"/>
            <w:szCs w:val="24"/>
            <w:lang w:eastAsia="ru-RU"/>
          </w:rPr>
          <w:t>6.2. Обеспечение ритуального обслуживания</w:t>
        </w:r>
        <w:r w:rsidRPr="00DB20C3">
          <w:rPr>
            <w:rFonts w:cs="Times New Roman"/>
            <w:noProof/>
            <w:webHidden/>
            <w:sz w:val="24"/>
            <w:szCs w:val="24"/>
          </w:rPr>
          <w:tab/>
        </w:r>
        <w:r w:rsidRPr="00DB20C3">
          <w:rPr>
            <w:rFonts w:cs="Times New Roman"/>
            <w:noProof/>
            <w:webHidden/>
            <w:sz w:val="24"/>
            <w:szCs w:val="24"/>
          </w:rPr>
          <w:fldChar w:fldCharType="begin"/>
        </w:r>
        <w:r w:rsidRPr="00DB20C3">
          <w:rPr>
            <w:rFonts w:cs="Times New Roman"/>
            <w:noProof/>
            <w:webHidden/>
            <w:sz w:val="24"/>
            <w:szCs w:val="24"/>
          </w:rPr>
          <w:instrText xml:space="preserve"> PAGEREF _Toc126020734 \h </w:instrText>
        </w:r>
        <w:r w:rsidRPr="00DB20C3">
          <w:rPr>
            <w:rFonts w:cs="Times New Roman"/>
            <w:noProof/>
            <w:webHidden/>
            <w:sz w:val="24"/>
            <w:szCs w:val="24"/>
          </w:rPr>
        </w:r>
        <w:r w:rsidRPr="00DB20C3">
          <w:rPr>
            <w:rFonts w:cs="Times New Roman"/>
            <w:noProof/>
            <w:webHidden/>
            <w:sz w:val="24"/>
            <w:szCs w:val="24"/>
          </w:rPr>
          <w:fldChar w:fldCharType="separate"/>
        </w:r>
        <w:r>
          <w:rPr>
            <w:rFonts w:cs="Times New Roman"/>
            <w:noProof/>
            <w:webHidden/>
            <w:sz w:val="24"/>
            <w:szCs w:val="24"/>
          </w:rPr>
          <w:t>76</w:t>
        </w:r>
        <w:r w:rsidRPr="00DB20C3">
          <w:rPr>
            <w:rFonts w:cs="Times New Roman"/>
            <w:noProof/>
            <w:webHidden/>
            <w:sz w:val="24"/>
            <w:szCs w:val="24"/>
          </w:rPr>
          <w:fldChar w:fldCharType="end"/>
        </w:r>
      </w:hyperlink>
    </w:p>
    <w:p w14:paraId="14FA6E97" w14:textId="4937113F" w:rsidR="00DB20C3" w:rsidRPr="00DB20C3" w:rsidRDefault="00DB20C3">
      <w:pPr>
        <w:pStyle w:val="38"/>
        <w:tabs>
          <w:tab w:val="right" w:leader="dot" w:pos="10195"/>
        </w:tabs>
        <w:rPr>
          <w:rFonts w:eastAsiaTheme="minorEastAsia" w:cs="Times New Roman"/>
          <w:noProof/>
          <w:sz w:val="24"/>
          <w:szCs w:val="24"/>
          <w:lang w:eastAsia="ru-RU"/>
        </w:rPr>
      </w:pPr>
      <w:hyperlink w:anchor="_Toc126020735" w:history="1">
        <w:r w:rsidRPr="00DB20C3">
          <w:rPr>
            <w:rStyle w:val="affe"/>
            <w:rFonts w:eastAsia="Times New Roman" w:cs="Times New Roman"/>
            <w:iCs/>
            <w:noProof/>
            <w:sz w:val="24"/>
            <w:szCs w:val="24"/>
            <w:lang w:eastAsia="ru-RU"/>
          </w:rPr>
          <w:t>6.3. Расчет обеспеченности учреждениями обслуживания</w:t>
        </w:r>
        <w:r w:rsidRPr="00DB20C3">
          <w:rPr>
            <w:rFonts w:cs="Times New Roman"/>
            <w:noProof/>
            <w:webHidden/>
            <w:sz w:val="24"/>
            <w:szCs w:val="24"/>
          </w:rPr>
          <w:tab/>
        </w:r>
        <w:r w:rsidRPr="00DB20C3">
          <w:rPr>
            <w:rFonts w:cs="Times New Roman"/>
            <w:noProof/>
            <w:webHidden/>
            <w:sz w:val="24"/>
            <w:szCs w:val="24"/>
          </w:rPr>
          <w:fldChar w:fldCharType="begin"/>
        </w:r>
        <w:r w:rsidRPr="00DB20C3">
          <w:rPr>
            <w:rFonts w:cs="Times New Roman"/>
            <w:noProof/>
            <w:webHidden/>
            <w:sz w:val="24"/>
            <w:szCs w:val="24"/>
          </w:rPr>
          <w:instrText xml:space="preserve"> PAGEREF _Toc126020735 \h </w:instrText>
        </w:r>
        <w:r w:rsidRPr="00DB20C3">
          <w:rPr>
            <w:rFonts w:cs="Times New Roman"/>
            <w:noProof/>
            <w:webHidden/>
            <w:sz w:val="24"/>
            <w:szCs w:val="24"/>
          </w:rPr>
        </w:r>
        <w:r w:rsidRPr="00DB20C3">
          <w:rPr>
            <w:rFonts w:cs="Times New Roman"/>
            <w:noProof/>
            <w:webHidden/>
            <w:sz w:val="24"/>
            <w:szCs w:val="24"/>
          </w:rPr>
          <w:fldChar w:fldCharType="separate"/>
        </w:r>
        <w:r>
          <w:rPr>
            <w:rFonts w:cs="Times New Roman"/>
            <w:noProof/>
            <w:webHidden/>
            <w:sz w:val="24"/>
            <w:szCs w:val="24"/>
          </w:rPr>
          <w:t>76</w:t>
        </w:r>
        <w:r w:rsidRPr="00DB20C3">
          <w:rPr>
            <w:rFonts w:cs="Times New Roman"/>
            <w:noProof/>
            <w:webHidden/>
            <w:sz w:val="24"/>
            <w:szCs w:val="24"/>
          </w:rPr>
          <w:fldChar w:fldCharType="end"/>
        </w:r>
      </w:hyperlink>
    </w:p>
    <w:p w14:paraId="66714E60" w14:textId="1545FDE4" w:rsidR="00DB20C3" w:rsidRPr="00DB20C3" w:rsidRDefault="00DB20C3">
      <w:pPr>
        <w:pStyle w:val="38"/>
        <w:tabs>
          <w:tab w:val="right" w:leader="dot" w:pos="10195"/>
        </w:tabs>
        <w:rPr>
          <w:rFonts w:eastAsiaTheme="minorEastAsia" w:cs="Times New Roman"/>
          <w:noProof/>
          <w:sz w:val="24"/>
          <w:szCs w:val="24"/>
          <w:lang w:eastAsia="ru-RU"/>
        </w:rPr>
      </w:pPr>
      <w:hyperlink w:anchor="_Toc126020736" w:history="1">
        <w:r w:rsidRPr="00DB20C3">
          <w:rPr>
            <w:rStyle w:val="affe"/>
            <w:rFonts w:eastAsia="Times New Roman" w:cs="Times New Roman"/>
            <w:iCs/>
            <w:noProof/>
            <w:sz w:val="24"/>
            <w:szCs w:val="24"/>
            <w:lang w:eastAsia="ru-RU"/>
          </w:rPr>
          <w:t>6.4. Развитие социальной инфраструктуры</w:t>
        </w:r>
        <w:r w:rsidRPr="00DB20C3">
          <w:rPr>
            <w:rFonts w:cs="Times New Roman"/>
            <w:noProof/>
            <w:webHidden/>
            <w:sz w:val="24"/>
            <w:szCs w:val="24"/>
          </w:rPr>
          <w:tab/>
        </w:r>
        <w:r w:rsidRPr="00DB20C3">
          <w:rPr>
            <w:rFonts w:cs="Times New Roman"/>
            <w:noProof/>
            <w:webHidden/>
            <w:sz w:val="24"/>
            <w:szCs w:val="24"/>
          </w:rPr>
          <w:fldChar w:fldCharType="begin"/>
        </w:r>
        <w:r w:rsidRPr="00DB20C3">
          <w:rPr>
            <w:rFonts w:cs="Times New Roman"/>
            <w:noProof/>
            <w:webHidden/>
            <w:sz w:val="24"/>
            <w:szCs w:val="24"/>
          </w:rPr>
          <w:instrText xml:space="preserve"> PAGEREF _Toc126020736 \h </w:instrText>
        </w:r>
        <w:r w:rsidRPr="00DB20C3">
          <w:rPr>
            <w:rFonts w:cs="Times New Roman"/>
            <w:noProof/>
            <w:webHidden/>
            <w:sz w:val="24"/>
            <w:szCs w:val="24"/>
          </w:rPr>
        </w:r>
        <w:r w:rsidRPr="00DB20C3">
          <w:rPr>
            <w:rFonts w:cs="Times New Roman"/>
            <w:noProof/>
            <w:webHidden/>
            <w:sz w:val="24"/>
            <w:szCs w:val="24"/>
          </w:rPr>
          <w:fldChar w:fldCharType="separate"/>
        </w:r>
        <w:r>
          <w:rPr>
            <w:rFonts w:cs="Times New Roman"/>
            <w:noProof/>
            <w:webHidden/>
            <w:sz w:val="24"/>
            <w:szCs w:val="24"/>
          </w:rPr>
          <w:t>82</w:t>
        </w:r>
        <w:r w:rsidRPr="00DB20C3">
          <w:rPr>
            <w:rFonts w:cs="Times New Roman"/>
            <w:noProof/>
            <w:webHidden/>
            <w:sz w:val="24"/>
            <w:szCs w:val="24"/>
          </w:rPr>
          <w:fldChar w:fldCharType="end"/>
        </w:r>
      </w:hyperlink>
    </w:p>
    <w:p w14:paraId="23D8A992" w14:textId="132EA8BE" w:rsidR="00DB20C3" w:rsidRPr="00DB20C3" w:rsidRDefault="00DB20C3">
      <w:pPr>
        <w:pStyle w:val="28"/>
        <w:tabs>
          <w:tab w:val="right" w:leader="dot" w:pos="10195"/>
        </w:tabs>
        <w:rPr>
          <w:rFonts w:eastAsiaTheme="minorEastAsia" w:cs="Times New Roman"/>
          <w:b w:val="0"/>
          <w:iCs w:val="0"/>
          <w:caps w:val="0"/>
          <w:noProof/>
          <w:sz w:val="24"/>
          <w:szCs w:val="24"/>
          <w:lang w:eastAsia="ru-RU"/>
        </w:rPr>
      </w:pPr>
      <w:hyperlink w:anchor="_Toc126020737" w:history="1">
        <w:r w:rsidRPr="00DB20C3">
          <w:rPr>
            <w:rStyle w:val="affe"/>
            <w:rFonts w:eastAsia="Times New Roman" w:cs="Times New Roman"/>
            <w:b w:val="0"/>
            <w:noProof/>
            <w:sz w:val="24"/>
            <w:szCs w:val="24"/>
            <w:lang w:eastAsia="ru-RU"/>
          </w:rPr>
          <w:t>ГЛАВА 7. ПРОИЗВОДСТВЕННАЯ СФЕРА</w:t>
        </w:r>
        <w:r w:rsidRPr="00DB20C3">
          <w:rPr>
            <w:rFonts w:cs="Times New Roman"/>
            <w:b w:val="0"/>
            <w:noProof/>
            <w:webHidden/>
            <w:sz w:val="24"/>
            <w:szCs w:val="24"/>
          </w:rPr>
          <w:tab/>
        </w:r>
        <w:r w:rsidRPr="00DB20C3">
          <w:rPr>
            <w:rFonts w:cs="Times New Roman"/>
            <w:b w:val="0"/>
            <w:noProof/>
            <w:webHidden/>
            <w:sz w:val="24"/>
            <w:szCs w:val="24"/>
          </w:rPr>
          <w:fldChar w:fldCharType="begin"/>
        </w:r>
        <w:r w:rsidRPr="00DB20C3">
          <w:rPr>
            <w:rFonts w:cs="Times New Roman"/>
            <w:b w:val="0"/>
            <w:noProof/>
            <w:webHidden/>
            <w:sz w:val="24"/>
            <w:szCs w:val="24"/>
          </w:rPr>
          <w:instrText xml:space="preserve"> PAGEREF _Toc126020737 \h </w:instrText>
        </w:r>
        <w:r w:rsidRPr="00DB20C3">
          <w:rPr>
            <w:rFonts w:cs="Times New Roman"/>
            <w:b w:val="0"/>
            <w:noProof/>
            <w:webHidden/>
            <w:sz w:val="24"/>
            <w:szCs w:val="24"/>
          </w:rPr>
        </w:r>
        <w:r w:rsidRPr="00DB20C3">
          <w:rPr>
            <w:rFonts w:cs="Times New Roman"/>
            <w:b w:val="0"/>
            <w:noProof/>
            <w:webHidden/>
            <w:sz w:val="24"/>
            <w:szCs w:val="24"/>
          </w:rPr>
          <w:fldChar w:fldCharType="separate"/>
        </w:r>
        <w:r>
          <w:rPr>
            <w:rFonts w:cs="Times New Roman"/>
            <w:b w:val="0"/>
            <w:noProof/>
            <w:webHidden/>
            <w:sz w:val="24"/>
            <w:szCs w:val="24"/>
          </w:rPr>
          <w:t>83</w:t>
        </w:r>
        <w:r w:rsidRPr="00DB20C3">
          <w:rPr>
            <w:rFonts w:cs="Times New Roman"/>
            <w:b w:val="0"/>
            <w:noProof/>
            <w:webHidden/>
            <w:sz w:val="24"/>
            <w:szCs w:val="24"/>
          </w:rPr>
          <w:fldChar w:fldCharType="end"/>
        </w:r>
      </w:hyperlink>
    </w:p>
    <w:p w14:paraId="49EE00B5" w14:textId="71D366D0" w:rsidR="00DB20C3" w:rsidRPr="00DB20C3" w:rsidRDefault="00DB20C3">
      <w:pPr>
        <w:pStyle w:val="38"/>
        <w:tabs>
          <w:tab w:val="right" w:leader="dot" w:pos="10195"/>
        </w:tabs>
        <w:rPr>
          <w:rFonts w:eastAsiaTheme="minorEastAsia" w:cs="Times New Roman"/>
          <w:noProof/>
          <w:sz w:val="24"/>
          <w:szCs w:val="24"/>
          <w:lang w:eastAsia="ru-RU"/>
        </w:rPr>
      </w:pPr>
      <w:hyperlink w:anchor="_Toc126020738" w:history="1">
        <w:r w:rsidRPr="00DB20C3">
          <w:rPr>
            <w:rStyle w:val="affe"/>
            <w:rFonts w:eastAsia="Times New Roman" w:cs="Times New Roman"/>
            <w:iCs/>
            <w:noProof/>
            <w:sz w:val="24"/>
            <w:szCs w:val="24"/>
            <w:lang w:eastAsia="ru-RU"/>
          </w:rPr>
          <w:t>7.1. Отраслевая структура экономики</w:t>
        </w:r>
        <w:r w:rsidRPr="00DB20C3">
          <w:rPr>
            <w:rFonts w:cs="Times New Roman"/>
            <w:noProof/>
            <w:webHidden/>
            <w:sz w:val="24"/>
            <w:szCs w:val="24"/>
          </w:rPr>
          <w:tab/>
        </w:r>
        <w:r w:rsidRPr="00DB20C3">
          <w:rPr>
            <w:rFonts w:cs="Times New Roman"/>
            <w:noProof/>
            <w:webHidden/>
            <w:sz w:val="24"/>
            <w:szCs w:val="24"/>
          </w:rPr>
          <w:fldChar w:fldCharType="begin"/>
        </w:r>
        <w:r w:rsidRPr="00DB20C3">
          <w:rPr>
            <w:rFonts w:cs="Times New Roman"/>
            <w:noProof/>
            <w:webHidden/>
            <w:sz w:val="24"/>
            <w:szCs w:val="24"/>
          </w:rPr>
          <w:instrText xml:space="preserve"> PAGEREF _Toc126020738 \h </w:instrText>
        </w:r>
        <w:r w:rsidRPr="00DB20C3">
          <w:rPr>
            <w:rFonts w:cs="Times New Roman"/>
            <w:noProof/>
            <w:webHidden/>
            <w:sz w:val="24"/>
            <w:szCs w:val="24"/>
          </w:rPr>
        </w:r>
        <w:r w:rsidRPr="00DB20C3">
          <w:rPr>
            <w:rFonts w:cs="Times New Roman"/>
            <w:noProof/>
            <w:webHidden/>
            <w:sz w:val="24"/>
            <w:szCs w:val="24"/>
          </w:rPr>
          <w:fldChar w:fldCharType="separate"/>
        </w:r>
        <w:r>
          <w:rPr>
            <w:rFonts w:cs="Times New Roman"/>
            <w:noProof/>
            <w:webHidden/>
            <w:sz w:val="24"/>
            <w:szCs w:val="24"/>
          </w:rPr>
          <w:t>83</w:t>
        </w:r>
        <w:r w:rsidRPr="00DB20C3">
          <w:rPr>
            <w:rFonts w:cs="Times New Roman"/>
            <w:noProof/>
            <w:webHidden/>
            <w:sz w:val="24"/>
            <w:szCs w:val="24"/>
          </w:rPr>
          <w:fldChar w:fldCharType="end"/>
        </w:r>
      </w:hyperlink>
    </w:p>
    <w:p w14:paraId="4A9E0236" w14:textId="11996DEB" w:rsidR="00DB20C3" w:rsidRPr="00DB20C3" w:rsidRDefault="00DB20C3">
      <w:pPr>
        <w:pStyle w:val="38"/>
        <w:tabs>
          <w:tab w:val="right" w:leader="dot" w:pos="10195"/>
        </w:tabs>
        <w:rPr>
          <w:rFonts w:eastAsiaTheme="minorEastAsia" w:cs="Times New Roman"/>
          <w:noProof/>
          <w:sz w:val="24"/>
          <w:szCs w:val="24"/>
          <w:lang w:eastAsia="ru-RU"/>
        </w:rPr>
      </w:pPr>
      <w:hyperlink w:anchor="_Toc126020739" w:history="1">
        <w:r w:rsidRPr="00DB20C3">
          <w:rPr>
            <w:rStyle w:val="affe"/>
            <w:rFonts w:eastAsia="Times New Roman" w:cs="Times New Roman"/>
            <w:bCs/>
            <w:noProof/>
            <w:sz w:val="24"/>
            <w:szCs w:val="24"/>
            <w:lang w:eastAsia="ru-RU"/>
          </w:rPr>
          <w:t>7.2. Сельское хозяйство</w:t>
        </w:r>
        <w:r w:rsidRPr="00DB20C3">
          <w:rPr>
            <w:rFonts w:cs="Times New Roman"/>
            <w:noProof/>
            <w:webHidden/>
            <w:sz w:val="24"/>
            <w:szCs w:val="24"/>
          </w:rPr>
          <w:tab/>
        </w:r>
        <w:r w:rsidRPr="00DB20C3">
          <w:rPr>
            <w:rFonts w:cs="Times New Roman"/>
            <w:noProof/>
            <w:webHidden/>
            <w:sz w:val="24"/>
            <w:szCs w:val="24"/>
          </w:rPr>
          <w:fldChar w:fldCharType="begin"/>
        </w:r>
        <w:r w:rsidRPr="00DB20C3">
          <w:rPr>
            <w:rFonts w:cs="Times New Roman"/>
            <w:noProof/>
            <w:webHidden/>
            <w:sz w:val="24"/>
            <w:szCs w:val="24"/>
          </w:rPr>
          <w:instrText xml:space="preserve"> PAGEREF _Toc126020739 \h </w:instrText>
        </w:r>
        <w:r w:rsidRPr="00DB20C3">
          <w:rPr>
            <w:rFonts w:cs="Times New Roman"/>
            <w:noProof/>
            <w:webHidden/>
            <w:sz w:val="24"/>
            <w:szCs w:val="24"/>
          </w:rPr>
        </w:r>
        <w:r w:rsidRPr="00DB20C3">
          <w:rPr>
            <w:rFonts w:cs="Times New Roman"/>
            <w:noProof/>
            <w:webHidden/>
            <w:sz w:val="24"/>
            <w:szCs w:val="24"/>
          </w:rPr>
          <w:fldChar w:fldCharType="separate"/>
        </w:r>
        <w:r>
          <w:rPr>
            <w:rFonts w:cs="Times New Roman"/>
            <w:noProof/>
            <w:webHidden/>
            <w:sz w:val="24"/>
            <w:szCs w:val="24"/>
          </w:rPr>
          <w:t>84</w:t>
        </w:r>
        <w:r w:rsidRPr="00DB20C3">
          <w:rPr>
            <w:rFonts w:cs="Times New Roman"/>
            <w:noProof/>
            <w:webHidden/>
            <w:sz w:val="24"/>
            <w:szCs w:val="24"/>
          </w:rPr>
          <w:fldChar w:fldCharType="end"/>
        </w:r>
      </w:hyperlink>
    </w:p>
    <w:p w14:paraId="2AC79F05" w14:textId="037FFF27" w:rsidR="00DB20C3" w:rsidRPr="00DB20C3" w:rsidRDefault="00DB20C3">
      <w:pPr>
        <w:pStyle w:val="38"/>
        <w:tabs>
          <w:tab w:val="right" w:leader="dot" w:pos="10195"/>
        </w:tabs>
        <w:rPr>
          <w:rFonts w:eastAsiaTheme="minorEastAsia" w:cs="Times New Roman"/>
          <w:noProof/>
          <w:sz w:val="24"/>
          <w:szCs w:val="24"/>
          <w:lang w:eastAsia="ru-RU"/>
        </w:rPr>
      </w:pPr>
      <w:hyperlink w:anchor="_Toc126020740" w:history="1">
        <w:r w:rsidRPr="00DB20C3">
          <w:rPr>
            <w:rStyle w:val="affe"/>
            <w:rFonts w:eastAsia="Times New Roman" w:cs="Times New Roman"/>
            <w:bCs/>
            <w:noProof/>
            <w:sz w:val="24"/>
            <w:szCs w:val="24"/>
            <w:lang w:eastAsia="ru-RU"/>
          </w:rPr>
          <w:t>7.3. Промышленность</w:t>
        </w:r>
        <w:r w:rsidRPr="00DB20C3">
          <w:rPr>
            <w:rFonts w:cs="Times New Roman"/>
            <w:noProof/>
            <w:webHidden/>
            <w:sz w:val="24"/>
            <w:szCs w:val="24"/>
          </w:rPr>
          <w:tab/>
        </w:r>
        <w:r w:rsidRPr="00DB20C3">
          <w:rPr>
            <w:rFonts w:cs="Times New Roman"/>
            <w:noProof/>
            <w:webHidden/>
            <w:sz w:val="24"/>
            <w:szCs w:val="24"/>
          </w:rPr>
          <w:fldChar w:fldCharType="begin"/>
        </w:r>
        <w:r w:rsidRPr="00DB20C3">
          <w:rPr>
            <w:rFonts w:cs="Times New Roman"/>
            <w:noProof/>
            <w:webHidden/>
            <w:sz w:val="24"/>
            <w:szCs w:val="24"/>
          </w:rPr>
          <w:instrText xml:space="preserve"> PAGEREF _Toc126020740 \h </w:instrText>
        </w:r>
        <w:r w:rsidRPr="00DB20C3">
          <w:rPr>
            <w:rFonts w:cs="Times New Roman"/>
            <w:noProof/>
            <w:webHidden/>
            <w:sz w:val="24"/>
            <w:szCs w:val="24"/>
          </w:rPr>
        </w:r>
        <w:r w:rsidRPr="00DB20C3">
          <w:rPr>
            <w:rFonts w:cs="Times New Roman"/>
            <w:noProof/>
            <w:webHidden/>
            <w:sz w:val="24"/>
            <w:szCs w:val="24"/>
          </w:rPr>
          <w:fldChar w:fldCharType="separate"/>
        </w:r>
        <w:r>
          <w:rPr>
            <w:rFonts w:cs="Times New Roman"/>
            <w:noProof/>
            <w:webHidden/>
            <w:sz w:val="24"/>
            <w:szCs w:val="24"/>
          </w:rPr>
          <w:t>86</w:t>
        </w:r>
        <w:r w:rsidRPr="00DB20C3">
          <w:rPr>
            <w:rFonts w:cs="Times New Roman"/>
            <w:noProof/>
            <w:webHidden/>
            <w:sz w:val="24"/>
            <w:szCs w:val="24"/>
          </w:rPr>
          <w:fldChar w:fldCharType="end"/>
        </w:r>
      </w:hyperlink>
    </w:p>
    <w:p w14:paraId="472C4EA5" w14:textId="31A51D59" w:rsidR="00DB20C3" w:rsidRPr="00DB20C3" w:rsidRDefault="00DB20C3">
      <w:pPr>
        <w:pStyle w:val="38"/>
        <w:tabs>
          <w:tab w:val="right" w:leader="dot" w:pos="10195"/>
        </w:tabs>
        <w:rPr>
          <w:rFonts w:eastAsiaTheme="minorEastAsia" w:cs="Times New Roman"/>
          <w:noProof/>
          <w:sz w:val="24"/>
          <w:szCs w:val="24"/>
          <w:lang w:eastAsia="ru-RU"/>
        </w:rPr>
      </w:pPr>
      <w:hyperlink w:anchor="_Toc126020741" w:history="1">
        <w:r w:rsidRPr="00DB20C3">
          <w:rPr>
            <w:rStyle w:val="affe"/>
            <w:rFonts w:eastAsia="Times New Roman" w:cs="Times New Roman"/>
            <w:bCs/>
            <w:noProof/>
            <w:sz w:val="24"/>
            <w:szCs w:val="24"/>
            <w:lang w:eastAsia="ru-RU"/>
          </w:rPr>
          <w:t>7.4. Развитие экономического потенциала</w:t>
        </w:r>
        <w:r w:rsidRPr="00DB20C3">
          <w:rPr>
            <w:rFonts w:cs="Times New Roman"/>
            <w:noProof/>
            <w:webHidden/>
            <w:sz w:val="24"/>
            <w:szCs w:val="24"/>
          </w:rPr>
          <w:tab/>
        </w:r>
        <w:r w:rsidRPr="00DB20C3">
          <w:rPr>
            <w:rFonts w:cs="Times New Roman"/>
            <w:noProof/>
            <w:webHidden/>
            <w:sz w:val="24"/>
            <w:szCs w:val="24"/>
          </w:rPr>
          <w:fldChar w:fldCharType="begin"/>
        </w:r>
        <w:r w:rsidRPr="00DB20C3">
          <w:rPr>
            <w:rFonts w:cs="Times New Roman"/>
            <w:noProof/>
            <w:webHidden/>
            <w:sz w:val="24"/>
            <w:szCs w:val="24"/>
          </w:rPr>
          <w:instrText xml:space="preserve"> PAGEREF _Toc126020741 \h </w:instrText>
        </w:r>
        <w:r w:rsidRPr="00DB20C3">
          <w:rPr>
            <w:rFonts w:cs="Times New Roman"/>
            <w:noProof/>
            <w:webHidden/>
            <w:sz w:val="24"/>
            <w:szCs w:val="24"/>
          </w:rPr>
        </w:r>
        <w:r w:rsidRPr="00DB20C3">
          <w:rPr>
            <w:rFonts w:cs="Times New Roman"/>
            <w:noProof/>
            <w:webHidden/>
            <w:sz w:val="24"/>
            <w:szCs w:val="24"/>
          </w:rPr>
          <w:fldChar w:fldCharType="separate"/>
        </w:r>
        <w:r>
          <w:rPr>
            <w:rFonts w:cs="Times New Roman"/>
            <w:noProof/>
            <w:webHidden/>
            <w:sz w:val="24"/>
            <w:szCs w:val="24"/>
          </w:rPr>
          <w:t>86</w:t>
        </w:r>
        <w:r w:rsidRPr="00DB20C3">
          <w:rPr>
            <w:rFonts w:cs="Times New Roman"/>
            <w:noProof/>
            <w:webHidden/>
            <w:sz w:val="24"/>
            <w:szCs w:val="24"/>
          </w:rPr>
          <w:fldChar w:fldCharType="end"/>
        </w:r>
      </w:hyperlink>
    </w:p>
    <w:p w14:paraId="09D1E2E4" w14:textId="57906383" w:rsidR="00DB20C3" w:rsidRPr="00DB20C3" w:rsidRDefault="00DB20C3">
      <w:pPr>
        <w:pStyle w:val="28"/>
        <w:tabs>
          <w:tab w:val="right" w:leader="dot" w:pos="10195"/>
        </w:tabs>
        <w:rPr>
          <w:rFonts w:eastAsiaTheme="minorEastAsia" w:cs="Times New Roman"/>
          <w:b w:val="0"/>
          <w:iCs w:val="0"/>
          <w:caps w:val="0"/>
          <w:noProof/>
          <w:sz w:val="24"/>
          <w:szCs w:val="24"/>
          <w:lang w:eastAsia="ru-RU"/>
        </w:rPr>
      </w:pPr>
      <w:hyperlink w:anchor="_Toc126020742" w:history="1">
        <w:r w:rsidRPr="00DB20C3">
          <w:rPr>
            <w:rStyle w:val="affe"/>
            <w:rFonts w:eastAsia="Times New Roman" w:cs="Times New Roman"/>
            <w:b w:val="0"/>
            <w:noProof/>
            <w:sz w:val="24"/>
            <w:szCs w:val="24"/>
            <w:lang w:eastAsia="ru-RU"/>
          </w:rPr>
          <w:t>ГЛАВА 8. ТРАНСПОРТНАЯ ИНФРАСТРУКТУРА</w:t>
        </w:r>
        <w:r w:rsidRPr="00DB20C3">
          <w:rPr>
            <w:rFonts w:cs="Times New Roman"/>
            <w:b w:val="0"/>
            <w:noProof/>
            <w:webHidden/>
            <w:sz w:val="24"/>
            <w:szCs w:val="24"/>
          </w:rPr>
          <w:tab/>
        </w:r>
        <w:r w:rsidRPr="00DB20C3">
          <w:rPr>
            <w:rFonts w:cs="Times New Roman"/>
            <w:b w:val="0"/>
            <w:noProof/>
            <w:webHidden/>
            <w:sz w:val="24"/>
            <w:szCs w:val="24"/>
          </w:rPr>
          <w:fldChar w:fldCharType="begin"/>
        </w:r>
        <w:r w:rsidRPr="00DB20C3">
          <w:rPr>
            <w:rFonts w:cs="Times New Roman"/>
            <w:b w:val="0"/>
            <w:noProof/>
            <w:webHidden/>
            <w:sz w:val="24"/>
            <w:szCs w:val="24"/>
          </w:rPr>
          <w:instrText xml:space="preserve"> PAGEREF _Toc126020742 \h </w:instrText>
        </w:r>
        <w:r w:rsidRPr="00DB20C3">
          <w:rPr>
            <w:rFonts w:cs="Times New Roman"/>
            <w:b w:val="0"/>
            <w:noProof/>
            <w:webHidden/>
            <w:sz w:val="24"/>
            <w:szCs w:val="24"/>
          </w:rPr>
        </w:r>
        <w:r w:rsidRPr="00DB20C3">
          <w:rPr>
            <w:rFonts w:cs="Times New Roman"/>
            <w:b w:val="0"/>
            <w:noProof/>
            <w:webHidden/>
            <w:sz w:val="24"/>
            <w:szCs w:val="24"/>
          </w:rPr>
          <w:fldChar w:fldCharType="separate"/>
        </w:r>
        <w:r>
          <w:rPr>
            <w:rFonts w:cs="Times New Roman"/>
            <w:b w:val="0"/>
            <w:noProof/>
            <w:webHidden/>
            <w:sz w:val="24"/>
            <w:szCs w:val="24"/>
          </w:rPr>
          <w:t>89</w:t>
        </w:r>
        <w:r w:rsidRPr="00DB20C3">
          <w:rPr>
            <w:rFonts w:cs="Times New Roman"/>
            <w:b w:val="0"/>
            <w:noProof/>
            <w:webHidden/>
            <w:sz w:val="24"/>
            <w:szCs w:val="24"/>
          </w:rPr>
          <w:fldChar w:fldCharType="end"/>
        </w:r>
      </w:hyperlink>
    </w:p>
    <w:p w14:paraId="53F9FB3A" w14:textId="0218EFAD" w:rsidR="00DB20C3" w:rsidRPr="00DB20C3" w:rsidRDefault="00DB20C3">
      <w:pPr>
        <w:pStyle w:val="38"/>
        <w:tabs>
          <w:tab w:val="right" w:leader="dot" w:pos="10195"/>
        </w:tabs>
        <w:rPr>
          <w:rFonts w:eastAsiaTheme="minorEastAsia" w:cs="Times New Roman"/>
          <w:noProof/>
          <w:sz w:val="24"/>
          <w:szCs w:val="24"/>
          <w:lang w:eastAsia="ru-RU"/>
        </w:rPr>
      </w:pPr>
      <w:hyperlink w:anchor="_Toc126020743" w:history="1">
        <w:r w:rsidRPr="00DB20C3">
          <w:rPr>
            <w:rStyle w:val="affe"/>
            <w:rFonts w:eastAsia="Times New Roman" w:cs="Times New Roman"/>
            <w:iCs/>
            <w:noProof/>
            <w:sz w:val="24"/>
            <w:szCs w:val="24"/>
            <w:lang w:eastAsia="ru-RU"/>
          </w:rPr>
          <w:t>8.1. Автомобильный транспорт</w:t>
        </w:r>
        <w:r w:rsidRPr="00DB20C3">
          <w:rPr>
            <w:rFonts w:cs="Times New Roman"/>
            <w:noProof/>
            <w:webHidden/>
            <w:sz w:val="24"/>
            <w:szCs w:val="24"/>
          </w:rPr>
          <w:tab/>
        </w:r>
        <w:r w:rsidRPr="00DB20C3">
          <w:rPr>
            <w:rFonts w:cs="Times New Roman"/>
            <w:noProof/>
            <w:webHidden/>
            <w:sz w:val="24"/>
            <w:szCs w:val="24"/>
          </w:rPr>
          <w:fldChar w:fldCharType="begin"/>
        </w:r>
        <w:r w:rsidRPr="00DB20C3">
          <w:rPr>
            <w:rFonts w:cs="Times New Roman"/>
            <w:noProof/>
            <w:webHidden/>
            <w:sz w:val="24"/>
            <w:szCs w:val="24"/>
          </w:rPr>
          <w:instrText xml:space="preserve"> PAGEREF _Toc126020743 \h </w:instrText>
        </w:r>
        <w:r w:rsidRPr="00DB20C3">
          <w:rPr>
            <w:rFonts w:cs="Times New Roman"/>
            <w:noProof/>
            <w:webHidden/>
            <w:sz w:val="24"/>
            <w:szCs w:val="24"/>
          </w:rPr>
        </w:r>
        <w:r w:rsidRPr="00DB20C3">
          <w:rPr>
            <w:rFonts w:cs="Times New Roman"/>
            <w:noProof/>
            <w:webHidden/>
            <w:sz w:val="24"/>
            <w:szCs w:val="24"/>
          </w:rPr>
          <w:fldChar w:fldCharType="separate"/>
        </w:r>
        <w:r>
          <w:rPr>
            <w:rFonts w:cs="Times New Roman"/>
            <w:noProof/>
            <w:webHidden/>
            <w:sz w:val="24"/>
            <w:szCs w:val="24"/>
          </w:rPr>
          <w:t>89</w:t>
        </w:r>
        <w:r w:rsidRPr="00DB20C3">
          <w:rPr>
            <w:rFonts w:cs="Times New Roman"/>
            <w:noProof/>
            <w:webHidden/>
            <w:sz w:val="24"/>
            <w:szCs w:val="24"/>
          </w:rPr>
          <w:fldChar w:fldCharType="end"/>
        </w:r>
      </w:hyperlink>
    </w:p>
    <w:p w14:paraId="3827B4F7" w14:textId="11BA3669" w:rsidR="00DB20C3" w:rsidRPr="00DB20C3" w:rsidRDefault="00DB20C3">
      <w:pPr>
        <w:pStyle w:val="38"/>
        <w:tabs>
          <w:tab w:val="right" w:leader="dot" w:pos="10195"/>
        </w:tabs>
        <w:rPr>
          <w:rFonts w:eastAsiaTheme="minorEastAsia" w:cs="Times New Roman"/>
          <w:noProof/>
          <w:sz w:val="24"/>
          <w:szCs w:val="24"/>
          <w:lang w:eastAsia="ru-RU"/>
        </w:rPr>
      </w:pPr>
      <w:hyperlink w:anchor="_Toc126020744" w:history="1">
        <w:r w:rsidRPr="00DB20C3">
          <w:rPr>
            <w:rStyle w:val="affe"/>
            <w:rFonts w:eastAsia="Times New Roman" w:cs="Times New Roman"/>
            <w:iCs/>
            <w:noProof/>
            <w:sz w:val="24"/>
            <w:szCs w:val="24"/>
            <w:lang w:eastAsia="ru-RU"/>
          </w:rPr>
          <w:t xml:space="preserve">8.2. </w:t>
        </w:r>
        <w:r w:rsidRPr="00DB20C3">
          <w:rPr>
            <w:rStyle w:val="affe"/>
            <w:rFonts w:cs="Times New Roman"/>
            <w:noProof/>
            <w:sz w:val="24"/>
            <w:szCs w:val="24"/>
          </w:rPr>
          <w:t>Железнодорожный транспорт</w:t>
        </w:r>
        <w:r w:rsidRPr="00DB20C3">
          <w:rPr>
            <w:rFonts w:cs="Times New Roman"/>
            <w:noProof/>
            <w:webHidden/>
            <w:sz w:val="24"/>
            <w:szCs w:val="24"/>
          </w:rPr>
          <w:tab/>
        </w:r>
        <w:r w:rsidRPr="00DB20C3">
          <w:rPr>
            <w:rFonts w:cs="Times New Roman"/>
            <w:noProof/>
            <w:webHidden/>
            <w:sz w:val="24"/>
            <w:szCs w:val="24"/>
          </w:rPr>
          <w:fldChar w:fldCharType="begin"/>
        </w:r>
        <w:r w:rsidRPr="00DB20C3">
          <w:rPr>
            <w:rFonts w:cs="Times New Roman"/>
            <w:noProof/>
            <w:webHidden/>
            <w:sz w:val="24"/>
            <w:szCs w:val="24"/>
          </w:rPr>
          <w:instrText xml:space="preserve"> PAGEREF _Toc126020744 \h </w:instrText>
        </w:r>
        <w:r w:rsidRPr="00DB20C3">
          <w:rPr>
            <w:rFonts w:cs="Times New Roman"/>
            <w:noProof/>
            <w:webHidden/>
            <w:sz w:val="24"/>
            <w:szCs w:val="24"/>
          </w:rPr>
        </w:r>
        <w:r w:rsidRPr="00DB20C3">
          <w:rPr>
            <w:rFonts w:cs="Times New Roman"/>
            <w:noProof/>
            <w:webHidden/>
            <w:sz w:val="24"/>
            <w:szCs w:val="24"/>
          </w:rPr>
          <w:fldChar w:fldCharType="separate"/>
        </w:r>
        <w:r>
          <w:rPr>
            <w:rFonts w:cs="Times New Roman"/>
            <w:noProof/>
            <w:webHidden/>
            <w:sz w:val="24"/>
            <w:szCs w:val="24"/>
          </w:rPr>
          <w:t>91</w:t>
        </w:r>
        <w:r w:rsidRPr="00DB20C3">
          <w:rPr>
            <w:rFonts w:cs="Times New Roman"/>
            <w:noProof/>
            <w:webHidden/>
            <w:sz w:val="24"/>
            <w:szCs w:val="24"/>
          </w:rPr>
          <w:fldChar w:fldCharType="end"/>
        </w:r>
      </w:hyperlink>
    </w:p>
    <w:p w14:paraId="665639DA" w14:textId="5B41E73A" w:rsidR="00DB20C3" w:rsidRPr="00DB20C3" w:rsidRDefault="00DB20C3">
      <w:pPr>
        <w:pStyle w:val="38"/>
        <w:tabs>
          <w:tab w:val="right" w:leader="dot" w:pos="10195"/>
        </w:tabs>
        <w:rPr>
          <w:rFonts w:eastAsiaTheme="minorEastAsia" w:cs="Times New Roman"/>
          <w:noProof/>
          <w:sz w:val="24"/>
          <w:szCs w:val="24"/>
          <w:lang w:eastAsia="ru-RU"/>
        </w:rPr>
      </w:pPr>
      <w:hyperlink w:anchor="_Toc126020745" w:history="1">
        <w:r w:rsidRPr="00DB20C3">
          <w:rPr>
            <w:rStyle w:val="affe"/>
            <w:rFonts w:eastAsia="Times New Roman" w:cs="Times New Roman"/>
            <w:iCs/>
            <w:noProof/>
            <w:sz w:val="24"/>
            <w:szCs w:val="24"/>
            <w:lang w:eastAsia="ru-RU"/>
          </w:rPr>
          <w:t>8.4. Трубопроводный транспорт</w:t>
        </w:r>
        <w:r w:rsidRPr="00DB20C3">
          <w:rPr>
            <w:rFonts w:cs="Times New Roman"/>
            <w:noProof/>
            <w:webHidden/>
            <w:sz w:val="24"/>
            <w:szCs w:val="24"/>
          </w:rPr>
          <w:tab/>
        </w:r>
        <w:r w:rsidRPr="00DB20C3">
          <w:rPr>
            <w:rFonts w:cs="Times New Roman"/>
            <w:noProof/>
            <w:webHidden/>
            <w:sz w:val="24"/>
            <w:szCs w:val="24"/>
          </w:rPr>
          <w:fldChar w:fldCharType="begin"/>
        </w:r>
        <w:r w:rsidRPr="00DB20C3">
          <w:rPr>
            <w:rFonts w:cs="Times New Roman"/>
            <w:noProof/>
            <w:webHidden/>
            <w:sz w:val="24"/>
            <w:szCs w:val="24"/>
          </w:rPr>
          <w:instrText xml:space="preserve"> PAGEREF _Toc126020745 \h </w:instrText>
        </w:r>
        <w:r w:rsidRPr="00DB20C3">
          <w:rPr>
            <w:rFonts w:cs="Times New Roman"/>
            <w:noProof/>
            <w:webHidden/>
            <w:sz w:val="24"/>
            <w:szCs w:val="24"/>
          </w:rPr>
        </w:r>
        <w:r w:rsidRPr="00DB20C3">
          <w:rPr>
            <w:rFonts w:cs="Times New Roman"/>
            <w:noProof/>
            <w:webHidden/>
            <w:sz w:val="24"/>
            <w:szCs w:val="24"/>
          </w:rPr>
          <w:fldChar w:fldCharType="separate"/>
        </w:r>
        <w:r>
          <w:rPr>
            <w:rFonts w:cs="Times New Roman"/>
            <w:noProof/>
            <w:webHidden/>
            <w:sz w:val="24"/>
            <w:szCs w:val="24"/>
          </w:rPr>
          <w:t>92</w:t>
        </w:r>
        <w:r w:rsidRPr="00DB20C3">
          <w:rPr>
            <w:rFonts w:cs="Times New Roman"/>
            <w:noProof/>
            <w:webHidden/>
            <w:sz w:val="24"/>
            <w:szCs w:val="24"/>
          </w:rPr>
          <w:fldChar w:fldCharType="end"/>
        </w:r>
      </w:hyperlink>
    </w:p>
    <w:p w14:paraId="14F63D09" w14:textId="4D7769EB" w:rsidR="00DB20C3" w:rsidRPr="00DB20C3" w:rsidRDefault="00DB20C3">
      <w:pPr>
        <w:pStyle w:val="28"/>
        <w:tabs>
          <w:tab w:val="right" w:leader="dot" w:pos="10195"/>
        </w:tabs>
        <w:rPr>
          <w:rFonts w:eastAsiaTheme="minorEastAsia" w:cs="Times New Roman"/>
          <w:b w:val="0"/>
          <w:iCs w:val="0"/>
          <w:caps w:val="0"/>
          <w:noProof/>
          <w:sz w:val="24"/>
          <w:szCs w:val="24"/>
          <w:lang w:eastAsia="ru-RU"/>
        </w:rPr>
      </w:pPr>
      <w:hyperlink w:anchor="_Toc126020746" w:history="1">
        <w:r w:rsidRPr="00DB20C3">
          <w:rPr>
            <w:rStyle w:val="affe"/>
            <w:rFonts w:cs="Times New Roman"/>
            <w:b w:val="0"/>
            <w:noProof/>
            <w:sz w:val="24"/>
            <w:szCs w:val="24"/>
          </w:rPr>
          <w:t>ГЛАВА 9. ИНЖЕНЕРНАЯ ИНФРАСТРУКТУРА</w:t>
        </w:r>
        <w:r w:rsidRPr="00DB20C3">
          <w:rPr>
            <w:rFonts w:cs="Times New Roman"/>
            <w:b w:val="0"/>
            <w:noProof/>
            <w:webHidden/>
            <w:sz w:val="24"/>
            <w:szCs w:val="24"/>
          </w:rPr>
          <w:tab/>
        </w:r>
        <w:r w:rsidRPr="00DB20C3">
          <w:rPr>
            <w:rFonts w:cs="Times New Roman"/>
            <w:b w:val="0"/>
            <w:noProof/>
            <w:webHidden/>
            <w:sz w:val="24"/>
            <w:szCs w:val="24"/>
          </w:rPr>
          <w:fldChar w:fldCharType="begin"/>
        </w:r>
        <w:r w:rsidRPr="00DB20C3">
          <w:rPr>
            <w:rFonts w:cs="Times New Roman"/>
            <w:b w:val="0"/>
            <w:noProof/>
            <w:webHidden/>
            <w:sz w:val="24"/>
            <w:szCs w:val="24"/>
          </w:rPr>
          <w:instrText xml:space="preserve"> PAGEREF _Toc126020746 \h </w:instrText>
        </w:r>
        <w:r w:rsidRPr="00DB20C3">
          <w:rPr>
            <w:rFonts w:cs="Times New Roman"/>
            <w:b w:val="0"/>
            <w:noProof/>
            <w:webHidden/>
            <w:sz w:val="24"/>
            <w:szCs w:val="24"/>
          </w:rPr>
        </w:r>
        <w:r w:rsidRPr="00DB20C3">
          <w:rPr>
            <w:rFonts w:cs="Times New Roman"/>
            <w:b w:val="0"/>
            <w:noProof/>
            <w:webHidden/>
            <w:sz w:val="24"/>
            <w:szCs w:val="24"/>
          </w:rPr>
          <w:fldChar w:fldCharType="separate"/>
        </w:r>
        <w:r>
          <w:rPr>
            <w:rFonts w:cs="Times New Roman"/>
            <w:b w:val="0"/>
            <w:noProof/>
            <w:webHidden/>
            <w:sz w:val="24"/>
            <w:szCs w:val="24"/>
          </w:rPr>
          <w:t>93</w:t>
        </w:r>
        <w:r w:rsidRPr="00DB20C3">
          <w:rPr>
            <w:rFonts w:cs="Times New Roman"/>
            <w:b w:val="0"/>
            <w:noProof/>
            <w:webHidden/>
            <w:sz w:val="24"/>
            <w:szCs w:val="24"/>
          </w:rPr>
          <w:fldChar w:fldCharType="end"/>
        </w:r>
      </w:hyperlink>
    </w:p>
    <w:p w14:paraId="459037C5" w14:textId="6F9F8F90" w:rsidR="00DB20C3" w:rsidRPr="00DB20C3" w:rsidRDefault="00DB20C3">
      <w:pPr>
        <w:pStyle w:val="38"/>
        <w:tabs>
          <w:tab w:val="right" w:leader="dot" w:pos="10195"/>
        </w:tabs>
        <w:rPr>
          <w:rFonts w:eastAsiaTheme="minorEastAsia" w:cs="Times New Roman"/>
          <w:noProof/>
          <w:sz w:val="24"/>
          <w:szCs w:val="24"/>
          <w:lang w:eastAsia="ru-RU"/>
        </w:rPr>
      </w:pPr>
      <w:hyperlink w:anchor="_Toc126020747" w:history="1">
        <w:r w:rsidRPr="00DB20C3">
          <w:rPr>
            <w:rStyle w:val="affe"/>
            <w:rFonts w:eastAsia="Times New Roman" w:cs="Times New Roman"/>
            <w:iCs/>
            <w:noProof/>
            <w:sz w:val="24"/>
            <w:szCs w:val="24"/>
            <w:lang w:eastAsia="ru-RU"/>
          </w:rPr>
          <w:t>9.1. Водоснабжение</w:t>
        </w:r>
        <w:r w:rsidRPr="00DB20C3">
          <w:rPr>
            <w:rFonts w:cs="Times New Roman"/>
            <w:noProof/>
            <w:webHidden/>
            <w:sz w:val="24"/>
            <w:szCs w:val="24"/>
          </w:rPr>
          <w:tab/>
        </w:r>
        <w:r w:rsidRPr="00DB20C3">
          <w:rPr>
            <w:rFonts w:cs="Times New Roman"/>
            <w:noProof/>
            <w:webHidden/>
            <w:sz w:val="24"/>
            <w:szCs w:val="24"/>
          </w:rPr>
          <w:fldChar w:fldCharType="begin"/>
        </w:r>
        <w:r w:rsidRPr="00DB20C3">
          <w:rPr>
            <w:rFonts w:cs="Times New Roman"/>
            <w:noProof/>
            <w:webHidden/>
            <w:sz w:val="24"/>
            <w:szCs w:val="24"/>
          </w:rPr>
          <w:instrText xml:space="preserve"> PAGEREF _Toc126020747 \h </w:instrText>
        </w:r>
        <w:r w:rsidRPr="00DB20C3">
          <w:rPr>
            <w:rFonts w:cs="Times New Roman"/>
            <w:noProof/>
            <w:webHidden/>
            <w:sz w:val="24"/>
            <w:szCs w:val="24"/>
          </w:rPr>
        </w:r>
        <w:r w:rsidRPr="00DB20C3">
          <w:rPr>
            <w:rFonts w:cs="Times New Roman"/>
            <w:noProof/>
            <w:webHidden/>
            <w:sz w:val="24"/>
            <w:szCs w:val="24"/>
          </w:rPr>
          <w:fldChar w:fldCharType="separate"/>
        </w:r>
        <w:r>
          <w:rPr>
            <w:rFonts w:cs="Times New Roman"/>
            <w:noProof/>
            <w:webHidden/>
            <w:sz w:val="24"/>
            <w:szCs w:val="24"/>
          </w:rPr>
          <w:t>93</w:t>
        </w:r>
        <w:r w:rsidRPr="00DB20C3">
          <w:rPr>
            <w:rFonts w:cs="Times New Roman"/>
            <w:noProof/>
            <w:webHidden/>
            <w:sz w:val="24"/>
            <w:szCs w:val="24"/>
          </w:rPr>
          <w:fldChar w:fldCharType="end"/>
        </w:r>
      </w:hyperlink>
    </w:p>
    <w:p w14:paraId="48B84E91" w14:textId="39BF2D7F" w:rsidR="00DB20C3" w:rsidRPr="00DB20C3" w:rsidRDefault="00DB20C3">
      <w:pPr>
        <w:pStyle w:val="38"/>
        <w:tabs>
          <w:tab w:val="right" w:leader="dot" w:pos="10195"/>
        </w:tabs>
        <w:rPr>
          <w:rFonts w:eastAsiaTheme="minorEastAsia" w:cs="Times New Roman"/>
          <w:noProof/>
          <w:sz w:val="24"/>
          <w:szCs w:val="24"/>
          <w:lang w:eastAsia="ru-RU"/>
        </w:rPr>
      </w:pPr>
      <w:hyperlink w:anchor="_Toc126020748" w:history="1">
        <w:r w:rsidRPr="00DB20C3">
          <w:rPr>
            <w:rStyle w:val="affe"/>
            <w:rFonts w:eastAsia="Times New Roman" w:cs="Times New Roman"/>
            <w:iCs/>
            <w:noProof/>
            <w:sz w:val="24"/>
            <w:szCs w:val="24"/>
            <w:lang w:eastAsia="ru-RU"/>
          </w:rPr>
          <w:t>9.2. Водоотведение</w:t>
        </w:r>
        <w:r w:rsidRPr="00DB20C3">
          <w:rPr>
            <w:rFonts w:cs="Times New Roman"/>
            <w:noProof/>
            <w:webHidden/>
            <w:sz w:val="24"/>
            <w:szCs w:val="24"/>
          </w:rPr>
          <w:tab/>
        </w:r>
        <w:r w:rsidRPr="00DB20C3">
          <w:rPr>
            <w:rFonts w:cs="Times New Roman"/>
            <w:noProof/>
            <w:webHidden/>
            <w:sz w:val="24"/>
            <w:szCs w:val="24"/>
          </w:rPr>
          <w:fldChar w:fldCharType="begin"/>
        </w:r>
        <w:r w:rsidRPr="00DB20C3">
          <w:rPr>
            <w:rFonts w:cs="Times New Roman"/>
            <w:noProof/>
            <w:webHidden/>
            <w:sz w:val="24"/>
            <w:szCs w:val="24"/>
          </w:rPr>
          <w:instrText xml:space="preserve"> PAGEREF _Toc126020748 \h </w:instrText>
        </w:r>
        <w:r w:rsidRPr="00DB20C3">
          <w:rPr>
            <w:rFonts w:cs="Times New Roman"/>
            <w:noProof/>
            <w:webHidden/>
            <w:sz w:val="24"/>
            <w:szCs w:val="24"/>
          </w:rPr>
        </w:r>
        <w:r w:rsidRPr="00DB20C3">
          <w:rPr>
            <w:rFonts w:cs="Times New Roman"/>
            <w:noProof/>
            <w:webHidden/>
            <w:sz w:val="24"/>
            <w:szCs w:val="24"/>
          </w:rPr>
          <w:fldChar w:fldCharType="separate"/>
        </w:r>
        <w:r>
          <w:rPr>
            <w:rFonts w:cs="Times New Roman"/>
            <w:noProof/>
            <w:webHidden/>
            <w:sz w:val="24"/>
            <w:szCs w:val="24"/>
          </w:rPr>
          <w:t>97</w:t>
        </w:r>
        <w:r w:rsidRPr="00DB20C3">
          <w:rPr>
            <w:rFonts w:cs="Times New Roman"/>
            <w:noProof/>
            <w:webHidden/>
            <w:sz w:val="24"/>
            <w:szCs w:val="24"/>
          </w:rPr>
          <w:fldChar w:fldCharType="end"/>
        </w:r>
      </w:hyperlink>
    </w:p>
    <w:p w14:paraId="61AAEDE3" w14:textId="3C7B1D48" w:rsidR="00DB20C3" w:rsidRPr="00DB20C3" w:rsidRDefault="00DB20C3">
      <w:pPr>
        <w:pStyle w:val="38"/>
        <w:tabs>
          <w:tab w:val="right" w:leader="dot" w:pos="10195"/>
        </w:tabs>
        <w:rPr>
          <w:rFonts w:eastAsiaTheme="minorEastAsia" w:cs="Times New Roman"/>
          <w:noProof/>
          <w:sz w:val="24"/>
          <w:szCs w:val="24"/>
          <w:lang w:eastAsia="ru-RU"/>
        </w:rPr>
      </w:pPr>
      <w:hyperlink w:anchor="_Toc126020749" w:history="1">
        <w:r w:rsidRPr="00DB20C3">
          <w:rPr>
            <w:rStyle w:val="affe"/>
            <w:rFonts w:eastAsia="Times New Roman" w:cs="Times New Roman"/>
            <w:iCs/>
            <w:noProof/>
            <w:sz w:val="24"/>
            <w:szCs w:val="24"/>
            <w:lang w:eastAsia="ru-RU"/>
          </w:rPr>
          <w:t>9.3. Электроснабжение</w:t>
        </w:r>
        <w:r w:rsidRPr="00DB20C3">
          <w:rPr>
            <w:rFonts w:cs="Times New Roman"/>
            <w:noProof/>
            <w:webHidden/>
            <w:sz w:val="24"/>
            <w:szCs w:val="24"/>
          </w:rPr>
          <w:tab/>
        </w:r>
        <w:r w:rsidRPr="00DB20C3">
          <w:rPr>
            <w:rFonts w:cs="Times New Roman"/>
            <w:noProof/>
            <w:webHidden/>
            <w:sz w:val="24"/>
            <w:szCs w:val="24"/>
          </w:rPr>
          <w:fldChar w:fldCharType="begin"/>
        </w:r>
        <w:r w:rsidRPr="00DB20C3">
          <w:rPr>
            <w:rFonts w:cs="Times New Roman"/>
            <w:noProof/>
            <w:webHidden/>
            <w:sz w:val="24"/>
            <w:szCs w:val="24"/>
          </w:rPr>
          <w:instrText xml:space="preserve"> PAGEREF _Toc126020749 \h </w:instrText>
        </w:r>
        <w:r w:rsidRPr="00DB20C3">
          <w:rPr>
            <w:rFonts w:cs="Times New Roman"/>
            <w:noProof/>
            <w:webHidden/>
            <w:sz w:val="24"/>
            <w:szCs w:val="24"/>
          </w:rPr>
        </w:r>
        <w:r w:rsidRPr="00DB20C3">
          <w:rPr>
            <w:rFonts w:cs="Times New Roman"/>
            <w:noProof/>
            <w:webHidden/>
            <w:sz w:val="24"/>
            <w:szCs w:val="24"/>
          </w:rPr>
          <w:fldChar w:fldCharType="separate"/>
        </w:r>
        <w:r>
          <w:rPr>
            <w:rFonts w:cs="Times New Roman"/>
            <w:noProof/>
            <w:webHidden/>
            <w:sz w:val="24"/>
            <w:szCs w:val="24"/>
          </w:rPr>
          <w:t>98</w:t>
        </w:r>
        <w:r w:rsidRPr="00DB20C3">
          <w:rPr>
            <w:rFonts w:cs="Times New Roman"/>
            <w:noProof/>
            <w:webHidden/>
            <w:sz w:val="24"/>
            <w:szCs w:val="24"/>
          </w:rPr>
          <w:fldChar w:fldCharType="end"/>
        </w:r>
      </w:hyperlink>
    </w:p>
    <w:p w14:paraId="7574F5CD" w14:textId="78674BCE" w:rsidR="00DB20C3" w:rsidRPr="00DB20C3" w:rsidRDefault="00DB20C3">
      <w:pPr>
        <w:pStyle w:val="38"/>
        <w:tabs>
          <w:tab w:val="right" w:leader="dot" w:pos="10195"/>
        </w:tabs>
        <w:rPr>
          <w:rFonts w:eastAsiaTheme="minorEastAsia" w:cs="Times New Roman"/>
          <w:noProof/>
          <w:sz w:val="24"/>
          <w:szCs w:val="24"/>
          <w:lang w:eastAsia="ru-RU"/>
        </w:rPr>
      </w:pPr>
      <w:hyperlink w:anchor="_Toc126020750" w:history="1">
        <w:r w:rsidRPr="00DB20C3">
          <w:rPr>
            <w:rStyle w:val="affe"/>
            <w:rFonts w:eastAsia="Times New Roman" w:cs="Times New Roman"/>
            <w:iCs/>
            <w:noProof/>
            <w:sz w:val="24"/>
            <w:szCs w:val="24"/>
            <w:lang w:eastAsia="ru-RU"/>
          </w:rPr>
          <w:t>9.4. Теплоснабжение</w:t>
        </w:r>
        <w:r w:rsidRPr="00DB20C3">
          <w:rPr>
            <w:rFonts w:cs="Times New Roman"/>
            <w:noProof/>
            <w:webHidden/>
            <w:sz w:val="24"/>
            <w:szCs w:val="24"/>
          </w:rPr>
          <w:tab/>
        </w:r>
        <w:r w:rsidRPr="00DB20C3">
          <w:rPr>
            <w:rFonts w:cs="Times New Roman"/>
            <w:noProof/>
            <w:webHidden/>
            <w:sz w:val="24"/>
            <w:szCs w:val="24"/>
          </w:rPr>
          <w:fldChar w:fldCharType="begin"/>
        </w:r>
        <w:r w:rsidRPr="00DB20C3">
          <w:rPr>
            <w:rFonts w:cs="Times New Roman"/>
            <w:noProof/>
            <w:webHidden/>
            <w:sz w:val="24"/>
            <w:szCs w:val="24"/>
          </w:rPr>
          <w:instrText xml:space="preserve"> PAGEREF _Toc126020750 \h </w:instrText>
        </w:r>
        <w:r w:rsidRPr="00DB20C3">
          <w:rPr>
            <w:rFonts w:cs="Times New Roman"/>
            <w:noProof/>
            <w:webHidden/>
            <w:sz w:val="24"/>
            <w:szCs w:val="24"/>
          </w:rPr>
        </w:r>
        <w:r w:rsidRPr="00DB20C3">
          <w:rPr>
            <w:rFonts w:cs="Times New Roman"/>
            <w:noProof/>
            <w:webHidden/>
            <w:sz w:val="24"/>
            <w:szCs w:val="24"/>
          </w:rPr>
          <w:fldChar w:fldCharType="separate"/>
        </w:r>
        <w:r>
          <w:rPr>
            <w:rFonts w:cs="Times New Roman"/>
            <w:noProof/>
            <w:webHidden/>
            <w:sz w:val="24"/>
            <w:szCs w:val="24"/>
          </w:rPr>
          <w:t>98</w:t>
        </w:r>
        <w:r w:rsidRPr="00DB20C3">
          <w:rPr>
            <w:rFonts w:cs="Times New Roman"/>
            <w:noProof/>
            <w:webHidden/>
            <w:sz w:val="24"/>
            <w:szCs w:val="24"/>
          </w:rPr>
          <w:fldChar w:fldCharType="end"/>
        </w:r>
      </w:hyperlink>
    </w:p>
    <w:p w14:paraId="2306BF99" w14:textId="3ED328E5" w:rsidR="00DB20C3" w:rsidRPr="00DB20C3" w:rsidRDefault="00DB20C3">
      <w:pPr>
        <w:pStyle w:val="38"/>
        <w:tabs>
          <w:tab w:val="right" w:leader="dot" w:pos="10195"/>
        </w:tabs>
        <w:rPr>
          <w:rFonts w:eastAsiaTheme="minorEastAsia" w:cs="Times New Roman"/>
          <w:noProof/>
          <w:sz w:val="24"/>
          <w:szCs w:val="24"/>
          <w:lang w:eastAsia="ru-RU"/>
        </w:rPr>
      </w:pPr>
      <w:hyperlink w:anchor="_Toc126020751" w:history="1">
        <w:r w:rsidRPr="00DB20C3">
          <w:rPr>
            <w:rStyle w:val="affe"/>
            <w:rFonts w:eastAsia="Times New Roman" w:cs="Times New Roman"/>
            <w:iCs/>
            <w:noProof/>
            <w:sz w:val="24"/>
            <w:szCs w:val="24"/>
            <w:lang w:eastAsia="ru-RU"/>
          </w:rPr>
          <w:t>9.5. Газоснабжение</w:t>
        </w:r>
        <w:r w:rsidRPr="00DB20C3">
          <w:rPr>
            <w:rFonts w:cs="Times New Roman"/>
            <w:noProof/>
            <w:webHidden/>
            <w:sz w:val="24"/>
            <w:szCs w:val="24"/>
          </w:rPr>
          <w:tab/>
        </w:r>
        <w:r w:rsidRPr="00DB20C3">
          <w:rPr>
            <w:rFonts w:cs="Times New Roman"/>
            <w:noProof/>
            <w:webHidden/>
            <w:sz w:val="24"/>
            <w:szCs w:val="24"/>
          </w:rPr>
          <w:fldChar w:fldCharType="begin"/>
        </w:r>
        <w:r w:rsidRPr="00DB20C3">
          <w:rPr>
            <w:rFonts w:cs="Times New Roman"/>
            <w:noProof/>
            <w:webHidden/>
            <w:sz w:val="24"/>
            <w:szCs w:val="24"/>
          </w:rPr>
          <w:instrText xml:space="preserve"> PAGEREF _Toc126020751 \h </w:instrText>
        </w:r>
        <w:r w:rsidRPr="00DB20C3">
          <w:rPr>
            <w:rFonts w:cs="Times New Roman"/>
            <w:noProof/>
            <w:webHidden/>
            <w:sz w:val="24"/>
            <w:szCs w:val="24"/>
          </w:rPr>
        </w:r>
        <w:r w:rsidRPr="00DB20C3">
          <w:rPr>
            <w:rFonts w:cs="Times New Roman"/>
            <w:noProof/>
            <w:webHidden/>
            <w:sz w:val="24"/>
            <w:szCs w:val="24"/>
          </w:rPr>
          <w:fldChar w:fldCharType="separate"/>
        </w:r>
        <w:r>
          <w:rPr>
            <w:rFonts w:cs="Times New Roman"/>
            <w:noProof/>
            <w:webHidden/>
            <w:sz w:val="24"/>
            <w:szCs w:val="24"/>
          </w:rPr>
          <w:t>98</w:t>
        </w:r>
        <w:r w:rsidRPr="00DB20C3">
          <w:rPr>
            <w:rFonts w:cs="Times New Roman"/>
            <w:noProof/>
            <w:webHidden/>
            <w:sz w:val="24"/>
            <w:szCs w:val="24"/>
          </w:rPr>
          <w:fldChar w:fldCharType="end"/>
        </w:r>
      </w:hyperlink>
    </w:p>
    <w:p w14:paraId="54F10974" w14:textId="0CB12266" w:rsidR="00DB20C3" w:rsidRPr="00DB20C3" w:rsidRDefault="00DB20C3">
      <w:pPr>
        <w:pStyle w:val="38"/>
        <w:tabs>
          <w:tab w:val="right" w:leader="dot" w:pos="10195"/>
        </w:tabs>
        <w:rPr>
          <w:rFonts w:eastAsiaTheme="minorEastAsia" w:cs="Times New Roman"/>
          <w:noProof/>
          <w:sz w:val="24"/>
          <w:szCs w:val="24"/>
          <w:lang w:eastAsia="ru-RU"/>
        </w:rPr>
      </w:pPr>
      <w:hyperlink w:anchor="_Toc126020752" w:history="1">
        <w:r w:rsidRPr="00DB20C3">
          <w:rPr>
            <w:rStyle w:val="affe"/>
            <w:rFonts w:eastAsia="Times New Roman" w:cs="Times New Roman"/>
            <w:iCs/>
            <w:noProof/>
            <w:sz w:val="24"/>
            <w:szCs w:val="24"/>
            <w:lang w:eastAsia="ru-RU"/>
          </w:rPr>
          <w:t>9.6. Связь</w:t>
        </w:r>
        <w:r w:rsidRPr="00DB20C3">
          <w:rPr>
            <w:rFonts w:cs="Times New Roman"/>
            <w:noProof/>
            <w:webHidden/>
            <w:sz w:val="24"/>
            <w:szCs w:val="24"/>
          </w:rPr>
          <w:tab/>
        </w:r>
        <w:r w:rsidRPr="00DB20C3">
          <w:rPr>
            <w:rFonts w:cs="Times New Roman"/>
            <w:noProof/>
            <w:webHidden/>
            <w:sz w:val="24"/>
            <w:szCs w:val="24"/>
          </w:rPr>
          <w:fldChar w:fldCharType="begin"/>
        </w:r>
        <w:r w:rsidRPr="00DB20C3">
          <w:rPr>
            <w:rFonts w:cs="Times New Roman"/>
            <w:noProof/>
            <w:webHidden/>
            <w:sz w:val="24"/>
            <w:szCs w:val="24"/>
          </w:rPr>
          <w:instrText xml:space="preserve"> PAGEREF _Toc126020752 \h </w:instrText>
        </w:r>
        <w:r w:rsidRPr="00DB20C3">
          <w:rPr>
            <w:rFonts w:cs="Times New Roman"/>
            <w:noProof/>
            <w:webHidden/>
            <w:sz w:val="24"/>
            <w:szCs w:val="24"/>
          </w:rPr>
        </w:r>
        <w:r w:rsidRPr="00DB20C3">
          <w:rPr>
            <w:rFonts w:cs="Times New Roman"/>
            <w:noProof/>
            <w:webHidden/>
            <w:sz w:val="24"/>
            <w:szCs w:val="24"/>
          </w:rPr>
          <w:fldChar w:fldCharType="separate"/>
        </w:r>
        <w:r>
          <w:rPr>
            <w:rFonts w:cs="Times New Roman"/>
            <w:noProof/>
            <w:webHidden/>
            <w:sz w:val="24"/>
            <w:szCs w:val="24"/>
          </w:rPr>
          <w:t>99</w:t>
        </w:r>
        <w:r w:rsidRPr="00DB20C3">
          <w:rPr>
            <w:rFonts w:cs="Times New Roman"/>
            <w:noProof/>
            <w:webHidden/>
            <w:sz w:val="24"/>
            <w:szCs w:val="24"/>
          </w:rPr>
          <w:fldChar w:fldCharType="end"/>
        </w:r>
      </w:hyperlink>
    </w:p>
    <w:p w14:paraId="3E047BCF" w14:textId="38F53927" w:rsidR="00DB20C3" w:rsidRPr="00DB20C3" w:rsidRDefault="00DB20C3">
      <w:pPr>
        <w:pStyle w:val="28"/>
        <w:tabs>
          <w:tab w:val="right" w:leader="dot" w:pos="10195"/>
        </w:tabs>
        <w:rPr>
          <w:rFonts w:eastAsiaTheme="minorEastAsia" w:cs="Times New Roman"/>
          <w:b w:val="0"/>
          <w:iCs w:val="0"/>
          <w:caps w:val="0"/>
          <w:noProof/>
          <w:sz w:val="24"/>
          <w:szCs w:val="24"/>
          <w:lang w:eastAsia="ru-RU"/>
        </w:rPr>
      </w:pPr>
      <w:hyperlink w:anchor="_Toc126020753" w:history="1">
        <w:r w:rsidRPr="00DB20C3">
          <w:rPr>
            <w:rStyle w:val="affe"/>
            <w:rFonts w:cs="Times New Roman"/>
            <w:b w:val="0"/>
            <w:noProof/>
            <w:sz w:val="24"/>
            <w:szCs w:val="24"/>
          </w:rPr>
          <w:t>ГЛАВА 10. ОСОБО ОХРАНЯЕМЫЕ ПРИРОДНЫЕ ТЕРРИТОРИИ И ОБЪЕКТЫ КУЛЬТУРНОГО НАСЛЕДИЯ</w:t>
        </w:r>
        <w:r w:rsidRPr="00DB20C3">
          <w:rPr>
            <w:rFonts w:cs="Times New Roman"/>
            <w:b w:val="0"/>
            <w:noProof/>
            <w:webHidden/>
            <w:sz w:val="24"/>
            <w:szCs w:val="24"/>
          </w:rPr>
          <w:tab/>
        </w:r>
        <w:r w:rsidRPr="00DB20C3">
          <w:rPr>
            <w:rFonts w:cs="Times New Roman"/>
            <w:b w:val="0"/>
            <w:noProof/>
            <w:webHidden/>
            <w:sz w:val="24"/>
            <w:szCs w:val="24"/>
          </w:rPr>
          <w:fldChar w:fldCharType="begin"/>
        </w:r>
        <w:r w:rsidRPr="00DB20C3">
          <w:rPr>
            <w:rFonts w:cs="Times New Roman"/>
            <w:b w:val="0"/>
            <w:noProof/>
            <w:webHidden/>
            <w:sz w:val="24"/>
            <w:szCs w:val="24"/>
          </w:rPr>
          <w:instrText xml:space="preserve"> PAGEREF _Toc126020753 \h </w:instrText>
        </w:r>
        <w:r w:rsidRPr="00DB20C3">
          <w:rPr>
            <w:rFonts w:cs="Times New Roman"/>
            <w:b w:val="0"/>
            <w:noProof/>
            <w:webHidden/>
            <w:sz w:val="24"/>
            <w:szCs w:val="24"/>
          </w:rPr>
        </w:r>
        <w:r w:rsidRPr="00DB20C3">
          <w:rPr>
            <w:rFonts w:cs="Times New Roman"/>
            <w:b w:val="0"/>
            <w:noProof/>
            <w:webHidden/>
            <w:sz w:val="24"/>
            <w:szCs w:val="24"/>
          </w:rPr>
          <w:fldChar w:fldCharType="separate"/>
        </w:r>
        <w:r>
          <w:rPr>
            <w:rFonts w:cs="Times New Roman"/>
            <w:b w:val="0"/>
            <w:noProof/>
            <w:webHidden/>
            <w:sz w:val="24"/>
            <w:szCs w:val="24"/>
          </w:rPr>
          <w:t>100</w:t>
        </w:r>
        <w:r w:rsidRPr="00DB20C3">
          <w:rPr>
            <w:rFonts w:cs="Times New Roman"/>
            <w:b w:val="0"/>
            <w:noProof/>
            <w:webHidden/>
            <w:sz w:val="24"/>
            <w:szCs w:val="24"/>
          </w:rPr>
          <w:fldChar w:fldCharType="end"/>
        </w:r>
      </w:hyperlink>
    </w:p>
    <w:p w14:paraId="4D0E97C7" w14:textId="028C38C6" w:rsidR="00DB20C3" w:rsidRPr="00DB20C3" w:rsidRDefault="00DB20C3">
      <w:pPr>
        <w:pStyle w:val="38"/>
        <w:tabs>
          <w:tab w:val="right" w:leader="dot" w:pos="10195"/>
        </w:tabs>
        <w:rPr>
          <w:rFonts w:eastAsiaTheme="minorEastAsia" w:cs="Times New Roman"/>
          <w:noProof/>
          <w:sz w:val="24"/>
          <w:szCs w:val="24"/>
          <w:lang w:eastAsia="ru-RU"/>
        </w:rPr>
      </w:pPr>
      <w:hyperlink w:anchor="_Toc126020754" w:history="1">
        <w:r w:rsidRPr="00DB20C3">
          <w:rPr>
            <w:rStyle w:val="affe"/>
            <w:rFonts w:eastAsia="Times New Roman" w:cs="Times New Roman"/>
            <w:iCs/>
            <w:noProof/>
            <w:sz w:val="24"/>
            <w:szCs w:val="24"/>
            <w:lang w:eastAsia="ru-RU"/>
          </w:rPr>
          <w:t>10.1. Особо охраняемые природные территории</w:t>
        </w:r>
        <w:r w:rsidRPr="00DB20C3">
          <w:rPr>
            <w:rFonts w:cs="Times New Roman"/>
            <w:noProof/>
            <w:webHidden/>
            <w:sz w:val="24"/>
            <w:szCs w:val="24"/>
          </w:rPr>
          <w:tab/>
        </w:r>
        <w:r w:rsidRPr="00DB20C3">
          <w:rPr>
            <w:rFonts w:cs="Times New Roman"/>
            <w:noProof/>
            <w:webHidden/>
            <w:sz w:val="24"/>
            <w:szCs w:val="24"/>
          </w:rPr>
          <w:fldChar w:fldCharType="begin"/>
        </w:r>
        <w:r w:rsidRPr="00DB20C3">
          <w:rPr>
            <w:rFonts w:cs="Times New Roman"/>
            <w:noProof/>
            <w:webHidden/>
            <w:sz w:val="24"/>
            <w:szCs w:val="24"/>
          </w:rPr>
          <w:instrText xml:space="preserve"> PAGEREF _Toc126020754 \h </w:instrText>
        </w:r>
        <w:r w:rsidRPr="00DB20C3">
          <w:rPr>
            <w:rFonts w:cs="Times New Roman"/>
            <w:noProof/>
            <w:webHidden/>
            <w:sz w:val="24"/>
            <w:szCs w:val="24"/>
          </w:rPr>
        </w:r>
        <w:r w:rsidRPr="00DB20C3">
          <w:rPr>
            <w:rFonts w:cs="Times New Roman"/>
            <w:noProof/>
            <w:webHidden/>
            <w:sz w:val="24"/>
            <w:szCs w:val="24"/>
          </w:rPr>
          <w:fldChar w:fldCharType="separate"/>
        </w:r>
        <w:r>
          <w:rPr>
            <w:rFonts w:cs="Times New Roman"/>
            <w:noProof/>
            <w:webHidden/>
            <w:sz w:val="24"/>
            <w:szCs w:val="24"/>
          </w:rPr>
          <w:t>100</w:t>
        </w:r>
        <w:r w:rsidRPr="00DB20C3">
          <w:rPr>
            <w:rFonts w:cs="Times New Roman"/>
            <w:noProof/>
            <w:webHidden/>
            <w:sz w:val="24"/>
            <w:szCs w:val="24"/>
          </w:rPr>
          <w:fldChar w:fldCharType="end"/>
        </w:r>
      </w:hyperlink>
    </w:p>
    <w:p w14:paraId="43E1967E" w14:textId="136C470B" w:rsidR="00DB20C3" w:rsidRPr="00DB20C3" w:rsidRDefault="00DB20C3">
      <w:pPr>
        <w:pStyle w:val="38"/>
        <w:tabs>
          <w:tab w:val="right" w:leader="dot" w:pos="10195"/>
        </w:tabs>
        <w:rPr>
          <w:rFonts w:eastAsiaTheme="minorEastAsia" w:cs="Times New Roman"/>
          <w:noProof/>
          <w:sz w:val="24"/>
          <w:szCs w:val="24"/>
          <w:lang w:eastAsia="ru-RU"/>
        </w:rPr>
      </w:pPr>
      <w:hyperlink w:anchor="_Toc126020755" w:history="1">
        <w:r w:rsidRPr="00DB20C3">
          <w:rPr>
            <w:rStyle w:val="affe"/>
            <w:rFonts w:eastAsia="Times New Roman" w:cs="Times New Roman"/>
            <w:iCs/>
            <w:noProof/>
            <w:sz w:val="24"/>
            <w:szCs w:val="24"/>
            <w:lang w:eastAsia="ru-RU"/>
          </w:rPr>
          <w:t>10.2. Объекты культурного наследия</w:t>
        </w:r>
        <w:r w:rsidRPr="00DB20C3">
          <w:rPr>
            <w:rFonts w:cs="Times New Roman"/>
            <w:noProof/>
            <w:webHidden/>
            <w:sz w:val="24"/>
            <w:szCs w:val="24"/>
          </w:rPr>
          <w:tab/>
        </w:r>
        <w:r w:rsidRPr="00DB20C3">
          <w:rPr>
            <w:rFonts w:cs="Times New Roman"/>
            <w:noProof/>
            <w:webHidden/>
            <w:sz w:val="24"/>
            <w:szCs w:val="24"/>
          </w:rPr>
          <w:fldChar w:fldCharType="begin"/>
        </w:r>
        <w:r w:rsidRPr="00DB20C3">
          <w:rPr>
            <w:rFonts w:cs="Times New Roman"/>
            <w:noProof/>
            <w:webHidden/>
            <w:sz w:val="24"/>
            <w:szCs w:val="24"/>
          </w:rPr>
          <w:instrText xml:space="preserve"> PAGEREF _Toc126020755 \h </w:instrText>
        </w:r>
        <w:r w:rsidRPr="00DB20C3">
          <w:rPr>
            <w:rFonts w:cs="Times New Roman"/>
            <w:noProof/>
            <w:webHidden/>
            <w:sz w:val="24"/>
            <w:szCs w:val="24"/>
          </w:rPr>
        </w:r>
        <w:r w:rsidRPr="00DB20C3">
          <w:rPr>
            <w:rFonts w:cs="Times New Roman"/>
            <w:noProof/>
            <w:webHidden/>
            <w:sz w:val="24"/>
            <w:szCs w:val="24"/>
          </w:rPr>
          <w:fldChar w:fldCharType="separate"/>
        </w:r>
        <w:r>
          <w:rPr>
            <w:rFonts w:cs="Times New Roman"/>
            <w:noProof/>
            <w:webHidden/>
            <w:sz w:val="24"/>
            <w:szCs w:val="24"/>
          </w:rPr>
          <w:t>100</w:t>
        </w:r>
        <w:r w:rsidRPr="00DB20C3">
          <w:rPr>
            <w:rFonts w:cs="Times New Roman"/>
            <w:noProof/>
            <w:webHidden/>
            <w:sz w:val="24"/>
            <w:szCs w:val="24"/>
          </w:rPr>
          <w:fldChar w:fldCharType="end"/>
        </w:r>
      </w:hyperlink>
    </w:p>
    <w:p w14:paraId="40573A83" w14:textId="38E8F3EA" w:rsidR="00DB20C3" w:rsidRPr="00DB20C3" w:rsidRDefault="00DB20C3">
      <w:pPr>
        <w:pStyle w:val="38"/>
        <w:tabs>
          <w:tab w:val="right" w:leader="dot" w:pos="10195"/>
        </w:tabs>
        <w:rPr>
          <w:rFonts w:eastAsiaTheme="minorEastAsia" w:cs="Times New Roman"/>
          <w:noProof/>
          <w:sz w:val="24"/>
          <w:szCs w:val="24"/>
          <w:lang w:eastAsia="ru-RU"/>
        </w:rPr>
      </w:pPr>
      <w:hyperlink w:anchor="_Toc126020756" w:history="1">
        <w:r w:rsidRPr="00DB20C3">
          <w:rPr>
            <w:rStyle w:val="affe"/>
            <w:rFonts w:eastAsia="Times New Roman" w:cs="Times New Roman"/>
            <w:iCs/>
            <w:noProof/>
            <w:sz w:val="24"/>
            <w:szCs w:val="24"/>
            <w:lang w:eastAsia="ru-RU"/>
          </w:rPr>
          <w:t>10.3. Мероприятия, направленные на сохранение объектов культурного наследия</w:t>
        </w:r>
        <w:r w:rsidRPr="00DB20C3">
          <w:rPr>
            <w:rFonts w:cs="Times New Roman"/>
            <w:noProof/>
            <w:webHidden/>
            <w:sz w:val="24"/>
            <w:szCs w:val="24"/>
          </w:rPr>
          <w:tab/>
        </w:r>
        <w:r w:rsidRPr="00DB20C3">
          <w:rPr>
            <w:rFonts w:cs="Times New Roman"/>
            <w:noProof/>
            <w:webHidden/>
            <w:sz w:val="24"/>
            <w:szCs w:val="24"/>
          </w:rPr>
          <w:fldChar w:fldCharType="begin"/>
        </w:r>
        <w:r w:rsidRPr="00DB20C3">
          <w:rPr>
            <w:rFonts w:cs="Times New Roman"/>
            <w:noProof/>
            <w:webHidden/>
            <w:sz w:val="24"/>
            <w:szCs w:val="24"/>
          </w:rPr>
          <w:instrText xml:space="preserve"> PAGEREF _Toc126020756 \h </w:instrText>
        </w:r>
        <w:r w:rsidRPr="00DB20C3">
          <w:rPr>
            <w:rFonts w:cs="Times New Roman"/>
            <w:noProof/>
            <w:webHidden/>
            <w:sz w:val="24"/>
            <w:szCs w:val="24"/>
          </w:rPr>
        </w:r>
        <w:r w:rsidRPr="00DB20C3">
          <w:rPr>
            <w:rFonts w:cs="Times New Roman"/>
            <w:noProof/>
            <w:webHidden/>
            <w:sz w:val="24"/>
            <w:szCs w:val="24"/>
          </w:rPr>
          <w:fldChar w:fldCharType="separate"/>
        </w:r>
        <w:r>
          <w:rPr>
            <w:rFonts w:cs="Times New Roman"/>
            <w:noProof/>
            <w:webHidden/>
            <w:sz w:val="24"/>
            <w:szCs w:val="24"/>
          </w:rPr>
          <w:t>103</w:t>
        </w:r>
        <w:r w:rsidRPr="00DB20C3">
          <w:rPr>
            <w:rFonts w:cs="Times New Roman"/>
            <w:noProof/>
            <w:webHidden/>
            <w:sz w:val="24"/>
            <w:szCs w:val="24"/>
          </w:rPr>
          <w:fldChar w:fldCharType="end"/>
        </w:r>
      </w:hyperlink>
    </w:p>
    <w:p w14:paraId="6D6C8C27" w14:textId="10BBB6B4" w:rsidR="00DB20C3" w:rsidRPr="00DB20C3" w:rsidRDefault="00DB20C3">
      <w:pPr>
        <w:pStyle w:val="28"/>
        <w:tabs>
          <w:tab w:val="right" w:leader="dot" w:pos="10195"/>
        </w:tabs>
        <w:rPr>
          <w:rFonts w:eastAsiaTheme="minorEastAsia" w:cs="Times New Roman"/>
          <w:b w:val="0"/>
          <w:iCs w:val="0"/>
          <w:caps w:val="0"/>
          <w:noProof/>
          <w:sz w:val="24"/>
          <w:szCs w:val="24"/>
          <w:lang w:eastAsia="ru-RU"/>
        </w:rPr>
      </w:pPr>
      <w:hyperlink w:anchor="_Toc126020757" w:history="1">
        <w:r w:rsidRPr="00DB20C3">
          <w:rPr>
            <w:rStyle w:val="affe"/>
            <w:rFonts w:cs="Times New Roman"/>
            <w:b w:val="0"/>
            <w:noProof/>
            <w:sz w:val="24"/>
            <w:szCs w:val="24"/>
          </w:rPr>
          <w:t>ГЛАВА 11. ИНЖЕНЕРНАЯ ПОДГОТОВКА ТЕРРИТОРИИ. БЛАГОУСТРОЙСТВО ТЕРРИТОРИИ</w:t>
        </w:r>
        <w:r w:rsidRPr="00DB20C3">
          <w:rPr>
            <w:rFonts w:cs="Times New Roman"/>
            <w:b w:val="0"/>
            <w:noProof/>
            <w:webHidden/>
            <w:sz w:val="24"/>
            <w:szCs w:val="24"/>
          </w:rPr>
          <w:tab/>
        </w:r>
        <w:r w:rsidRPr="00DB20C3">
          <w:rPr>
            <w:rFonts w:cs="Times New Roman"/>
            <w:b w:val="0"/>
            <w:noProof/>
            <w:webHidden/>
            <w:sz w:val="24"/>
            <w:szCs w:val="24"/>
          </w:rPr>
          <w:fldChar w:fldCharType="begin"/>
        </w:r>
        <w:r w:rsidRPr="00DB20C3">
          <w:rPr>
            <w:rFonts w:cs="Times New Roman"/>
            <w:b w:val="0"/>
            <w:noProof/>
            <w:webHidden/>
            <w:sz w:val="24"/>
            <w:szCs w:val="24"/>
          </w:rPr>
          <w:instrText xml:space="preserve"> PAGEREF _Toc126020757 \h </w:instrText>
        </w:r>
        <w:r w:rsidRPr="00DB20C3">
          <w:rPr>
            <w:rFonts w:cs="Times New Roman"/>
            <w:b w:val="0"/>
            <w:noProof/>
            <w:webHidden/>
            <w:sz w:val="24"/>
            <w:szCs w:val="24"/>
          </w:rPr>
        </w:r>
        <w:r w:rsidRPr="00DB20C3">
          <w:rPr>
            <w:rFonts w:cs="Times New Roman"/>
            <w:b w:val="0"/>
            <w:noProof/>
            <w:webHidden/>
            <w:sz w:val="24"/>
            <w:szCs w:val="24"/>
          </w:rPr>
          <w:fldChar w:fldCharType="separate"/>
        </w:r>
        <w:r>
          <w:rPr>
            <w:rFonts w:cs="Times New Roman"/>
            <w:b w:val="0"/>
            <w:noProof/>
            <w:webHidden/>
            <w:sz w:val="24"/>
            <w:szCs w:val="24"/>
          </w:rPr>
          <w:t>105</w:t>
        </w:r>
        <w:r w:rsidRPr="00DB20C3">
          <w:rPr>
            <w:rFonts w:cs="Times New Roman"/>
            <w:b w:val="0"/>
            <w:noProof/>
            <w:webHidden/>
            <w:sz w:val="24"/>
            <w:szCs w:val="24"/>
          </w:rPr>
          <w:fldChar w:fldCharType="end"/>
        </w:r>
      </w:hyperlink>
    </w:p>
    <w:p w14:paraId="7849A8D4" w14:textId="60E7C0E9" w:rsidR="00DB20C3" w:rsidRPr="00DB20C3" w:rsidRDefault="00DB20C3">
      <w:pPr>
        <w:pStyle w:val="38"/>
        <w:tabs>
          <w:tab w:val="right" w:leader="dot" w:pos="10195"/>
        </w:tabs>
        <w:rPr>
          <w:rFonts w:eastAsiaTheme="minorEastAsia" w:cs="Times New Roman"/>
          <w:noProof/>
          <w:sz w:val="24"/>
          <w:szCs w:val="24"/>
          <w:lang w:eastAsia="ru-RU"/>
        </w:rPr>
      </w:pPr>
      <w:hyperlink w:anchor="_Toc126020758" w:history="1">
        <w:r w:rsidRPr="00DB20C3">
          <w:rPr>
            <w:rStyle w:val="affe"/>
            <w:rFonts w:cs="Times New Roman"/>
            <w:noProof/>
            <w:sz w:val="24"/>
            <w:szCs w:val="24"/>
          </w:rPr>
          <w:t>11.1. Анализ строительных ограничений</w:t>
        </w:r>
        <w:r w:rsidRPr="00DB20C3">
          <w:rPr>
            <w:rFonts w:cs="Times New Roman"/>
            <w:noProof/>
            <w:webHidden/>
            <w:sz w:val="24"/>
            <w:szCs w:val="24"/>
          </w:rPr>
          <w:tab/>
        </w:r>
        <w:r w:rsidRPr="00DB20C3">
          <w:rPr>
            <w:rFonts w:cs="Times New Roman"/>
            <w:noProof/>
            <w:webHidden/>
            <w:sz w:val="24"/>
            <w:szCs w:val="24"/>
          </w:rPr>
          <w:fldChar w:fldCharType="begin"/>
        </w:r>
        <w:r w:rsidRPr="00DB20C3">
          <w:rPr>
            <w:rFonts w:cs="Times New Roman"/>
            <w:noProof/>
            <w:webHidden/>
            <w:sz w:val="24"/>
            <w:szCs w:val="24"/>
          </w:rPr>
          <w:instrText xml:space="preserve"> PAGEREF _Toc126020758 \h </w:instrText>
        </w:r>
        <w:r w:rsidRPr="00DB20C3">
          <w:rPr>
            <w:rFonts w:cs="Times New Roman"/>
            <w:noProof/>
            <w:webHidden/>
            <w:sz w:val="24"/>
            <w:szCs w:val="24"/>
          </w:rPr>
        </w:r>
        <w:r w:rsidRPr="00DB20C3">
          <w:rPr>
            <w:rFonts w:cs="Times New Roman"/>
            <w:noProof/>
            <w:webHidden/>
            <w:sz w:val="24"/>
            <w:szCs w:val="24"/>
          </w:rPr>
          <w:fldChar w:fldCharType="separate"/>
        </w:r>
        <w:r>
          <w:rPr>
            <w:rFonts w:cs="Times New Roman"/>
            <w:noProof/>
            <w:webHidden/>
            <w:sz w:val="24"/>
            <w:szCs w:val="24"/>
          </w:rPr>
          <w:t>105</w:t>
        </w:r>
        <w:r w:rsidRPr="00DB20C3">
          <w:rPr>
            <w:rFonts w:cs="Times New Roman"/>
            <w:noProof/>
            <w:webHidden/>
            <w:sz w:val="24"/>
            <w:szCs w:val="24"/>
          </w:rPr>
          <w:fldChar w:fldCharType="end"/>
        </w:r>
      </w:hyperlink>
    </w:p>
    <w:p w14:paraId="3CDEC62D" w14:textId="046956A4" w:rsidR="00DB20C3" w:rsidRPr="00DB20C3" w:rsidRDefault="00DB20C3">
      <w:pPr>
        <w:pStyle w:val="38"/>
        <w:tabs>
          <w:tab w:val="right" w:leader="dot" w:pos="10195"/>
        </w:tabs>
        <w:rPr>
          <w:rFonts w:eastAsiaTheme="minorEastAsia" w:cs="Times New Roman"/>
          <w:noProof/>
          <w:sz w:val="24"/>
          <w:szCs w:val="24"/>
          <w:lang w:eastAsia="ru-RU"/>
        </w:rPr>
      </w:pPr>
      <w:hyperlink w:anchor="_Toc126020759" w:history="1">
        <w:r w:rsidRPr="00DB20C3">
          <w:rPr>
            <w:rStyle w:val="affe"/>
            <w:rFonts w:cs="Times New Roman"/>
            <w:noProof/>
            <w:sz w:val="24"/>
            <w:szCs w:val="24"/>
          </w:rPr>
          <w:t>11.2. Инженерная подготовка территории</w:t>
        </w:r>
        <w:r w:rsidRPr="00DB20C3">
          <w:rPr>
            <w:rFonts w:cs="Times New Roman"/>
            <w:noProof/>
            <w:webHidden/>
            <w:sz w:val="24"/>
            <w:szCs w:val="24"/>
          </w:rPr>
          <w:tab/>
        </w:r>
        <w:r w:rsidRPr="00DB20C3">
          <w:rPr>
            <w:rFonts w:cs="Times New Roman"/>
            <w:noProof/>
            <w:webHidden/>
            <w:sz w:val="24"/>
            <w:szCs w:val="24"/>
          </w:rPr>
          <w:fldChar w:fldCharType="begin"/>
        </w:r>
        <w:r w:rsidRPr="00DB20C3">
          <w:rPr>
            <w:rFonts w:cs="Times New Roman"/>
            <w:noProof/>
            <w:webHidden/>
            <w:sz w:val="24"/>
            <w:szCs w:val="24"/>
          </w:rPr>
          <w:instrText xml:space="preserve"> PAGEREF _Toc126020759 \h </w:instrText>
        </w:r>
        <w:r w:rsidRPr="00DB20C3">
          <w:rPr>
            <w:rFonts w:cs="Times New Roman"/>
            <w:noProof/>
            <w:webHidden/>
            <w:sz w:val="24"/>
            <w:szCs w:val="24"/>
          </w:rPr>
        </w:r>
        <w:r w:rsidRPr="00DB20C3">
          <w:rPr>
            <w:rFonts w:cs="Times New Roman"/>
            <w:noProof/>
            <w:webHidden/>
            <w:sz w:val="24"/>
            <w:szCs w:val="24"/>
          </w:rPr>
          <w:fldChar w:fldCharType="separate"/>
        </w:r>
        <w:r>
          <w:rPr>
            <w:rFonts w:cs="Times New Roman"/>
            <w:noProof/>
            <w:webHidden/>
            <w:sz w:val="24"/>
            <w:szCs w:val="24"/>
          </w:rPr>
          <w:t>106</w:t>
        </w:r>
        <w:r w:rsidRPr="00DB20C3">
          <w:rPr>
            <w:rFonts w:cs="Times New Roman"/>
            <w:noProof/>
            <w:webHidden/>
            <w:sz w:val="24"/>
            <w:szCs w:val="24"/>
          </w:rPr>
          <w:fldChar w:fldCharType="end"/>
        </w:r>
      </w:hyperlink>
    </w:p>
    <w:p w14:paraId="49657B3F" w14:textId="65701A98" w:rsidR="00DB20C3" w:rsidRPr="00DB20C3" w:rsidRDefault="00DB20C3">
      <w:pPr>
        <w:pStyle w:val="38"/>
        <w:tabs>
          <w:tab w:val="right" w:leader="dot" w:pos="10195"/>
        </w:tabs>
        <w:rPr>
          <w:rFonts w:eastAsiaTheme="minorEastAsia" w:cs="Times New Roman"/>
          <w:noProof/>
          <w:sz w:val="24"/>
          <w:szCs w:val="24"/>
          <w:lang w:eastAsia="ru-RU"/>
        </w:rPr>
      </w:pPr>
      <w:hyperlink w:anchor="_Toc126020760" w:history="1">
        <w:r w:rsidRPr="00DB20C3">
          <w:rPr>
            <w:rStyle w:val="affe"/>
            <w:rFonts w:cs="Times New Roman"/>
            <w:noProof/>
            <w:sz w:val="24"/>
            <w:szCs w:val="24"/>
          </w:rPr>
          <w:t>11.3. Благоустройство территории</w:t>
        </w:r>
        <w:r w:rsidRPr="00DB20C3">
          <w:rPr>
            <w:rFonts w:cs="Times New Roman"/>
            <w:noProof/>
            <w:webHidden/>
            <w:sz w:val="24"/>
            <w:szCs w:val="24"/>
          </w:rPr>
          <w:tab/>
        </w:r>
        <w:r w:rsidRPr="00DB20C3">
          <w:rPr>
            <w:rFonts w:cs="Times New Roman"/>
            <w:noProof/>
            <w:webHidden/>
            <w:sz w:val="24"/>
            <w:szCs w:val="24"/>
          </w:rPr>
          <w:fldChar w:fldCharType="begin"/>
        </w:r>
        <w:r w:rsidRPr="00DB20C3">
          <w:rPr>
            <w:rFonts w:cs="Times New Roman"/>
            <w:noProof/>
            <w:webHidden/>
            <w:sz w:val="24"/>
            <w:szCs w:val="24"/>
          </w:rPr>
          <w:instrText xml:space="preserve"> PAGEREF _Toc126020760 \h </w:instrText>
        </w:r>
        <w:r w:rsidRPr="00DB20C3">
          <w:rPr>
            <w:rFonts w:cs="Times New Roman"/>
            <w:noProof/>
            <w:webHidden/>
            <w:sz w:val="24"/>
            <w:szCs w:val="24"/>
          </w:rPr>
        </w:r>
        <w:r w:rsidRPr="00DB20C3">
          <w:rPr>
            <w:rFonts w:cs="Times New Roman"/>
            <w:noProof/>
            <w:webHidden/>
            <w:sz w:val="24"/>
            <w:szCs w:val="24"/>
          </w:rPr>
          <w:fldChar w:fldCharType="separate"/>
        </w:r>
        <w:r>
          <w:rPr>
            <w:rFonts w:cs="Times New Roman"/>
            <w:noProof/>
            <w:webHidden/>
            <w:sz w:val="24"/>
            <w:szCs w:val="24"/>
          </w:rPr>
          <w:t>110</w:t>
        </w:r>
        <w:r w:rsidRPr="00DB20C3">
          <w:rPr>
            <w:rFonts w:cs="Times New Roman"/>
            <w:noProof/>
            <w:webHidden/>
            <w:sz w:val="24"/>
            <w:szCs w:val="24"/>
          </w:rPr>
          <w:fldChar w:fldCharType="end"/>
        </w:r>
      </w:hyperlink>
    </w:p>
    <w:p w14:paraId="553603FD" w14:textId="0F3C96B4" w:rsidR="00DB20C3" w:rsidRPr="00DB20C3" w:rsidRDefault="00DB20C3">
      <w:pPr>
        <w:pStyle w:val="1d"/>
        <w:tabs>
          <w:tab w:val="right" w:leader="dot" w:pos="10195"/>
        </w:tabs>
        <w:rPr>
          <w:rFonts w:eastAsiaTheme="minorEastAsia" w:cs="Times New Roman"/>
          <w:b w:val="0"/>
          <w:bCs w:val="0"/>
          <w:caps w:val="0"/>
          <w:noProof/>
          <w:sz w:val="24"/>
          <w:szCs w:val="24"/>
          <w:lang w:eastAsia="ru-RU"/>
        </w:rPr>
      </w:pPr>
      <w:hyperlink w:anchor="_Toc126020761" w:history="1">
        <w:r w:rsidRPr="00DB20C3">
          <w:rPr>
            <w:rStyle w:val="affe"/>
            <w:rFonts w:eastAsia="Times New Roman" w:cs="Times New Roman"/>
            <w:b w:val="0"/>
            <w:noProof/>
            <w:sz w:val="24"/>
            <w:szCs w:val="24"/>
          </w:rPr>
          <w:t>РАЗДЕЛ 3.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w:t>
        </w:r>
        <w:r w:rsidRPr="00DB20C3">
          <w:rPr>
            <w:rFonts w:cs="Times New Roman"/>
            <w:b w:val="0"/>
            <w:noProof/>
            <w:webHidden/>
            <w:sz w:val="24"/>
            <w:szCs w:val="24"/>
          </w:rPr>
          <w:tab/>
        </w:r>
        <w:r w:rsidRPr="00DB20C3">
          <w:rPr>
            <w:rFonts w:cs="Times New Roman"/>
            <w:b w:val="0"/>
            <w:noProof/>
            <w:webHidden/>
            <w:sz w:val="24"/>
            <w:szCs w:val="24"/>
          </w:rPr>
          <w:fldChar w:fldCharType="begin"/>
        </w:r>
        <w:r w:rsidRPr="00DB20C3">
          <w:rPr>
            <w:rFonts w:cs="Times New Roman"/>
            <w:b w:val="0"/>
            <w:noProof/>
            <w:webHidden/>
            <w:sz w:val="24"/>
            <w:szCs w:val="24"/>
          </w:rPr>
          <w:instrText xml:space="preserve"> PAGEREF _Toc126020761 \h </w:instrText>
        </w:r>
        <w:r w:rsidRPr="00DB20C3">
          <w:rPr>
            <w:rFonts w:cs="Times New Roman"/>
            <w:b w:val="0"/>
            <w:noProof/>
            <w:webHidden/>
            <w:sz w:val="24"/>
            <w:szCs w:val="24"/>
          </w:rPr>
        </w:r>
        <w:r w:rsidRPr="00DB20C3">
          <w:rPr>
            <w:rFonts w:cs="Times New Roman"/>
            <w:b w:val="0"/>
            <w:noProof/>
            <w:webHidden/>
            <w:sz w:val="24"/>
            <w:szCs w:val="24"/>
          </w:rPr>
          <w:fldChar w:fldCharType="separate"/>
        </w:r>
        <w:r>
          <w:rPr>
            <w:rFonts w:cs="Times New Roman"/>
            <w:b w:val="0"/>
            <w:noProof/>
            <w:webHidden/>
            <w:sz w:val="24"/>
            <w:szCs w:val="24"/>
          </w:rPr>
          <w:t>111</w:t>
        </w:r>
        <w:r w:rsidRPr="00DB20C3">
          <w:rPr>
            <w:rFonts w:cs="Times New Roman"/>
            <w:b w:val="0"/>
            <w:noProof/>
            <w:webHidden/>
            <w:sz w:val="24"/>
            <w:szCs w:val="24"/>
          </w:rPr>
          <w:fldChar w:fldCharType="end"/>
        </w:r>
      </w:hyperlink>
    </w:p>
    <w:p w14:paraId="1443F487" w14:textId="7652C51F" w:rsidR="00DB20C3" w:rsidRPr="00DB20C3" w:rsidRDefault="00DB20C3">
      <w:pPr>
        <w:pStyle w:val="28"/>
        <w:tabs>
          <w:tab w:val="right" w:leader="dot" w:pos="10195"/>
        </w:tabs>
        <w:rPr>
          <w:rFonts w:eastAsiaTheme="minorEastAsia" w:cs="Times New Roman"/>
          <w:b w:val="0"/>
          <w:iCs w:val="0"/>
          <w:caps w:val="0"/>
          <w:noProof/>
          <w:sz w:val="24"/>
          <w:szCs w:val="24"/>
          <w:lang w:eastAsia="ru-RU"/>
        </w:rPr>
      </w:pPr>
      <w:hyperlink w:anchor="_Toc126020762" w:history="1">
        <w:r w:rsidRPr="00DB20C3">
          <w:rPr>
            <w:rStyle w:val="affe"/>
            <w:rFonts w:cs="Times New Roman"/>
            <w:b w:val="0"/>
            <w:noProof/>
            <w:sz w:val="24"/>
            <w:szCs w:val="24"/>
          </w:rPr>
          <w:t>ГЛАВА 1. ОБОСНОВАНИЕ ВЫБРАННОГО ВАРИАНТА РАЗМЕЩЕНИЯ ОБЪЕКТОВ МЕСТНОГО ЗНАЧЕНИЯ поселения. ОЦЕНКА ВОЗМОЖНОГО ВЛИЯНИЯ ПЛАНИРУЕМЫХ ДЛЯ РАЗМЕЩЕНИЯ ОБЪЕКТОВ МЕСТНОГО ЗНАЧЕНИЯ НА КОМПЛЕКСНОЕ РАЗВИТИЕ СООТВЕТСТВУЮЩЕЙ ТЕРРИТОРИИ</w:t>
        </w:r>
        <w:r w:rsidRPr="00DB20C3">
          <w:rPr>
            <w:rFonts w:cs="Times New Roman"/>
            <w:b w:val="0"/>
            <w:noProof/>
            <w:webHidden/>
            <w:sz w:val="24"/>
            <w:szCs w:val="24"/>
          </w:rPr>
          <w:tab/>
        </w:r>
        <w:r w:rsidRPr="00DB20C3">
          <w:rPr>
            <w:rFonts w:cs="Times New Roman"/>
            <w:b w:val="0"/>
            <w:noProof/>
            <w:webHidden/>
            <w:sz w:val="24"/>
            <w:szCs w:val="24"/>
          </w:rPr>
          <w:fldChar w:fldCharType="begin"/>
        </w:r>
        <w:r w:rsidRPr="00DB20C3">
          <w:rPr>
            <w:rFonts w:cs="Times New Roman"/>
            <w:b w:val="0"/>
            <w:noProof/>
            <w:webHidden/>
            <w:sz w:val="24"/>
            <w:szCs w:val="24"/>
          </w:rPr>
          <w:instrText xml:space="preserve"> PAGEREF _Toc126020762 \h </w:instrText>
        </w:r>
        <w:r w:rsidRPr="00DB20C3">
          <w:rPr>
            <w:rFonts w:cs="Times New Roman"/>
            <w:b w:val="0"/>
            <w:noProof/>
            <w:webHidden/>
            <w:sz w:val="24"/>
            <w:szCs w:val="24"/>
          </w:rPr>
        </w:r>
        <w:r w:rsidRPr="00DB20C3">
          <w:rPr>
            <w:rFonts w:cs="Times New Roman"/>
            <w:b w:val="0"/>
            <w:noProof/>
            <w:webHidden/>
            <w:sz w:val="24"/>
            <w:szCs w:val="24"/>
          </w:rPr>
          <w:fldChar w:fldCharType="separate"/>
        </w:r>
        <w:r>
          <w:rPr>
            <w:rFonts w:cs="Times New Roman"/>
            <w:b w:val="0"/>
            <w:noProof/>
            <w:webHidden/>
            <w:sz w:val="24"/>
            <w:szCs w:val="24"/>
          </w:rPr>
          <w:t>111</w:t>
        </w:r>
        <w:r w:rsidRPr="00DB20C3">
          <w:rPr>
            <w:rFonts w:cs="Times New Roman"/>
            <w:b w:val="0"/>
            <w:noProof/>
            <w:webHidden/>
            <w:sz w:val="24"/>
            <w:szCs w:val="24"/>
          </w:rPr>
          <w:fldChar w:fldCharType="end"/>
        </w:r>
      </w:hyperlink>
    </w:p>
    <w:p w14:paraId="0E089CF0" w14:textId="0A487E04" w:rsidR="00DB20C3" w:rsidRPr="00DB20C3" w:rsidRDefault="00DB20C3">
      <w:pPr>
        <w:pStyle w:val="38"/>
        <w:tabs>
          <w:tab w:val="right" w:leader="dot" w:pos="10195"/>
        </w:tabs>
        <w:rPr>
          <w:rFonts w:eastAsiaTheme="minorEastAsia" w:cs="Times New Roman"/>
          <w:noProof/>
          <w:sz w:val="24"/>
          <w:szCs w:val="24"/>
          <w:lang w:eastAsia="ru-RU"/>
        </w:rPr>
      </w:pPr>
      <w:hyperlink w:anchor="_Toc126020763" w:history="1">
        <w:r w:rsidRPr="00DB20C3">
          <w:rPr>
            <w:rStyle w:val="affe"/>
            <w:rFonts w:eastAsia="Times New Roman" w:cs="Times New Roman"/>
            <w:iCs/>
            <w:noProof/>
            <w:sz w:val="24"/>
            <w:szCs w:val="24"/>
            <w:lang w:eastAsia="ru-RU"/>
          </w:rPr>
          <w:t>1.1. Сведения о границах населенных пунктов, входящих в состав поселения</w:t>
        </w:r>
        <w:r w:rsidRPr="00DB20C3">
          <w:rPr>
            <w:rFonts w:cs="Times New Roman"/>
            <w:noProof/>
            <w:webHidden/>
            <w:sz w:val="24"/>
            <w:szCs w:val="24"/>
          </w:rPr>
          <w:tab/>
        </w:r>
        <w:r w:rsidRPr="00DB20C3">
          <w:rPr>
            <w:rFonts w:cs="Times New Roman"/>
            <w:noProof/>
            <w:webHidden/>
            <w:sz w:val="24"/>
            <w:szCs w:val="24"/>
          </w:rPr>
          <w:fldChar w:fldCharType="begin"/>
        </w:r>
        <w:r w:rsidRPr="00DB20C3">
          <w:rPr>
            <w:rFonts w:cs="Times New Roman"/>
            <w:noProof/>
            <w:webHidden/>
            <w:sz w:val="24"/>
            <w:szCs w:val="24"/>
          </w:rPr>
          <w:instrText xml:space="preserve"> PAGEREF _Toc126020763 \h </w:instrText>
        </w:r>
        <w:r w:rsidRPr="00DB20C3">
          <w:rPr>
            <w:rFonts w:cs="Times New Roman"/>
            <w:noProof/>
            <w:webHidden/>
            <w:sz w:val="24"/>
            <w:szCs w:val="24"/>
          </w:rPr>
        </w:r>
        <w:r w:rsidRPr="00DB20C3">
          <w:rPr>
            <w:rFonts w:cs="Times New Roman"/>
            <w:noProof/>
            <w:webHidden/>
            <w:sz w:val="24"/>
            <w:szCs w:val="24"/>
          </w:rPr>
          <w:fldChar w:fldCharType="separate"/>
        </w:r>
        <w:r>
          <w:rPr>
            <w:rFonts w:cs="Times New Roman"/>
            <w:noProof/>
            <w:webHidden/>
            <w:sz w:val="24"/>
            <w:szCs w:val="24"/>
          </w:rPr>
          <w:t>111</w:t>
        </w:r>
        <w:r w:rsidRPr="00DB20C3">
          <w:rPr>
            <w:rFonts w:cs="Times New Roman"/>
            <w:noProof/>
            <w:webHidden/>
            <w:sz w:val="24"/>
            <w:szCs w:val="24"/>
          </w:rPr>
          <w:fldChar w:fldCharType="end"/>
        </w:r>
      </w:hyperlink>
    </w:p>
    <w:p w14:paraId="7B795802" w14:textId="02B9A093" w:rsidR="00DB20C3" w:rsidRPr="00DB20C3" w:rsidRDefault="00DB20C3">
      <w:pPr>
        <w:pStyle w:val="38"/>
        <w:tabs>
          <w:tab w:val="right" w:leader="dot" w:pos="10195"/>
        </w:tabs>
        <w:rPr>
          <w:rFonts w:eastAsiaTheme="minorEastAsia" w:cs="Times New Roman"/>
          <w:noProof/>
          <w:sz w:val="24"/>
          <w:szCs w:val="24"/>
          <w:lang w:eastAsia="ru-RU"/>
        </w:rPr>
      </w:pPr>
      <w:hyperlink w:anchor="_Toc126020764" w:history="1">
        <w:r w:rsidRPr="00DB20C3">
          <w:rPr>
            <w:rStyle w:val="affe"/>
            <w:rFonts w:eastAsia="Times New Roman" w:cs="Times New Roman"/>
            <w:iCs/>
            <w:noProof/>
            <w:sz w:val="24"/>
            <w:szCs w:val="24"/>
            <w:lang w:eastAsia="ru-RU"/>
          </w:rPr>
          <w:t>1.2. Перечень мероприятий по охране окружающей среды</w:t>
        </w:r>
        <w:r w:rsidRPr="00DB20C3">
          <w:rPr>
            <w:rFonts w:cs="Times New Roman"/>
            <w:noProof/>
            <w:webHidden/>
            <w:sz w:val="24"/>
            <w:szCs w:val="24"/>
          </w:rPr>
          <w:tab/>
        </w:r>
        <w:r w:rsidRPr="00DB20C3">
          <w:rPr>
            <w:rFonts w:cs="Times New Roman"/>
            <w:noProof/>
            <w:webHidden/>
            <w:sz w:val="24"/>
            <w:szCs w:val="24"/>
          </w:rPr>
          <w:fldChar w:fldCharType="begin"/>
        </w:r>
        <w:r w:rsidRPr="00DB20C3">
          <w:rPr>
            <w:rFonts w:cs="Times New Roman"/>
            <w:noProof/>
            <w:webHidden/>
            <w:sz w:val="24"/>
            <w:szCs w:val="24"/>
          </w:rPr>
          <w:instrText xml:space="preserve"> PAGEREF _Toc126020764 \h </w:instrText>
        </w:r>
        <w:r w:rsidRPr="00DB20C3">
          <w:rPr>
            <w:rFonts w:cs="Times New Roman"/>
            <w:noProof/>
            <w:webHidden/>
            <w:sz w:val="24"/>
            <w:szCs w:val="24"/>
          </w:rPr>
        </w:r>
        <w:r w:rsidRPr="00DB20C3">
          <w:rPr>
            <w:rFonts w:cs="Times New Roman"/>
            <w:noProof/>
            <w:webHidden/>
            <w:sz w:val="24"/>
            <w:szCs w:val="24"/>
          </w:rPr>
          <w:fldChar w:fldCharType="separate"/>
        </w:r>
        <w:r>
          <w:rPr>
            <w:rFonts w:cs="Times New Roman"/>
            <w:noProof/>
            <w:webHidden/>
            <w:sz w:val="24"/>
            <w:szCs w:val="24"/>
          </w:rPr>
          <w:t>117</w:t>
        </w:r>
        <w:r w:rsidRPr="00DB20C3">
          <w:rPr>
            <w:rFonts w:cs="Times New Roman"/>
            <w:noProof/>
            <w:webHidden/>
            <w:sz w:val="24"/>
            <w:szCs w:val="24"/>
          </w:rPr>
          <w:fldChar w:fldCharType="end"/>
        </w:r>
      </w:hyperlink>
    </w:p>
    <w:p w14:paraId="79324719" w14:textId="2F6602F9" w:rsidR="00DB20C3" w:rsidRPr="00DB20C3" w:rsidRDefault="00DB20C3">
      <w:pPr>
        <w:pStyle w:val="28"/>
        <w:tabs>
          <w:tab w:val="right" w:leader="dot" w:pos="10195"/>
        </w:tabs>
        <w:rPr>
          <w:rFonts w:eastAsiaTheme="minorEastAsia" w:cs="Times New Roman"/>
          <w:b w:val="0"/>
          <w:iCs w:val="0"/>
          <w:caps w:val="0"/>
          <w:noProof/>
          <w:sz w:val="24"/>
          <w:szCs w:val="24"/>
          <w:lang w:eastAsia="ru-RU"/>
        </w:rPr>
      </w:pPr>
      <w:hyperlink w:anchor="_Toc126020765" w:history="1">
        <w:r w:rsidRPr="00DB20C3">
          <w:rPr>
            <w:rStyle w:val="affe"/>
            <w:rFonts w:cs="Times New Roman"/>
            <w:b w:val="0"/>
            <w:noProof/>
            <w:sz w:val="24"/>
            <w:szCs w:val="24"/>
          </w:rPr>
          <w:t>ГЛАВА 2. ПЕРЕЧЕНЬ ОСНОВНЫХ ФАКТОРОВ РИСКА ВОЗНИКНОВЕНИЯ ЧРЕЗВЫЧАЙНЫХ СИТУАЦИЙ ПРИРОДНОГО И ТЕХНОГЕННОГО ХАРАКТЕРА</w:t>
        </w:r>
        <w:r w:rsidRPr="00DB20C3">
          <w:rPr>
            <w:rFonts w:cs="Times New Roman"/>
            <w:b w:val="0"/>
            <w:noProof/>
            <w:webHidden/>
            <w:sz w:val="24"/>
            <w:szCs w:val="24"/>
          </w:rPr>
          <w:tab/>
        </w:r>
        <w:r w:rsidRPr="00DB20C3">
          <w:rPr>
            <w:rFonts w:cs="Times New Roman"/>
            <w:b w:val="0"/>
            <w:noProof/>
            <w:webHidden/>
            <w:sz w:val="24"/>
            <w:szCs w:val="24"/>
          </w:rPr>
          <w:fldChar w:fldCharType="begin"/>
        </w:r>
        <w:r w:rsidRPr="00DB20C3">
          <w:rPr>
            <w:rFonts w:cs="Times New Roman"/>
            <w:b w:val="0"/>
            <w:noProof/>
            <w:webHidden/>
            <w:sz w:val="24"/>
            <w:szCs w:val="24"/>
          </w:rPr>
          <w:instrText xml:space="preserve"> PAGEREF _Toc126020765 \h </w:instrText>
        </w:r>
        <w:r w:rsidRPr="00DB20C3">
          <w:rPr>
            <w:rFonts w:cs="Times New Roman"/>
            <w:b w:val="0"/>
            <w:noProof/>
            <w:webHidden/>
            <w:sz w:val="24"/>
            <w:szCs w:val="24"/>
          </w:rPr>
        </w:r>
        <w:r w:rsidRPr="00DB20C3">
          <w:rPr>
            <w:rFonts w:cs="Times New Roman"/>
            <w:b w:val="0"/>
            <w:noProof/>
            <w:webHidden/>
            <w:sz w:val="24"/>
            <w:szCs w:val="24"/>
          </w:rPr>
          <w:fldChar w:fldCharType="separate"/>
        </w:r>
        <w:r>
          <w:rPr>
            <w:rFonts w:cs="Times New Roman"/>
            <w:b w:val="0"/>
            <w:noProof/>
            <w:webHidden/>
            <w:sz w:val="24"/>
            <w:szCs w:val="24"/>
          </w:rPr>
          <w:t>119</w:t>
        </w:r>
        <w:r w:rsidRPr="00DB20C3">
          <w:rPr>
            <w:rFonts w:cs="Times New Roman"/>
            <w:b w:val="0"/>
            <w:noProof/>
            <w:webHidden/>
            <w:sz w:val="24"/>
            <w:szCs w:val="24"/>
          </w:rPr>
          <w:fldChar w:fldCharType="end"/>
        </w:r>
      </w:hyperlink>
    </w:p>
    <w:p w14:paraId="18DE8C63" w14:textId="6F02F89D" w:rsidR="00DB20C3" w:rsidRPr="00DB20C3" w:rsidRDefault="00DB20C3">
      <w:pPr>
        <w:pStyle w:val="38"/>
        <w:tabs>
          <w:tab w:val="right" w:leader="dot" w:pos="10195"/>
        </w:tabs>
        <w:rPr>
          <w:rFonts w:eastAsiaTheme="minorEastAsia" w:cs="Times New Roman"/>
          <w:noProof/>
          <w:sz w:val="24"/>
          <w:szCs w:val="24"/>
          <w:lang w:eastAsia="ru-RU"/>
        </w:rPr>
      </w:pPr>
      <w:hyperlink w:anchor="_Toc126020766" w:history="1">
        <w:r w:rsidRPr="00DB20C3">
          <w:rPr>
            <w:rStyle w:val="affe"/>
            <w:rFonts w:eastAsia="Times New Roman" w:cs="Times New Roman"/>
            <w:iCs/>
            <w:noProof/>
            <w:sz w:val="24"/>
            <w:szCs w:val="24"/>
            <w:lang w:eastAsia="ru-RU"/>
          </w:rPr>
          <w:t xml:space="preserve">2.1. </w:t>
        </w:r>
        <w:r w:rsidRPr="00DB20C3">
          <w:rPr>
            <w:rStyle w:val="affe"/>
            <w:rFonts w:cs="Times New Roman"/>
            <w:iCs/>
            <w:noProof/>
            <w:sz w:val="24"/>
            <w:szCs w:val="24"/>
            <w:lang w:eastAsia="ru-RU"/>
          </w:rPr>
          <w:t>Исходные данные для разработки инженерно-технических мероприятий гражданской обороны</w:t>
        </w:r>
        <w:r w:rsidRPr="00DB20C3">
          <w:rPr>
            <w:rFonts w:cs="Times New Roman"/>
            <w:noProof/>
            <w:webHidden/>
            <w:sz w:val="24"/>
            <w:szCs w:val="24"/>
          </w:rPr>
          <w:tab/>
        </w:r>
        <w:r w:rsidRPr="00DB20C3">
          <w:rPr>
            <w:rFonts w:cs="Times New Roman"/>
            <w:noProof/>
            <w:webHidden/>
            <w:sz w:val="24"/>
            <w:szCs w:val="24"/>
          </w:rPr>
          <w:fldChar w:fldCharType="begin"/>
        </w:r>
        <w:r w:rsidRPr="00DB20C3">
          <w:rPr>
            <w:rFonts w:cs="Times New Roman"/>
            <w:noProof/>
            <w:webHidden/>
            <w:sz w:val="24"/>
            <w:szCs w:val="24"/>
          </w:rPr>
          <w:instrText xml:space="preserve"> PAGEREF _Toc126020766 \h </w:instrText>
        </w:r>
        <w:r w:rsidRPr="00DB20C3">
          <w:rPr>
            <w:rFonts w:cs="Times New Roman"/>
            <w:noProof/>
            <w:webHidden/>
            <w:sz w:val="24"/>
            <w:szCs w:val="24"/>
          </w:rPr>
        </w:r>
        <w:r w:rsidRPr="00DB20C3">
          <w:rPr>
            <w:rFonts w:cs="Times New Roman"/>
            <w:noProof/>
            <w:webHidden/>
            <w:sz w:val="24"/>
            <w:szCs w:val="24"/>
          </w:rPr>
          <w:fldChar w:fldCharType="separate"/>
        </w:r>
        <w:r>
          <w:rPr>
            <w:rFonts w:cs="Times New Roman"/>
            <w:noProof/>
            <w:webHidden/>
            <w:sz w:val="24"/>
            <w:szCs w:val="24"/>
          </w:rPr>
          <w:t>120</w:t>
        </w:r>
        <w:r w:rsidRPr="00DB20C3">
          <w:rPr>
            <w:rFonts w:cs="Times New Roman"/>
            <w:noProof/>
            <w:webHidden/>
            <w:sz w:val="24"/>
            <w:szCs w:val="24"/>
          </w:rPr>
          <w:fldChar w:fldCharType="end"/>
        </w:r>
      </w:hyperlink>
    </w:p>
    <w:p w14:paraId="2CBC60A6" w14:textId="41D266F2" w:rsidR="00DB20C3" w:rsidRPr="00DB20C3" w:rsidRDefault="00DB20C3">
      <w:pPr>
        <w:pStyle w:val="38"/>
        <w:tabs>
          <w:tab w:val="right" w:leader="dot" w:pos="10195"/>
        </w:tabs>
        <w:rPr>
          <w:rFonts w:eastAsiaTheme="minorEastAsia" w:cs="Times New Roman"/>
          <w:noProof/>
          <w:sz w:val="24"/>
          <w:szCs w:val="24"/>
          <w:lang w:eastAsia="ru-RU"/>
        </w:rPr>
      </w:pPr>
      <w:hyperlink w:anchor="_Toc126020767" w:history="1">
        <w:r w:rsidRPr="00DB20C3">
          <w:rPr>
            <w:rStyle w:val="affe"/>
            <w:rFonts w:eastAsia="Times New Roman" w:cs="Times New Roman"/>
            <w:iCs/>
            <w:noProof/>
            <w:sz w:val="24"/>
            <w:szCs w:val="24"/>
            <w:lang w:eastAsia="ru-RU"/>
          </w:rPr>
          <w:t>2.2. Перечень возможных источников чрезвычайных ситуаций техногенного характера</w:t>
        </w:r>
        <w:r w:rsidRPr="00DB20C3">
          <w:rPr>
            <w:rFonts w:cs="Times New Roman"/>
            <w:noProof/>
            <w:webHidden/>
            <w:sz w:val="24"/>
            <w:szCs w:val="24"/>
          </w:rPr>
          <w:tab/>
        </w:r>
        <w:r w:rsidRPr="00DB20C3">
          <w:rPr>
            <w:rFonts w:cs="Times New Roman"/>
            <w:noProof/>
            <w:webHidden/>
            <w:sz w:val="24"/>
            <w:szCs w:val="24"/>
          </w:rPr>
          <w:fldChar w:fldCharType="begin"/>
        </w:r>
        <w:r w:rsidRPr="00DB20C3">
          <w:rPr>
            <w:rFonts w:cs="Times New Roman"/>
            <w:noProof/>
            <w:webHidden/>
            <w:sz w:val="24"/>
            <w:szCs w:val="24"/>
          </w:rPr>
          <w:instrText xml:space="preserve"> PAGEREF _Toc126020767 \h </w:instrText>
        </w:r>
        <w:r w:rsidRPr="00DB20C3">
          <w:rPr>
            <w:rFonts w:cs="Times New Roman"/>
            <w:noProof/>
            <w:webHidden/>
            <w:sz w:val="24"/>
            <w:szCs w:val="24"/>
          </w:rPr>
        </w:r>
        <w:r w:rsidRPr="00DB20C3">
          <w:rPr>
            <w:rFonts w:cs="Times New Roman"/>
            <w:noProof/>
            <w:webHidden/>
            <w:sz w:val="24"/>
            <w:szCs w:val="24"/>
          </w:rPr>
          <w:fldChar w:fldCharType="separate"/>
        </w:r>
        <w:r>
          <w:rPr>
            <w:rFonts w:cs="Times New Roman"/>
            <w:noProof/>
            <w:webHidden/>
            <w:sz w:val="24"/>
            <w:szCs w:val="24"/>
          </w:rPr>
          <w:t>121</w:t>
        </w:r>
        <w:r w:rsidRPr="00DB20C3">
          <w:rPr>
            <w:rFonts w:cs="Times New Roman"/>
            <w:noProof/>
            <w:webHidden/>
            <w:sz w:val="24"/>
            <w:szCs w:val="24"/>
          </w:rPr>
          <w:fldChar w:fldCharType="end"/>
        </w:r>
      </w:hyperlink>
    </w:p>
    <w:p w14:paraId="51D47A00" w14:textId="662DE17F" w:rsidR="00DB20C3" w:rsidRPr="00DB20C3" w:rsidRDefault="00DB20C3">
      <w:pPr>
        <w:pStyle w:val="38"/>
        <w:tabs>
          <w:tab w:val="right" w:leader="dot" w:pos="10195"/>
        </w:tabs>
        <w:rPr>
          <w:rFonts w:eastAsiaTheme="minorEastAsia" w:cs="Times New Roman"/>
          <w:noProof/>
          <w:sz w:val="24"/>
          <w:szCs w:val="24"/>
          <w:lang w:eastAsia="ru-RU"/>
        </w:rPr>
      </w:pPr>
      <w:hyperlink w:anchor="_Toc126020768" w:history="1">
        <w:r w:rsidRPr="00DB20C3">
          <w:rPr>
            <w:rStyle w:val="affe"/>
            <w:rFonts w:cs="Times New Roman"/>
            <w:iCs/>
            <w:noProof/>
            <w:sz w:val="24"/>
            <w:szCs w:val="24"/>
            <w:lang w:eastAsia="ru-RU"/>
          </w:rPr>
          <w:t>2.3. Перечень возможных источников чрезвычайных ситуаций техногенного характера</w:t>
        </w:r>
        <w:r w:rsidRPr="00DB20C3">
          <w:rPr>
            <w:rFonts w:cs="Times New Roman"/>
            <w:noProof/>
            <w:webHidden/>
            <w:sz w:val="24"/>
            <w:szCs w:val="24"/>
          </w:rPr>
          <w:tab/>
        </w:r>
        <w:r w:rsidRPr="00DB20C3">
          <w:rPr>
            <w:rFonts w:cs="Times New Roman"/>
            <w:noProof/>
            <w:webHidden/>
            <w:sz w:val="24"/>
            <w:szCs w:val="24"/>
          </w:rPr>
          <w:fldChar w:fldCharType="begin"/>
        </w:r>
        <w:r w:rsidRPr="00DB20C3">
          <w:rPr>
            <w:rFonts w:cs="Times New Roman"/>
            <w:noProof/>
            <w:webHidden/>
            <w:sz w:val="24"/>
            <w:szCs w:val="24"/>
          </w:rPr>
          <w:instrText xml:space="preserve"> PAGEREF _Toc126020768 \h </w:instrText>
        </w:r>
        <w:r w:rsidRPr="00DB20C3">
          <w:rPr>
            <w:rFonts w:cs="Times New Roman"/>
            <w:noProof/>
            <w:webHidden/>
            <w:sz w:val="24"/>
            <w:szCs w:val="24"/>
          </w:rPr>
        </w:r>
        <w:r w:rsidRPr="00DB20C3">
          <w:rPr>
            <w:rFonts w:cs="Times New Roman"/>
            <w:noProof/>
            <w:webHidden/>
            <w:sz w:val="24"/>
            <w:szCs w:val="24"/>
          </w:rPr>
          <w:fldChar w:fldCharType="separate"/>
        </w:r>
        <w:r>
          <w:rPr>
            <w:rFonts w:cs="Times New Roman"/>
            <w:noProof/>
            <w:webHidden/>
            <w:sz w:val="24"/>
            <w:szCs w:val="24"/>
          </w:rPr>
          <w:t>126</w:t>
        </w:r>
        <w:r w:rsidRPr="00DB20C3">
          <w:rPr>
            <w:rFonts w:cs="Times New Roman"/>
            <w:noProof/>
            <w:webHidden/>
            <w:sz w:val="24"/>
            <w:szCs w:val="24"/>
          </w:rPr>
          <w:fldChar w:fldCharType="end"/>
        </w:r>
      </w:hyperlink>
    </w:p>
    <w:p w14:paraId="5F592698" w14:textId="2B29F928" w:rsidR="00DB20C3" w:rsidRPr="00DB20C3" w:rsidRDefault="00DB20C3">
      <w:pPr>
        <w:pStyle w:val="38"/>
        <w:tabs>
          <w:tab w:val="right" w:leader="dot" w:pos="10195"/>
        </w:tabs>
        <w:rPr>
          <w:rFonts w:eastAsiaTheme="minorEastAsia" w:cs="Times New Roman"/>
          <w:noProof/>
          <w:sz w:val="24"/>
          <w:szCs w:val="24"/>
          <w:lang w:eastAsia="ru-RU"/>
        </w:rPr>
      </w:pPr>
      <w:hyperlink w:anchor="_Toc126020769" w:history="1">
        <w:r w:rsidRPr="00DB20C3">
          <w:rPr>
            <w:rStyle w:val="affe"/>
            <w:rFonts w:eastAsia="Times New Roman" w:cs="Times New Roman"/>
            <w:iCs/>
            <w:noProof/>
            <w:sz w:val="24"/>
            <w:szCs w:val="24"/>
            <w:lang w:eastAsia="ru-RU"/>
          </w:rPr>
          <w:t xml:space="preserve">2.4. </w:t>
        </w:r>
        <w:r w:rsidRPr="00DB20C3">
          <w:rPr>
            <w:rStyle w:val="affe"/>
            <w:rFonts w:cs="Times New Roman"/>
            <w:iCs/>
            <w:noProof/>
            <w:sz w:val="24"/>
            <w:szCs w:val="24"/>
            <w:lang w:eastAsia="ru-RU"/>
          </w:rPr>
          <w:t>Перечень потенциально опасных объектов на территории</w:t>
        </w:r>
        <w:r w:rsidRPr="00DB20C3">
          <w:rPr>
            <w:rFonts w:cs="Times New Roman"/>
            <w:noProof/>
            <w:webHidden/>
            <w:sz w:val="24"/>
            <w:szCs w:val="24"/>
          </w:rPr>
          <w:tab/>
        </w:r>
        <w:r w:rsidRPr="00DB20C3">
          <w:rPr>
            <w:rFonts w:cs="Times New Roman"/>
            <w:noProof/>
            <w:webHidden/>
            <w:sz w:val="24"/>
            <w:szCs w:val="24"/>
          </w:rPr>
          <w:fldChar w:fldCharType="begin"/>
        </w:r>
        <w:r w:rsidRPr="00DB20C3">
          <w:rPr>
            <w:rFonts w:cs="Times New Roman"/>
            <w:noProof/>
            <w:webHidden/>
            <w:sz w:val="24"/>
            <w:szCs w:val="24"/>
          </w:rPr>
          <w:instrText xml:space="preserve"> PAGEREF _Toc126020769 \h </w:instrText>
        </w:r>
        <w:r w:rsidRPr="00DB20C3">
          <w:rPr>
            <w:rFonts w:cs="Times New Roman"/>
            <w:noProof/>
            <w:webHidden/>
            <w:sz w:val="24"/>
            <w:szCs w:val="24"/>
          </w:rPr>
        </w:r>
        <w:r w:rsidRPr="00DB20C3">
          <w:rPr>
            <w:rFonts w:cs="Times New Roman"/>
            <w:noProof/>
            <w:webHidden/>
            <w:sz w:val="24"/>
            <w:szCs w:val="24"/>
          </w:rPr>
          <w:fldChar w:fldCharType="separate"/>
        </w:r>
        <w:r>
          <w:rPr>
            <w:rFonts w:cs="Times New Roman"/>
            <w:noProof/>
            <w:webHidden/>
            <w:sz w:val="24"/>
            <w:szCs w:val="24"/>
          </w:rPr>
          <w:t>133</w:t>
        </w:r>
        <w:r w:rsidRPr="00DB20C3">
          <w:rPr>
            <w:rFonts w:cs="Times New Roman"/>
            <w:noProof/>
            <w:webHidden/>
            <w:sz w:val="24"/>
            <w:szCs w:val="24"/>
          </w:rPr>
          <w:fldChar w:fldCharType="end"/>
        </w:r>
      </w:hyperlink>
    </w:p>
    <w:p w14:paraId="7A2A71D4" w14:textId="609157F0" w:rsidR="00DB20C3" w:rsidRPr="00DB20C3" w:rsidRDefault="00DB20C3">
      <w:pPr>
        <w:pStyle w:val="38"/>
        <w:tabs>
          <w:tab w:val="right" w:leader="dot" w:pos="10195"/>
        </w:tabs>
        <w:rPr>
          <w:rFonts w:eastAsiaTheme="minorEastAsia" w:cs="Times New Roman"/>
          <w:noProof/>
          <w:sz w:val="24"/>
          <w:szCs w:val="24"/>
          <w:lang w:eastAsia="ru-RU"/>
        </w:rPr>
      </w:pPr>
      <w:hyperlink w:anchor="_Toc126020770" w:history="1">
        <w:r w:rsidRPr="00DB20C3">
          <w:rPr>
            <w:rStyle w:val="affe"/>
            <w:rFonts w:eastAsia="Times New Roman" w:cs="Times New Roman"/>
            <w:iCs/>
            <w:noProof/>
            <w:sz w:val="24"/>
            <w:szCs w:val="24"/>
            <w:lang w:eastAsia="ru-RU"/>
          </w:rPr>
          <w:t>2.5. Перечень возможных источников чрезвычайных ситуаций биолого-социального характера</w:t>
        </w:r>
        <w:r w:rsidRPr="00DB20C3">
          <w:rPr>
            <w:rFonts w:cs="Times New Roman"/>
            <w:noProof/>
            <w:webHidden/>
            <w:sz w:val="24"/>
            <w:szCs w:val="24"/>
          </w:rPr>
          <w:tab/>
        </w:r>
        <w:r w:rsidRPr="00DB20C3">
          <w:rPr>
            <w:rFonts w:cs="Times New Roman"/>
            <w:noProof/>
            <w:webHidden/>
            <w:sz w:val="24"/>
            <w:szCs w:val="24"/>
          </w:rPr>
          <w:fldChar w:fldCharType="begin"/>
        </w:r>
        <w:r w:rsidRPr="00DB20C3">
          <w:rPr>
            <w:rFonts w:cs="Times New Roman"/>
            <w:noProof/>
            <w:webHidden/>
            <w:sz w:val="24"/>
            <w:szCs w:val="24"/>
          </w:rPr>
          <w:instrText xml:space="preserve"> PAGEREF _Toc126020770 \h </w:instrText>
        </w:r>
        <w:r w:rsidRPr="00DB20C3">
          <w:rPr>
            <w:rFonts w:cs="Times New Roman"/>
            <w:noProof/>
            <w:webHidden/>
            <w:sz w:val="24"/>
            <w:szCs w:val="24"/>
          </w:rPr>
        </w:r>
        <w:r w:rsidRPr="00DB20C3">
          <w:rPr>
            <w:rFonts w:cs="Times New Roman"/>
            <w:noProof/>
            <w:webHidden/>
            <w:sz w:val="24"/>
            <w:szCs w:val="24"/>
          </w:rPr>
          <w:fldChar w:fldCharType="separate"/>
        </w:r>
        <w:r>
          <w:rPr>
            <w:rFonts w:cs="Times New Roman"/>
            <w:noProof/>
            <w:webHidden/>
            <w:sz w:val="24"/>
            <w:szCs w:val="24"/>
          </w:rPr>
          <w:t>133</w:t>
        </w:r>
        <w:r w:rsidRPr="00DB20C3">
          <w:rPr>
            <w:rFonts w:cs="Times New Roman"/>
            <w:noProof/>
            <w:webHidden/>
            <w:sz w:val="24"/>
            <w:szCs w:val="24"/>
          </w:rPr>
          <w:fldChar w:fldCharType="end"/>
        </w:r>
      </w:hyperlink>
    </w:p>
    <w:p w14:paraId="495DBF56" w14:textId="45F3DA03" w:rsidR="00DB20C3" w:rsidRPr="00DB20C3" w:rsidRDefault="00DB20C3">
      <w:pPr>
        <w:pStyle w:val="38"/>
        <w:tabs>
          <w:tab w:val="right" w:leader="dot" w:pos="10195"/>
        </w:tabs>
        <w:rPr>
          <w:rFonts w:eastAsiaTheme="minorEastAsia" w:cs="Times New Roman"/>
          <w:noProof/>
          <w:sz w:val="24"/>
          <w:szCs w:val="24"/>
          <w:lang w:eastAsia="ru-RU"/>
        </w:rPr>
      </w:pPr>
      <w:hyperlink w:anchor="_Toc126020771" w:history="1">
        <w:r w:rsidRPr="00DB20C3">
          <w:rPr>
            <w:rStyle w:val="affe"/>
            <w:rFonts w:eastAsia="Times New Roman" w:cs="Times New Roman"/>
            <w:iCs/>
            <w:noProof/>
            <w:sz w:val="24"/>
            <w:szCs w:val="24"/>
            <w:lang w:eastAsia="ru-RU"/>
          </w:rPr>
          <w:t>2.6. Перечень мероприятий по обеспечению пожарной безопасности</w:t>
        </w:r>
        <w:r w:rsidRPr="00DB20C3">
          <w:rPr>
            <w:rFonts w:cs="Times New Roman"/>
            <w:noProof/>
            <w:webHidden/>
            <w:sz w:val="24"/>
            <w:szCs w:val="24"/>
          </w:rPr>
          <w:tab/>
        </w:r>
        <w:r w:rsidRPr="00DB20C3">
          <w:rPr>
            <w:rFonts w:cs="Times New Roman"/>
            <w:noProof/>
            <w:webHidden/>
            <w:sz w:val="24"/>
            <w:szCs w:val="24"/>
          </w:rPr>
          <w:fldChar w:fldCharType="begin"/>
        </w:r>
        <w:r w:rsidRPr="00DB20C3">
          <w:rPr>
            <w:rFonts w:cs="Times New Roman"/>
            <w:noProof/>
            <w:webHidden/>
            <w:sz w:val="24"/>
            <w:szCs w:val="24"/>
          </w:rPr>
          <w:instrText xml:space="preserve"> PAGEREF _Toc126020771 \h </w:instrText>
        </w:r>
        <w:r w:rsidRPr="00DB20C3">
          <w:rPr>
            <w:rFonts w:cs="Times New Roman"/>
            <w:noProof/>
            <w:webHidden/>
            <w:sz w:val="24"/>
            <w:szCs w:val="24"/>
          </w:rPr>
        </w:r>
        <w:r w:rsidRPr="00DB20C3">
          <w:rPr>
            <w:rFonts w:cs="Times New Roman"/>
            <w:noProof/>
            <w:webHidden/>
            <w:sz w:val="24"/>
            <w:szCs w:val="24"/>
          </w:rPr>
          <w:fldChar w:fldCharType="separate"/>
        </w:r>
        <w:r>
          <w:rPr>
            <w:rFonts w:cs="Times New Roman"/>
            <w:noProof/>
            <w:webHidden/>
            <w:sz w:val="24"/>
            <w:szCs w:val="24"/>
          </w:rPr>
          <w:t>135</w:t>
        </w:r>
        <w:r w:rsidRPr="00DB20C3">
          <w:rPr>
            <w:rFonts w:cs="Times New Roman"/>
            <w:noProof/>
            <w:webHidden/>
            <w:sz w:val="24"/>
            <w:szCs w:val="24"/>
          </w:rPr>
          <w:fldChar w:fldCharType="end"/>
        </w:r>
      </w:hyperlink>
    </w:p>
    <w:p w14:paraId="2C8220AF" w14:textId="0416D23B" w:rsidR="00DB20C3" w:rsidRDefault="00DB20C3">
      <w:pPr>
        <w:pStyle w:val="1d"/>
        <w:tabs>
          <w:tab w:val="right" w:leader="dot" w:pos="10195"/>
        </w:tabs>
        <w:rPr>
          <w:rFonts w:asciiTheme="minorHAnsi" w:eastAsiaTheme="minorEastAsia" w:hAnsiTheme="minorHAnsi" w:cstheme="minorBidi"/>
          <w:b w:val="0"/>
          <w:bCs w:val="0"/>
          <w:caps w:val="0"/>
          <w:noProof/>
          <w:sz w:val="22"/>
          <w:szCs w:val="22"/>
          <w:lang w:eastAsia="ru-RU"/>
        </w:rPr>
      </w:pPr>
      <w:hyperlink w:anchor="_Toc126020772" w:history="1">
        <w:r w:rsidRPr="00DB20C3">
          <w:rPr>
            <w:rStyle w:val="affe"/>
            <w:rFonts w:eastAsia="Times New Roman" w:cs="Times New Roman"/>
            <w:b w:val="0"/>
            <w:noProof/>
            <w:sz w:val="24"/>
            <w:szCs w:val="24"/>
          </w:rPr>
          <w:t>РАЗДЕЛ 4. ОСНОВНЫЕ ТЕХНИКО-ЭКОНОМИЧЕСКИЕ ПОКАЗАТЕЛИ</w:t>
        </w:r>
        <w:r w:rsidRPr="00DB20C3">
          <w:rPr>
            <w:rFonts w:cs="Times New Roman"/>
            <w:b w:val="0"/>
            <w:noProof/>
            <w:webHidden/>
            <w:sz w:val="24"/>
            <w:szCs w:val="24"/>
          </w:rPr>
          <w:tab/>
        </w:r>
        <w:r w:rsidRPr="00DB20C3">
          <w:rPr>
            <w:rFonts w:cs="Times New Roman"/>
            <w:b w:val="0"/>
            <w:noProof/>
            <w:webHidden/>
            <w:sz w:val="24"/>
            <w:szCs w:val="24"/>
          </w:rPr>
          <w:fldChar w:fldCharType="begin"/>
        </w:r>
        <w:r w:rsidRPr="00DB20C3">
          <w:rPr>
            <w:rFonts w:cs="Times New Roman"/>
            <w:b w:val="0"/>
            <w:noProof/>
            <w:webHidden/>
            <w:sz w:val="24"/>
            <w:szCs w:val="24"/>
          </w:rPr>
          <w:instrText xml:space="preserve"> PAGEREF _Toc126020772 \h </w:instrText>
        </w:r>
        <w:r w:rsidRPr="00DB20C3">
          <w:rPr>
            <w:rFonts w:cs="Times New Roman"/>
            <w:b w:val="0"/>
            <w:noProof/>
            <w:webHidden/>
            <w:sz w:val="24"/>
            <w:szCs w:val="24"/>
          </w:rPr>
        </w:r>
        <w:r w:rsidRPr="00DB20C3">
          <w:rPr>
            <w:rFonts w:cs="Times New Roman"/>
            <w:b w:val="0"/>
            <w:noProof/>
            <w:webHidden/>
            <w:sz w:val="24"/>
            <w:szCs w:val="24"/>
          </w:rPr>
          <w:fldChar w:fldCharType="separate"/>
        </w:r>
        <w:r>
          <w:rPr>
            <w:rFonts w:cs="Times New Roman"/>
            <w:b w:val="0"/>
            <w:noProof/>
            <w:webHidden/>
            <w:sz w:val="24"/>
            <w:szCs w:val="24"/>
          </w:rPr>
          <w:t>144</w:t>
        </w:r>
        <w:r w:rsidRPr="00DB20C3">
          <w:rPr>
            <w:rFonts w:cs="Times New Roman"/>
            <w:b w:val="0"/>
            <w:noProof/>
            <w:webHidden/>
            <w:sz w:val="24"/>
            <w:szCs w:val="24"/>
          </w:rPr>
          <w:fldChar w:fldCharType="end"/>
        </w:r>
      </w:hyperlink>
    </w:p>
    <w:p w14:paraId="637AC947" w14:textId="73098CBD" w:rsidR="00F4417A" w:rsidRPr="00902ED6" w:rsidRDefault="00BA4C2A" w:rsidP="00C8685F">
      <w:pPr>
        <w:spacing w:line="240" w:lineRule="auto"/>
        <w:ind w:left="426"/>
        <w:jc w:val="left"/>
        <w:rPr>
          <w:sz w:val="22"/>
        </w:rPr>
        <w:sectPr w:rsidR="00F4417A" w:rsidRPr="00902ED6" w:rsidSect="00BE5A2B">
          <w:footerReference w:type="default" r:id="rId12"/>
          <w:pgSz w:w="11906" w:h="16838" w:code="9"/>
          <w:pgMar w:top="1134" w:right="567" w:bottom="1134" w:left="1134" w:header="567" w:footer="567" w:gutter="0"/>
          <w:paperSrc w:other="15"/>
          <w:cols w:space="708"/>
          <w:docGrid w:linePitch="360"/>
        </w:sectPr>
      </w:pPr>
      <w:r w:rsidRPr="00902ED6">
        <w:rPr>
          <w:bCs/>
          <w:caps/>
          <w:szCs w:val="28"/>
        </w:rPr>
        <w:fldChar w:fldCharType="end"/>
      </w:r>
    </w:p>
    <w:p w14:paraId="788884F4" w14:textId="77777777" w:rsidR="00F4417A" w:rsidRPr="00902ED6" w:rsidRDefault="00F4417A" w:rsidP="00C8685F">
      <w:pPr>
        <w:pStyle w:val="021216"/>
      </w:pPr>
      <w:bookmarkStart w:id="6" w:name="_Toc463606271"/>
      <w:bookmarkStart w:id="7" w:name="_Toc463611219"/>
      <w:bookmarkStart w:id="8" w:name="_Toc464044820"/>
      <w:bookmarkStart w:id="9" w:name="_Toc126020688"/>
      <w:r w:rsidRPr="00902ED6">
        <w:lastRenderedPageBreak/>
        <w:t>ВВЕДЕНИЕ</w:t>
      </w:r>
      <w:bookmarkEnd w:id="6"/>
      <w:bookmarkEnd w:id="7"/>
      <w:bookmarkEnd w:id="8"/>
      <w:bookmarkEnd w:id="9"/>
    </w:p>
    <w:p w14:paraId="28616E84" w14:textId="1EE24933" w:rsidR="00F4417A" w:rsidRPr="00902ED6" w:rsidRDefault="00710B33" w:rsidP="00C8685F">
      <w:pPr>
        <w:spacing w:line="240" w:lineRule="auto"/>
        <w:ind w:firstLine="709"/>
        <w:rPr>
          <w:sz w:val="28"/>
          <w:szCs w:val="28"/>
        </w:rPr>
      </w:pPr>
      <w:r w:rsidRPr="00902ED6">
        <w:rPr>
          <w:sz w:val="28"/>
          <w:szCs w:val="28"/>
        </w:rPr>
        <w:t>Проект внесени</w:t>
      </w:r>
      <w:r w:rsidR="007D23DE" w:rsidRPr="00902ED6">
        <w:rPr>
          <w:sz w:val="28"/>
          <w:szCs w:val="28"/>
        </w:rPr>
        <w:t xml:space="preserve">я изменений в генеральный план </w:t>
      </w:r>
      <w:r w:rsidR="008D09A1" w:rsidRPr="00902ED6">
        <w:rPr>
          <w:sz w:val="28"/>
          <w:szCs w:val="28"/>
        </w:rPr>
        <w:t>Мир</w:t>
      </w:r>
      <w:r w:rsidR="007D23DE" w:rsidRPr="00902ED6">
        <w:rPr>
          <w:sz w:val="28"/>
          <w:szCs w:val="28"/>
        </w:rPr>
        <w:t>ского сельского поселения Кавказского района Краснодарского края</w:t>
      </w:r>
      <w:r w:rsidRPr="00902ED6">
        <w:rPr>
          <w:sz w:val="28"/>
          <w:szCs w:val="28"/>
        </w:rPr>
        <w:t xml:space="preserve"> </w:t>
      </w:r>
      <w:r w:rsidR="00764719" w:rsidRPr="00902ED6">
        <w:rPr>
          <w:sz w:val="28"/>
          <w:szCs w:val="28"/>
        </w:rPr>
        <w:t>(далее – генеральный план)</w:t>
      </w:r>
      <w:r w:rsidR="00F4417A" w:rsidRPr="00902ED6">
        <w:rPr>
          <w:sz w:val="28"/>
          <w:szCs w:val="28"/>
        </w:rPr>
        <w:t xml:space="preserve"> разработан </w:t>
      </w:r>
      <w:r w:rsidR="007D23DE" w:rsidRPr="00902ED6">
        <w:rPr>
          <w:sz w:val="28"/>
          <w:szCs w:val="28"/>
        </w:rPr>
        <w:t>ООО</w:t>
      </w:r>
      <w:r w:rsidR="00F4417A" w:rsidRPr="00902ED6">
        <w:rPr>
          <w:sz w:val="28"/>
          <w:szCs w:val="28"/>
        </w:rPr>
        <w:t xml:space="preserve"> </w:t>
      </w:r>
      <w:r w:rsidR="007A7B22" w:rsidRPr="00902ED6">
        <w:rPr>
          <w:sz w:val="28"/>
          <w:szCs w:val="28"/>
        </w:rPr>
        <w:t>«</w:t>
      </w:r>
      <w:r w:rsidR="007D23DE" w:rsidRPr="00902ED6">
        <w:rPr>
          <w:sz w:val="28"/>
          <w:szCs w:val="28"/>
        </w:rPr>
        <w:t>Джи Динамика</w:t>
      </w:r>
      <w:r w:rsidR="007A7B22" w:rsidRPr="00902ED6">
        <w:rPr>
          <w:sz w:val="28"/>
          <w:szCs w:val="28"/>
        </w:rPr>
        <w:t>»</w:t>
      </w:r>
      <w:r w:rsidR="00F4417A" w:rsidRPr="00902ED6">
        <w:rPr>
          <w:sz w:val="28"/>
          <w:szCs w:val="28"/>
        </w:rPr>
        <w:t xml:space="preserve"> в соответствии с </w:t>
      </w:r>
      <w:r w:rsidR="00BB329D" w:rsidRPr="00902ED6">
        <w:rPr>
          <w:sz w:val="28"/>
          <w:szCs w:val="28"/>
        </w:rPr>
        <w:t>договором</w:t>
      </w:r>
      <w:r w:rsidR="00764719" w:rsidRPr="00902ED6">
        <w:rPr>
          <w:sz w:val="28"/>
          <w:szCs w:val="28"/>
        </w:rPr>
        <w:t xml:space="preserve"> от </w:t>
      </w:r>
      <w:r w:rsidR="00BB329D" w:rsidRPr="00902ED6">
        <w:rPr>
          <w:sz w:val="28"/>
          <w:szCs w:val="28"/>
        </w:rPr>
        <w:t>14</w:t>
      </w:r>
      <w:r w:rsidR="007D23DE" w:rsidRPr="00902ED6">
        <w:rPr>
          <w:sz w:val="28"/>
          <w:szCs w:val="28"/>
        </w:rPr>
        <w:t>.0</w:t>
      </w:r>
      <w:r w:rsidR="00BB329D" w:rsidRPr="00902ED6">
        <w:rPr>
          <w:sz w:val="28"/>
          <w:szCs w:val="28"/>
        </w:rPr>
        <w:t>3</w:t>
      </w:r>
      <w:r w:rsidR="007D23DE" w:rsidRPr="00902ED6">
        <w:rPr>
          <w:sz w:val="28"/>
          <w:szCs w:val="28"/>
        </w:rPr>
        <w:t>.202</w:t>
      </w:r>
      <w:r w:rsidR="00BB329D" w:rsidRPr="00902ED6">
        <w:rPr>
          <w:sz w:val="28"/>
          <w:szCs w:val="28"/>
        </w:rPr>
        <w:t>2</w:t>
      </w:r>
      <w:r w:rsidR="007D23DE" w:rsidRPr="00902ED6">
        <w:rPr>
          <w:sz w:val="28"/>
          <w:szCs w:val="28"/>
        </w:rPr>
        <w:t xml:space="preserve"> </w:t>
      </w:r>
      <w:r w:rsidR="00476C81" w:rsidRPr="00902ED6">
        <w:rPr>
          <w:sz w:val="28"/>
          <w:szCs w:val="28"/>
        </w:rPr>
        <w:t xml:space="preserve">№ </w:t>
      </w:r>
      <w:r w:rsidR="00BB329D" w:rsidRPr="00902ED6">
        <w:rPr>
          <w:sz w:val="28"/>
          <w:szCs w:val="28"/>
        </w:rPr>
        <w:t>549</w:t>
      </w:r>
      <w:r w:rsidR="00476C81" w:rsidRPr="00902ED6">
        <w:rPr>
          <w:sz w:val="28"/>
          <w:szCs w:val="28"/>
        </w:rPr>
        <w:t xml:space="preserve"> </w:t>
      </w:r>
      <w:r w:rsidR="00F4417A" w:rsidRPr="00902ED6">
        <w:rPr>
          <w:sz w:val="28"/>
          <w:szCs w:val="28"/>
        </w:rPr>
        <w:t>по заданию админ</w:t>
      </w:r>
      <w:r w:rsidR="00A13F98" w:rsidRPr="00902ED6">
        <w:rPr>
          <w:sz w:val="28"/>
          <w:szCs w:val="28"/>
        </w:rPr>
        <w:t xml:space="preserve">истрации </w:t>
      </w:r>
      <w:r w:rsidR="007D23DE" w:rsidRPr="00902ED6">
        <w:rPr>
          <w:sz w:val="28"/>
          <w:szCs w:val="28"/>
        </w:rPr>
        <w:t>муниципального образования Кавказский район Краснодарского края.</w:t>
      </w:r>
    </w:p>
    <w:p w14:paraId="3CD98AC1" w14:textId="5321B986" w:rsidR="00F24DE0" w:rsidRPr="00902ED6" w:rsidRDefault="00F24DE0" w:rsidP="00C8685F">
      <w:pPr>
        <w:tabs>
          <w:tab w:val="left" w:pos="825"/>
          <w:tab w:val="center" w:pos="4677"/>
        </w:tabs>
        <w:spacing w:line="240" w:lineRule="auto"/>
        <w:ind w:firstLine="709"/>
        <w:rPr>
          <w:sz w:val="28"/>
          <w:szCs w:val="28"/>
        </w:rPr>
      </w:pPr>
      <w:r w:rsidRPr="00902ED6">
        <w:rPr>
          <w:sz w:val="28"/>
          <w:szCs w:val="28"/>
          <w:lang w:eastAsia="ru-RU"/>
        </w:rPr>
        <w:t xml:space="preserve">Наименование муниципального образования – </w:t>
      </w:r>
      <w:r w:rsidR="008D09A1" w:rsidRPr="00902ED6">
        <w:rPr>
          <w:sz w:val="28"/>
          <w:szCs w:val="28"/>
          <w:lang w:eastAsia="ru-RU"/>
        </w:rPr>
        <w:t>Мир</w:t>
      </w:r>
      <w:r w:rsidR="00D91C7F" w:rsidRPr="00902ED6">
        <w:rPr>
          <w:sz w:val="28"/>
          <w:szCs w:val="28"/>
          <w:lang w:eastAsia="ru-RU"/>
        </w:rPr>
        <w:t>ское сельское поселение Кавказского района</w:t>
      </w:r>
      <w:r w:rsidRPr="00902ED6">
        <w:rPr>
          <w:sz w:val="28"/>
          <w:szCs w:val="28"/>
          <w:lang w:eastAsia="ru-RU"/>
        </w:rPr>
        <w:t xml:space="preserve"> (далее – </w:t>
      </w:r>
      <w:r w:rsidR="008D09A1" w:rsidRPr="00902ED6">
        <w:rPr>
          <w:sz w:val="28"/>
          <w:szCs w:val="28"/>
        </w:rPr>
        <w:t>Мир</w:t>
      </w:r>
      <w:r w:rsidR="00D91C7F" w:rsidRPr="00902ED6">
        <w:rPr>
          <w:sz w:val="28"/>
          <w:szCs w:val="28"/>
        </w:rPr>
        <w:t>ское</w:t>
      </w:r>
      <w:r w:rsidRPr="00902ED6">
        <w:rPr>
          <w:sz w:val="28"/>
          <w:szCs w:val="28"/>
          <w:lang w:eastAsia="ru-RU"/>
        </w:rPr>
        <w:t xml:space="preserve"> сельское поселение, поселение), указано в соответствии с </w:t>
      </w:r>
      <w:r w:rsidR="00D91C7F" w:rsidRPr="00902ED6">
        <w:rPr>
          <w:sz w:val="28"/>
          <w:szCs w:val="28"/>
          <w:lang w:eastAsia="ru-RU"/>
        </w:rPr>
        <w:t xml:space="preserve">Уставом </w:t>
      </w:r>
      <w:r w:rsidR="008D09A1" w:rsidRPr="00902ED6">
        <w:rPr>
          <w:sz w:val="28"/>
          <w:szCs w:val="28"/>
          <w:lang w:eastAsia="ru-RU"/>
        </w:rPr>
        <w:t>Мир</w:t>
      </w:r>
      <w:r w:rsidR="00D91C7F" w:rsidRPr="00902ED6">
        <w:rPr>
          <w:sz w:val="28"/>
          <w:szCs w:val="28"/>
          <w:lang w:eastAsia="ru-RU"/>
        </w:rPr>
        <w:t>ского сельского поселения Кавказского района</w:t>
      </w:r>
      <w:r w:rsidRPr="00902ED6">
        <w:rPr>
          <w:sz w:val="28"/>
          <w:szCs w:val="28"/>
          <w:lang w:eastAsia="ru-RU"/>
        </w:rPr>
        <w:t xml:space="preserve">, принятым решением </w:t>
      </w:r>
      <w:r w:rsidR="00D91C7F" w:rsidRPr="00902ED6">
        <w:rPr>
          <w:sz w:val="28"/>
          <w:szCs w:val="28"/>
          <w:lang w:eastAsia="ru-RU"/>
        </w:rPr>
        <w:t>С</w:t>
      </w:r>
      <w:r w:rsidRPr="00902ED6">
        <w:rPr>
          <w:sz w:val="28"/>
          <w:szCs w:val="28"/>
          <w:lang w:eastAsia="ru-RU"/>
        </w:rPr>
        <w:t xml:space="preserve">овета депутатов </w:t>
      </w:r>
      <w:r w:rsidR="008D09A1" w:rsidRPr="00902ED6">
        <w:rPr>
          <w:sz w:val="28"/>
          <w:szCs w:val="28"/>
          <w:lang w:eastAsia="ru-RU"/>
        </w:rPr>
        <w:t>Мир</w:t>
      </w:r>
      <w:r w:rsidR="00D91C7F" w:rsidRPr="00902ED6">
        <w:rPr>
          <w:sz w:val="28"/>
          <w:szCs w:val="28"/>
          <w:lang w:eastAsia="ru-RU"/>
        </w:rPr>
        <w:t xml:space="preserve">ского сельского поселения </w:t>
      </w:r>
      <w:r w:rsidRPr="00902ED6">
        <w:rPr>
          <w:sz w:val="28"/>
          <w:szCs w:val="28"/>
          <w:lang w:eastAsia="ru-RU"/>
        </w:rPr>
        <w:t xml:space="preserve">от </w:t>
      </w:r>
      <w:r w:rsidR="00306DB7" w:rsidRPr="00902ED6">
        <w:rPr>
          <w:sz w:val="28"/>
          <w:szCs w:val="28"/>
          <w:lang w:eastAsia="ru-RU"/>
        </w:rPr>
        <w:t>1</w:t>
      </w:r>
      <w:r w:rsidR="00D91C7F" w:rsidRPr="00902ED6">
        <w:rPr>
          <w:sz w:val="28"/>
          <w:szCs w:val="28"/>
          <w:lang w:eastAsia="ru-RU"/>
        </w:rPr>
        <w:t>5</w:t>
      </w:r>
      <w:r w:rsidRPr="00902ED6">
        <w:rPr>
          <w:sz w:val="28"/>
          <w:szCs w:val="28"/>
          <w:lang w:eastAsia="ru-RU"/>
        </w:rPr>
        <w:t>.</w:t>
      </w:r>
      <w:r w:rsidR="00D91C7F" w:rsidRPr="00902ED6">
        <w:rPr>
          <w:sz w:val="28"/>
          <w:szCs w:val="28"/>
          <w:lang w:eastAsia="ru-RU"/>
        </w:rPr>
        <w:t>05</w:t>
      </w:r>
      <w:r w:rsidRPr="00902ED6">
        <w:rPr>
          <w:sz w:val="28"/>
          <w:szCs w:val="28"/>
          <w:lang w:eastAsia="ru-RU"/>
        </w:rPr>
        <w:t>.20</w:t>
      </w:r>
      <w:r w:rsidR="00306DB7" w:rsidRPr="00902ED6">
        <w:rPr>
          <w:sz w:val="28"/>
          <w:szCs w:val="28"/>
          <w:lang w:eastAsia="ru-RU"/>
        </w:rPr>
        <w:t>1</w:t>
      </w:r>
      <w:r w:rsidR="00D91C7F" w:rsidRPr="00902ED6">
        <w:rPr>
          <w:sz w:val="28"/>
          <w:szCs w:val="28"/>
          <w:lang w:eastAsia="ru-RU"/>
        </w:rPr>
        <w:t>7</w:t>
      </w:r>
      <w:r w:rsidRPr="00902ED6">
        <w:rPr>
          <w:sz w:val="28"/>
          <w:szCs w:val="28"/>
          <w:lang w:eastAsia="ru-RU"/>
        </w:rPr>
        <w:t xml:space="preserve"> № </w:t>
      </w:r>
      <w:r w:rsidR="00D91C7F" w:rsidRPr="00902ED6">
        <w:rPr>
          <w:sz w:val="28"/>
          <w:szCs w:val="28"/>
          <w:lang w:eastAsia="ru-RU"/>
        </w:rPr>
        <w:t>142</w:t>
      </w:r>
      <w:r w:rsidRPr="00902ED6">
        <w:rPr>
          <w:sz w:val="28"/>
          <w:szCs w:val="28"/>
          <w:lang w:eastAsia="ru-RU"/>
        </w:rPr>
        <w:t>.</w:t>
      </w:r>
    </w:p>
    <w:p w14:paraId="00ACEEED" w14:textId="7C4750BD" w:rsidR="00AA367B" w:rsidRPr="00902ED6" w:rsidRDefault="00AA367B" w:rsidP="00C8685F">
      <w:pPr>
        <w:tabs>
          <w:tab w:val="left" w:pos="825"/>
          <w:tab w:val="center" w:pos="4677"/>
        </w:tabs>
        <w:spacing w:line="240" w:lineRule="auto"/>
        <w:ind w:firstLine="709"/>
        <w:rPr>
          <w:sz w:val="28"/>
          <w:szCs w:val="28"/>
        </w:rPr>
      </w:pPr>
      <w:r w:rsidRPr="00902ED6">
        <w:rPr>
          <w:sz w:val="28"/>
          <w:szCs w:val="28"/>
        </w:rPr>
        <w:t xml:space="preserve">Законом </w:t>
      </w:r>
      <w:r w:rsidR="00D91C7F" w:rsidRPr="00902ED6">
        <w:rPr>
          <w:sz w:val="28"/>
          <w:szCs w:val="28"/>
        </w:rPr>
        <w:t>Краснодарского края</w:t>
      </w:r>
      <w:r w:rsidRPr="00902ED6">
        <w:rPr>
          <w:sz w:val="28"/>
          <w:szCs w:val="28"/>
        </w:rPr>
        <w:t xml:space="preserve"> от 0</w:t>
      </w:r>
      <w:r w:rsidR="00D91C7F" w:rsidRPr="00902ED6">
        <w:rPr>
          <w:sz w:val="28"/>
          <w:szCs w:val="28"/>
        </w:rPr>
        <w:t>7</w:t>
      </w:r>
      <w:r w:rsidRPr="00902ED6">
        <w:rPr>
          <w:sz w:val="28"/>
          <w:szCs w:val="28"/>
        </w:rPr>
        <w:t>.0</w:t>
      </w:r>
      <w:r w:rsidR="00D91C7F" w:rsidRPr="00902ED6">
        <w:rPr>
          <w:sz w:val="28"/>
          <w:szCs w:val="28"/>
        </w:rPr>
        <w:t>6</w:t>
      </w:r>
      <w:r w:rsidRPr="00902ED6">
        <w:rPr>
          <w:sz w:val="28"/>
          <w:szCs w:val="28"/>
        </w:rPr>
        <w:t xml:space="preserve">.2004 № </w:t>
      </w:r>
      <w:r w:rsidR="00D91C7F" w:rsidRPr="00902ED6">
        <w:rPr>
          <w:sz w:val="28"/>
          <w:szCs w:val="28"/>
        </w:rPr>
        <w:t>713</w:t>
      </w:r>
      <w:r w:rsidRPr="00902ED6">
        <w:rPr>
          <w:sz w:val="28"/>
          <w:szCs w:val="28"/>
        </w:rPr>
        <w:t>-</w:t>
      </w:r>
      <w:r w:rsidR="00D91C7F" w:rsidRPr="00902ED6">
        <w:rPr>
          <w:sz w:val="28"/>
          <w:szCs w:val="28"/>
        </w:rPr>
        <w:t>КЗ</w:t>
      </w:r>
      <w:r w:rsidRPr="00902ED6">
        <w:rPr>
          <w:sz w:val="28"/>
          <w:szCs w:val="28"/>
        </w:rPr>
        <w:t xml:space="preserve"> </w:t>
      </w:r>
      <w:r w:rsidR="007A7B22" w:rsidRPr="00902ED6">
        <w:rPr>
          <w:sz w:val="28"/>
          <w:szCs w:val="28"/>
        </w:rPr>
        <w:t>«</w:t>
      </w:r>
      <w:r w:rsidR="00D91C7F" w:rsidRPr="00902ED6">
        <w:rPr>
          <w:sz w:val="28"/>
          <w:szCs w:val="28"/>
        </w:rPr>
        <w:t>Об установлении границ муниципального образования кавказский район, наделении его статусом муниципального района, образовании в его составе муниципальных образований - городского и сельских поселений - и установления их границ</w:t>
      </w:r>
      <w:r w:rsidR="007A7B22" w:rsidRPr="00902ED6">
        <w:rPr>
          <w:sz w:val="28"/>
          <w:szCs w:val="28"/>
        </w:rPr>
        <w:t>»</w:t>
      </w:r>
      <w:r w:rsidRPr="00902ED6">
        <w:rPr>
          <w:sz w:val="28"/>
          <w:szCs w:val="28"/>
        </w:rPr>
        <w:t xml:space="preserve"> муниципальное образование </w:t>
      </w:r>
      <w:r w:rsidR="008D09A1" w:rsidRPr="00902ED6">
        <w:rPr>
          <w:sz w:val="28"/>
          <w:szCs w:val="28"/>
          <w:lang w:eastAsia="ru-RU"/>
        </w:rPr>
        <w:t>Мир</w:t>
      </w:r>
      <w:r w:rsidR="00D91C7F" w:rsidRPr="00902ED6">
        <w:rPr>
          <w:sz w:val="28"/>
          <w:szCs w:val="28"/>
          <w:lang w:eastAsia="ru-RU"/>
        </w:rPr>
        <w:t xml:space="preserve">ское сельское поселение </w:t>
      </w:r>
      <w:r w:rsidRPr="00902ED6">
        <w:rPr>
          <w:sz w:val="28"/>
          <w:szCs w:val="28"/>
        </w:rPr>
        <w:t xml:space="preserve">наделено статусом сельского поселения и определен его административный центр – </w:t>
      </w:r>
      <w:r w:rsidR="008D09A1" w:rsidRPr="00902ED6">
        <w:rPr>
          <w:sz w:val="28"/>
          <w:szCs w:val="28"/>
        </w:rPr>
        <w:t>поселок</w:t>
      </w:r>
      <w:r w:rsidR="00D91C7F" w:rsidRPr="00902ED6">
        <w:rPr>
          <w:sz w:val="28"/>
          <w:szCs w:val="28"/>
        </w:rPr>
        <w:t xml:space="preserve"> </w:t>
      </w:r>
      <w:r w:rsidR="008D09A1" w:rsidRPr="00902ED6">
        <w:rPr>
          <w:sz w:val="28"/>
          <w:szCs w:val="28"/>
        </w:rPr>
        <w:t>Мирской</w:t>
      </w:r>
      <w:r w:rsidRPr="00902ED6">
        <w:rPr>
          <w:sz w:val="28"/>
          <w:szCs w:val="28"/>
        </w:rPr>
        <w:t>.</w:t>
      </w:r>
    </w:p>
    <w:p w14:paraId="0556A14A" w14:textId="6C260F79" w:rsidR="00F4417A" w:rsidRPr="00902ED6" w:rsidRDefault="004D702F" w:rsidP="00C8685F">
      <w:pPr>
        <w:spacing w:line="240" w:lineRule="auto"/>
        <w:ind w:firstLine="709"/>
        <w:rPr>
          <w:sz w:val="28"/>
          <w:szCs w:val="28"/>
        </w:rPr>
      </w:pPr>
      <w:r w:rsidRPr="00902ED6">
        <w:rPr>
          <w:sz w:val="28"/>
          <w:szCs w:val="28"/>
        </w:rPr>
        <w:t xml:space="preserve">Генеральный план </w:t>
      </w:r>
      <w:r w:rsidR="00F4417A" w:rsidRPr="00902ED6">
        <w:rPr>
          <w:sz w:val="28"/>
          <w:szCs w:val="28"/>
        </w:rPr>
        <w:t xml:space="preserve">разработан со следующими </w:t>
      </w:r>
      <w:r w:rsidR="0016045F" w:rsidRPr="00902ED6">
        <w:rPr>
          <w:sz w:val="28"/>
          <w:szCs w:val="28"/>
        </w:rPr>
        <w:t>сроками реализации</w:t>
      </w:r>
      <w:r w:rsidR="00F4417A" w:rsidRPr="00902ED6">
        <w:rPr>
          <w:sz w:val="28"/>
          <w:szCs w:val="28"/>
        </w:rPr>
        <w:t>: первая очередь – 20</w:t>
      </w:r>
      <w:r w:rsidR="00D91C7F" w:rsidRPr="00902ED6">
        <w:rPr>
          <w:sz w:val="28"/>
          <w:szCs w:val="28"/>
        </w:rPr>
        <w:t>3</w:t>
      </w:r>
      <w:r w:rsidR="008D09A1" w:rsidRPr="00902ED6">
        <w:rPr>
          <w:sz w:val="28"/>
          <w:szCs w:val="28"/>
        </w:rPr>
        <w:t>2</w:t>
      </w:r>
      <w:r w:rsidR="00F4417A" w:rsidRPr="00902ED6">
        <w:rPr>
          <w:sz w:val="28"/>
          <w:szCs w:val="28"/>
        </w:rPr>
        <w:t xml:space="preserve"> год, расчетный срок – 20</w:t>
      </w:r>
      <w:r w:rsidR="00476C81" w:rsidRPr="00902ED6">
        <w:rPr>
          <w:sz w:val="28"/>
          <w:szCs w:val="28"/>
        </w:rPr>
        <w:t>4</w:t>
      </w:r>
      <w:r w:rsidR="008D09A1" w:rsidRPr="00902ED6">
        <w:rPr>
          <w:sz w:val="28"/>
          <w:szCs w:val="28"/>
        </w:rPr>
        <w:t>2</w:t>
      </w:r>
      <w:r w:rsidR="00F4417A" w:rsidRPr="00902ED6">
        <w:rPr>
          <w:sz w:val="28"/>
          <w:szCs w:val="28"/>
        </w:rPr>
        <w:t xml:space="preserve"> год.</w:t>
      </w:r>
    </w:p>
    <w:p w14:paraId="67764748" w14:textId="77777777" w:rsidR="00F4417A" w:rsidRPr="00902ED6" w:rsidRDefault="00F4417A" w:rsidP="00C8685F">
      <w:pPr>
        <w:spacing w:line="240" w:lineRule="auto"/>
        <w:ind w:firstLine="709"/>
        <w:rPr>
          <w:sz w:val="28"/>
          <w:szCs w:val="28"/>
        </w:rPr>
      </w:pPr>
      <w:r w:rsidRPr="00902ED6">
        <w:rPr>
          <w:sz w:val="28"/>
          <w:szCs w:val="28"/>
        </w:rPr>
        <w:t xml:space="preserve">Графические материалы </w:t>
      </w:r>
      <w:r w:rsidR="004D702F" w:rsidRPr="00902ED6">
        <w:rPr>
          <w:sz w:val="28"/>
          <w:szCs w:val="28"/>
        </w:rPr>
        <w:t xml:space="preserve">генерального плана </w:t>
      </w:r>
      <w:r w:rsidRPr="00902ED6">
        <w:rPr>
          <w:sz w:val="28"/>
          <w:szCs w:val="28"/>
        </w:rPr>
        <w:t xml:space="preserve">выполнены в геоинформационном программном продукте MapInfo </w:t>
      </w:r>
      <w:r w:rsidR="00011F0E" w:rsidRPr="00902ED6">
        <w:rPr>
          <w:sz w:val="28"/>
          <w:szCs w:val="28"/>
        </w:rPr>
        <w:t>с использованием подосновы М 1:</w:t>
      </w:r>
      <w:r w:rsidR="00D91C7F" w:rsidRPr="00902ED6">
        <w:rPr>
          <w:sz w:val="28"/>
          <w:szCs w:val="28"/>
        </w:rPr>
        <w:t>25</w:t>
      </w:r>
      <w:r w:rsidR="00011F0E" w:rsidRPr="00902ED6">
        <w:rPr>
          <w:sz w:val="28"/>
          <w:szCs w:val="28"/>
        </w:rPr>
        <w:t>000 и 1:</w:t>
      </w:r>
      <w:r w:rsidR="00476C81" w:rsidRPr="00902ED6">
        <w:rPr>
          <w:sz w:val="28"/>
          <w:szCs w:val="28"/>
        </w:rPr>
        <w:t>5</w:t>
      </w:r>
      <w:r w:rsidRPr="00902ED6">
        <w:rPr>
          <w:sz w:val="28"/>
          <w:szCs w:val="28"/>
        </w:rPr>
        <w:t xml:space="preserve">000 в системе координат, в которой ведется государственный кадастр недвижимости. Описание и отображение объектов федерального, регионального, местного значения, а также перечень слоев пространственных данных (объектов), структура атрибутивных данных и справочников в графических материалах соответствуют требованиям </w:t>
      </w:r>
      <w:r w:rsidR="004D702F" w:rsidRPr="00902ED6">
        <w:rPr>
          <w:sz w:val="28"/>
          <w:szCs w:val="28"/>
        </w:rPr>
        <w:t xml:space="preserve">утвержденному </w:t>
      </w:r>
      <w:r w:rsidR="0045434E" w:rsidRPr="00902ED6">
        <w:rPr>
          <w:sz w:val="28"/>
          <w:szCs w:val="28"/>
        </w:rPr>
        <w:t>П</w:t>
      </w:r>
      <w:r w:rsidR="00FA5B6C" w:rsidRPr="00902ED6">
        <w:rPr>
          <w:sz w:val="28"/>
          <w:szCs w:val="28"/>
        </w:rPr>
        <w:t>риказ</w:t>
      </w:r>
      <w:r w:rsidR="0025605B" w:rsidRPr="00902ED6">
        <w:rPr>
          <w:sz w:val="28"/>
          <w:szCs w:val="28"/>
        </w:rPr>
        <w:t>у</w:t>
      </w:r>
      <w:r w:rsidR="00FA5B6C" w:rsidRPr="00902ED6">
        <w:rPr>
          <w:sz w:val="28"/>
          <w:szCs w:val="28"/>
        </w:rPr>
        <w:t xml:space="preserve"> </w:t>
      </w:r>
      <w:r w:rsidRPr="00902ED6">
        <w:rPr>
          <w:sz w:val="28"/>
          <w:szCs w:val="28"/>
        </w:rPr>
        <w:t>Мин</w:t>
      </w:r>
      <w:r w:rsidR="00F74C0F" w:rsidRPr="00902ED6">
        <w:rPr>
          <w:sz w:val="28"/>
          <w:szCs w:val="28"/>
        </w:rPr>
        <w:t xml:space="preserve">истерства </w:t>
      </w:r>
      <w:r w:rsidRPr="00902ED6">
        <w:rPr>
          <w:sz w:val="28"/>
          <w:szCs w:val="28"/>
        </w:rPr>
        <w:t>эконом</w:t>
      </w:r>
      <w:r w:rsidR="00F74C0F" w:rsidRPr="00902ED6">
        <w:rPr>
          <w:sz w:val="28"/>
          <w:szCs w:val="28"/>
        </w:rPr>
        <w:t xml:space="preserve">ического </w:t>
      </w:r>
      <w:r w:rsidRPr="00902ED6">
        <w:rPr>
          <w:sz w:val="28"/>
          <w:szCs w:val="28"/>
        </w:rPr>
        <w:t>развития Росси</w:t>
      </w:r>
      <w:r w:rsidR="00F74C0F" w:rsidRPr="00902ED6">
        <w:rPr>
          <w:sz w:val="28"/>
          <w:szCs w:val="28"/>
        </w:rPr>
        <w:t>йской Федерации</w:t>
      </w:r>
      <w:r w:rsidR="00FA5B6C" w:rsidRPr="00902ED6">
        <w:rPr>
          <w:sz w:val="28"/>
          <w:szCs w:val="28"/>
        </w:rPr>
        <w:t xml:space="preserve"> </w:t>
      </w:r>
      <w:r w:rsidR="005924E2" w:rsidRPr="00902ED6">
        <w:rPr>
          <w:sz w:val="28"/>
          <w:szCs w:val="28"/>
        </w:rPr>
        <w:t>от 09.01.2018 № 10.</w:t>
      </w:r>
    </w:p>
    <w:p w14:paraId="3F9991B8" w14:textId="0279C28B" w:rsidR="00F4417A" w:rsidRPr="00902ED6" w:rsidRDefault="009D130B" w:rsidP="00C8685F">
      <w:pPr>
        <w:autoSpaceDE w:val="0"/>
        <w:autoSpaceDN w:val="0"/>
        <w:spacing w:line="240" w:lineRule="auto"/>
        <w:ind w:firstLine="708"/>
        <w:rPr>
          <w:sz w:val="28"/>
          <w:szCs w:val="28"/>
          <w:lang w:eastAsia="ru-RU"/>
        </w:rPr>
      </w:pPr>
      <w:r w:rsidRPr="00902ED6">
        <w:rPr>
          <w:sz w:val="28"/>
          <w:szCs w:val="28"/>
          <w:lang w:eastAsia="ru-RU"/>
        </w:rPr>
        <w:t>Главная ц</w:t>
      </w:r>
      <w:r w:rsidR="00D416FF" w:rsidRPr="00902ED6">
        <w:rPr>
          <w:sz w:val="28"/>
          <w:szCs w:val="28"/>
          <w:lang w:eastAsia="ru-RU"/>
        </w:rPr>
        <w:t xml:space="preserve">ель </w:t>
      </w:r>
      <w:r w:rsidR="00764719" w:rsidRPr="00902ED6">
        <w:rPr>
          <w:sz w:val="28"/>
          <w:szCs w:val="28"/>
          <w:lang w:eastAsia="ru-RU"/>
        </w:rPr>
        <w:t xml:space="preserve">разработки </w:t>
      </w:r>
      <w:r w:rsidR="00764719" w:rsidRPr="00902ED6">
        <w:rPr>
          <w:sz w:val="28"/>
          <w:szCs w:val="28"/>
        </w:rPr>
        <w:t>генерального плана</w:t>
      </w:r>
      <w:r w:rsidR="00D416FF" w:rsidRPr="00902ED6">
        <w:rPr>
          <w:sz w:val="28"/>
          <w:szCs w:val="28"/>
          <w:lang w:eastAsia="ru-RU"/>
        </w:rPr>
        <w:t xml:space="preserve"> – подготовка документации в целях обеспечения устойчивого развития территории </w:t>
      </w:r>
      <w:r w:rsidR="008D09A1" w:rsidRPr="00902ED6">
        <w:rPr>
          <w:sz w:val="28"/>
          <w:szCs w:val="28"/>
          <w:lang w:eastAsia="ru-RU"/>
        </w:rPr>
        <w:t>Мир</w:t>
      </w:r>
      <w:r w:rsidR="00D91C7F" w:rsidRPr="00902ED6">
        <w:rPr>
          <w:sz w:val="28"/>
          <w:szCs w:val="28"/>
          <w:lang w:eastAsia="ru-RU"/>
        </w:rPr>
        <w:t>ского сельского поселения</w:t>
      </w:r>
      <w:r w:rsidR="00AD3C24" w:rsidRPr="00902ED6">
        <w:rPr>
          <w:sz w:val="28"/>
          <w:szCs w:val="28"/>
          <w:lang w:eastAsia="ru-RU"/>
        </w:rPr>
        <w:t>.</w:t>
      </w:r>
    </w:p>
    <w:p w14:paraId="01782467" w14:textId="77777777" w:rsidR="009D130B" w:rsidRPr="00902ED6" w:rsidRDefault="009D130B" w:rsidP="00C8685F">
      <w:pPr>
        <w:tabs>
          <w:tab w:val="left" w:pos="709"/>
        </w:tabs>
        <w:autoSpaceDE w:val="0"/>
        <w:autoSpaceDN w:val="0"/>
        <w:adjustRightInd w:val="0"/>
        <w:spacing w:line="240" w:lineRule="auto"/>
        <w:ind w:firstLine="709"/>
        <w:rPr>
          <w:sz w:val="28"/>
          <w:szCs w:val="28"/>
        </w:rPr>
      </w:pPr>
      <w:r w:rsidRPr="00902ED6">
        <w:rPr>
          <w:sz w:val="28"/>
          <w:szCs w:val="28"/>
        </w:rPr>
        <w:t>Для достижения поставленной цели генеральным планом предусмотрено решение следующих задач:</w:t>
      </w:r>
    </w:p>
    <w:p w14:paraId="79192DC0" w14:textId="77777777" w:rsidR="009D130B" w:rsidRPr="00902ED6" w:rsidRDefault="009D130B" w:rsidP="00C92053">
      <w:pPr>
        <w:numPr>
          <w:ilvl w:val="1"/>
          <w:numId w:val="84"/>
        </w:numPr>
        <w:tabs>
          <w:tab w:val="left" w:pos="709"/>
        </w:tabs>
        <w:autoSpaceDE w:val="0"/>
        <w:autoSpaceDN w:val="0"/>
        <w:adjustRightInd w:val="0"/>
        <w:spacing w:line="240" w:lineRule="auto"/>
        <w:ind w:left="0" w:firstLine="426"/>
        <w:rPr>
          <w:sz w:val="28"/>
          <w:szCs w:val="28"/>
        </w:rPr>
      </w:pPr>
      <w:r w:rsidRPr="00902ED6">
        <w:rPr>
          <w:sz w:val="28"/>
          <w:szCs w:val="28"/>
        </w:rPr>
        <w:t>использование территорий в границах функциональных зон в соответствии с их описанием и параметрами, определенными целевыми показателями;</w:t>
      </w:r>
    </w:p>
    <w:p w14:paraId="55FD10A4" w14:textId="507E5348" w:rsidR="009D130B" w:rsidRPr="00902ED6" w:rsidRDefault="009D130B" w:rsidP="00C92053">
      <w:pPr>
        <w:numPr>
          <w:ilvl w:val="1"/>
          <w:numId w:val="84"/>
        </w:numPr>
        <w:tabs>
          <w:tab w:val="left" w:pos="709"/>
        </w:tabs>
        <w:autoSpaceDE w:val="0"/>
        <w:autoSpaceDN w:val="0"/>
        <w:adjustRightInd w:val="0"/>
        <w:spacing w:line="240" w:lineRule="auto"/>
        <w:ind w:left="0" w:firstLine="426"/>
        <w:rPr>
          <w:sz w:val="28"/>
          <w:szCs w:val="28"/>
        </w:rPr>
      </w:pPr>
      <w:r w:rsidRPr="00902ED6">
        <w:rPr>
          <w:sz w:val="28"/>
          <w:szCs w:val="28"/>
        </w:rPr>
        <w:t>обеспечение в необходимом объеме и территориальном размещении</w:t>
      </w:r>
      <w:r w:rsidR="00AA129C" w:rsidRPr="00902ED6">
        <w:rPr>
          <w:sz w:val="28"/>
          <w:szCs w:val="28"/>
        </w:rPr>
        <w:t>,</w:t>
      </w:r>
      <w:r w:rsidRPr="00902ED6">
        <w:rPr>
          <w:sz w:val="28"/>
          <w:szCs w:val="28"/>
        </w:rPr>
        <w:t xml:space="preserve"> в соответствии </w:t>
      </w:r>
      <w:r w:rsidR="0045434E" w:rsidRPr="00902ED6">
        <w:rPr>
          <w:sz w:val="28"/>
          <w:szCs w:val="28"/>
        </w:rPr>
        <w:t xml:space="preserve">с </w:t>
      </w:r>
      <w:r w:rsidRPr="00902ED6">
        <w:rPr>
          <w:sz w:val="28"/>
          <w:szCs w:val="28"/>
        </w:rPr>
        <w:t>нормативами градостроительного проектирования</w:t>
      </w:r>
      <w:r w:rsidR="00AA129C" w:rsidRPr="00902ED6">
        <w:rPr>
          <w:sz w:val="28"/>
          <w:szCs w:val="28"/>
        </w:rPr>
        <w:t>,</w:t>
      </w:r>
      <w:r w:rsidRPr="00902ED6">
        <w:rPr>
          <w:sz w:val="28"/>
          <w:szCs w:val="28"/>
        </w:rPr>
        <w:t xml:space="preserve"> услуг в сферах образования, культуры, досуга и спорта, подлежащих предоставлению населению со стороны органов местного самоуправления </w:t>
      </w:r>
      <w:r w:rsidR="008D09A1" w:rsidRPr="00902ED6">
        <w:rPr>
          <w:sz w:val="28"/>
          <w:szCs w:val="28"/>
          <w:lang w:eastAsia="ru-RU"/>
        </w:rPr>
        <w:t>Мир</w:t>
      </w:r>
      <w:r w:rsidR="00D91C7F" w:rsidRPr="00902ED6">
        <w:rPr>
          <w:sz w:val="28"/>
          <w:szCs w:val="28"/>
          <w:lang w:eastAsia="ru-RU"/>
        </w:rPr>
        <w:t xml:space="preserve">ского сельского поселения </w:t>
      </w:r>
      <w:r w:rsidRPr="00902ED6">
        <w:rPr>
          <w:sz w:val="28"/>
          <w:szCs w:val="28"/>
        </w:rPr>
        <w:t>в соответствии с вопросами их ведения, определенными федеральным и региональным законодательством;</w:t>
      </w:r>
    </w:p>
    <w:p w14:paraId="68744C8D" w14:textId="77777777" w:rsidR="009D130B" w:rsidRPr="00902ED6" w:rsidRDefault="009D130B" w:rsidP="00C92053">
      <w:pPr>
        <w:numPr>
          <w:ilvl w:val="1"/>
          <w:numId w:val="84"/>
        </w:numPr>
        <w:tabs>
          <w:tab w:val="left" w:pos="709"/>
        </w:tabs>
        <w:autoSpaceDE w:val="0"/>
        <w:autoSpaceDN w:val="0"/>
        <w:adjustRightInd w:val="0"/>
        <w:spacing w:line="240" w:lineRule="auto"/>
        <w:ind w:left="0" w:firstLine="426"/>
        <w:rPr>
          <w:sz w:val="28"/>
          <w:szCs w:val="28"/>
        </w:rPr>
      </w:pPr>
      <w:r w:rsidRPr="00902ED6">
        <w:rPr>
          <w:sz w:val="28"/>
          <w:szCs w:val="28"/>
        </w:rPr>
        <w:t>выполнение требований законодательства в отношении зон с особыми условиями использования территорий, отображенных в соответствии с законодательством Российской Федерации, в целях обеспечения безопасности жизнедеятельности населения, предотвращения загрязнения окружающей среды, охраны природы и объектов историко-культурного наследия</w:t>
      </w:r>
      <w:r w:rsidR="00956335" w:rsidRPr="00902ED6">
        <w:rPr>
          <w:sz w:val="28"/>
          <w:szCs w:val="28"/>
        </w:rPr>
        <w:t>;</w:t>
      </w:r>
      <w:r w:rsidRPr="00902ED6">
        <w:rPr>
          <w:sz w:val="28"/>
          <w:szCs w:val="28"/>
        </w:rPr>
        <w:t xml:space="preserve"> </w:t>
      </w:r>
    </w:p>
    <w:p w14:paraId="50A9A96B" w14:textId="3DF1D820" w:rsidR="00DE2B8F" w:rsidRPr="00902ED6" w:rsidRDefault="00DE2B8F" w:rsidP="00C92053">
      <w:pPr>
        <w:pStyle w:val="afa"/>
        <w:numPr>
          <w:ilvl w:val="1"/>
          <w:numId w:val="84"/>
        </w:numPr>
        <w:tabs>
          <w:tab w:val="left" w:pos="709"/>
          <w:tab w:val="left" w:pos="993"/>
        </w:tabs>
        <w:autoSpaceDE w:val="0"/>
        <w:autoSpaceDN w:val="0"/>
        <w:adjustRightInd w:val="0"/>
        <w:spacing w:line="240" w:lineRule="auto"/>
        <w:ind w:left="0" w:firstLine="426"/>
        <w:rPr>
          <w:sz w:val="28"/>
          <w:szCs w:val="28"/>
          <w:lang w:eastAsia="ru-RU"/>
        </w:rPr>
      </w:pPr>
      <w:r w:rsidRPr="00902ED6">
        <w:rPr>
          <w:bCs/>
          <w:sz w:val="28"/>
          <w:szCs w:val="28"/>
        </w:rPr>
        <w:t xml:space="preserve">обеспечение размещения на территории </w:t>
      </w:r>
      <w:r w:rsidR="008D09A1" w:rsidRPr="00902ED6">
        <w:rPr>
          <w:sz w:val="28"/>
          <w:szCs w:val="28"/>
          <w:lang w:eastAsia="ru-RU"/>
        </w:rPr>
        <w:t>Мир</w:t>
      </w:r>
      <w:r w:rsidR="00D91C7F" w:rsidRPr="00902ED6">
        <w:rPr>
          <w:sz w:val="28"/>
          <w:szCs w:val="28"/>
          <w:lang w:eastAsia="ru-RU"/>
        </w:rPr>
        <w:t xml:space="preserve">ского сельского поселения </w:t>
      </w:r>
      <w:r w:rsidRPr="00902ED6">
        <w:rPr>
          <w:bCs/>
          <w:sz w:val="28"/>
          <w:szCs w:val="28"/>
        </w:rPr>
        <w:t xml:space="preserve">объектов местного значения, отображенных в схеме территориального планирования </w:t>
      </w:r>
      <w:r w:rsidR="00D91C7F" w:rsidRPr="00902ED6">
        <w:rPr>
          <w:bCs/>
          <w:sz w:val="28"/>
          <w:szCs w:val="28"/>
        </w:rPr>
        <w:t>Кав</w:t>
      </w:r>
      <w:r w:rsidR="00D91C7F" w:rsidRPr="00902ED6">
        <w:rPr>
          <w:bCs/>
          <w:sz w:val="28"/>
          <w:szCs w:val="28"/>
        </w:rPr>
        <w:lastRenderedPageBreak/>
        <w:t>казского</w:t>
      </w:r>
      <w:r w:rsidRPr="00902ED6">
        <w:rPr>
          <w:bCs/>
          <w:sz w:val="28"/>
          <w:szCs w:val="28"/>
        </w:rPr>
        <w:t xml:space="preserve"> муниципального района </w:t>
      </w:r>
      <w:r w:rsidR="00D91C7F" w:rsidRPr="00902ED6">
        <w:rPr>
          <w:bCs/>
          <w:sz w:val="28"/>
          <w:szCs w:val="28"/>
        </w:rPr>
        <w:t>Краснодарского края</w:t>
      </w:r>
      <w:r w:rsidRPr="00902ED6">
        <w:rPr>
          <w:bCs/>
          <w:sz w:val="28"/>
          <w:szCs w:val="28"/>
        </w:rPr>
        <w:t xml:space="preserve">, объектов регионального значения, отображенных в схеме территориального планирования </w:t>
      </w:r>
      <w:r w:rsidR="00D91C7F" w:rsidRPr="00902ED6">
        <w:rPr>
          <w:bCs/>
          <w:sz w:val="28"/>
          <w:szCs w:val="28"/>
        </w:rPr>
        <w:t>Краснодарского края</w:t>
      </w:r>
      <w:r w:rsidRPr="00902ED6">
        <w:rPr>
          <w:bCs/>
          <w:sz w:val="28"/>
          <w:szCs w:val="28"/>
        </w:rPr>
        <w:t>, объектов федерального значения, отображенных в схемах территориального планирования Российской Федерации.</w:t>
      </w:r>
    </w:p>
    <w:p w14:paraId="17D552CD" w14:textId="77777777" w:rsidR="00F4417A" w:rsidRPr="00902ED6" w:rsidRDefault="00F4417A" w:rsidP="00C8685F">
      <w:pPr>
        <w:spacing w:line="276" w:lineRule="auto"/>
        <w:ind w:firstLine="709"/>
      </w:pPr>
    </w:p>
    <w:p w14:paraId="6DD64FA5" w14:textId="77777777" w:rsidR="00E263AE" w:rsidRPr="00902ED6" w:rsidRDefault="00E263AE" w:rsidP="00C8685F">
      <w:pPr>
        <w:spacing w:after="160" w:line="259" w:lineRule="auto"/>
        <w:jc w:val="left"/>
        <w:sectPr w:rsidR="00E263AE" w:rsidRPr="00902ED6" w:rsidSect="00BE5A2B">
          <w:headerReference w:type="default" r:id="rId13"/>
          <w:footerReference w:type="default" r:id="rId14"/>
          <w:headerReference w:type="first" r:id="rId15"/>
          <w:footerReference w:type="first" r:id="rId16"/>
          <w:pgSz w:w="11906" w:h="16838" w:code="9"/>
          <w:pgMar w:top="1134" w:right="567" w:bottom="1134" w:left="1134" w:header="567" w:footer="567" w:gutter="0"/>
          <w:cols w:space="708"/>
          <w:docGrid w:linePitch="360"/>
        </w:sectPr>
      </w:pPr>
    </w:p>
    <w:p w14:paraId="51BA7097" w14:textId="77777777" w:rsidR="009E602A" w:rsidRPr="00902ED6" w:rsidRDefault="009E602A" w:rsidP="00C8685F">
      <w:pPr>
        <w:pStyle w:val="021216"/>
      </w:pPr>
      <w:bookmarkStart w:id="10" w:name="_Toc463606279"/>
      <w:bookmarkStart w:id="11" w:name="_Toc463611227"/>
      <w:bookmarkStart w:id="12" w:name="_Toc464044828"/>
      <w:bookmarkStart w:id="13" w:name="_Toc288134653"/>
      <w:bookmarkStart w:id="14" w:name="_Toc126020689"/>
      <w:r w:rsidRPr="00902ED6">
        <w:lastRenderedPageBreak/>
        <w:t>Состав проекта</w:t>
      </w:r>
      <w:bookmarkEnd w:id="14"/>
    </w:p>
    <w:p w14:paraId="787E303C" w14:textId="0AEE313B" w:rsidR="00B91991" w:rsidRPr="00902ED6" w:rsidRDefault="008D09A1" w:rsidP="00C8685F">
      <w:pPr>
        <w:spacing w:line="240" w:lineRule="auto"/>
        <w:ind w:firstLine="709"/>
        <w:rPr>
          <w:sz w:val="28"/>
          <w:szCs w:val="28"/>
        </w:rPr>
      </w:pPr>
      <w:r w:rsidRPr="00902ED6">
        <w:rPr>
          <w:sz w:val="28"/>
          <w:szCs w:val="28"/>
        </w:rPr>
        <w:t>Проект</w:t>
      </w:r>
      <w:r w:rsidR="00B91991" w:rsidRPr="00902ED6">
        <w:rPr>
          <w:sz w:val="28"/>
          <w:szCs w:val="28"/>
        </w:rPr>
        <w:t xml:space="preserve"> внесения изменений в генеральный план </w:t>
      </w:r>
      <w:r w:rsidRPr="00902ED6">
        <w:rPr>
          <w:sz w:val="28"/>
          <w:szCs w:val="28"/>
        </w:rPr>
        <w:t>Мир</w:t>
      </w:r>
      <w:r w:rsidR="00B91991" w:rsidRPr="00902ED6">
        <w:rPr>
          <w:sz w:val="28"/>
          <w:szCs w:val="28"/>
        </w:rPr>
        <w:t>ского сельского поселения Кавказского района Краснодарского края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9"/>
        <w:gridCol w:w="7297"/>
        <w:gridCol w:w="2615"/>
      </w:tblGrid>
      <w:tr w:rsidR="00C8685F" w:rsidRPr="00902ED6" w14:paraId="0C410954" w14:textId="77777777" w:rsidTr="00B91991">
        <w:trPr>
          <w:tblHeader/>
        </w:trPr>
        <w:tc>
          <w:tcPr>
            <w:tcW w:w="391" w:type="pct"/>
            <w:shd w:val="clear" w:color="auto" w:fill="auto"/>
          </w:tcPr>
          <w:p w14:paraId="1C0D76C5" w14:textId="77777777" w:rsidR="00B91991" w:rsidRPr="00902ED6" w:rsidRDefault="00B91991" w:rsidP="00C8685F">
            <w:pPr>
              <w:spacing w:line="240" w:lineRule="auto"/>
              <w:jc w:val="center"/>
              <w:rPr>
                <w:rFonts w:eastAsia="Times New Roman"/>
                <w:b/>
                <w:szCs w:val="24"/>
              </w:rPr>
            </w:pPr>
            <w:r w:rsidRPr="00902ED6">
              <w:rPr>
                <w:rFonts w:eastAsia="Times New Roman"/>
                <w:b/>
                <w:szCs w:val="24"/>
              </w:rPr>
              <w:t xml:space="preserve">№ </w:t>
            </w:r>
          </w:p>
        </w:tc>
        <w:tc>
          <w:tcPr>
            <w:tcW w:w="3648" w:type="pct"/>
            <w:shd w:val="clear" w:color="auto" w:fill="auto"/>
            <w:vAlign w:val="center"/>
          </w:tcPr>
          <w:p w14:paraId="4B92188A" w14:textId="77777777" w:rsidR="00B91991" w:rsidRPr="00902ED6" w:rsidRDefault="00B91991" w:rsidP="00C8685F">
            <w:pPr>
              <w:spacing w:line="240" w:lineRule="auto"/>
              <w:jc w:val="center"/>
              <w:rPr>
                <w:rFonts w:eastAsia="Times New Roman"/>
                <w:b/>
                <w:szCs w:val="24"/>
              </w:rPr>
            </w:pPr>
            <w:r w:rsidRPr="00902ED6">
              <w:rPr>
                <w:rFonts w:eastAsia="Times New Roman"/>
                <w:b/>
                <w:szCs w:val="24"/>
              </w:rPr>
              <w:t>Наименование</w:t>
            </w:r>
          </w:p>
        </w:tc>
        <w:tc>
          <w:tcPr>
            <w:tcW w:w="961" w:type="pct"/>
            <w:shd w:val="clear" w:color="auto" w:fill="auto"/>
          </w:tcPr>
          <w:p w14:paraId="3EC45015" w14:textId="4F82D1AB" w:rsidR="00B91991" w:rsidRPr="00902ED6" w:rsidRDefault="00B91991" w:rsidP="00C8685F">
            <w:pPr>
              <w:spacing w:line="240" w:lineRule="auto"/>
              <w:jc w:val="center"/>
              <w:rPr>
                <w:rFonts w:eastAsia="Times New Roman"/>
                <w:b/>
                <w:szCs w:val="24"/>
              </w:rPr>
            </w:pPr>
            <w:r w:rsidRPr="00902ED6">
              <w:rPr>
                <w:rFonts w:eastAsia="Times New Roman"/>
                <w:b/>
                <w:szCs w:val="24"/>
              </w:rPr>
              <w:t>Масштаб</w:t>
            </w:r>
            <w:r w:rsidR="00465D76" w:rsidRPr="00902ED6">
              <w:rPr>
                <w:rFonts w:eastAsia="Times New Roman"/>
                <w:b/>
                <w:szCs w:val="24"/>
              </w:rPr>
              <w:t>/примечание</w:t>
            </w:r>
          </w:p>
        </w:tc>
      </w:tr>
      <w:tr w:rsidR="00C8685F" w:rsidRPr="00902ED6" w14:paraId="1A263B69" w14:textId="77777777" w:rsidTr="00B91991">
        <w:tc>
          <w:tcPr>
            <w:tcW w:w="391" w:type="pct"/>
            <w:shd w:val="clear" w:color="auto" w:fill="auto"/>
          </w:tcPr>
          <w:p w14:paraId="360F8ADF" w14:textId="77777777" w:rsidR="00B91991" w:rsidRPr="00902ED6" w:rsidRDefault="00B91991" w:rsidP="00C8685F">
            <w:pPr>
              <w:spacing w:line="240" w:lineRule="auto"/>
              <w:jc w:val="center"/>
              <w:rPr>
                <w:rFonts w:eastAsia="Times New Roman"/>
                <w:szCs w:val="24"/>
              </w:rPr>
            </w:pPr>
            <w:r w:rsidRPr="00902ED6">
              <w:rPr>
                <w:rFonts w:eastAsia="Times New Roman"/>
                <w:szCs w:val="24"/>
              </w:rPr>
              <w:t>1</w:t>
            </w:r>
          </w:p>
        </w:tc>
        <w:tc>
          <w:tcPr>
            <w:tcW w:w="3648" w:type="pct"/>
            <w:shd w:val="clear" w:color="auto" w:fill="auto"/>
          </w:tcPr>
          <w:p w14:paraId="0D4F5F10" w14:textId="77777777" w:rsidR="00B91991" w:rsidRPr="00902ED6" w:rsidRDefault="00B91991" w:rsidP="00C8685F">
            <w:pPr>
              <w:spacing w:line="240" w:lineRule="auto"/>
              <w:jc w:val="left"/>
              <w:rPr>
                <w:szCs w:val="24"/>
                <w:lang w:eastAsia="ru-RU"/>
              </w:rPr>
            </w:pPr>
            <w:r w:rsidRPr="00902ED6">
              <w:rPr>
                <w:szCs w:val="24"/>
                <w:lang w:eastAsia="ru-RU"/>
              </w:rPr>
              <w:t>Положение о территориальном планировании</w:t>
            </w:r>
          </w:p>
        </w:tc>
        <w:tc>
          <w:tcPr>
            <w:tcW w:w="961" w:type="pct"/>
            <w:shd w:val="clear" w:color="auto" w:fill="auto"/>
          </w:tcPr>
          <w:p w14:paraId="38FE9851" w14:textId="77777777" w:rsidR="00B91991" w:rsidRPr="00902ED6" w:rsidRDefault="00B91991" w:rsidP="00C8685F">
            <w:pPr>
              <w:spacing w:line="240" w:lineRule="auto"/>
              <w:jc w:val="center"/>
              <w:rPr>
                <w:rFonts w:eastAsia="Times New Roman"/>
                <w:szCs w:val="24"/>
              </w:rPr>
            </w:pPr>
            <w:r w:rsidRPr="00902ED6">
              <w:rPr>
                <w:rFonts w:eastAsia="Times New Roman"/>
                <w:szCs w:val="24"/>
              </w:rPr>
              <w:t>-</w:t>
            </w:r>
          </w:p>
        </w:tc>
      </w:tr>
      <w:tr w:rsidR="00C8685F" w:rsidRPr="00902ED6" w14:paraId="22F9239F" w14:textId="77777777" w:rsidTr="00B91991">
        <w:tc>
          <w:tcPr>
            <w:tcW w:w="391" w:type="pct"/>
            <w:shd w:val="clear" w:color="auto" w:fill="auto"/>
          </w:tcPr>
          <w:p w14:paraId="47C1F8C5" w14:textId="77777777" w:rsidR="00B91991" w:rsidRPr="00902ED6" w:rsidRDefault="00B91991" w:rsidP="00C8685F">
            <w:pPr>
              <w:spacing w:line="240" w:lineRule="auto"/>
              <w:jc w:val="center"/>
              <w:rPr>
                <w:rFonts w:eastAsia="Times New Roman"/>
                <w:szCs w:val="24"/>
              </w:rPr>
            </w:pPr>
            <w:r w:rsidRPr="00902ED6">
              <w:rPr>
                <w:rFonts w:eastAsia="Times New Roman"/>
                <w:szCs w:val="24"/>
              </w:rPr>
              <w:t>2</w:t>
            </w:r>
          </w:p>
        </w:tc>
        <w:tc>
          <w:tcPr>
            <w:tcW w:w="3648" w:type="pct"/>
            <w:shd w:val="clear" w:color="auto" w:fill="auto"/>
          </w:tcPr>
          <w:p w14:paraId="77717E4C" w14:textId="77777777" w:rsidR="00B91991" w:rsidRPr="00902ED6" w:rsidRDefault="00B91991" w:rsidP="00C8685F">
            <w:pPr>
              <w:spacing w:line="240" w:lineRule="auto"/>
              <w:jc w:val="left"/>
              <w:rPr>
                <w:rFonts w:eastAsia="Times New Roman"/>
                <w:szCs w:val="24"/>
              </w:rPr>
            </w:pPr>
            <w:r w:rsidRPr="00902ED6">
              <w:rPr>
                <w:rFonts w:eastAsia="Times New Roman"/>
                <w:szCs w:val="24"/>
              </w:rPr>
              <w:t>Карта планируемого размещения объектов местного значения поселения</w:t>
            </w:r>
          </w:p>
        </w:tc>
        <w:tc>
          <w:tcPr>
            <w:tcW w:w="961" w:type="pct"/>
            <w:shd w:val="clear" w:color="auto" w:fill="auto"/>
          </w:tcPr>
          <w:p w14:paraId="5807168E" w14:textId="77777777" w:rsidR="00B91991" w:rsidRPr="00902ED6" w:rsidRDefault="00B91991" w:rsidP="00C8685F">
            <w:pPr>
              <w:spacing w:line="240" w:lineRule="auto"/>
              <w:jc w:val="center"/>
              <w:rPr>
                <w:rFonts w:eastAsia="Times New Roman"/>
                <w:szCs w:val="24"/>
              </w:rPr>
            </w:pPr>
            <w:r w:rsidRPr="00902ED6">
              <w:rPr>
                <w:rFonts w:eastAsia="Times New Roman"/>
                <w:szCs w:val="24"/>
              </w:rPr>
              <w:t>1:25000</w:t>
            </w:r>
          </w:p>
        </w:tc>
      </w:tr>
      <w:tr w:rsidR="00C8685F" w:rsidRPr="00902ED6" w14:paraId="38AAEE5A" w14:textId="77777777" w:rsidTr="00B91991">
        <w:tc>
          <w:tcPr>
            <w:tcW w:w="391" w:type="pct"/>
            <w:shd w:val="clear" w:color="auto" w:fill="auto"/>
          </w:tcPr>
          <w:p w14:paraId="4AD86307" w14:textId="77777777" w:rsidR="00B91991" w:rsidRPr="00902ED6" w:rsidRDefault="00B91991" w:rsidP="00C8685F">
            <w:pPr>
              <w:spacing w:line="240" w:lineRule="auto"/>
              <w:jc w:val="center"/>
              <w:rPr>
                <w:rFonts w:eastAsia="Times New Roman"/>
                <w:szCs w:val="24"/>
              </w:rPr>
            </w:pPr>
            <w:r w:rsidRPr="00902ED6">
              <w:rPr>
                <w:rFonts w:eastAsia="Times New Roman"/>
                <w:szCs w:val="24"/>
              </w:rPr>
              <w:t>3</w:t>
            </w:r>
          </w:p>
        </w:tc>
        <w:tc>
          <w:tcPr>
            <w:tcW w:w="3648" w:type="pct"/>
            <w:shd w:val="clear" w:color="auto" w:fill="auto"/>
          </w:tcPr>
          <w:p w14:paraId="6A5BDC55" w14:textId="77777777" w:rsidR="00B91991" w:rsidRPr="00902ED6" w:rsidRDefault="00B91991" w:rsidP="00C8685F">
            <w:pPr>
              <w:spacing w:line="240" w:lineRule="auto"/>
              <w:jc w:val="left"/>
              <w:rPr>
                <w:rFonts w:eastAsia="Times New Roman"/>
                <w:szCs w:val="24"/>
              </w:rPr>
            </w:pPr>
            <w:r w:rsidRPr="00902ED6">
              <w:rPr>
                <w:rFonts w:eastAsia="Times New Roman"/>
                <w:szCs w:val="24"/>
              </w:rPr>
              <w:t>Фрагменты карты планируемого размещения объектов местного значения поселения</w:t>
            </w:r>
          </w:p>
        </w:tc>
        <w:tc>
          <w:tcPr>
            <w:tcW w:w="961" w:type="pct"/>
            <w:shd w:val="clear" w:color="auto" w:fill="auto"/>
          </w:tcPr>
          <w:p w14:paraId="61208C15" w14:textId="77777777" w:rsidR="00B91991" w:rsidRPr="00902ED6" w:rsidRDefault="00B91991" w:rsidP="00C8685F">
            <w:pPr>
              <w:spacing w:line="240" w:lineRule="auto"/>
              <w:jc w:val="center"/>
              <w:rPr>
                <w:rFonts w:eastAsia="Times New Roman"/>
                <w:szCs w:val="24"/>
              </w:rPr>
            </w:pPr>
            <w:r w:rsidRPr="00902ED6">
              <w:rPr>
                <w:rFonts w:eastAsia="Times New Roman"/>
                <w:szCs w:val="24"/>
              </w:rPr>
              <w:t>1:5000</w:t>
            </w:r>
          </w:p>
        </w:tc>
      </w:tr>
      <w:tr w:rsidR="00C8685F" w:rsidRPr="00902ED6" w14:paraId="1372C4A8" w14:textId="77777777" w:rsidTr="00B91991">
        <w:tc>
          <w:tcPr>
            <w:tcW w:w="391" w:type="pct"/>
            <w:shd w:val="clear" w:color="auto" w:fill="auto"/>
          </w:tcPr>
          <w:p w14:paraId="1086BBAE" w14:textId="77777777" w:rsidR="00B91991" w:rsidRPr="00902ED6" w:rsidRDefault="00B91991" w:rsidP="00C8685F">
            <w:pPr>
              <w:spacing w:line="240" w:lineRule="auto"/>
              <w:jc w:val="center"/>
              <w:rPr>
                <w:rFonts w:eastAsia="Times New Roman"/>
                <w:szCs w:val="24"/>
              </w:rPr>
            </w:pPr>
            <w:r w:rsidRPr="00902ED6">
              <w:rPr>
                <w:rFonts w:eastAsia="Times New Roman"/>
                <w:szCs w:val="24"/>
              </w:rPr>
              <w:t>4</w:t>
            </w:r>
          </w:p>
        </w:tc>
        <w:tc>
          <w:tcPr>
            <w:tcW w:w="3648" w:type="pct"/>
            <w:shd w:val="clear" w:color="auto" w:fill="auto"/>
          </w:tcPr>
          <w:p w14:paraId="1BDAB28B" w14:textId="77777777" w:rsidR="00B91991" w:rsidRPr="00902ED6" w:rsidRDefault="00B91991" w:rsidP="00C8685F">
            <w:pPr>
              <w:spacing w:line="240" w:lineRule="auto"/>
              <w:jc w:val="left"/>
              <w:rPr>
                <w:rFonts w:eastAsia="Times New Roman"/>
                <w:szCs w:val="24"/>
              </w:rPr>
            </w:pPr>
            <w:r w:rsidRPr="00902ED6">
              <w:rPr>
                <w:rFonts w:eastAsia="Times New Roman"/>
                <w:szCs w:val="24"/>
              </w:rPr>
              <w:t>Карта границ населенных пунктов, входящих в состав поселения</w:t>
            </w:r>
          </w:p>
        </w:tc>
        <w:tc>
          <w:tcPr>
            <w:tcW w:w="961" w:type="pct"/>
            <w:shd w:val="clear" w:color="auto" w:fill="auto"/>
          </w:tcPr>
          <w:p w14:paraId="3000380B" w14:textId="77777777" w:rsidR="00B91991" w:rsidRPr="00902ED6" w:rsidRDefault="00B91991" w:rsidP="00C8685F">
            <w:pPr>
              <w:spacing w:line="240" w:lineRule="auto"/>
              <w:jc w:val="center"/>
              <w:rPr>
                <w:rFonts w:eastAsia="Times New Roman"/>
                <w:szCs w:val="24"/>
              </w:rPr>
            </w:pPr>
            <w:r w:rsidRPr="00902ED6">
              <w:rPr>
                <w:rFonts w:eastAsia="Times New Roman"/>
                <w:szCs w:val="24"/>
              </w:rPr>
              <w:t>1:25000</w:t>
            </w:r>
          </w:p>
        </w:tc>
      </w:tr>
      <w:tr w:rsidR="00C8685F" w:rsidRPr="00902ED6" w14:paraId="0AD63FF3" w14:textId="77777777" w:rsidTr="00B91991">
        <w:tc>
          <w:tcPr>
            <w:tcW w:w="391" w:type="pct"/>
            <w:shd w:val="clear" w:color="auto" w:fill="auto"/>
          </w:tcPr>
          <w:p w14:paraId="34EF1F86" w14:textId="77777777" w:rsidR="00B91991" w:rsidRPr="00902ED6" w:rsidRDefault="00B91991" w:rsidP="00C8685F">
            <w:pPr>
              <w:spacing w:line="240" w:lineRule="auto"/>
              <w:jc w:val="center"/>
              <w:rPr>
                <w:rFonts w:eastAsia="Times New Roman"/>
                <w:szCs w:val="24"/>
              </w:rPr>
            </w:pPr>
            <w:r w:rsidRPr="00902ED6">
              <w:rPr>
                <w:rFonts w:eastAsia="Times New Roman"/>
                <w:szCs w:val="24"/>
              </w:rPr>
              <w:t>5</w:t>
            </w:r>
          </w:p>
        </w:tc>
        <w:tc>
          <w:tcPr>
            <w:tcW w:w="3648" w:type="pct"/>
            <w:shd w:val="clear" w:color="auto" w:fill="auto"/>
          </w:tcPr>
          <w:p w14:paraId="54991DE3" w14:textId="77777777" w:rsidR="00B91991" w:rsidRPr="00902ED6" w:rsidRDefault="00B91991" w:rsidP="00C8685F">
            <w:pPr>
              <w:spacing w:line="240" w:lineRule="auto"/>
              <w:jc w:val="left"/>
              <w:rPr>
                <w:rFonts w:eastAsia="Times New Roman"/>
                <w:szCs w:val="24"/>
              </w:rPr>
            </w:pPr>
            <w:r w:rsidRPr="00902ED6">
              <w:rPr>
                <w:rFonts w:eastAsia="Times New Roman"/>
                <w:szCs w:val="24"/>
              </w:rPr>
              <w:t>Карта функциональных зон поселения</w:t>
            </w:r>
          </w:p>
        </w:tc>
        <w:tc>
          <w:tcPr>
            <w:tcW w:w="961" w:type="pct"/>
            <w:shd w:val="clear" w:color="auto" w:fill="auto"/>
          </w:tcPr>
          <w:p w14:paraId="111C6EE0" w14:textId="77777777" w:rsidR="00B91991" w:rsidRPr="00902ED6" w:rsidRDefault="00B91991" w:rsidP="00C8685F">
            <w:pPr>
              <w:spacing w:line="240" w:lineRule="auto"/>
              <w:jc w:val="center"/>
              <w:rPr>
                <w:rFonts w:eastAsia="Times New Roman"/>
                <w:szCs w:val="24"/>
              </w:rPr>
            </w:pPr>
            <w:r w:rsidRPr="00902ED6">
              <w:rPr>
                <w:rFonts w:eastAsia="Times New Roman"/>
                <w:szCs w:val="24"/>
              </w:rPr>
              <w:t>1:25000</w:t>
            </w:r>
          </w:p>
        </w:tc>
      </w:tr>
      <w:tr w:rsidR="00C8685F" w:rsidRPr="00902ED6" w14:paraId="25E145C5" w14:textId="77777777" w:rsidTr="00B91991">
        <w:tc>
          <w:tcPr>
            <w:tcW w:w="391" w:type="pct"/>
            <w:shd w:val="clear" w:color="auto" w:fill="auto"/>
          </w:tcPr>
          <w:p w14:paraId="58600612" w14:textId="77777777" w:rsidR="00B91991" w:rsidRPr="00902ED6" w:rsidRDefault="00B91991" w:rsidP="00C8685F">
            <w:pPr>
              <w:spacing w:line="240" w:lineRule="auto"/>
              <w:jc w:val="center"/>
              <w:rPr>
                <w:rFonts w:eastAsia="Times New Roman"/>
                <w:szCs w:val="24"/>
              </w:rPr>
            </w:pPr>
            <w:r w:rsidRPr="00902ED6">
              <w:rPr>
                <w:rFonts w:eastAsia="Times New Roman"/>
                <w:szCs w:val="24"/>
              </w:rPr>
              <w:t>6</w:t>
            </w:r>
          </w:p>
        </w:tc>
        <w:tc>
          <w:tcPr>
            <w:tcW w:w="3648" w:type="pct"/>
            <w:shd w:val="clear" w:color="auto" w:fill="auto"/>
          </w:tcPr>
          <w:p w14:paraId="76D5D49A" w14:textId="77777777" w:rsidR="00B91991" w:rsidRPr="00902ED6" w:rsidRDefault="00B91991" w:rsidP="00C8685F">
            <w:pPr>
              <w:spacing w:line="240" w:lineRule="auto"/>
              <w:jc w:val="left"/>
              <w:rPr>
                <w:rFonts w:eastAsia="Times New Roman"/>
                <w:szCs w:val="24"/>
              </w:rPr>
            </w:pPr>
            <w:r w:rsidRPr="00902ED6">
              <w:rPr>
                <w:rFonts w:eastAsia="Times New Roman"/>
                <w:szCs w:val="24"/>
              </w:rPr>
              <w:t>Фрагменты карты функциональных зон поселения</w:t>
            </w:r>
          </w:p>
        </w:tc>
        <w:tc>
          <w:tcPr>
            <w:tcW w:w="961" w:type="pct"/>
            <w:shd w:val="clear" w:color="auto" w:fill="auto"/>
          </w:tcPr>
          <w:p w14:paraId="0449FFA6" w14:textId="77777777" w:rsidR="00B91991" w:rsidRPr="00902ED6" w:rsidRDefault="00B91991" w:rsidP="00C8685F">
            <w:pPr>
              <w:spacing w:line="240" w:lineRule="auto"/>
              <w:jc w:val="center"/>
              <w:rPr>
                <w:rFonts w:eastAsia="Times New Roman"/>
                <w:szCs w:val="24"/>
              </w:rPr>
            </w:pPr>
            <w:r w:rsidRPr="00902ED6">
              <w:rPr>
                <w:rFonts w:eastAsia="Times New Roman"/>
                <w:szCs w:val="24"/>
              </w:rPr>
              <w:t>1:5000</w:t>
            </w:r>
          </w:p>
        </w:tc>
      </w:tr>
      <w:tr w:rsidR="00C8685F" w:rsidRPr="00902ED6" w14:paraId="54E4C1C7" w14:textId="77777777" w:rsidTr="00B91991">
        <w:tc>
          <w:tcPr>
            <w:tcW w:w="391" w:type="pct"/>
            <w:shd w:val="clear" w:color="auto" w:fill="auto"/>
          </w:tcPr>
          <w:p w14:paraId="4E3E4E76" w14:textId="77777777" w:rsidR="00B91991" w:rsidRPr="00902ED6" w:rsidRDefault="00B91991" w:rsidP="00C8685F">
            <w:pPr>
              <w:spacing w:line="240" w:lineRule="auto"/>
              <w:jc w:val="center"/>
              <w:rPr>
                <w:rFonts w:eastAsia="Times New Roman"/>
                <w:szCs w:val="24"/>
              </w:rPr>
            </w:pPr>
            <w:r w:rsidRPr="00902ED6">
              <w:rPr>
                <w:rFonts w:eastAsia="Times New Roman"/>
                <w:szCs w:val="24"/>
              </w:rPr>
              <w:t>7</w:t>
            </w:r>
          </w:p>
        </w:tc>
        <w:tc>
          <w:tcPr>
            <w:tcW w:w="3648" w:type="pct"/>
            <w:shd w:val="clear" w:color="auto" w:fill="auto"/>
          </w:tcPr>
          <w:p w14:paraId="4754F20A" w14:textId="77777777" w:rsidR="00B91991" w:rsidRPr="00902ED6" w:rsidRDefault="00B91991" w:rsidP="00C8685F">
            <w:pPr>
              <w:spacing w:line="240" w:lineRule="auto"/>
              <w:jc w:val="left"/>
              <w:rPr>
                <w:rFonts w:eastAsia="Times New Roman"/>
                <w:szCs w:val="24"/>
              </w:rPr>
            </w:pPr>
            <w:r w:rsidRPr="00902ED6">
              <w:rPr>
                <w:szCs w:val="24"/>
                <w:lang w:eastAsia="ru-RU"/>
              </w:rPr>
              <w:t>Приложение. Сведения о границах населенных пунктов, входящих в состав поселения</w:t>
            </w:r>
          </w:p>
        </w:tc>
        <w:tc>
          <w:tcPr>
            <w:tcW w:w="961" w:type="pct"/>
            <w:shd w:val="clear" w:color="auto" w:fill="auto"/>
          </w:tcPr>
          <w:p w14:paraId="20D63610" w14:textId="77777777" w:rsidR="00B91991" w:rsidRPr="00902ED6" w:rsidRDefault="00B91991" w:rsidP="00C8685F">
            <w:pPr>
              <w:spacing w:line="240" w:lineRule="auto"/>
              <w:jc w:val="center"/>
              <w:rPr>
                <w:rFonts w:eastAsia="Times New Roman"/>
                <w:szCs w:val="24"/>
              </w:rPr>
            </w:pPr>
            <w:r w:rsidRPr="00902ED6">
              <w:rPr>
                <w:rFonts w:eastAsia="Times New Roman"/>
                <w:szCs w:val="24"/>
              </w:rPr>
              <w:t>-</w:t>
            </w:r>
          </w:p>
        </w:tc>
      </w:tr>
      <w:tr w:rsidR="00C8685F" w:rsidRPr="00902ED6" w14:paraId="597200AB" w14:textId="77777777" w:rsidTr="00B91991">
        <w:tc>
          <w:tcPr>
            <w:tcW w:w="5000" w:type="pct"/>
            <w:gridSpan w:val="3"/>
            <w:shd w:val="clear" w:color="auto" w:fill="auto"/>
            <w:vAlign w:val="center"/>
          </w:tcPr>
          <w:p w14:paraId="66EAD172" w14:textId="77777777" w:rsidR="00B91991" w:rsidRPr="00902ED6" w:rsidRDefault="00B91991" w:rsidP="00C8685F">
            <w:pPr>
              <w:spacing w:line="240" w:lineRule="auto"/>
              <w:jc w:val="center"/>
              <w:rPr>
                <w:rFonts w:eastAsia="Times New Roman"/>
                <w:b/>
                <w:szCs w:val="24"/>
              </w:rPr>
            </w:pPr>
            <w:r w:rsidRPr="00902ED6">
              <w:rPr>
                <w:rFonts w:eastAsia="Times New Roman"/>
                <w:b/>
                <w:szCs w:val="24"/>
              </w:rPr>
              <w:t xml:space="preserve">Материалы по обоснованию </w:t>
            </w:r>
            <w:r w:rsidRPr="00902ED6">
              <w:rPr>
                <w:b/>
                <w:szCs w:val="24"/>
                <w:lang w:eastAsia="ru-RU"/>
              </w:rPr>
              <w:t>генерального плана в текстовой форме</w:t>
            </w:r>
          </w:p>
        </w:tc>
      </w:tr>
      <w:tr w:rsidR="00C8685F" w:rsidRPr="00902ED6" w14:paraId="4BE02419" w14:textId="77777777" w:rsidTr="00B91991">
        <w:tc>
          <w:tcPr>
            <w:tcW w:w="391" w:type="pct"/>
            <w:shd w:val="clear" w:color="auto" w:fill="auto"/>
          </w:tcPr>
          <w:p w14:paraId="05907C70" w14:textId="77777777" w:rsidR="00B91991" w:rsidRPr="00902ED6" w:rsidRDefault="00B91991" w:rsidP="00C8685F">
            <w:pPr>
              <w:spacing w:line="240" w:lineRule="auto"/>
              <w:jc w:val="center"/>
              <w:rPr>
                <w:rFonts w:eastAsia="Times New Roman"/>
                <w:szCs w:val="24"/>
              </w:rPr>
            </w:pPr>
            <w:r w:rsidRPr="00902ED6">
              <w:rPr>
                <w:rFonts w:eastAsia="Times New Roman"/>
                <w:szCs w:val="24"/>
              </w:rPr>
              <w:t>1</w:t>
            </w:r>
          </w:p>
        </w:tc>
        <w:tc>
          <w:tcPr>
            <w:tcW w:w="3648" w:type="pct"/>
            <w:shd w:val="clear" w:color="auto" w:fill="auto"/>
          </w:tcPr>
          <w:p w14:paraId="13027FC6" w14:textId="77777777" w:rsidR="00B91991" w:rsidRPr="00902ED6" w:rsidRDefault="00B91991" w:rsidP="00C8685F">
            <w:pPr>
              <w:spacing w:line="240" w:lineRule="auto"/>
              <w:jc w:val="left"/>
              <w:rPr>
                <w:rFonts w:eastAsia="Times New Roman"/>
                <w:bCs/>
                <w:szCs w:val="24"/>
              </w:rPr>
            </w:pPr>
            <w:r w:rsidRPr="00902ED6">
              <w:rPr>
                <w:szCs w:val="24"/>
                <w:lang w:eastAsia="ru-RU"/>
              </w:rPr>
              <w:t>Материалы по обоснованию генерального плана</w:t>
            </w:r>
          </w:p>
        </w:tc>
        <w:tc>
          <w:tcPr>
            <w:tcW w:w="961" w:type="pct"/>
            <w:shd w:val="clear" w:color="auto" w:fill="auto"/>
          </w:tcPr>
          <w:p w14:paraId="61EC936A" w14:textId="77777777" w:rsidR="00B91991" w:rsidRPr="00902ED6" w:rsidRDefault="00B91991" w:rsidP="00C8685F">
            <w:pPr>
              <w:spacing w:line="240" w:lineRule="auto"/>
              <w:jc w:val="center"/>
              <w:rPr>
                <w:rFonts w:eastAsia="Times New Roman"/>
                <w:szCs w:val="24"/>
              </w:rPr>
            </w:pPr>
            <w:r w:rsidRPr="00902ED6">
              <w:rPr>
                <w:rFonts w:eastAsia="Times New Roman"/>
                <w:szCs w:val="24"/>
              </w:rPr>
              <w:t>-</w:t>
            </w:r>
          </w:p>
        </w:tc>
      </w:tr>
      <w:tr w:rsidR="00C8685F" w:rsidRPr="00902ED6" w14:paraId="4E1025A9" w14:textId="77777777" w:rsidTr="00B91991">
        <w:tc>
          <w:tcPr>
            <w:tcW w:w="5000" w:type="pct"/>
            <w:gridSpan w:val="3"/>
            <w:shd w:val="clear" w:color="auto" w:fill="auto"/>
          </w:tcPr>
          <w:p w14:paraId="70D59DB5" w14:textId="77777777" w:rsidR="00B91991" w:rsidRPr="00902ED6" w:rsidRDefault="00B91991" w:rsidP="00C8685F">
            <w:pPr>
              <w:spacing w:line="240" w:lineRule="auto"/>
              <w:jc w:val="center"/>
              <w:rPr>
                <w:rFonts w:eastAsia="Times New Roman"/>
                <w:szCs w:val="24"/>
              </w:rPr>
            </w:pPr>
            <w:r w:rsidRPr="00902ED6">
              <w:rPr>
                <w:rFonts w:eastAsia="Times New Roman"/>
                <w:b/>
                <w:szCs w:val="24"/>
              </w:rPr>
              <w:t xml:space="preserve">Материалы по обоснованию </w:t>
            </w:r>
            <w:r w:rsidRPr="00902ED6">
              <w:rPr>
                <w:b/>
                <w:szCs w:val="24"/>
                <w:lang w:eastAsia="ru-RU"/>
              </w:rPr>
              <w:t>генерального плана в виде карт</w:t>
            </w:r>
          </w:p>
        </w:tc>
      </w:tr>
      <w:tr w:rsidR="00C8685F" w:rsidRPr="00902ED6" w14:paraId="7F12BE2B" w14:textId="77777777" w:rsidTr="00B91991">
        <w:tc>
          <w:tcPr>
            <w:tcW w:w="391" w:type="pct"/>
            <w:shd w:val="clear" w:color="auto" w:fill="auto"/>
          </w:tcPr>
          <w:p w14:paraId="5C819671" w14:textId="77777777" w:rsidR="00B91991" w:rsidRPr="00902ED6" w:rsidRDefault="00B91991" w:rsidP="00C8685F">
            <w:pPr>
              <w:spacing w:line="240" w:lineRule="auto"/>
              <w:jc w:val="center"/>
              <w:rPr>
                <w:rFonts w:eastAsia="Times New Roman"/>
                <w:szCs w:val="24"/>
              </w:rPr>
            </w:pPr>
            <w:r w:rsidRPr="00902ED6">
              <w:rPr>
                <w:rFonts w:eastAsia="Times New Roman"/>
                <w:szCs w:val="24"/>
              </w:rPr>
              <w:t>1</w:t>
            </w:r>
          </w:p>
        </w:tc>
        <w:tc>
          <w:tcPr>
            <w:tcW w:w="3648" w:type="pct"/>
            <w:shd w:val="clear" w:color="auto" w:fill="auto"/>
          </w:tcPr>
          <w:p w14:paraId="727542EA" w14:textId="77777777" w:rsidR="00B91991" w:rsidRPr="00902ED6" w:rsidRDefault="00B91991" w:rsidP="00C8685F">
            <w:pPr>
              <w:spacing w:line="240" w:lineRule="auto"/>
              <w:jc w:val="left"/>
              <w:rPr>
                <w:szCs w:val="24"/>
              </w:rPr>
            </w:pPr>
            <w:r w:rsidRPr="00902ED6">
              <w:rPr>
                <w:szCs w:val="24"/>
              </w:rPr>
              <w:t>Карта 1. Карта границ поселения.</w:t>
            </w:r>
          </w:p>
          <w:p w14:paraId="1795115B" w14:textId="77777777" w:rsidR="00B91991" w:rsidRPr="00902ED6" w:rsidRDefault="00B91991" w:rsidP="00C8685F">
            <w:pPr>
              <w:spacing w:line="240" w:lineRule="auto"/>
              <w:jc w:val="left"/>
              <w:rPr>
                <w:szCs w:val="24"/>
              </w:rPr>
            </w:pPr>
            <w:r w:rsidRPr="00902ED6">
              <w:rPr>
                <w:szCs w:val="24"/>
              </w:rPr>
              <w:t>Карта границ существующих населенных пунктов, входящих в состав поселения.</w:t>
            </w:r>
          </w:p>
          <w:p w14:paraId="4CC79DC2" w14:textId="77777777" w:rsidR="00B91991" w:rsidRPr="00902ED6" w:rsidRDefault="00B91991" w:rsidP="00C8685F">
            <w:pPr>
              <w:spacing w:line="240" w:lineRule="auto"/>
              <w:jc w:val="left"/>
              <w:rPr>
                <w:rFonts w:eastAsia="Times New Roman"/>
                <w:bCs/>
                <w:szCs w:val="24"/>
              </w:rPr>
            </w:pPr>
            <w:r w:rsidRPr="00902ED6">
              <w:rPr>
                <w:szCs w:val="24"/>
              </w:rPr>
              <w:t>Карта местоположения существующих и строящихся объектов капитального строительства</w:t>
            </w:r>
          </w:p>
        </w:tc>
        <w:tc>
          <w:tcPr>
            <w:tcW w:w="961" w:type="pct"/>
            <w:shd w:val="clear" w:color="auto" w:fill="auto"/>
          </w:tcPr>
          <w:p w14:paraId="20FC032E" w14:textId="77777777" w:rsidR="00B91991" w:rsidRPr="00902ED6" w:rsidRDefault="00B91991" w:rsidP="00C8685F">
            <w:pPr>
              <w:spacing w:line="240" w:lineRule="auto"/>
              <w:jc w:val="center"/>
              <w:rPr>
                <w:rFonts w:eastAsia="Times New Roman"/>
                <w:szCs w:val="24"/>
              </w:rPr>
            </w:pPr>
            <w:r w:rsidRPr="00902ED6">
              <w:rPr>
                <w:szCs w:val="24"/>
                <w:lang w:eastAsia="ru-RU"/>
              </w:rPr>
              <w:t>1:25000</w:t>
            </w:r>
          </w:p>
        </w:tc>
      </w:tr>
      <w:tr w:rsidR="00C8685F" w:rsidRPr="00902ED6" w14:paraId="3C64F190" w14:textId="77777777" w:rsidTr="00B91991">
        <w:tc>
          <w:tcPr>
            <w:tcW w:w="391" w:type="pct"/>
            <w:shd w:val="clear" w:color="auto" w:fill="auto"/>
          </w:tcPr>
          <w:p w14:paraId="0D167C3F" w14:textId="77777777" w:rsidR="00B91991" w:rsidRPr="00902ED6" w:rsidRDefault="00B91991" w:rsidP="00C8685F">
            <w:pPr>
              <w:spacing w:line="240" w:lineRule="auto"/>
              <w:jc w:val="center"/>
              <w:rPr>
                <w:rFonts w:eastAsia="Times New Roman"/>
                <w:szCs w:val="24"/>
              </w:rPr>
            </w:pPr>
            <w:r w:rsidRPr="00902ED6">
              <w:rPr>
                <w:rFonts w:eastAsia="Times New Roman"/>
                <w:szCs w:val="24"/>
              </w:rPr>
              <w:t>2</w:t>
            </w:r>
          </w:p>
        </w:tc>
        <w:tc>
          <w:tcPr>
            <w:tcW w:w="3648" w:type="pct"/>
            <w:shd w:val="clear" w:color="auto" w:fill="auto"/>
          </w:tcPr>
          <w:p w14:paraId="32A943D8" w14:textId="77777777" w:rsidR="00B91991" w:rsidRPr="00902ED6" w:rsidRDefault="00B91991" w:rsidP="00C8685F">
            <w:pPr>
              <w:spacing w:line="240" w:lineRule="auto"/>
              <w:jc w:val="left"/>
              <w:rPr>
                <w:szCs w:val="24"/>
              </w:rPr>
            </w:pPr>
            <w:r w:rsidRPr="00902ED6">
              <w:rPr>
                <w:szCs w:val="24"/>
              </w:rPr>
              <w:t xml:space="preserve">Фрагменты карты 1. Карта границ поселения. </w:t>
            </w:r>
          </w:p>
          <w:p w14:paraId="229C8FD6" w14:textId="77777777" w:rsidR="00B91991" w:rsidRPr="00902ED6" w:rsidRDefault="00B91991" w:rsidP="00C8685F">
            <w:pPr>
              <w:spacing w:line="240" w:lineRule="auto"/>
              <w:jc w:val="left"/>
              <w:rPr>
                <w:szCs w:val="24"/>
              </w:rPr>
            </w:pPr>
            <w:r w:rsidRPr="00902ED6">
              <w:rPr>
                <w:szCs w:val="24"/>
              </w:rPr>
              <w:t>Карта границ существующих населенных пунктов, входящих в состав поселения.</w:t>
            </w:r>
          </w:p>
          <w:p w14:paraId="6B46BA77" w14:textId="77777777" w:rsidR="00B91991" w:rsidRPr="00902ED6" w:rsidRDefault="00B91991" w:rsidP="00C8685F">
            <w:pPr>
              <w:spacing w:line="240" w:lineRule="auto"/>
              <w:jc w:val="left"/>
              <w:rPr>
                <w:szCs w:val="24"/>
              </w:rPr>
            </w:pPr>
            <w:r w:rsidRPr="00902ED6">
              <w:rPr>
                <w:szCs w:val="24"/>
              </w:rPr>
              <w:t>Карта местоположения существующих и строящихся объектов капитального строительства</w:t>
            </w:r>
          </w:p>
        </w:tc>
        <w:tc>
          <w:tcPr>
            <w:tcW w:w="961" w:type="pct"/>
            <w:shd w:val="clear" w:color="auto" w:fill="auto"/>
          </w:tcPr>
          <w:p w14:paraId="136C4A24" w14:textId="77777777" w:rsidR="00B91991" w:rsidRPr="00902ED6" w:rsidRDefault="00B91991" w:rsidP="00C8685F">
            <w:pPr>
              <w:spacing w:line="240" w:lineRule="auto"/>
              <w:jc w:val="center"/>
              <w:rPr>
                <w:szCs w:val="24"/>
                <w:lang w:eastAsia="ru-RU"/>
              </w:rPr>
            </w:pPr>
            <w:r w:rsidRPr="00902ED6">
              <w:rPr>
                <w:szCs w:val="24"/>
                <w:lang w:eastAsia="ru-RU"/>
              </w:rPr>
              <w:t>1:5000</w:t>
            </w:r>
          </w:p>
        </w:tc>
      </w:tr>
      <w:tr w:rsidR="00C8685F" w:rsidRPr="00902ED6" w14:paraId="596CD5B1" w14:textId="77777777" w:rsidTr="00B91991">
        <w:tc>
          <w:tcPr>
            <w:tcW w:w="391" w:type="pct"/>
            <w:shd w:val="clear" w:color="auto" w:fill="auto"/>
          </w:tcPr>
          <w:p w14:paraId="0793FAC8" w14:textId="77777777" w:rsidR="00B91991" w:rsidRPr="00902ED6" w:rsidRDefault="00B91991" w:rsidP="00C8685F">
            <w:pPr>
              <w:spacing w:line="240" w:lineRule="auto"/>
              <w:jc w:val="center"/>
              <w:rPr>
                <w:rFonts w:eastAsia="Times New Roman"/>
                <w:szCs w:val="24"/>
              </w:rPr>
            </w:pPr>
            <w:r w:rsidRPr="00902ED6">
              <w:rPr>
                <w:rFonts w:eastAsia="Times New Roman"/>
                <w:szCs w:val="24"/>
              </w:rPr>
              <w:t>3</w:t>
            </w:r>
          </w:p>
        </w:tc>
        <w:tc>
          <w:tcPr>
            <w:tcW w:w="3648" w:type="pct"/>
            <w:shd w:val="clear" w:color="auto" w:fill="auto"/>
          </w:tcPr>
          <w:p w14:paraId="5308797C" w14:textId="77777777" w:rsidR="00B91991" w:rsidRPr="00902ED6" w:rsidRDefault="00B91991" w:rsidP="00C8685F">
            <w:pPr>
              <w:spacing w:line="240" w:lineRule="auto"/>
              <w:jc w:val="left"/>
              <w:rPr>
                <w:szCs w:val="24"/>
              </w:rPr>
            </w:pPr>
            <w:r w:rsidRPr="00902ED6">
              <w:rPr>
                <w:szCs w:val="24"/>
              </w:rPr>
              <w:t>Карта 2. Карта территорий объектов культурного наследия.</w:t>
            </w:r>
          </w:p>
          <w:p w14:paraId="0729780C" w14:textId="77777777" w:rsidR="00B91991" w:rsidRPr="00902ED6" w:rsidRDefault="00B91991" w:rsidP="00C8685F">
            <w:pPr>
              <w:spacing w:line="240" w:lineRule="auto"/>
              <w:jc w:val="left"/>
              <w:rPr>
                <w:szCs w:val="24"/>
              </w:rPr>
            </w:pPr>
            <w:r w:rsidRPr="00902ED6">
              <w:rPr>
                <w:szCs w:val="24"/>
              </w:rPr>
              <w:t>Карта зон с особыми условиями использования территорий</w:t>
            </w:r>
          </w:p>
        </w:tc>
        <w:tc>
          <w:tcPr>
            <w:tcW w:w="961" w:type="pct"/>
            <w:shd w:val="clear" w:color="auto" w:fill="auto"/>
          </w:tcPr>
          <w:p w14:paraId="5CEF0A59" w14:textId="7774E0C1" w:rsidR="00465D76" w:rsidRPr="00902ED6" w:rsidRDefault="00B91991" w:rsidP="00465D76">
            <w:pPr>
              <w:spacing w:line="240" w:lineRule="auto"/>
              <w:jc w:val="center"/>
              <w:rPr>
                <w:szCs w:val="24"/>
                <w:lang w:eastAsia="ru-RU"/>
              </w:rPr>
            </w:pPr>
            <w:r w:rsidRPr="00902ED6">
              <w:rPr>
                <w:szCs w:val="24"/>
                <w:lang w:eastAsia="ru-RU"/>
              </w:rPr>
              <w:t>1:25000</w:t>
            </w:r>
          </w:p>
        </w:tc>
      </w:tr>
      <w:tr w:rsidR="00FE1503" w:rsidRPr="00902ED6" w14:paraId="5319A57E" w14:textId="77777777" w:rsidTr="00B91991">
        <w:tc>
          <w:tcPr>
            <w:tcW w:w="391" w:type="pct"/>
            <w:shd w:val="clear" w:color="auto" w:fill="auto"/>
          </w:tcPr>
          <w:p w14:paraId="0E65DC1F" w14:textId="1E017C05" w:rsidR="00FE1503" w:rsidRPr="00902ED6" w:rsidRDefault="00FE1503" w:rsidP="00FE1503">
            <w:pPr>
              <w:spacing w:line="240" w:lineRule="auto"/>
              <w:jc w:val="center"/>
              <w:rPr>
                <w:rFonts w:eastAsia="Times New Roman"/>
                <w:szCs w:val="24"/>
              </w:rPr>
            </w:pPr>
            <w:r w:rsidRPr="00902ED6">
              <w:rPr>
                <w:rFonts w:eastAsia="Times New Roman"/>
                <w:szCs w:val="24"/>
              </w:rPr>
              <w:t>4</w:t>
            </w:r>
          </w:p>
        </w:tc>
        <w:tc>
          <w:tcPr>
            <w:tcW w:w="3648" w:type="pct"/>
            <w:shd w:val="clear" w:color="auto" w:fill="auto"/>
          </w:tcPr>
          <w:p w14:paraId="74BA52F9" w14:textId="11EF3F29" w:rsidR="00FE1503" w:rsidRPr="00902ED6" w:rsidRDefault="00FE1503" w:rsidP="00FE1503">
            <w:pPr>
              <w:spacing w:line="240" w:lineRule="auto"/>
              <w:jc w:val="left"/>
              <w:rPr>
                <w:szCs w:val="24"/>
              </w:rPr>
            </w:pPr>
            <w:r w:rsidRPr="00902ED6">
              <w:rPr>
                <w:szCs w:val="24"/>
              </w:rPr>
              <w:t>Карта 2.1 Карта территорий объектов культурного наследия.</w:t>
            </w:r>
          </w:p>
        </w:tc>
        <w:tc>
          <w:tcPr>
            <w:tcW w:w="961" w:type="pct"/>
            <w:shd w:val="clear" w:color="auto" w:fill="auto"/>
          </w:tcPr>
          <w:p w14:paraId="09435CE5" w14:textId="77777777" w:rsidR="00FE1503" w:rsidRPr="00902ED6" w:rsidRDefault="00FE1503" w:rsidP="00FE1503">
            <w:pPr>
              <w:spacing w:line="240" w:lineRule="auto"/>
              <w:jc w:val="center"/>
              <w:rPr>
                <w:szCs w:val="24"/>
                <w:lang w:eastAsia="ru-RU"/>
              </w:rPr>
            </w:pPr>
            <w:r w:rsidRPr="00902ED6">
              <w:rPr>
                <w:szCs w:val="24"/>
                <w:lang w:eastAsia="ru-RU"/>
              </w:rPr>
              <w:t>1:25000</w:t>
            </w:r>
          </w:p>
          <w:p w14:paraId="2B0DFFC3" w14:textId="202120A0" w:rsidR="00465D76" w:rsidRPr="00902ED6" w:rsidRDefault="00465D76" w:rsidP="00FE1503">
            <w:pPr>
              <w:spacing w:line="240" w:lineRule="auto"/>
              <w:jc w:val="center"/>
              <w:rPr>
                <w:szCs w:val="24"/>
                <w:lang w:eastAsia="ru-RU"/>
              </w:rPr>
            </w:pPr>
            <w:r w:rsidRPr="00902ED6">
              <w:rPr>
                <w:b/>
                <w:szCs w:val="24"/>
                <w:lang w:eastAsia="ru-RU"/>
              </w:rPr>
              <w:t>Карта ДСП</w:t>
            </w:r>
          </w:p>
        </w:tc>
      </w:tr>
      <w:tr w:rsidR="00FE1503" w:rsidRPr="00902ED6" w14:paraId="6221207D" w14:textId="77777777" w:rsidTr="00B91991">
        <w:tc>
          <w:tcPr>
            <w:tcW w:w="391" w:type="pct"/>
            <w:shd w:val="clear" w:color="auto" w:fill="auto"/>
          </w:tcPr>
          <w:p w14:paraId="3F4ECD94" w14:textId="1E71DBFE" w:rsidR="00FE1503" w:rsidRPr="00902ED6" w:rsidRDefault="00FE1503" w:rsidP="00FE1503">
            <w:pPr>
              <w:spacing w:line="240" w:lineRule="auto"/>
              <w:jc w:val="center"/>
              <w:rPr>
                <w:rFonts w:eastAsia="Times New Roman"/>
                <w:szCs w:val="24"/>
              </w:rPr>
            </w:pPr>
            <w:r w:rsidRPr="00902ED6">
              <w:rPr>
                <w:rFonts w:eastAsia="Times New Roman"/>
                <w:szCs w:val="24"/>
              </w:rPr>
              <w:t>5</w:t>
            </w:r>
          </w:p>
        </w:tc>
        <w:tc>
          <w:tcPr>
            <w:tcW w:w="3648" w:type="pct"/>
            <w:shd w:val="clear" w:color="auto" w:fill="auto"/>
          </w:tcPr>
          <w:p w14:paraId="4D317E48" w14:textId="77777777" w:rsidR="00FE1503" w:rsidRPr="00902ED6" w:rsidRDefault="00FE1503" w:rsidP="00FE1503">
            <w:pPr>
              <w:spacing w:line="240" w:lineRule="auto"/>
              <w:jc w:val="left"/>
              <w:rPr>
                <w:szCs w:val="24"/>
              </w:rPr>
            </w:pPr>
            <w:r w:rsidRPr="00902ED6">
              <w:rPr>
                <w:szCs w:val="24"/>
              </w:rPr>
              <w:t>Фрагменты карты 2. Карта территорий объектов культурного наследия.</w:t>
            </w:r>
          </w:p>
          <w:p w14:paraId="7EC66FFC" w14:textId="77777777" w:rsidR="00FE1503" w:rsidRPr="00902ED6" w:rsidRDefault="00FE1503" w:rsidP="00FE1503">
            <w:pPr>
              <w:spacing w:line="240" w:lineRule="auto"/>
              <w:jc w:val="left"/>
              <w:rPr>
                <w:szCs w:val="24"/>
              </w:rPr>
            </w:pPr>
            <w:r w:rsidRPr="00902ED6">
              <w:rPr>
                <w:szCs w:val="24"/>
              </w:rPr>
              <w:t>Карта зон с особыми условиями использования территорий</w:t>
            </w:r>
          </w:p>
        </w:tc>
        <w:tc>
          <w:tcPr>
            <w:tcW w:w="961" w:type="pct"/>
            <w:shd w:val="clear" w:color="auto" w:fill="auto"/>
          </w:tcPr>
          <w:p w14:paraId="1DC322F7" w14:textId="77777777" w:rsidR="00FE1503" w:rsidRPr="00902ED6" w:rsidRDefault="00FE1503" w:rsidP="00FE1503">
            <w:pPr>
              <w:spacing w:line="240" w:lineRule="auto"/>
              <w:jc w:val="center"/>
              <w:rPr>
                <w:szCs w:val="24"/>
                <w:lang w:eastAsia="ru-RU"/>
              </w:rPr>
            </w:pPr>
            <w:r w:rsidRPr="00902ED6">
              <w:rPr>
                <w:szCs w:val="24"/>
                <w:lang w:eastAsia="ru-RU"/>
              </w:rPr>
              <w:t>1:5000</w:t>
            </w:r>
          </w:p>
        </w:tc>
      </w:tr>
      <w:tr w:rsidR="00FE1503" w:rsidRPr="00902ED6" w14:paraId="571F1FFC" w14:textId="77777777" w:rsidTr="00B91991">
        <w:tc>
          <w:tcPr>
            <w:tcW w:w="391" w:type="pct"/>
            <w:shd w:val="clear" w:color="auto" w:fill="auto"/>
          </w:tcPr>
          <w:p w14:paraId="2BE8558B" w14:textId="4A9D6885" w:rsidR="00FE1503" w:rsidRPr="00902ED6" w:rsidRDefault="00FE1503" w:rsidP="00FE1503">
            <w:pPr>
              <w:spacing w:line="240" w:lineRule="auto"/>
              <w:jc w:val="center"/>
              <w:rPr>
                <w:rFonts w:eastAsia="Times New Roman"/>
                <w:szCs w:val="24"/>
              </w:rPr>
            </w:pPr>
            <w:r w:rsidRPr="00902ED6">
              <w:rPr>
                <w:rFonts w:eastAsia="Times New Roman"/>
                <w:szCs w:val="24"/>
              </w:rPr>
              <w:t>6</w:t>
            </w:r>
          </w:p>
        </w:tc>
        <w:tc>
          <w:tcPr>
            <w:tcW w:w="3648" w:type="pct"/>
            <w:shd w:val="clear" w:color="auto" w:fill="auto"/>
          </w:tcPr>
          <w:p w14:paraId="0B269230" w14:textId="77777777" w:rsidR="00FE1503" w:rsidRPr="00902ED6" w:rsidRDefault="00FE1503" w:rsidP="00FE1503">
            <w:pPr>
              <w:spacing w:line="240" w:lineRule="auto"/>
              <w:jc w:val="left"/>
              <w:rPr>
                <w:szCs w:val="24"/>
              </w:rPr>
            </w:pPr>
            <w:r w:rsidRPr="00902ED6">
              <w:rPr>
                <w:szCs w:val="24"/>
              </w:rPr>
              <w:t>Карта 3. Карта территорий, подверженных риску возникновения чрезвычайных ситуаций природного и техногенного характера.</w:t>
            </w:r>
          </w:p>
          <w:p w14:paraId="61C2E2FF" w14:textId="77777777" w:rsidR="00FE1503" w:rsidRPr="00902ED6" w:rsidRDefault="00FE1503" w:rsidP="00FE1503">
            <w:pPr>
              <w:spacing w:line="240" w:lineRule="auto"/>
              <w:jc w:val="left"/>
              <w:rPr>
                <w:szCs w:val="24"/>
              </w:rPr>
            </w:pPr>
            <w:r w:rsidRPr="00902ED6">
              <w:rPr>
                <w:szCs w:val="24"/>
              </w:rPr>
              <w:t>Карта границ лесничеств, лесопарков</w:t>
            </w:r>
          </w:p>
        </w:tc>
        <w:tc>
          <w:tcPr>
            <w:tcW w:w="961" w:type="pct"/>
            <w:shd w:val="clear" w:color="auto" w:fill="auto"/>
          </w:tcPr>
          <w:p w14:paraId="0C8B4D3F" w14:textId="77777777" w:rsidR="00FE1503" w:rsidRPr="00902ED6" w:rsidRDefault="00FE1503" w:rsidP="00FE1503">
            <w:pPr>
              <w:spacing w:line="240" w:lineRule="auto"/>
              <w:jc w:val="center"/>
              <w:rPr>
                <w:szCs w:val="24"/>
                <w:lang w:eastAsia="ru-RU"/>
              </w:rPr>
            </w:pPr>
            <w:r w:rsidRPr="00902ED6">
              <w:rPr>
                <w:szCs w:val="24"/>
                <w:lang w:eastAsia="ru-RU"/>
              </w:rPr>
              <w:t>1:25000</w:t>
            </w:r>
          </w:p>
        </w:tc>
      </w:tr>
    </w:tbl>
    <w:p w14:paraId="601AE5EE" w14:textId="77777777" w:rsidR="00B91991" w:rsidRPr="00902ED6" w:rsidRDefault="00B91991" w:rsidP="00C8685F">
      <w:pPr>
        <w:spacing w:line="14" w:lineRule="auto"/>
        <w:ind w:firstLine="709"/>
      </w:pPr>
    </w:p>
    <w:p w14:paraId="02F3BE12" w14:textId="77777777" w:rsidR="00B91991" w:rsidRPr="00902ED6" w:rsidRDefault="00B91991" w:rsidP="00C8685F">
      <w:pPr>
        <w:spacing w:after="160" w:line="259" w:lineRule="auto"/>
        <w:jc w:val="left"/>
      </w:pPr>
      <w:r w:rsidRPr="00902ED6">
        <w:br w:type="page"/>
      </w:r>
    </w:p>
    <w:p w14:paraId="5BCF6D83" w14:textId="77777777" w:rsidR="00B91991" w:rsidRPr="00902ED6" w:rsidRDefault="00B91991" w:rsidP="00C8685F">
      <w:pPr>
        <w:pStyle w:val="affffffffffffffffff7"/>
        <w:rPr>
          <w:rFonts w:eastAsiaTheme="minorHAnsi"/>
          <w:lang w:eastAsia="en-US"/>
        </w:rPr>
      </w:pPr>
      <w:r w:rsidRPr="00902ED6">
        <w:rPr>
          <w:rFonts w:eastAsiaTheme="minorHAnsi"/>
          <w:lang w:eastAsia="en-US"/>
        </w:rPr>
        <w:lastRenderedPageBreak/>
        <w:t>Авторский коллектив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1"/>
      </w:tblGrid>
      <w:tr w:rsidR="00C8685F" w:rsidRPr="00902ED6" w14:paraId="2A523408" w14:textId="77777777" w:rsidTr="00B91991">
        <w:trPr>
          <w:trHeight w:val="635"/>
        </w:trPr>
        <w:tc>
          <w:tcPr>
            <w:tcW w:w="2500" w:type="pct"/>
            <w:shd w:val="clear" w:color="auto" w:fill="auto"/>
            <w:vAlign w:val="bottom"/>
          </w:tcPr>
          <w:p w14:paraId="3FA9248B" w14:textId="77777777" w:rsidR="00B91991" w:rsidRPr="00902ED6" w:rsidRDefault="00B91991" w:rsidP="00C8685F">
            <w:pPr>
              <w:rPr>
                <w:sz w:val="26"/>
                <w:szCs w:val="26"/>
              </w:rPr>
            </w:pPr>
            <w:r w:rsidRPr="00902ED6">
              <w:rPr>
                <w:sz w:val="26"/>
                <w:szCs w:val="26"/>
              </w:rPr>
              <w:t>Начальник отдела территориального планирования</w:t>
            </w:r>
          </w:p>
        </w:tc>
        <w:tc>
          <w:tcPr>
            <w:tcW w:w="2500" w:type="pct"/>
            <w:shd w:val="clear" w:color="auto" w:fill="auto"/>
            <w:vAlign w:val="bottom"/>
          </w:tcPr>
          <w:p w14:paraId="56EBACD4" w14:textId="77777777" w:rsidR="00B91991" w:rsidRPr="00902ED6" w:rsidRDefault="00B91991" w:rsidP="00C8685F">
            <w:pPr>
              <w:rPr>
                <w:sz w:val="26"/>
                <w:szCs w:val="26"/>
              </w:rPr>
            </w:pPr>
            <w:r w:rsidRPr="00902ED6">
              <w:rPr>
                <w:sz w:val="26"/>
                <w:szCs w:val="26"/>
              </w:rPr>
              <w:t>М.П. Терлеева</w:t>
            </w:r>
          </w:p>
        </w:tc>
      </w:tr>
      <w:tr w:rsidR="00C8685F" w:rsidRPr="00902ED6" w14:paraId="096D1E03" w14:textId="77777777" w:rsidTr="00B91991">
        <w:trPr>
          <w:trHeight w:val="635"/>
        </w:trPr>
        <w:tc>
          <w:tcPr>
            <w:tcW w:w="2500" w:type="pct"/>
            <w:shd w:val="clear" w:color="auto" w:fill="auto"/>
            <w:vAlign w:val="bottom"/>
          </w:tcPr>
          <w:p w14:paraId="2EA2E9C7" w14:textId="77777777" w:rsidR="00B91991" w:rsidRPr="00902ED6" w:rsidRDefault="00B91991" w:rsidP="00C8685F">
            <w:pPr>
              <w:rPr>
                <w:sz w:val="26"/>
                <w:szCs w:val="26"/>
              </w:rPr>
            </w:pPr>
            <w:r w:rsidRPr="00902ED6">
              <w:rPr>
                <w:sz w:val="26"/>
                <w:szCs w:val="26"/>
              </w:rPr>
              <w:t>Руководитель проекта</w:t>
            </w:r>
          </w:p>
        </w:tc>
        <w:tc>
          <w:tcPr>
            <w:tcW w:w="2500" w:type="pct"/>
            <w:shd w:val="clear" w:color="auto" w:fill="auto"/>
            <w:vAlign w:val="bottom"/>
          </w:tcPr>
          <w:p w14:paraId="3AEF4D16" w14:textId="77777777" w:rsidR="00B91991" w:rsidRPr="00902ED6" w:rsidRDefault="00B91991" w:rsidP="00C8685F">
            <w:pPr>
              <w:rPr>
                <w:sz w:val="26"/>
                <w:szCs w:val="26"/>
              </w:rPr>
            </w:pPr>
            <w:r w:rsidRPr="00902ED6">
              <w:rPr>
                <w:bCs/>
                <w:sz w:val="26"/>
                <w:szCs w:val="26"/>
              </w:rPr>
              <w:t>Д.П. Гавриков</w:t>
            </w:r>
          </w:p>
        </w:tc>
      </w:tr>
      <w:tr w:rsidR="00C8685F" w:rsidRPr="00902ED6" w14:paraId="06ACCB89" w14:textId="77777777" w:rsidTr="00B91991">
        <w:trPr>
          <w:trHeight w:val="635"/>
        </w:trPr>
        <w:tc>
          <w:tcPr>
            <w:tcW w:w="2500" w:type="pct"/>
            <w:shd w:val="clear" w:color="auto" w:fill="auto"/>
            <w:vAlign w:val="bottom"/>
          </w:tcPr>
          <w:p w14:paraId="3A250479" w14:textId="77777777" w:rsidR="00B91991" w:rsidRPr="00902ED6" w:rsidRDefault="00B91991" w:rsidP="00C8685F">
            <w:pPr>
              <w:rPr>
                <w:sz w:val="26"/>
                <w:szCs w:val="26"/>
              </w:rPr>
            </w:pPr>
            <w:r w:rsidRPr="00902ED6">
              <w:rPr>
                <w:sz w:val="26"/>
                <w:szCs w:val="26"/>
              </w:rPr>
              <w:t>Экономист</w:t>
            </w:r>
          </w:p>
        </w:tc>
        <w:tc>
          <w:tcPr>
            <w:tcW w:w="2500" w:type="pct"/>
            <w:shd w:val="clear" w:color="auto" w:fill="auto"/>
            <w:vAlign w:val="bottom"/>
          </w:tcPr>
          <w:p w14:paraId="39297651" w14:textId="77777777" w:rsidR="00B91991" w:rsidRPr="00902ED6" w:rsidRDefault="00B91991" w:rsidP="00C8685F">
            <w:pPr>
              <w:rPr>
                <w:sz w:val="26"/>
                <w:szCs w:val="26"/>
              </w:rPr>
            </w:pPr>
            <w:r w:rsidRPr="00902ED6">
              <w:rPr>
                <w:bCs/>
                <w:sz w:val="26"/>
                <w:szCs w:val="26"/>
              </w:rPr>
              <w:t>Е.Ю. Кононова</w:t>
            </w:r>
          </w:p>
        </w:tc>
      </w:tr>
      <w:tr w:rsidR="00C8685F" w:rsidRPr="00902ED6" w14:paraId="374CD959" w14:textId="77777777" w:rsidTr="00B91991">
        <w:trPr>
          <w:trHeight w:val="635"/>
        </w:trPr>
        <w:tc>
          <w:tcPr>
            <w:tcW w:w="2500" w:type="pct"/>
            <w:shd w:val="clear" w:color="auto" w:fill="auto"/>
            <w:vAlign w:val="bottom"/>
          </w:tcPr>
          <w:p w14:paraId="2E08EC89" w14:textId="77777777" w:rsidR="00B91991" w:rsidRPr="00902ED6" w:rsidRDefault="00B91991" w:rsidP="00C8685F">
            <w:pPr>
              <w:rPr>
                <w:sz w:val="26"/>
                <w:szCs w:val="26"/>
              </w:rPr>
            </w:pPr>
            <w:r w:rsidRPr="00902ED6">
              <w:rPr>
                <w:sz w:val="26"/>
                <w:szCs w:val="26"/>
              </w:rPr>
              <w:t>Инженеры</w:t>
            </w:r>
          </w:p>
        </w:tc>
        <w:tc>
          <w:tcPr>
            <w:tcW w:w="2500" w:type="pct"/>
            <w:shd w:val="clear" w:color="auto" w:fill="auto"/>
            <w:vAlign w:val="bottom"/>
          </w:tcPr>
          <w:p w14:paraId="27670C3A" w14:textId="77777777" w:rsidR="00B91991" w:rsidRPr="00902ED6" w:rsidRDefault="00B91991" w:rsidP="00C8685F">
            <w:pPr>
              <w:rPr>
                <w:sz w:val="26"/>
                <w:szCs w:val="26"/>
              </w:rPr>
            </w:pPr>
            <w:r w:rsidRPr="00902ED6">
              <w:rPr>
                <w:sz w:val="26"/>
                <w:szCs w:val="26"/>
              </w:rPr>
              <w:t>Е.В. Липатова</w:t>
            </w:r>
          </w:p>
        </w:tc>
      </w:tr>
      <w:tr w:rsidR="00C8685F" w:rsidRPr="00902ED6" w14:paraId="682A1173" w14:textId="77777777" w:rsidTr="00B91991">
        <w:trPr>
          <w:trHeight w:val="635"/>
        </w:trPr>
        <w:tc>
          <w:tcPr>
            <w:tcW w:w="2500" w:type="pct"/>
            <w:shd w:val="clear" w:color="auto" w:fill="auto"/>
            <w:vAlign w:val="bottom"/>
          </w:tcPr>
          <w:p w14:paraId="1A3B01BA" w14:textId="77777777" w:rsidR="001A312B" w:rsidRPr="00902ED6" w:rsidRDefault="001A312B" w:rsidP="00C8685F">
            <w:pPr>
              <w:rPr>
                <w:sz w:val="26"/>
                <w:szCs w:val="26"/>
              </w:rPr>
            </w:pPr>
            <w:r w:rsidRPr="00902ED6">
              <w:rPr>
                <w:sz w:val="26"/>
                <w:szCs w:val="26"/>
              </w:rPr>
              <w:t>Картографы, специалисты по ГИС</w:t>
            </w:r>
          </w:p>
        </w:tc>
        <w:tc>
          <w:tcPr>
            <w:tcW w:w="2500" w:type="pct"/>
            <w:shd w:val="clear" w:color="auto" w:fill="auto"/>
            <w:vAlign w:val="bottom"/>
          </w:tcPr>
          <w:p w14:paraId="64BE009A" w14:textId="77777777" w:rsidR="001A312B" w:rsidRPr="00902ED6" w:rsidRDefault="001A312B" w:rsidP="00C8685F">
            <w:pPr>
              <w:rPr>
                <w:sz w:val="26"/>
                <w:szCs w:val="26"/>
              </w:rPr>
            </w:pPr>
            <w:r w:rsidRPr="00902ED6">
              <w:rPr>
                <w:bCs/>
                <w:sz w:val="26"/>
                <w:szCs w:val="26"/>
              </w:rPr>
              <w:t>Д.Ю. Терентьева</w:t>
            </w:r>
          </w:p>
        </w:tc>
      </w:tr>
      <w:tr w:rsidR="00C8685F" w:rsidRPr="00902ED6" w14:paraId="2B54090B" w14:textId="77777777" w:rsidTr="00B91991">
        <w:trPr>
          <w:trHeight w:val="635"/>
        </w:trPr>
        <w:tc>
          <w:tcPr>
            <w:tcW w:w="2500" w:type="pct"/>
            <w:shd w:val="clear" w:color="auto" w:fill="auto"/>
            <w:vAlign w:val="bottom"/>
          </w:tcPr>
          <w:p w14:paraId="30EC4C22" w14:textId="77777777" w:rsidR="001A312B" w:rsidRPr="00902ED6" w:rsidRDefault="001A312B" w:rsidP="00C8685F">
            <w:pPr>
              <w:rPr>
                <w:sz w:val="26"/>
                <w:szCs w:val="26"/>
              </w:rPr>
            </w:pPr>
            <w:r w:rsidRPr="00902ED6">
              <w:rPr>
                <w:sz w:val="26"/>
                <w:szCs w:val="26"/>
              </w:rPr>
              <w:t>Картографы, специалисты по ГИС</w:t>
            </w:r>
          </w:p>
        </w:tc>
        <w:tc>
          <w:tcPr>
            <w:tcW w:w="2500" w:type="pct"/>
            <w:shd w:val="clear" w:color="auto" w:fill="auto"/>
            <w:vAlign w:val="bottom"/>
          </w:tcPr>
          <w:p w14:paraId="743188A5" w14:textId="77777777" w:rsidR="001A312B" w:rsidRPr="00902ED6" w:rsidRDefault="001A312B" w:rsidP="00C8685F">
            <w:pPr>
              <w:rPr>
                <w:sz w:val="26"/>
                <w:szCs w:val="26"/>
              </w:rPr>
            </w:pPr>
            <w:r w:rsidRPr="00902ED6">
              <w:rPr>
                <w:bCs/>
                <w:sz w:val="26"/>
                <w:szCs w:val="26"/>
              </w:rPr>
              <w:t>В.Ю. Михайлова</w:t>
            </w:r>
          </w:p>
        </w:tc>
      </w:tr>
      <w:tr w:rsidR="00C8685F" w:rsidRPr="00902ED6" w14:paraId="7920DA65" w14:textId="77777777" w:rsidTr="00B91991">
        <w:trPr>
          <w:trHeight w:val="635"/>
        </w:trPr>
        <w:tc>
          <w:tcPr>
            <w:tcW w:w="2500" w:type="pct"/>
            <w:shd w:val="clear" w:color="auto" w:fill="auto"/>
            <w:vAlign w:val="bottom"/>
          </w:tcPr>
          <w:p w14:paraId="51EBC270" w14:textId="77777777" w:rsidR="001A312B" w:rsidRPr="00902ED6" w:rsidRDefault="001A312B" w:rsidP="00C8685F">
            <w:pPr>
              <w:rPr>
                <w:sz w:val="26"/>
                <w:szCs w:val="26"/>
              </w:rPr>
            </w:pPr>
            <w:r w:rsidRPr="00902ED6">
              <w:rPr>
                <w:sz w:val="26"/>
                <w:szCs w:val="26"/>
              </w:rPr>
              <w:t>Эколог</w:t>
            </w:r>
          </w:p>
        </w:tc>
        <w:tc>
          <w:tcPr>
            <w:tcW w:w="2500" w:type="pct"/>
            <w:shd w:val="clear" w:color="auto" w:fill="auto"/>
            <w:vAlign w:val="bottom"/>
          </w:tcPr>
          <w:p w14:paraId="5C8F1B8D" w14:textId="77777777" w:rsidR="001A312B" w:rsidRPr="00902ED6" w:rsidRDefault="001A312B" w:rsidP="00C8685F">
            <w:pPr>
              <w:rPr>
                <w:sz w:val="26"/>
                <w:szCs w:val="26"/>
              </w:rPr>
            </w:pPr>
            <w:r w:rsidRPr="00902ED6">
              <w:rPr>
                <w:sz w:val="26"/>
                <w:szCs w:val="26"/>
              </w:rPr>
              <w:t>О.В. Дмитриева</w:t>
            </w:r>
          </w:p>
        </w:tc>
      </w:tr>
    </w:tbl>
    <w:p w14:paraId="6D4F095F" w14:textId="55E04725" w:rsidR="00B91991" w:rsidRPr="00902ED6" w:rsidRDefault="00B91991" w:rsidP="00C8685F">
      <w:pPr>
        <w:spacing w:line="240" w:lineRule="auto"/>
        <w:rPr>
          <w:sz w:val="28"/>
          <w:szCs w:val="28"/>
        </w:rPr>
      </w:pPr>
    </w:p>
    <w:p w14:paraId="0C277A00" w14:textId="77777777" w:rsidR="00B91991" w:rsidRPr="00902ED6" w:rsidRDefault="00B91991" w:rsidP="00C8685F">
      <w:pPr>
        <w:spacing w:line="480" w:lineRule="auto"/>
        <w:rPr>
          <w:bCs/>
          <w:sz w:val="28"/>
          <w:szCs w:val="28"/>
        </w:rPr>
        <w:sectPr w:rsidR="00B91991" w:rsidRPr="00902ED6" w:rsidSect="00BE5A2B">
          <w:footerReference w:type="default" r:id="rId17"/>
          <w:pgSz w:w="11906" w:h="16838" w:code="9"/>
          <w:pgMar w:top="1134" w:right="567" w:bottom="1134" w:left="1134" w:header="567" w:footer="567" w:gutter="0"/>
          <w:paperSrc w:other="15"/>
          <w:cols w:space="708"/>
          <w:docGrid w:linePitch="360"/>
        </w:sectPr>
      </w:pPr>
    </w:p>
    <w:p w14:paraId="61800879" w14:textId="77777777" w:rsidR="0002010B" w:rsidRPr="00902ED6" w:rsidRDefault="0002010B" w:rsidP="00C8685F">
      <w:pPr>
        <w:pStyle w:val="021216"/>
      </w:pPr>
      <w:bookmarkStart w:id="15" w:name="_Toc126020690"/>
      <w:r w:rsidRPr="00902ED6">
        <w:lastRenderedPageBreak/>
        <w:t>Цели и ЗАДАЧИ ТЕРРИТОРИАЛЬНОГО ПЛАНИРО</w:t>
      </w:r>
      <w:r w:rsidR="00982C6D" w:rsidRPr="00902ED6">
        <w:t>в</w:t>
      </w:r>
      <w:r w:rsidRPr="00902ED6">
        <w:t>АНИЯ</w:t>
      </w:r>
      <w:bookmarkEnd w:id="15"/>
    </w:p>
    <w:p w14:paraId="07D1E5D3" w14:textId="77777777" w:rsidR="0002010B" w:rsidRPr="00902ED6" w:rsidRDefault="0002010B" w:rsidP="00592A87">
      <w:pPr>
        <w:pStyle w:val="affffffffffffffffff4"/>
        <w:spacing w:line="240" w:lineRule="auto"/>
        <w:rPr>
          <w:sz w:val="28"/>
          <w:szCs w:val="28"/>
        </w:rPr>
      </w:pPr>
      <w:r w:rsidRPr="00902ED6">
        <w:rPr>
          <w:sz w:val="28"/>
          <w:szCs w:val="28"/>
        </w:rPr>
        <w:t>В соответствии со статьей 9 Градостроительного кодекса Российской Федерации, территориальное планирование направлено на определение в документах территориального планирования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14:paraId="1A6A774B" w14:textId="591FF570" w:rsidR="0002010B" w:rsidRPr="00902ED6" w:rsidRDefault="0002010B" w:rsidP="00592A87">
      <w:pPr>
        <w:pStyle w:val="affffffffffffffffff4"/>
        <w:spacing w:line="240" w:lineRule="auto"/>
        <w:rPr>
          <w:sz w:val="28"/>
          <w:szCs w:val="28"/>
        </w:rPr>
      </w:pPr>
      <w:r w:rsidRPr="00902ED6">
        <w:rPr>
          <w:sz w:val="28"/>
          <w:szCs w:val="28"/>
        </w:rPr>
        <w:t xml:space="preserve">В </w:t>
      </w:r>
      <w:r w:rsidR="008D09A1" w:rsidRPr="00902ED6">
        <w:rPr>
          <w:sz w:val="28"/>
          <w:szCs w:val="28"/>
        </w:rPr>
        <w:t>Мир</w:t>
      </w:r>
      <w:r w:rsidRPr="00902ED6">
        <w:rPr>
          <w:sz w:val="28"/>
          <w:szCs w:val="28"/>
        </w:rPr>
        <w:t xml:space="preserve">ском сельском поселении Кавказского района Краснодарского края основной целью настоящего документа территориального планирования является определение, исходя из совокупности социальных, экономических, экологических и иных факторов, территорий под развитие жилищного, транспортного, инженерного строительства, зон рекреации, зон планируемого размещения объектов капитального строительства местного значения. В целях обеспечения устойчивого развития </w:t>
      </w:r>
      <w:r w:rsidR="008D09A1" w:rsidRPr="00902ED6">
        <w:rPr>
          <w:sz w:val="28"/>
          <w:szCs w:val="28"/>
        </w:rPr>
        <w:t>Мир</w:t>
      </w:r>
      <w:r w:rsidR="00B56407" w:rsidRPr="00902ED6">
        <w:rPr>
          <w:sz w:val="28"/>
          <w:szCs w:val="28"/>
        </w:rPr>
        <w:t>ского сельского поселения</w:t>
      </w:r>
      <w:r w:rsidRPr="00902ED6">
        <w:rPr>
          <w:sz w:val="28"/>
          <w:szCs w:val="28"/>
        </w:rPr>
        <w:t xml:space="preserve"> генеральным планом прорабатываются вопросы формирования природно-экологического каркаса территории, в том числе озеленения, и охраны окружающей среды.</w:t>
      </w:r>
    </w:p>
    <w:p w14:paraId="016F2F19" w14:textId="6B72969C" w:rsidR="00B56407" w:rsidRPr="00902ED6" w:rsidRDefault="00B56407" w:rsidP="00592A87">
      <w:pPr>
        <w:pStyle w:val="affffffffffffffffff4"/>
        <w:spacing w:line="240" w:lineRule="auto"/>
        <w:rPr>
          <w:sz w:val="28"/>
          <w:szCs w:val="28"/>
        </w:rPr>
      </w:pPr>
      <w:r w:rsidRPr="00902ED6">
        <w:rPr>
          <w:sz w:val="28"/>
          <w:szCs w:val="28"/>
        </w:rPr>
        <w:t xml:space="preserve">Цели разработки генерального плана </w:t>
      </w:r>
      <w:r w:rsidR="008D09A1" w:rsidRPr="00902ED6">
        <w:rPr>
          <w:sz w:val="28"/>
          <w:szCs w:val="28"/>
        </w:rPr>
        <w:t>Мир</w:t>
      </w:r>
      <w:r w:rsidRPr="00902ED6">
        <w:rPr>
          <w:sz w:val="28"/>
          <w:szCs w:val="28"/>
        </w:rPr>
        <w:t>ского сельского поселения:</w:t>
      </w:r>
    </w:p>
    <w:p w14:paraId="216E8410" w14:textId="77777777" w:rsidR="00B56407" w:rsidRPr="00902ED6" w:rsidRDefault="00B56407" w:rsidP="00592A87">
      <w:pPr>
        <w:pStyle w:val="ae"/>
        <w:rPr>
          <w:sz w:val="28"/>
          <w:szCs w:val="28"/>
        </w:rPr>
      </w:pPr>
      <w:r w:rsidRPr="00902ED6">
        <w:rPr>
          <w:sz w:val="28"/>
          <w:szCs w:val="28"/>
        </w:rPr>
        <w:t>обеспечение устойчивого развития территории сельского поселения, создание благоприятных условий проживания населения, исходя из совокупности экологических, экономических, социальных и иных факторов;</w:t>
      </w:r>
    </w:p>
    <w:p w14:paraId="27CD1336" w14:textId="356B7B7E" w:rsidR="00B56407" w:rsidRPr="00902ED6" w:rsidRDefault="00B56407" w:rsidP="00592A87">
      <w:pPr>
        <w:pStyle w:val="ae"/>
        <w:rPr>
          <w:sz w:val="28"/>
          <w:szCs w:val="28"/>
        </w:rPr>
      </w:pPr>
      <w:r w:rsidRPr="00902ED6">
        <w:rPr>
          <w:sz w:val="28"/>
          <w:szCs w:val="28"/>
        </w:rPr>
        <w:t xml:space="preserve">совершенствование архитектурно-планировочной организации, инженерно-транспортной и социально-бытовой инфраструктуры территории </w:t>
      </w:r>
      <w:r w:rsidR="008D09A1" w:rsidRPr="00902ED6">
        <w:rPr>
          <w:sz w:val="28"/>
          <w:szCs w:val="28"/>
        </w:rPr>
        <w:t>Мир</w:t>
      </w:r>
      <w:r w:rsidRPr="00902ED6">
        <w:rPr>
          <w:sz w:val="28"/>
          <w:szCs w:val="28"/>
        </w:rPr>
        <w:t>ского сельского поселения;</w:t>
      </w:r>
    </w:p>
    <w:p w14:paraId="0166C2D8" w14:textId="77777777" w:rsidR="00B56407" w:rsidRPr="00902ED6" w:rsidRDefault="00B56407" w:rsidP="00592A87">
      <w:pPr>
        <w:pStyle w:val="affffffffffffffffff4"/>
        <w:spacing w:line="240" w:lineRule="auto"/>
        <w:rPr>
          <w:sz w:val="28"/>
          <w:szCs w:val="28"/>
        </w:rPr>
      </w:pPr>
      <w:r w:rsidRPr="00902ED6">
        <w:rPr>
          <w:sz w:val="28"/>
          <w:szCs w:val="28"/>
        </w:rPr>
        <w:t>Основные задачи:</w:t>
      </w:r>
    </w:p>
    <w:p w14:paraId="5E4D877C" w14:textId="43B17141" w:rsidR="00B56407" w:rsidRPr="00902ED6" w:rsidRDefault="00B56407" w:rsidP="00592A87">
      <w:pPr>
        <w:pStyle w:val="ae"/>
        <w:rPr>
          <w:sz w:val="28"/>
          <w:szCs w:val="28"/>
        </w:rPr>
      </w:pPr>
      <w:r w:rsidRPr="00902ED6">
        <w:rPr>
          <w:sz w:val="28"/>
          <w:szCs w:val="28"/>
        </w:rPr>
        <w:t xml:space="preserve">выявление проблем градостроительного развития </w:t>
      </w:r>
      <w:r w:rsidR="008D09A1" w:rsidRPr="00902ED6">
        <w:rPr>
          <w:sz w:val="28"/>
          <w:szCs w:val="28"/>
        </w:rPr>
        <w:t>Мир</w:t>
      </w:r>
      <w:r w:rsidRPr="00902ED6">
        <w:rPr>
          <w:sz w:val="28"/>
          <w:szCs w:val="28"/>
        </w:rPr>
        <w:t>ского сельского поселения, в том числе на основе комплексного анализа территории;</w:t>
      </w:r>
    </w:p>
    <w:p w14:paraId="5F538C48" w14:textId="77777777" w:rsidR="00B56407" w:rsidRPr="00902ED6" w:rsidRDefault="00B56407" w:rsidP="00592A87">
      <w:pPr>
        <w:pStyle w:val="ae"/>
        <w:rPr>
          <w:sz w:val="28"/>
          <w:szCs w:val="28"/>
        </w:rPr>
      </w:pPr>
      <w:r w:rsidRPr="00902ED6">
        <w:rPr>
          <w:sz w:val="28"/>
          <w:szCs w:val="28"/>
        </w:rPr>
        <w:t>разработка предложений по территориальному планированию;</w:t>
      </w:r>
    </w:p>
    <w:p w14:paraId="233986E4" w14:textId="77777777" w:rsidR="00B56407" w:rsidRPr="00902ED6" w:rsidRDefault="00B56407" w:rsidP="00592A87">
      <w:pPr>
        <w:pStyle w:val="ae"/>
        <w:rPr>
          <w:sz w:val="28"/>
          <w:szCs w:val="28"/>
        </w:rPr>
      </w:pPr>
      <w:r w:rsidRPr="00902ED6">
        <w:rPr>
          <w:sz w:val="28"/>
          <w:szCs w:val="28"/>
        </w:rPr>
        <w:t>разработка предложений по размещению объектов капитального строительства местного значения;</w:t>
      </w:r>
    </w:p>
    <w:p w14:paraId="70F89F68" w14:textId="3AC78893" w:rsidR="00B56407" w:rsidRPr="00902ED6" w:rsidRDefault="00B56407" w:rsidP="00592A87">
      <w:pPr>
        <w:pStyle w:val="ae"/>
        <w:rPr>
          <w:sz w:val="28"/>
          <w:szCs w:val="28"/>
        </w:rPr>
      </w:pPr>
      <w:r w:rsidRPr="00902ED6">
        <w:rPr>
          <w:sz w:val="28"/>
          <w:szCs w:val="28"/>
        </w:rPr>
        <w:t xml:space="preserve">создание Генерального плана, актуального и соответствующего нормативно-правовым актам Российской Федерации, Краснодарского края, Кавказского района и </w:t>
      </w:r>
      <w:r w:rsidR="007057F8" w:rsidRPr="00902ED6">
        <w:rPr>
          <w:sz w:val="28"/>
          <w:szCs w:val="28"/>
        </w:rPr>
        <w:t>Мир</w:t>
      </w:r>
      <w:r w:rsidRPr="00902ED6">
        <w:rPr>
          <w:sz w:val="28"/>
          <w:szCs w:val="28"/>
        </w:rPr>
        <w:t>ского сельского поселения;</w:t>
      </w:r>
    </w:p>
    <w:p w14:paraId="0D085D08" w14:textId="77777777" w:rsidR="00B56407" w:rsidRPr="00902ED6" w:rsidRDefault="00B56407" w:rsidP="00592A87">
      <w:pPr>
        <w:pStyle w:val="ae"/>
        <w:rPr>
          <w:sz w:val="28"/>
          <w:szCs w:val="28"/>
        </w:rPr>
      </w:pPr>
      <w:r w:rsidRPr="00902ED6">
        <w:rPr>
          <w:sz w:val="28"/>
          <w:szCs w:val="28"/>
        </w:rPr>
        <w:t>разработка генерального плана муниципального образования в цифровом виде на основе компьютерных технологий с учетом требований к формированию ресурсов информационной системы градостроительной деятельности и федеральной государственной информационной системы территориального планирования Российской Федерации.</w:t>
      </w:r>
    </w:p>
    <w:p w14:paraId="14E5C650" w14:textId="77777777" w:rsidR="00B56407" w:rsidRPr="00902ED6" w:rsidRDefault="00B56407" w:rsidP="00592A87">
      <w:pPr>
        <w:pStyle w:val="affffffffffffffffff4"/>
        <w:spacing w:line="240" w:lineRule="auto"/>
        <w:rPr>
          <w:sz w:val="28"/>
          <w:szCs w:val="28"/>
        </w:rPr>
      </w:pPr>
      <w:r w:rsidRPr="00902ED6">
        <w:rPr>
          <w:sz w:val="28"/>
          <w:szCs w:val="28"/>
        </w:rPr>
        <w:t>Материалы по обоснованию генерального плана содержат информацию, предусмотренную Градостроительным Кодексом Российской Федерации, в том числе:</w:t>
      </w:r>
    </w:p>
    <w:p w14:paraId="4DF5ACB3" w14:textId="77777777" w:rsidR="00B56407" w:rsidRPr="00902ED6" w:rsidRDefault="00B56407" w:rsidP="00592A87">
      <w:pPr>
        <w:pStyle w:val="ae"/>
        <w:rPr>
          <w:sz w:val="28"/>
          <w:szCs w:val="28"/>
        </w:rPr>
      </w:pPr>
      <w:r w:rsidRPr="00902ED6">
        <w:rPr>
          <w:sz w:val="28"/>
          <w:szCs w:val="28"/>
        </w:rPr>
        <w:lastRenderedPageBreak/>
        <w:t>материалы комплексной оценки территории по условиям осуществления градостроительной деятельности;</w:t>
      </w:r>
    </w:p>
    <w:p w14:paraId="64EF2D5C" w14:textId="77777777" w:rsidR="00B56407" w:rsidRPr="00902ED6" w:rsidRDefault="00B56407" w:rsidP="00592A87">
      <w:pPr>
        <w:pStyle w:val="ae"/>
        <w:rPr>
          <w:sz w:val="28"/>
          <w:szCs w:val="28"/>
        </w:rPr>
      </w:pPr>
      <w:r w:rsidRPr="00902ED6">
        <w:rPr>
          <w:sz w:val="28"/>
          <w:szCs w:val="28"/>
        </w:rPr>
        <w:t>границы функциональных зон различного вида использования;</w:t>
      </w:r>
    </w:p>
    <w:p w14:paraId="46AC1690" w14:textId="77777777" w:rsidR="00B56407" w:rsidRPr="00902ED6" w:rsidRDefault="00B56407" w:rsidP="00592A87">
      <w:pPr>
        <w:pStyle w:val="ae"/>
        <w:rPr>
          <w:sz w:val="28"/>
          <w:szCs w:val="28"/>
        </w:rPr>
      </w:pPr>
      <w:r w:rsidRPr="00902ED6">
        <w:rPr>
          <w:sz w:val="28"/>
          <w:szCs w:val="28"/>
        </w:rPr>
        <w:t>границы зон планируемого размещения объектов капитального строительства федерального и регионального значения, предусмотренных законами Краснодарского края о бюджете, федеральными и региональными целевыми программами, документами территориального планирования;</w:t>
      </w:r>
    </w:p>
    <w:p w14:paraId="52EA5A9E" w14:textId="77777777" w:rsidR="00B56407" w:rsidRPr="00902ED6" w:rsidRDefault="00B56407" w:rsidP="00592A87">
      <w:pPr>
        <w:pStyle w:val="ae"/>
        <w:rPr>
          <w:sz w:val="28"/>
          <w:szCs w:val="28"/>
        </w:rPr>
      </w:pPr>
      <w:r w:rsidRPr="00902ED6">
        <w:rPr>
          <w:sz w:val="28"/>
          <w:szCs w:val="28"/>
        </w:rPr>
        <w:t>энергетических систем, инженерной инфраструктуры;</w:t>
      </w:r>
    </w:p>
    <w:p w14:paraId="03A3441B" w14:textId="77777777" w:rsidR="00B56407" w:rsidRPr="00902ED6" w:rsidRDefault="00B56407" w:rsidP="00592A87">
      <w:pPr>
        <w:pStyle w:val="ae"/>
        <w:rPr>
          <w:sz w:val="28"/>
          <w:szCs w:val="28"/>
        </w:rPr>
      </w:pPr>
      <w:r w:rsidRPr="00902ED6">
        <w:rPr>
          <w:sz w:val="28"/>
          <w:szCs w:val="28"/>
        </w:rPr>
        <w:t>объектов транспорта, путей сообщения, информатики и связи;</w:t>
      </w:r>
    </w:p>
    <w:p w14:paraId="29787815" w14:textId="77777777" w:rsidR="00B56407" w:rsidRPr="00902ED6" w:rsidRDefault="00B56407" w:rsidP="00592A87">
      <w:pPr>
        <w:pStyle w:val="ae"/>
        <w:rPr>
          <w:sz w:val="28"/>
          <w:szCs w:val="28"/>
        </w:rPr>
      </w:pPr>
      <w:r w:rsidRPr="00902ED6">
        <w:rPr>
          <w:sz w:val="28"/>
          <w:szCs w:val="28"/>
        </w:rPr>
        <w:t>линейных объектов, обеспечивающих деятельность субъектов естественных монополий;</w:t>
      </w:r>
    </w:p>
    <w:p w14:paraId="0DA380EB" w14:textId="77777777" w:rsidR="00B56407" w:rsidRPr="00902ED6" w:rsidRDefault="00B56407" w:rsidP="00592A87">
      <w:pPr>
        <w:pStyle w:val="ae"/>
        <w:rPr>
          <w:sz w:val="28"/>
          <w:szCs w:val="28"/>
        </w:rPr>
      </w:pPr>
      <w:r w:rsidRPr="00902ED6">
        <w:rPr>
          <w:sz w:val="28"/>
          <w:szCs w:val="28"/>
        </w:rPr>
        <w:t>границы территорий, подверженных риску возникновения чрезвычайных ситуаций природного и техногенного характера.</w:t>
      </w:r>
    </w:p>
    <w:p w14:paraId="7FE2A3E8" w14:textId="77777777" w:rsidR="00CA7A7A" w:rsidRPr="00902ED6" w:rsidRDefault="00CA7A7A" w:rsidP="00C8685F">
      <w:pPr>
        <w:spacing w:after="160" w:line="259" w:lineRule="auto"/>
        <w:jc w:val="left"/>
        <w:rPr>
          <w:rFonts w:eastAsia="Times New Roman"/>
          <w:b/>
          <w:bCs/>
          <w:caps/>
          <w:sz w:val="28"/>
          <w:szCs w:val="24"/>
        </w:rPr>
      </w:pPr>
      <w:r w:rsidRPr="00902ED6">
        <w:br w:type="page"/>
      </w:r>
    </w:p>
    <w:p w14:paraId="34B7059A" w14:textId="190D7C12" w:rsidR="00982C6D" w:rsidRPr="00902ED6" w:rsidRDefault="00837F81" w:rsidP="00C8685F">
      <w:pPr>
        <w:pStyle w:val="021216"/>
      </w:pPr>
      <w:bookmarkStart w:id="16" w:name="_Toc126020691"/>
      <w:r w:rsidRPr="00902ED6">
        <w:lastRenderedPageBreak/>
        <w:t>Р</w:t>
      </w:r>
      <w:r w:rsidR="000343A7" w:rsidRPr="00902ED6">
        <w:t xml:space="preserve">АЗДЕЛ </w:t>
      </w:r>
      <w:r w:rsidR="001C392F" w:rsidRPr="00902ED6">
        <w:t>1</w:t>
      </w:r>
      <w:r w:rsidR="000343A7" w:rsidRPr="00902ED6">
        <w:t xml:space="preserve"> </w:t>
      </w:r>
      <w:r w:rsidR="007E712C" w:rsidRPr="00902ED6">
        <w:t xml:space="preserve">Перечень нормативных правовых актов, программ и документов, используемых при разработке генерального плана </w:t>
      </w:r>
      <w:r w:rsidR="003D0C59" w:rsidRPr="00902ED6">
        <w:t>МИР</w:t>
      </w:r>
      <w:r w:rsidR="00982C6D" w:rsidRPr="00902ED6">
        <w:t>ского сельского поселения Кавказского района Красно</w:t>
      </w:r>
      <w:r w:rsidR="00475165" w:rsidRPr="00902ED6">
        <w:t>да</w:t>
      </w:r>
      <w:r w:rsidR="00982C6D" w:rsidRPr="00902ED6">
        <w:t>рского края</w:t>
      </w:r>
      <w:bookmarkEnd w:id="16"/>
    </w:p>
    <w:p w14:paraId="6C5EA468" w14:textId="77777777" w:rsidR="00F4417A" w:rsidRPr="00902ED6" w:rsidRDefault="00900D64" w:rsidP="00C8685F">
      <w:pPr>
        <w:keepNext/>
        <w:tabs>
          <w:tab w:val="left" w:pos="1276"/>
        </w:tabs>
        <w:spacing w:before="280" w:after="280" w:line="240" w:lineRule="auto"/>
        <w:jc w:val="left"/>
        <w:outlineLvl w:val="2"/>
        <w:rPr>
          <w:rFonts w:eastAsia="Times New Roman"/>
          <w:b/>
          <w:iCs/>
          <w:sz w:val="28"/>
          <w:szCs w:val="28"/>
          <w:lang w:eastAsia="ru-RU"/>
        </w:rPr>
      </w:pPr>
      <w:bookmarkStart w:id="17" w:name="_Toc126020692"/>
      <w:r w:rsidRPr="00902ED6">
        <w:rPr>
          <w:rFonts w:eastAsia="Times New Roman"/>
          <w:b/>
          <w:iCs/>
          <w:sz w:val="28"/>
          <w:szCs w:val="28"/>
          <w:lang w:eastAsia="ru-RU"/>
        </w:rPr>
        <w:t>1</w:t>
      </w:r>
      <w:r w:rsidR="00F4417A" w:rsidRPr="00902ED6">
        <w:rPr>
          <w:rFonts w:eastAsia="Times New Roman"/>
          <w:b/>
          <w:iCs/>
          <w:sz w:val="28"/>
          <w:szCs w:val="28"/>
          <w:lang w:eastAsia="ru-RU"/>
        </w:rPr>
        <w:t>.1</w:t>
      </w:r>
      <w:r w:rsidR="00764719" w:rsidRPr="00902ED6">
        <w:rPr>
          <w:rFonts w:eastAsia="Times New Roman"/>
          <w:b/>
          <w:iCs/>
          <w:sz w:val="28"/>
          <w:szCs w:val="28"/>
          <w:lang w:eastAsia="ru-RU"/>
        </w:rPr>
        <w:t>.</w:t>
      </w:r>
      <w:r w:rsidR="00F4417A" w:rsidRPr="00902ED6">
        <w:rPr>
          <w:rFonts w:eastAsia="Times New Roman"/>
          <w:b/>
          <w:iCs/>
          <w:sz w:val="28"/>
          <w:szCs w:val="28"/>
          <w:lang w:eastAsia="ru-RU"/>
        </w:rPr>
        <w:t xml:space="preserve"> Федеральные нормативн</w:t>
      </w:r>
      <w:r w:rsidR="00CC06AB" w:rsidRPr="00902ED6">
        <w:rPr>
          <w:rFonts w:eastAsia="Times New Roman"/>
          <w:b/>
          <w:iCs/>
          <w:sz w:val="28"/>
          <w:szCs w:val="28"/>
          <w:lang w:eastAsia="ru-RU"/>
        </w:rPr>
        <w:t xml:space="preserve">ые </w:t>
      </w:r>
      <w:r w:rsidR="00F4417A" w:rsidRPr="00902ED6">
        <w:rPr>
          <w:rFonts w:eastAsia="Times New Roman"/>
          <w:b/>
          <w:iCs/>
          <w:sz w:val="28"/>
          <w:szCs w:val="28"/>
          <w:lang w:eastAsia="ru-RU"/>
        </w:rPr>
        <w:t>правовые акты и программы</w:t>
      </w:r>
      <w:bookmarkEnd w:id="17"/>
    </w:p>
    <w:p w14:paraId="05D62438" w14:textId="77777777" w:rsidR="00F4417A" w:rsidRPr="00902ED6" w:rsidRDefault="00F4417A" w:rsidP="00C8685F">
      <w:pPr>
        <w:spacing w:line="240" w:lineRule="auto"/>
        <w:ind w:firstLine="709"/>
        <w:rPr>
          <w:sz w:val="28"/>
          <w:szCs w:val="28"/>
        </w:rPr>
      </w:pPr>
      <w:r w:rsidRPr="00902ED6">
        <w:rPr>
          <w:sz w:val="28"/>
          <w:szCs w:val="28"/>
        </w:rPr>
        <w:t xml:space="preserve">На территории </w:t>
      </w:r>
      <w:r w:rsidR="00AA129C" w:rsidRPr="00902ED6">
        <w:rPr>
          <w:sz w:val="28"/>
          <w:szCs w:val="28"/>
        </w:rPr>
        <w:t>Российской Федерации</w:t>
      </w:r>
      <w:r w:rsidRPr="00902ED6">
        <w:rPr>
          <w:sz w:val="28"/>
          <w:szCs w:val="28"/>
        </w:rPr>
        <w:t xml:space="preserve"> </w:t>
      </w:r>
      <w:r w:rsidR="0033061A" w:rsidRPr="00902ED6">
        <w:rPr>
          <w:sz w:val="28"/>
          <w:szCs w:val="28"/>
        </w:rPr>
        <w:t>на момент подготовки</w:t>
      </w:r>
      <w:r w:rsidR="00E658D4" w:rsidRPr="00902ED6">
        <w:rPr>
          <w:sz w:val="28"/>
          <w:szCs w:val="28"/>
        </w:rPr>
        <w:t xml:space="preserve"> генерального плана</w:t>
      </w:r>
      <w:r w:rsidR="0033061A" w:rsidRPr="00902ED6">
        <w:rPr>
          <w:sz w:val="28"/>
          <w:szCs w:val="28"/>
        </w:rPr>
        <w:t xml:space="preserve"> </w:t>
      </w:r>
      <w:r w:rsidRPr="00902ED6">
        <w:rPr>
          <w:sz w:val="28"/>
          <w:szCs w:val="28"/>
        </w:rPr>
        <w:t>действ</w:t>
      </w:r>
      <w:r w:rsidR="00E10784" w:rsidRPr="00902ED6">
        <w:rPr>
          <w:sz w:val="28"/>
          <w:szCs w:val="28"/>
        </w:rPr>
        <w:t>уют</w:t>
      </w:r>
      <w:r w:rsidRPr="00902ED6">
        <w:rPr>
          <w:sz w:val="28"/>
          <w:szCs w:val="28"/>
        </w:rPr>
        <w:t xml:space="preserve"> </w:t>
      </w:r>
      <w:r w:rsidR="00A72A59" w:rsidRPr="00902ED6">
        <w:rPr>
          <w:sz w:val="28"/>
          <w:szCs w:val="28"/>
        </w:rPr>
        <w:t>следующие документы федерального уровня,</w:t>
      </w:r>
      <w:r w:rsidRPr="00902ED6">
        <w:rPr>
          <w:sz w:val="28"/>
          <w:szCs w:val="28"/>
        </w:rPr>
        <w:t xml:space="preserve"> </w:t>
      </w:r>
      <w:r w:rsidR="00A72A59" w:rsidRPr="00902ED6">
        <w:rPr>
          <w:sz w:val="28"/>
          <w:szCs w:val="28"/>
        </w:rPr>
        <w:t>представленные в таблице</w:t>
      </w:r>
      <w:r w:rsidRPr="00902ED6">
        <w:rPr>
          <w:sz w:val="28"/>
          <w:szCs w:val="28"/>
        </w:rPr>
        <w:t xml:space="preserve"> </w:t>
      </w:r>
      <w:r w:rsidR="001C392F" w:rsidRPr="00902ED6">
        <w:rPr>
          <w:sz w:val="28"/>
          <w:szCs w:val="28"/>
        </w:rPr>
        <w:t>1</w:t>
      </w:r>
      <w:r w:rsidRPr="00902ED6">
        <w:rPr>
          <w:sz w:val="28"/>
          <w:szCs w:val="28"/>
        </w:rPr>
        <w:t>.1.</w:t>
      </w:r>
    </w:p>
    <w:p w14:paraId="03382455" w14:textId="77777777" w:rsidR="00F4417A" w:rsidRPr="00902ED6" w:rsidRDefault="00F4417A" w:rsidP="00C8685F">
      <w:pPr>
        <w:spacing w:line="240" w:lineRule="auto"/>
        <w:jc w:val="right"/>
        <w:rPr>
          <w:sz w:val="28"/>
          <w:szCs w:val="28"/>
        </w:rPr>
      </w:pPr>
      <w:r w:rsidRPr="00902ED6">
        <w:rPr>
          <w:sz w:val="28"/>
          <w:szCs w:val="28"/>
        </w:rPr>
        <w:t xml:space="preserve">Таблица </w:t>
      </w:r>
      <w:r w:rsidR="001C392F" w:rsidRPr="00902ED6">
        <w:rPr>
          <w:sz w:val="28"/>
          <w:szCs w:val="28"/>
        </w:rPr>
        <w:t>1</w:t>
      </w:r>
      <w:r w:rsidRPr="00902ED6">
        <w:rPr>
          <w:sz w:val="28"/>
          <w:szCs w:val="28"/>
        </w:rPr>
        <w:t>.1</w:t>
      </w:r>
    </w:p>
    <w:p w14:paraId="1BD675E5" w14:textId="77777777" w:rsidR="00F4417A" w:rsidRPr="00902ED6" w:rsidRDefault="00F4417A" w:rsidP="00C8685F">
      <w:pPr>
        <w:spacing w:line="240" w:lineRule="auto"/>
        <w:jc w:val="center"/>
        <w:rPr>
          <w:b/>
        </w:rPr>
      </w:pPr>
      <w:r w:rsidRPr="00902ED6">
        <w:rPr>
          <w:sz w:val="28"/>
          <w:szCs w:val="28"/>
        </w:rPr>
        <w:t>Документы</w:t>
      </w:r>
      <w:r w:rsidR="00A72A59" w:rsidRPr="00902ED6">
        <w:rPr>
          <w:sz w:val="28"/>
          <w:szCs w:val="28"/>
        </w:rPr>
        <w:t xml:space="preserve"> федерального уровня,</w:t>
      </w:r>
      <w:r w:rsidRPr="00902ED6">
        <w:rPr>
          <w:sz w:val="28"/>
          <w:szCs w:val="28"/>
        </w:rPr>
        <w:t xml:space="preserve"> </w:t>
      </w:r>
      <w:bookmarkStart w:id="18" w:name="_Toc499567793"/>
      <w:bookmarkStart w:id="19" w:name="_Toc500314113"/>
      <w:bookmarkStart w:id="20" w:name="_Toc463606274"/>
      <w:bookmarkStart w:id="21" w:name="_Toc463611222"/>
      <w:bookmarkStart w:id="22" w:name="_Toc464044823"/>
      <w:r w:rsidR="00A72A59" w:rsidRPr="00902ED6">
        <w:rPr>
          <w:sz w:val="28"/>
          <w:szCs w:val="28"/>
        </w:rPr>
        <w:t>учитываемые при разработке генерального плана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9473"/>
      </w:tblGrid>
      <w:tr w:rsidR="00C8685F" w:rsidRPr="00902ED6" w14:paraId="5AAFEA8A" w14:textId="77777777" w:rsidTr="007C1257">
        <w:trPr>
          <w:cantSplit/>
          <w:trHeight w:val="20"/>
          <w:tblHeader/>
        </w:trPr>
        <w:tc>
          <w:tcPr>
            <w:tcW w:w="455" w:type="pct"/>
            <w:shd w:val="clear" w:color="auto" w:fill="auto"/>
            <w:vAlign w:val="center"/>
          </w:tcPr>
          <w:p w14:paraId="0D75A1B2" w14:textId="77777777" w:rsidR="007C1257" w:rsidRPr="00902ED6" w:rsidRDefault="007C1257" w:rsidP="00C8685F">
            <w:pPr>
              <w:spacing w:line="240" w:lineRule="auto"/>
              <w:jc w:val="center"/>
              <w:rPr>
                <w:b/>
                <w:szCs w:val="24"/>
              </w:rPr>
            </w:pPr>
            <w:r w:rsidRPr="00902ED6">
              <w:rPr>
                <w:b/>
                <w:szCs w:val="24"/>
              </w:rPr>
              <w:t>№</w:t>
            </w:r>
          </w:p>
        </w:tc>
        <w:tc>
          <w:tcPr>
            <w:tcW w:w="4545" w:type="pct"/>
            <w:shd w:val="clear" w:color="auto" w:fill="auto"/>
            <w:vAlign w:val="center"/>
          </w:tcPr>
          <w:p w14:paraId="74C8E96D" w14:textId="77777777" w:rsidR="007C1257" w:rsidRPr="00902ED6" w:rsidRDefault="007C1257" w:rsidP="00C8685F">
            <w:pPr>
              <w:spacing w:line="240" w:lineRule="auto"/>
              <w:jc w:val="center"/>
              <w:rPr>
                <w:b/>
                <w:szCs w:val="24"/>
              </w:rPr>
            </w:pPr>
            <w:r w:rsidRPr="00902ED6">
              <w:rPr>
                <w:b/>
                <w:szCs w:val="24"/>
              </w:rPr>
              <w:t>Наименование документа</w:t>
            </w:r>
          </w:p>
        </w:tc>
      </w:tr>
      <w:tr w:rsidR="00C8685F" w:rsidRPr="00902ED6" w14:paraId="1C72CE4D" w14:textId="77777777" w:rsidTr="00130E67">
        <w:trPr>
          <w:cantSplit/>
          <w:trHeight w:val="20"/>
        </w:trPr>
        <w:tc>
          <w:tcPr>
            <w:tcW w:w="5000" w:type="pct"/>
            <w:gridSpan w:val="2"/>
            <w:shd w:val="clear" w:color="auto" w:fill="D9D9D9"/>
          </w:tcPr>
          <w:p w14:paraId="29C5985C" w14:textId="77777777" w:rsidR="00F4417A" w:rsidRPr="00902ED6" w:rsidRDefault="00F4417A" w:rsidP="00C8685F">
            <w:pPr>
              <w:spacing w:line="240" w:lineRule="auto"/>
              <w:jc w:val="center"/>
              <w:rPr>
                <w:b/>
                <w:szCs w:val="24"/>
              </w:rPr>
            </w:pPr>
            <w:r w:rsidRPr="00902ED6">
              <w:rPr>
                <w:b/>
                <w:szCs w:val="24"/>
              </w:rPr>
              <w:t>Государственные программы Р</w:t>
            </w:r>
            <w:r w:rsidR="00764719" w:rsidRPr="00902ED6">
              <w:rPr>
                <w:b/>
                <w:szCs w:val="24"/>
              </w:rPr>
              <w:t>оссийской Федерации</w:t>
            </w:r>
          </w:p>
        </w:tc>
      </w:tr>
      <w:tr w:rsidR="00C8685F" w:rsidRPr="00902ED6" w14:paraId="415EA8D5" w14:textId="77777777" w:rsidTr="00130E67">
        <w:trPr>
          <w:cantSplit/>
          <w:trHeight w:val="20"/>
        </w:trPr>
        <w:tc>
          <w:tcPr>
            <w:tcW w:w="455" w:type="pct"/>
            <w:shd w:val="clear" w:color="auto" w:fill="auto"/>
          </w:tcPr>
          <w:p w14:paraId="7B612162" w14:textId="77777777" w:rsidR="009445F7" w:rsidRPr="00902ED6" w:rsidRDefault="009445F7" w:rsidP="00C92053">
            <w:pPr>
              <w:numPr>
                <w:ilvl w:val="0"/>
                <w:numId w:val="44"/>
              </w:numPr>
              <w:spacing w:line="240" w:lineRule="auto"/>
              <w:contextualSpacing/>
              <w:jc w:val="center"/>
              <w:rPr>
                <w:szCs w:val="24"/>
              </w:rPr>
            </w:pPr>
          </w:p>
        </w:tc>
        <w:tc>
          <w:tcPr>
            <w:tcW w:w="4545" w:type="pct"/>
            <w:shd w:val="clear" w:color="auto" w:fill="auto"/>
          </w:tcPr>
          <w:p w14:paraId="584A9C65" w14:textId="12BA9EA6" w:rsidR="009445F7" w:rsidRPr="00902ED6" w:rsidRDefault="009445F7" w:rsidP="00C8685F">
            <w:pPr>
              <w:spacing w:line="240" w:lineRule="auto"/>
              <w:jc w:val="left"/>
              <w:rPr>
                <w:szCs w:val="24"/>
              </w:rPr>
            </w:pPr>
            <w:r w:rsidRPr="00902ED6">
              <w:rPr>
                <w:szCs w:val="24"/>
              </w:rPr>
              <w:t xml:space="preserve">Приказ Министерства природных ресурсов и экологии Российской Федерации от 16.07.2008 № 151 </w:t>
            </w:r>
            <w:r w:rsidR="007A7B22" w:rsidRPr="00902ED6">
              <w:rPr>
                <w:szCs w:val="24"/>
              </w:rPr>
              <w:t>«</w:t>
            </w:r>
            <w:r w:rsidRPr="00902ED6">
              <w:rPr>
                <w:szCs w:val="24"/>
              </w:rPr>
              <w:t>Об утверждении Долгосрочной государственной программы изучения недр и воспроизводства минерально-сырьевой базы России на основе баланса потребления и воспроизводства минерального сырья</w:t>
            </w:r>
            <w:r w:rsidR="007A7B22" w:rsidRPr="00902ED6">
              <w:rPr>
                <w:szCs w:val="24"/>
              </w:rPr>
              <w:t>»</w:t>
            </w:r>
            <w:r w:rsidRPr="00902ED6">
              <w:rPr>
                <w:szCs w:val="24"/>
              </w:rPr>
              <w:t xml:space="preserve"> </w:t>
            </w:r>
          </w:p>
        </w:tc>
      </w:tr>
      <w:tr w:rsidR="00C8685F" w:rsidRPr="00902ED6" w14:paraId="65FA0711" w14:textId="77777777" w:rsidTr="00130E67">
        <w:trPr>
          <w:cantSplit/>
          <w:trHeight w:val="20"/>
        </w:trPr>
        <w:tc>
          <w:tcPr>
            <w:tcW w:w="455" w:type="pct"/>
            <w:shd w:val="clear" w:color="auto" w:fill="auto"/>
          </w:tcPr>
          <w:p w14:paraId="677FBA8F" w14:textId="77777777" w:rsidR="009445F7" w:rsidRPr="00902ED6" w:rsidRDefault="009445F7" w:rsidP="00C92053">
            <w:pPr>
              <w:numPr>
                <w:ilvl w:val="0"/>
                <w:numId w:val="44"/>
              </w:numPr>
              <w:spacing w:line="240" w:lineRule="auto"/>
              <w:contextualSpacing/>
              <w:jc w:val="center"/>
              <w:rPr>
                <w:szCs w:val="24"/>
              </w:rPr>
            </w:pPr>
          </w:p>
        </w:tc>
        <w:tc>
          <w:tcPr>
            <w:tcW w:w="4545" w:type="pct"/>
            <w:shd w:val="clear" w:color="auto" w:fill="auto"/>
          </w:tcPr>
          <w:p w14:paraId="2A24EF38" w14:textId="65FC01E3" w:rsidR="009445F7" w:rsidRPr="00902ED6" w:rsidRDefault="009445F7" w:rsidP="00C8685F">
            <w:pPr>
              <w:spacing w:line="240" w:lineRule="auto"/>
              <w:jc w:val="left"/>
              <w:rPr>
                <w:szCs w:val="24"/>
              </w:rPr>
            </w:pPr>
            <w:r w:rsidRPr="00902ED6">
              <w:rPr>
                <w:szCs w:val="24"/>
              </w:rPr>
              <w:t>Приказ от 23</w:t>
            </w:r>
            <w:r w:rsidR="00EC3538" w:rsidRPr="00902ED6">
              <w:rPr>
                <w:szCs w:val="24"/>
              </w:rPr>
              <w:t>.</w:t>
            </w:r>
            <w:r w:rsidR="000800A4" w:rsidRPr="00902ED6">
              <w:rPr>
                <w:szCs w:val="24"/>
              </w:rPr>
              <w:t>06.</w:t>
            </w:r>
            <w:r w:rsidRPr="00902ED6">
              <w:rPr>
                <w:szCs w:val="24"/>
              </w:rPr>
              <w:t xml:space="preserve"> 2017</w:t>
            </w:r>
            <w:r w:rsidR="000800A4" w:rsidRPr="00902ED6">
              <w:rPr>
                <w:szCs w:val="24"/>
              </w:rPr>
              <w:t>г.</w:t>
            </w:r>
            <w:r w:rsidRPr="00902ED6">
              <w:rPr>
                <w:szCs w:val="24"/>
              </w:rPr>
              <w:t xml:space="preserve"> № 298 Об утверждении методики расчета показателей (индикаторов) государственной программы Российской Федерации </w:t>
            </w:r>
            <w:r w:rsidR="007A7B22" w:rsidRPr="00902ED6">
              <w:rPr>
                <w:szCs w:val="24"/>
              </w:rPr>
              <w:t>«</w:t>
            </w:r>
            <w:r w:rsidRPr="00902ED6">
              <w:rPr>
                <w:szCs w:val="24"/>
              </w:rPr>
              <w:t>Управление федеральным имуществом</w:t>
            </w:r>
            <w:r w:rsidR="007A7B22" w:rsidRPr="00902ED6">
              <w:rPr>
                <w:szCs w:val="24"/>
              </w:rPr>
              <w:t>»</w:t>
            </w:r>
            <w:r w:rsidRPr="00902ED6">
              <w:rPr>
                <w:szCs w:val="24"/>
              </w:rPr>
              <w:t>, утвержденной постановлением Правительства Российской Федерации от 15 апреля 2014 г. № 327</w:t>
            </w:r>
          </w:p>
        </w:tc>
      </w:tr>
      <w:tr w:rsidR="00C8685F" w:rsidRPr="00902ED6" w14:paraId="51FAFE25" w14:textId="77777777" w:rsidTr="00130E67">
        <w:trPr>
          <w:cantSplit/>
          <w:trHeight w:val="20"/>
        </w:trPr>
        <w:tc>
          <w:tcPr>
            <w:tcW w:w="455" w:type="pct"/>
            <w:shd w:val="clear" w:color="auto" w:fill="auto"/>
          </w:tcPr>
          <w:p w14:paraId="43EDFB35" w14:textId="77777777" w:rsidR="009445F7" w:rsidRPr="00902ED6" w:rsidRDefault="009445F7" w:rsidP="00C92053">
            <w:pPr>
              <w:numPr>
                <w:ilvl w:val="0"/>
                <w:numId w:val="44"/>
              </w:numPr>
              <w:spacing w:line="240" w:lineRule="auto"/>
              <w:contextualSpacing/>
              <w:jc w:val="center"/>
              <w:rPr>
                <w:szCs w:val="24"/>
              </w:rPr>
            </w:pPr>
          </w:p>
        </w:tc>
        <w:tc>
          <w:tcPr>
            <w:tcW w:w="4545" w:type="pct"/>
            <w:shd w:val="clear" w:color="auto" w:fill="auto"/>
          </w:tcPr>
          <w:p w14:paraId="1BCAE68A" w14:textId="3D328408" w:rsidR="009445F7" w:rsidRPr="00902ED6" w:rsidRDefault="009445F7" w:rsidP="00C8685F">
            <w:pPr>
              <w:spacing w:line="240" w:lineRule="auto"/>
              <w:jc w:val="left"/>
              <w:rPr>
                <w:szCs w:val="24"/>
              </w:rPr>
            </w:pPr>
            <w:r w:rsidRPr="00902ED6">
              <w:rPr>
                <w:szCs w:val="24"/>
              </w:rPr>
              <w:t xml:space="preserve">Постановление Правительства Российской Федерации от 14.07.2012 № 717 </w:t>
            </w:r>
            <w:r w:rsidR="007A7B22" w:rsidRPr="00902ED6">
              <w:rPr>
                <w:szCs w:val="24"/>
              </w:rPr>
              <w:t>«</w:t>
            </w:r>
            <w:r w:rsidRPr="00902ED6">
              <w:rPr>
                <w:szCs w:val="24"/>
              </w:rPr>
              <w:t>О государственной программе развития сельского хозяйства и регулирование рынков сельскохозяйственной продукции, сырья и продовольствия</w:t>
            </w:r>
            <w:r w:rsidR="007A7B22" w:rsidRPr="00902ED6">
              <w:rPr>
                <w:szCs w:val="24"/>
              </w:rPr>
              <w:t>»</w:t>
            </w:r>
            <w:r w:rsidRPr="00902ED6">
              <w:rPr>
                <w:szCs w:val="24"/>
              </w:rPr>
              <w:t xml:space="preserve"> </w:t>
            </w:r>
          </w:p>
        </w:tc>
      </w:tr>
      <w:tr w:rsidR="00C8685F" w:rsidRPr="00902ED6" w14:paraId="48AE90FC" w14:textId="77777777" w:rsidTr="00130E67">
        <w:trPr>
          <w:cantSplit/>
          <w:trHeight w:val="20"/>
        </w:trPr>
        <w:tc>
          <w:tcPr>
            <w:tcW w:w="455" w:type="pct"/>
            <w:shd w:val="clear" w:color="auto" w:fill="auto"/>
          </w:tcPr>
          <w:p w14:paraId="24F4AC42" w14:textId="77777777" w:rsidR="009445F7" w:rsidRPr="00902ED6" w:rsidRDefault="009445F7" w:rsidP="00C92053">
            <w:pPr>
              <w:numPr>
                <w:ilvl w:val="0"/>
                <w:numId w:val="44"/>
              </w:numPr>
              <w:spacing w:line="240" w:lineRule="auto"/>
              <w:contextualSpacing/>
              <w:jc w:val="center"/>
              <w:rPr>
                <w:szCs w:val="24"/>
              </w:rPr>
            </w:pPr>
          </w:p>
        </w:tc>
        <w:tc>
          <w:tcPr>
            <w:tcW w:w="4545" w:type="pct"/>
            <w:shd w:val="clear" w:color="auto" w:fill="auto"/>
          </w:tcPr>
          <w:p w14:paraId="59811925" w14:textId="7DAD9D6E" w:rsidR="009445F7" w:rsidRPr="00902ED6" w:rsidRDefault="009445F7" w:rsidP="00C8685F">
            <w:pPr>
              <w:spacing w:line="240" w:lineRule="auto"/>
              <w:jc w:val="left"/>
              <w:rPr>
                <w:szCs w:val="24"/>
              </w:rPr>
            </w:pPr>
            <w:r w:rsidRPr="00902ED6">
              <w:rPr>
                <w:szCs w:val="24"/>
              </w:rPr>
              <w:t xml:space="preserve">Постановление Правительства Российской </w:t>
            </w:r>
            <w:r w:rsidR="00EC3538" w:rsidRPr="00902ED6">
              <w:rPr>
                <w:szCs w:val="24"/>
              </w:rPr>
              <w:t xml:space="preserve">Федерации от 26.12.2017 № 1640 </w:t>
            </w:r>
            <w:r w:rsidRPr="00902ED6">
              <w:rPr>
                <w:szCs w:val="24"/>
              </w:rPr>
              <w:t xml:space="preserve">Об утверждении государственной программы Российской Федерации </w:t>
            </w:r>
            <w:r w:rsidR="007A7B22" w:rsidRPr="00902ED6">
              <w:rPr>
                <w:szCs w:val="24"/>
              </w:rPr>
              <w:t>«</w:t>
            </w:r>
            <w:r w:rsidRPr="00902ED6">
              <w:rPr>
                <w:szCs w:val="24"/>
              </w:rPr>
              <w:t>Развитие здравоохранения</w:t>
            </w:r>
            <w:r w:rsidR="007A7B22" w:rsidRPr="00902ED6">
              <w:rPr>
                <w:szCs w:val="24"/>
              </w:rPr>
              <w:t>»</w:t>
            </w:r>
          </w:p>
        </w:tc>
      </w:tr>
      <w:tr w:rsidR="00C8685F" w:rsidRPr="00902ED6" w14:paraId="21C8CC72" w14:textId="77777777" w:rsidTr="00130E67">
        <w:trPr>
          <w:cantSplit/>
          <w:trHeight w:val="20"/>
        </w:trPr>
        <w:tc>
          <w:tcPr>
            <w:tcW w:w="455" w:type="pct"/>
            <w:shd w:val="clear" w:color="auto" w:fill="auto"/>
          </w:tcPr>
          <w:p w14:paraId="6BFCE6A4" w14:textId="77777777" w:rsidR="009445F7" w:rsidRPr="00902ED6" w:rsidRDefault="009445F7" w:rsidP="00C92053">
            <w:pPr>
              <w:numPr>
                <w:ilvl w:val="0"/>
                <w:numId w:val="44"/>
              </w:numPr>
              <w:spacing w:line="240" w:lineRule="auto"/>
              <w:contextualSpacing/>
              <w:jc w:val="center"/>
              <w:rPr>
                <w:szCs w:val="24"/>
              </w:rPr>
            </w:pPr>
          </w:p>
        </w:tc>
        <w:tc>
          <w:tcPr>
            <w:tcW w:w="4545" w:type="pct"/>
            <w:shd w:val="clear" w:color="auto" w:fill="auto"/>
          </w:tcPr>
          <w:p w14:paraId="60290C46" w14:textId="5457CEB1" w:rsidR="009445F7" w:rsidRPr="00902ED6" w:rsidRDefault="009445F7" w:rsidP="00C8685F">
            <w:pPr>
              <w:spacing w:line="240" w:lineRule="auto"/>
              <w:jc w:val="left"/>
              <w:rPr>
                <w:szCs w:val="24"/>
              </w:rPr>
            </w:pPr>
            <w:r w:rsidRPr="00902ED6">
              <w:rPr>
                <w:szCs w:val="24"/>
              </w:rPr>
              <w:t xml:space="preserve">Постановление Правительства Российской </w:t>
            </w:r>
            <w:r w:rsidR="00EC3538" w:rsidRPr="00902ED6">
              <w:rPr>
                <w:szCs w:val="24"/>
              </w:rPr>
              <w:t xml:space="preserve">Федерации от 26.12.2017 № 1642 </w:t>
            </w:r>
            <w:r w:rsidRPr="00902ED6">
              <w:rPr>
                <w:szCs w:val="24"/>
              </w:rPr>
              <w:t xml:space="preserve">Об утверждении государственной программы Российской Федерации </w:t>
            </w:r>
            <w:r w:rsidR="007A7B22" w:rsidRPr="00902ED6">
              <w:rPr>
                <w:szCs w:val="24"/>
              </w:rPr>
              <w:t>«</w:t>
            </w:r>
            <w:r w:rsidRPr="00902ED6">
              <w:rPr>
                <w:szCs w:val="24"/>
              </w:rPr>
              <w:t>Развитие образования</w:t>
            </w:r>
            <w:r w:rsidR="007A7B22" w:rsidRPr="00902ED6">
              <w:rPr>
                <w:szCs w:val="24"/>
              </w:rPr>
              <w:t>»</w:t>
            </w:r>
            <w:r w:rsidRPr="00902ED6">
              <w:rPr>
                <w:szCs w:val="24"/>
              </w:rPr>
              <w:t xml:space="preserve"> </w:t>
            </w:r>
          </w:p>
        </w:tc>
      </w:tr>
      <w:tr w:rsidR="00C8685F" w:rsidRPr="00902ED6" w14:paraId="1D2EE814" w14:textId="77777777" w:rsidTr="00130E67">
        <w:trPr>
          <w:cantSplit/>
          <w:trHeight w:val="20"/>
        </w:trPr>
        <w:tc>
          <w:tcPr>
            <w:tcW w:w="455" w:type="pct"/>
            <w:shd w:val="clear" w:color="auto" w:fill="auto"/>
          </w:tcPr>
          <w:p w14:paraId="2F580449" w14:textId="77777777" w:rsidR="009445F7" w:rsidRPr="00902ED6" w:rsidRDefault="009445F7" w:rsidP="00C92053">
            <w:pPr>
              <w:numPr>
                <w:ilvl w:val="0"/>
                <w:numId w:val="44"/>
              </w:numPr>
              <w:spacing w:line="240" w:lineRule="auto"/>
              <w:contextualSpacing/>
              <w:jc w:val="center"/>
              <w:rPr>
                <w:szCs w:val="24"/>
              </w:rPr>
            </w:pPr>
          </w:p>
        </w:tc>
        <w:tc>
          <w:tcPr>
            <w:tcW w:w="4545" w:type="pct"/>
            <w:shd w:val="clear" w:color="auto" w:fill="auto"/>
          </w:tcPr>
          <w:p w14:paraId="5EA93A50" w14:textId="16A20B8B" w:rsidR="009445F7" w:rsidRPr="00902ED6" w:rsidRDefault="009445F7" w:rsidP="00C8685F">
            <w:pPr>
              <w:spacing w:line="240" w:lineRule="auto"/>
              <w:jc w:val="left"/>
              <w:rPr>
                <w:szCs w:val="24"/>
              </w:rPr>
            </w:pPr>
            <w:r w:rsidRPr="00902ED6">
              <w:rPr>
                <w:szCs w:val="24"/>
              </w:rPr>
              <w:t xml:space="preserve">Постановление Правительства Российской Федерации от 15.04.2014 № 296 Об утверждении государственной программы Российской Федерации </w:t>
            </w:r>
            <w:r w:rsidR="007A7B22" w:rsidRPr="00902ED6">
              <w:rPr>
                <w:szCs w:val="24"/>
              </w:rPr>
              <w:t>«</w:t>
            </w:r>
            <w:r w:rsidRPr="00902ED6">
              <w:rPr>
                <w:szCs w:val="24"/>
              </w:rPr>
              <w:t>Социальная поддержка граждан</w:t>
            </w:r>
            <w:r w:rsidR="007A7B22" w:rsidRPr="00902ED6">
              <w:rPr>
                <w:szCs w:val="24"/>
              </w:rPr>
              <w:t>»</w:t>
            </w:r>
          </w:p>
        </w:tc>
      </w:tr>
      <w:tr w:rsidR="00C8685F" w:rsidRPr="00902ED6" w14:paraId="3429CDE2" w14:textId="77777777" w:rsidTr="00130E67">
        <w:trPr>
          <w:cantSplit/>
          <w:trHeight w:val="20"/>
        </w:trPr>
        <w:tc>
          <w:tcPr>
            <w:tcW w:w="455" w:type="pct"/>
            <w:shd w:val="clear" w:color="auto" w:fill="auto"/>
          </w:tcPr>
          <w:p w14:paraId="2B8A1904" w14:textId="77777777" w:rsidR="009445F7" w:rsidRPr="00902ED6" w:rsidRDefault="009445F7" w:rsidP="00C92053">
            <w:pPr>
              <w:numPr>
                <w:ilvl w:val="0"/>
                <w:numId w:val="44"/>
              </w:numPr>
              <w:spacing w:line="240" w:lineRule="auto"/>
              <w:contextualSpacing/>
              <w:jc w:val="center"/>
              <w:rPr>
                <w:szCs w:val="24"/>
              </w:rPr>
            </w:pPr>
          </w:p>
        </w:tc>
        <w:tc>
          <w:tcPr>
            <w:tcW w:w="4545" w:type="pct"/>
            <w:shd w:val="clear" w:color="auto" w:fill="auto"/>
          </w:tcPr>
          <w:p w14:paraId="6BEE6872" w14:textId="3C1324D3" w:rsidR="009445F7" w:rsidRPr="00902ED6" w:rsidRDefault="009445F7" w:rsidP="00C8685F">
            <w:pPr>
              <w:spacing w:line="240" w:lineRule="auto"/>
              <w:jc w:val="left"/>
              <w:rPr>
                <w:szCs w:val="24"/>
              </w:rPr>
            </w:pPr>
            <w:r w:rsidRPr="00902ED6">
              <w:rPr>
                <w:szCs w:val="24"/>
              </w:rPr>
              <w:t>Постановление Правительства Российской</w:t>
            </w:r>
            <w:r w:rsidR="000800A4" w:rsidRPr="00902ED6">
              <w:rPr>
                <w:szCs w:val="24"/>
              </w:rPr>
              <w:t xml:space="preserve"> Федерации от 15.04.2014 № 298 </w:t>
            </w:r>
            <w:r w:rsidRPr="00902ED6">
              <w:rPr>
                <w:szCs w:val="24"/>
              </w:rPr>
              <w:t xml:space="preserve">Об утверждении государственной программы Российской Федерации </w:t>
            </w:r>
            <w:r w:rsidR="007A7B22" w:rsidRPr="00902ED6">
              <w:rPr>
                <w:szCs w:val="24"/>
              </w:rPr>
              <w:t>«</w:t>
            </w:r>
            <w:r w:rsidRPr="00902ED6">
              <w:rPr>
                <w:szCs w:val="24"/>
              </w:rPr>
              <w:t>Содействие занятости населения</w:t>
            </w:r>
            <w:r w:rsidR="007A7B22" w:rsidRPr="00902ED6">
              <w:rPr>
                <w:szCs w:val="24"/>
              </w:rPr>
              <w:t>»</w:t>
            </w:r>
            <w:r w:rsidRPr="00902ED6">
              <w:rPr>
                <w:szCs w:val="24"/>
              </w:rPr>
              <w:t xml:space="preserve"> </w:t>
            </w:r>
          </w:p>
        </w:tc>
      </w:tr>
      <w:tr w:rsidR="00C8685F" w:rsidRPr="00902ED6" w14:paraId="5B089EFF" w14:textId="77777777" w:rsidTr="00130E67">
        <w:trPr>
          <w:cantSplit/>
          <w:trHeight w:val="20"/>
        </w:trPr>
        <w:tc>
          <w:tcPr>
            <w:tcW w:w="455" w:type="pct"/>
            <w:shd w:val="clear" w:color="auto" w:fill="auto"/>
          </w:tcPr>
          <w:p w14:paraId="42CC234E" w14:textId="77777777" w:rsidR="009445F7" w:rsidRPr="00902ED6" w:rsidRDefault="009445F7" w:rsidP="00C92053">
            <w:pPr>
              <w:numPr>
                <w:ilvl w:val="0"/>
                <w:numId w:val="44"/>
              </w:numPr>
              <w:spacing w:line="240" w:lineRule="auto"/>
              <w:contextualSpacing/>
              <w:jc w:val="center"/>
              <w:rPr>
                <w:szCs w:val="24"/>
              </w:rPr>
            </w:pPr>
          </w:p>
        </w:tc>
        <w:tc>
          <w:tcPr>
            <w:tcW w:w="4545" w:type="pct"/>
            <w:shd w:val="clear" w:color="auto" w:fill="auto"/>
          </w:tcPr>
          <w:p w14:paraId="2C7336C3" w14:textId="0AE196E7" w:rsidR="009445F7" w:rsidRPr="00902ED6" w:rsidRDefault="009445F7" w:rsidP="00C8685F">
            <w:pPr>
              <w:spacing w:line="240" w:lineRule="auto"/>
              <w:jc w:val="left"/>
              <w:rPr>
                <w:szCs w:val="24"/>
              </w:rPr>
            </w:pPr>
            <w:r w:rsidRPr="00902ED6">
              <w:rPr>
                <w:szCs w:val="24"/>
              </w:rPr>
              <w:t xml:space="preserve">Постановление Правительства Российской Федерации от 15.04.2014 № 300 </w:t>
            </w:r>
            <w:r w:rsidR="007A7B22" w:rsidRPr="00902ED6">
              <w:rPr>
                <w:szCs w:val="24"/>
              </w:rPr>
              <w:t>«</w:t>
            </w:r>
            <w:r w:rsidRPr="00902ED6">
              <w:rPr>
                <w:szCs w:val="24"/>
              </w:rPr>
              <w:t xml:space="preserve">О государственной программе Российской Федерации </w:t>
            </w:r>
            <w:r w:rsidR="007A7B22" w:rsidRPr="00902ED6">
              <w:rPr>
                <w:szCs w:val="24"/>
              </w:rPr>
              <w:t>«</w:t>
            </w:r>
            <w:r w:rsidRPr="00902ED6">
              <w:rPr>
                <w:szCs w:val="24"/>
              </w:rPr>
              <w:t>Защита населения и территорий от чрезвычайных ситуаций, обеспечение пожарной безопасности и безопасности людей на водных объектах</w:t>
            </w:r>
            <w:r w:rsidR="007A7B22" w:rsidRPr="00902ED6">
              <w:rPr>
                <w:szCs w:val="24"/>
              </w:rPr>
              <w:t>»</w:t>
            </w:r>
          </w:p>
        </w:tc>
      </w:tr>
      <w:tr w:rsidR="00C8685F" w:rsidRPr="00902ED6" w14:paraId="2470AF39" w14:textId="77777777" w:rsidTr="00130E67">
        <w:trPr>
          <w:cantSplit/>
          <w:trHeight w:val="20"/>
        </w:trPr>
        <w:tc>
          <w:tcPr>
            <w:tcW w:w="455" w:type="pct"/>
            <w:shd w:val="clear" w:color="auto" w:fill="auto"/>
          </w:tcPr>
          <w:p w14:paraId="74C87367" w14:textId="77777777" w:rsidR="009445F7" w:rsidRPr="00902ED6" w:rsidRDefault="009445F7" w:rsidP="00C92053">
            <w:pPr>
              <w:numPr>
                <w:ilvl w:val="0"/>
                <w:numId w:val="44"/>
              </w:numPr>
              <w:spacing w:line="240" w:lineRule="auto"/>
              <w:contextualSpacing/>
              <w:jc w:val="center"/>
              <w:rPr>
                <w:szCs w:val="24"/>
              </w:rPr>
            </w:pPr>
          </w:p>
        </w:tc>
        <w:tc>
          <w:tcPr>
            <w:tcW w:w="4545" w:type="pct"/>
            <w:shd w:val="clear" w:color="auto" w:fill="auto"/>
          </w:tcPr>
          <w:p w14:paraId="49001D4B" w14:textId="1C8AD1DE" w:rsidR="009445F7" w:rsidRPr="00902ED6" w:rsidRDefault="009445F7" w:rsidP="00C8685F">
            <w:pPr>
              <w:spacing w:line="240" w:lineRule="auto"/>
              <w:jc w:val="left"/>
              <w:rPr>
                <w:szCs w:val="24"/>
              </w:rPr>
            </w:pPr>
            <w:r w:rsidRPr="00902ED6">
              <w:rPr>
                <w:szCs w:val="24"/>
              </w:rPr>
              <w:t xml:space="preserve">Постановление Правительства Российской Федерации от 15.04.2014 № 302 </w:t>
            </w:r>
            <w:r w:rsidR="007A7B22" w:rsidRPr="00902ED6">
              <w:rPr>
                <w:szCs w:val="24"/>
              </w:rPr>
              <w:t>«</w:t>
            </w:r>
            <w:r w:rsidRPr="00902ED6">
              <w:rPr>
                <w:szCs w:val="24"/>
              </w:rPr>
              <w:t xml:space="preserve">Об утверждении государственной программы Российской Федерации </w:t>
            </w:r>
            <w:r w:rsidR="007A7B22" w:rsidRPr="00902ED6">
              <w:rPr>
                <w:szCs w:val="24"/>
              </w:rPr>
              <w:t>«</w:t>
            </w:r>
            <w:r w:rsidRPr="00902ED6">
              <w:rPr>
                <w:szCs w:val="24"/>
              </w:rPr>
              <w:t>Развитие физической культуры и спорта</w:t>
            </w:r>
            <w:r w:rsidR="007A7B22" w:rsidRPr="00902ED6">
              <w:rPr>
                <w:szCs w:val="24"/>
              </w:rPr>
              <w:t>»</w:t>
            </w:r>
          </w:p>
        </w:tc>
      </w:tr>
      <w:tr w:rsidR="00C8685F" w:rsidRPr="00902ED6" w14:paraId="1DCAD4FE" w14:textId="77777777" w:rsidTr="00130E67">
        <w:trPr>
          <w:cantSplit/>
          <w:trHeight w:val="20"/>
        </w:trPr>
        <w:tc>
          <w:tcPr>
            <w:tcW w:w="455" w:type="pct"/>
            <w:shd w:val="clear" w:color="auto" w:fill="auto"/>
          </w:tcPr>
          <w:p w14:paraId="11FEE38B" w14:textId="77777777" w:rsidR="009445F7" w:rsidRPr="00902ED6" w:rsidRDefault="009445F7" w:rsidP="00C92053">
            <w:pPr>
              <w:numPr>
                <w:ilvl w:val="0"/>
                <w:numId w:val="44"/>
              </w:numPr>
              <w:spacing w:line="240" w:lineRule="auto"/>
              <w:contextualSpacing/>
              <w:jc w:val="center"/>
              <w:rPr>
                <w:szCs w:val="24"/>
              </w:rPr>
            </w:pPr>
          </w:p>
        </w:tc>
        <w:tc>
          <w:tcPr>
            <w:tcW w:w="4545" w:type="pct"/>
            <w:shd w:val="clear" w:color="auto" w:fill="auto"/>
          </w:tcPr>
          <w:p w14:paraId="7A6C0A0F" w14:textId="5605794C" w:rsidR="009445F7" w:rsidRPr="00902ED6" w:rsidRDefault="009445F7" w:rsidP="00C8685F">
            <w:pPr>
              <w:spacing w:line="240" w:lineRule="auto"/>
              <w:jc w:val="left"/>
              <w:rPr>
                <w:szCs w:val="24"/>
              </w:rPr>
            </w:pPr>
            <w:r w:rsidRPr="00902ED6">
              <w:rPr>
                <w:szCs w:val="24"/>
              </w:rPr>
              <w:t xml:space="preserve">Постановление Правительства Российской Федерации от 15.04.2014 № 313 </w:t>
            </w:r>
            <w:r w:rsidR="007A7B22" w:rsidRPr="00902ED6">
              <w:rPr>
                <w:szCs w:val="24"/>
              </w:rPr>
              <w:t>«</w:t>
            </w:r>
            <w:r w:rsidRPr="00902ED6">
              <w:rPr>
                <w:szCs w:val="24"/>
              </w:rPr>
              <w:t xml:space="preserve">Об утверждении государственной программы Российской Федерации </w:t>
            </w:r>
            <w:r w:rsidR="007A7B22" w:rsidRPr="00902ED6">
              <w:rPr>
                <w:szCs w:val="24"/>
              </w:rPr>
              <w:t>«</w:t>
            </w:r>
            <w:r w:rsidRPr="00902ED6">
              <w:rPr>
                <w:szCs w:val="24"/>
              </w:rPr>
              <w:t>Информационное общество</w:t>
            </w:r>
            <w:r w:rsidR="007A7B22" w:rsidRPr="00902ED6">
              <w:rPr>
                <w:szCs w:val="24"/>
              </w:rPr>
              <w:t>»</w:t>
            </w:r>
          </w:p>
        </w:tc>
      </w:tr>
      <w:tr w:rsidR="00C8685F" w:rsidRPr="00902ED6" w14:paraId="6B3EFD60" w14:textId="77777777" w:rsidTr="00130E67">
        <w:trPr>
          <w:cantSplit/>
          <w:trHeight w:val="20"/>
        </w:trPr>
        <w:tc>
          <w:tcPr>
            <w:tcW w:w="455" w:type="pct"/>
            <w:shd w:val="clear" w:color="auto" w:fill="auto"/>
          </w:tcPr>
          <w:p w14:paraId="0959CB59" w14:textId="77777777" w:rsidR="009445F7" w:rsidRPr="00902ED6" w:rsidRDefault="009445F7" w:rsidP="00C92053">
            <w:pPr>
              <w:numPr>
                <w:ilvl w:val="0"/>
                <w:numId w:val="44"/>
              </w:numPr>
              <w:spacing w:line="240" w:lineRule="auto"/>
              <w:contextualSpacing/>
              <w:jc w:val="center"/>
              <w:rPr>
                <w:szCs w:val="24"/>
              </w:rPr>
            </w:pPr>
          </w:p>
        </w:tc>
        <w:tc>
          <w:tcPr>
            <w:tcW w:w="4545" w:type="pct"/>
            <w:shd w:val="clear" w:color="auto" w:fill="auto"/>
          </w:tcPr>
          <w:p w14:paraId="54DADC37" w14:textId="2D86BC67" w:rsidR="009445F7" w:rsidRPr="00902ED6" w:rsidRDefault="009445F7" w:rsidP="00C8685F">
            <w:pPr>
              <w:spacing w:line="240" w:lineRule="auto"/>
              <w:jc w:val="left"/>
              <w:rPr>
                <w:szCs w:val="24"/>
              </w:rPr>
            </w:pPr>
            <w:r w:rsidRPr="00902ED6">
              <w:rPr>
                <w:szCs w:val="24"/>
              </w:rPr>
              <w:t>Постановление Правительства Российской</w:t>
            </w:r>
            <w:r w:rsidR="000800A4" w:rsidRPr="00902ED6">
              <w:rPr>
                <w:szCs w:val="24"/>
              </w:rPr>
              <w:t xml:space="preserve"> Федерации от 15.04.2014 № 316 </w:t>
            </w:r>
            <w:r w:rsidRPr="00902ED6">
              <w:rPr>
                <w:szCs w:val="24"/>
              </w:rPr>
              <w:t xml:space="preserve">Об утверждении государственной программы Российской Федерации </w:t>
            </w:r>
            <w:r w:rsidR="007A7B22" w:rsidRPr="00902ED6">
              <w:rPr>
                <w:szCs w:val="24"/>
              </w:rPr>
              <w:t>«</w:t>
            </w:r>
            <w:r w:rsidRPr="00902ED6">
              <w:rPr>
                <w:szCs w:val="24"/>
              </w:rPr>
              <w:t>Экономическое развитие и инновационная экономика</w:t>
            </w:r>
            <w:r w:rsidR="007A7B22" w:rsidRPr="00902ED6">
              <w:rPr>
                <w:szCs w:val="24"/>
              </w:rPr>
              <w:t>»</w:t>
            </w:r>
            <w:r w:rsidRPr="00902ED6">
              <w:rPr>
                <w:szCs w:val="24"/>
              </w:rPr>
              <w:t xml:space="preserve"> </w:t>
            </w:r>
          </w:p>
        </w:tc>
      </w:tr>
      <w:tr w:rsidR="00C8685F" w:rsidRPr="00902ED6" w14:paraId="0BD76D44" w14:textId="77777777" w:rsidTr="00130E67">
        <w:trPr>
          <w:cantSplit/>
          <w:trHeight w:val="20"/>
        </w:trPr>
        <w:tc>
          <w:tcPr>
            <w:tcW w:w="455" w:type="pct"/>
            <w:shd w:val="clear" w:color="auto" w:fill="auto"/>
          </w:tcPr>
          <w:p w14:paraId="6A8B2C15" w14:textId="77777777" w:rsidR="009445F7" w:rsidRPr="00902ED6" w:rsidRDefault="009445F7" w:rsidP="00C92053">
            <w:pPr>
              <w:numPr>
                <w:ilvl w:val="0"/>
                <w:numId w:val="44"/>
              </w:numPr>
              <w:spacing w:line="240" w:lineRule="auto"/>
              <w:contextualSpacing/>
              <w:jc w:val="center"/>
              <w:rPr>
                <w:szCs w:val="24"/>
              </w:rPr>
            </w:pPr>
          </w:p>
        </w:tc>
        <w:tc>
          <w:tcPr>
            <w:tcW w:w="4545" w:type="pct"/>
            <w:shd w:val="clear" w:color="auto" w:fill="auto"/>
          </w:tcPr>
          <w:p w14:paraId="78270428" w14:textId="5B88EDA7" w:rsidR="009445F7" w:rsidRPr="00902ED6" w:rsidRDefault="009445F7" w:rsidP="00C8685F">
            <w:pPr>
              <w:spacing w:line="240" w:lineRule="auto"/>
              <w:jc w:val="left"/>
              <w:rPr>
                <w:szCs w:val="24"/>
              </w:rPr>
            </w:pPr>
            <w:r w:rsidRPr="00902ED6">
              <w:rPr>
                <w:szCs w:val="24"/>
              </w:rPr>
              <w:t xml:space="preserve">Постановление Правительства Российской Федерации от 15.04.2014 № 318 </w:t>
            </w:r>
            <w:r w:rsidR="007A7B22" w:rsidRPr="00902ED6">
              <w:rPr>
                <w:szCs w:val="24"/>
              </w:rPr>
              <w:t>«</w:t>
            </w:r>
            <w:r w:rsidRPr="00902ED6">
              <w:rPr>
                <w:szCs w:val="24"/>
              </w:rPr>
              <w:t xml:space="preserve">Об утверждении государственной программы Российской Федерации </w:t>
            </w:r>
            <w:r w:rsidR="007A7B22" w:rsidRPr="00902ED6">
              <w:rPr>
                <w:szCs w:val="24"/>
              </w:rPr>
              <w:t>«</w:t>
            </w:r>
            <w:r w:rsidRPr="00902ED6">
              <w:rPr>
                <w:szCs w:val="24"/>
              </w:rPr>
              <w:t>Развитие лесного хозяйства</w:t>
            </w:r>
            <w:r w:rsidR="007A7B22" w:rsidRPr="00902ED6">
              <w:rPr>
                <w:szCs w:val="24"/>
              </w:rPr>
              <w:t>»</w:t>
            </w:r>
          </w:p>
        </w:tc>
      </w:tr>
      <w:tr w:rsidR="00C8685F" w:rsidRPr="00902ED6" w14:paraId="2FC34E41" w14:textId="77777777" w:rsidTr="00130E67">
        <w:trPr>
          <w:cantSplit/>
          <w:trHeight w:val="20"/>
        </w:trPr>
        <w:tc>
          <w:tcPr>
            <w:tcW w:w="455" w:type="pct"/>
            <w:shd w:val="clear" w:color="auto" w:fill="auto"/>
          </w:tcPr>
          <w:p w14:paraId="6287918F" w14:textId="77777777" w:rsidR="009445F7" w:rsidRPr="00902ED6" w:rsidRDefault="009445F7" w:rsidP="00C92053">
            <w:pPr>
              <w:numPr>
                <w:ilvl w:val="0"/>
                <w:numId w:val="44"/>
              </w:numPr>
              <w:spacing w:line="240" w:lineRule="auto"/>
              <w:contextualSpacing/>
              <w:jc w:val="center"/>
              <w:rPr>
                <w:szCs w:val="24"/>
              </w:rPr>
            </w:pPr>
          </w:p>
        </w:tc>
        <w:tc>
          <w:tcPr>
            <w:tcW w:w="4545" w:type="pct"/>
            <w:shd w:val="clear" w:color="auto" w:fill="auto"/>
          </w:tcPr>
          <w:p w14:paraId="05E7FC36" w14:textId="6F418048" w:rsidR="009445F7" w:rsidRPr="00902ED6" w:rsidRDefault="009445F7" w:rsidP="00C8685F">
            <w:pPr>
              <w:spacing w:line="240" w:lineRule="auto"/>
              <w:jc w:val="left"/>
              <w:rPr>
                <w:szCs w:val="24"/>
              </w:rPr>
            </w:pPr>
            <w:r w:rsidRPr="00902ED6">
              <w:rPr>
                <w:szCs w:val="24"/>
              </w:rPr>
              <w:t>Постановление Правительства Российской Федерации от 20.12.2017 № 15</w:t>
            </w:r>
            <w:r w:rsidR="000800A4" w:rsidRPr="00902ED6">
              <w:rPr>
                <w:szCs w:val="24"/>
              </w:rPr>
              <w:t xml:space="preserve">96 </w:t>
            </w:r>
            <w:r w:rsidRPr="00902ED6">
              <w:rPr>
                <w:szCs w:val="24"/>
              </w:rPr>
              <w:t xml:space="preserve">Об утверждении государственной программы Российской Федерации </w:t>
            </w:r>
            <w:r w:rsidR="007A7B22" w:rsidRPr="00902ED6">
              <w:rPr>
                <w:szCs w:val="24"/>
              </w:rPr>
              <w:t>«</w:t>
            </w:r>
            <w:r w:rsidRPr="00902ED6">
              <w:rPr>
                <w:szCs w:val="24"/>
              </w:rPr>
              <w:t>Развитие транспортной системы</w:t>
            </w:r>
            <w:r w:rsidR="007A7B22" w:rsidRPr="00902ED6">
              <w:rPr>
                <w:szCs w:val="24"/>
              </w:rPr>
              <w:t>»</w:t>
            </w:r>
            <w:r w:rsidRPr="00902ED6">
              <w:rPr>
                <w:szCs w:val="24"/>
              </w:rPr>
              <w:t xml:space="preserve"> </w:t>
            </w:r>
          </w:p>
        </w:tc>
      </w:tr>
      <w:tr w:rsidR="00C8685F" w:rsidRPr="00902ED6" w14:paraId="44A3B738" w14:textId="77777777" w:rsidTr="00130E67">
        <w:trPr>
          <w:cantSplit/>
          <w:trHeight w:val="20"/>
        </w:trPr>
        <w:tc>
          <w:tcPr>
            <w:tcW w:w="455" w:type="pct"/>
            <w:shd w:val="clear" w:color="auto" w:fill="auto"/>
          </w:tcPr>
          <w:p w14:paraId="729DD4A6" w14:textId="77777777" w:rsidR="009445F7" w:rsidRPr="00902ED6" w:rsidRDefault="009445F7" w:rsidP="00C92053">
            <w:pPr>
              <w:numPr>
                <w:ilvl w:val="0"/>
                <w:numId w:val="44"/>
              </w:numPr>
              <w:spacing w:line="240" w:lineRule="auto"/>
              <w:contextualSpacing/>
              <w:jc w:val="center"/>
              <w:rPr>
                <w:szCs w:val="24"/>
              </w:rPr>
            </w:pPr>
          </w:p>
        </w:tc>
        <w:tc>
          <w:tcPr>
            <w:tcW w:w="4545" w:type="pct"/>
            <w:shd w:val="clear" w:color="auto" w:fill="auto"/>
          </w:tcPr>
          <w:p w14:paraId="2BF3D79F" w14:textId="514A19D9" w:rsidR="009445F7" w:rsidRPr="00902ED6" w:rsidRDefault="009445F7" w:rsidP="00C8685F">
            <w:pPr>
              <w:spacing w:line="240" w:lineRule="auto"/>
              <w:jc w:val="left"/>
              <w:rPr>
                <w:szCs w:val="24"/>
              </w:rPr>
            </w:pPr>
            <w:r w:rsidRPr="00902ED6">
              <w:rPr>
                <w:szCs w:val="24"/>
              </w:rPr>
              <w:t>Постановление Правительства Российской</w:t>
            </w:r>
            <w:r w:rsidR="000800A4" w:rsidRPr="00902ED6">
              <w:rPr>
                <w:szCs w:val="24"/>
              </w:rPr>
              <w:t xml:space="preserve"> Федерации от 15.04.2014 № 321 </w:t>
            </w:r>
            <w:r w:rsidRPr="00902ED6">
              <w:rPr>
                <w:szCs w:val="24"/>
              </w:rPr>
              <w:t xml:space="preserve">Об утверждении государственной программы Российской Федерации </w:t>
            </w:r>
            <w:r w:rsidR="007A7B22" w:rsidRPr="00902ED6">
              <w:rPr>
                <w:szCs w:val="24"/>
              </w:rPr>
              <w:t>«</w:t>
            </w:r>
            <w:r w:rsidR="000800A4" w:rsidRPr="00902ED6">
              <w:rPr>
                <w:szCs w:val="24"/>
              </w:rPr>
              <w:t>Развитие энергетики</w:t>
            </w:r>
            <w:r w:rsidR="007A7B22" w:rsidRPr="00902ED6">
              <w:rPr>
                <w:szCs w:val="24"/>
              </w:rPr>
              <w:t>»</w:t>
            </w:r>
          </w:p>
        </w:tc>
      </w:tr>
      <w:tr w:rsidR="00C8685F" w:rsidRPr="00902ED6" w14:paraId="33DDC791" w14:textId="77777777" w:rsidTr="00130E67">
        <w:trPr>
          <w:cantSplit/>
          <w:trHeight w:val="20"/>
        </w:trPr>
        <w:tc>
          <w:tcPr>
            <w:tcW w:w="455" w:type="pct"/>
            <w:shd w:val="clear" w:color="auto" w:fill="auto"/>
          </w:tcPr>
          <w:p w14:paraId="57B8AB9F" w14:textId="77777777" w:rsidR="009445F7" w:rsidRPr="00902ED6" w:rsidRDefault="009445F7" w:rsidP="00C92053">
            <w:pPr>
              <w:numPr>
                <w:ilvl w:val="0"/>
                <w:numId w:val="44"/>
              </w:numPr>
              <w:spacing w:line="240" w:lineRule="auto"/>
              <w:contextualSpacing/>
              <w:jc w:val="center"/>
              <w:rPr>
                <w:szCs w:val="24"/>
              </w:rPr>
            </w:pPr>
          </w:p>
        </w:tc>
        <w:tc>
          <w:tcPr>
            <w:tcW w:w="4545" w:type="pct"/>
            <w:shd w:val="clear" w:color="auto" w:fill="auto"/>
          </w:tcPr>
          <w:p w14:paraId="629CC927" w14:textId="3EB54C88" w:rsidR="009445F7" w:rsidRPr="00902ED6" w:rsidRDefault="009445F7" w:rsidP="00C8685F">
            <w:pPr>
              <w:spacing w:line="240" w:lineRule="auto"/>
              <w:jc w:val="left"/>
              <w:rPr>
                <w:szCs w:val="24"/>
              </w:rPr>
            </w:pPr>
            <w:r w:rsidRPr="00902ED6">
              <w:rPr>
                <w:szCs w:val="24"/>
              </w:rPr>
              <w:t xml:space="preserve">Постановление Правительства Российской Федерации от 15.04.2014 № 322 </w:t>
            </w:r>
            <w:r w:rsidR="007A7B22" w:rsidRPr="00902ED6">
              <w:rPr>
                <w:szCs w:val="24"/>
              </w:rPr>
              <w:t>«</w:t>
            </w:r>
            <w:r w:rsidRPr="00902ED6">
              <w:rPr>
                <w:szCs w:val="24"/>
              </w:rPr>
              <w:t xml:space="preserve">Об утверждении государственной программы Российской Федерации </w:t>
            </w:r>
            <w:r w:rsidR="007A7B22" w:rsidRPr="00902ED6">
              <w:rPr>
                <w:szCs w:val="24"/>
              </w:rPr>
              <w:t>«</w:t>
            </w:r>
            <w:r w:rsidRPr="00902ED6">
              <w:rPr>
                <w:szCs w:val="24"/>
              </w:rPr>
              <w:t>Воспроизводство и использование природных ресурсов</w:t>
            </w:r>
            <w:r w:rsidR="007A7B22" w:rsidRPr="00902ED6">
              <w:rPr>
                <w:szCs w:val="24"/>
              </w:rPr>
              <w:t>»</w:t>
            </w:r>
            <w:r w:rsidRPr="00902ED6">
              <w:rPr>
                <w:szCs w:val="24"/>
              </w:rPr>
              <w:t xml:space="preserve"> </w:t>
            </w:r>
          </w:p>
        </w:tc>
      </w:tr>
      <w:tr w:rsidR="00C8685F" w:rsidRPr="00902ED6" w14:paraId="58029B73" w14:textId="77777777" w:rsidTr="00130E67">
        <w:trPr>
          <w:cantSplit/>
          <w:trHeight w:val="20"/>
        </w:trPr>
        <w:tc>
          <w:tcPr>
            <w:tcW w:w="455" w:type="pct"/>
            <w:shd w:val="clear" w:color="auto" w:fill="auto"/>
          </w:tcPr>
          <w:p w14:paraId="5E3DDCD1" w14:textId="77777777" w:rsidR="009445F7" w:rsidRPr="00902ED6" w:rsidRDefault="009445F7" w:rsidP="00C92053">
            <w:pPr>
              <w:numPr>
                <w:ilvl w:val="0"/>
                <w:numId w:val="44"/>
              </w:numPr>
              <w:spacing w:line="240" w:lineRule="auto"/>
              <w:contextualSpacing/>
              <w:jc w:val="center"/>
              <w:rPr>
                <w:szCs w:val="24"/>
              </w:rPr>
            </w:pPr>
          </w:p>
        </w:tc>
        <w:tc>
          <w:tcPr>
            <w:tcW w:w="4545" w:type="pct"/>
            <w:shd w:val="clear" w:color="auto" w:fill="auto"/>
          </w:tcPr>
          <w:p w14:paraId="064D2149" w14:textId="525EA8A9" w:rsidR="009445F7" w:rsidRPr="00902ED6" w:rsidRDefault="009445F7" w:rsidP="00C8685F">
            <w:pPr>
              <w:spacing w:line="240" w:lineRule="auto"/>
              <w:jc w:val="left"/>
              <w:rPr>
                <w:szCs w:val="24"/>
              </w:rPr>
            </w:pPr>
            <w:r w:rsidRPr="00902ED6">
              <w:rPr>
                <w:szCs w:val="24"/>
              </w:rPr>
              <w:t xml:space="preserve">Постановление Правительства Российской </w:t>
            </w:r>
            <w:r w:rsidR="000800A4" w:rsidRPr="00902ED6">
              <w:rPr>
                <w:szCs w:val="24"/>
              </w:rPr>
              <w:t xml:space="preserve">Федерации от 30.12.2017 № 1710 </w:t>
            </w:r>
            <w:r w:rsidRPr="00902ED6">
              <w:rPr>
                <w:szCs w:val="24"/>
              </w:rPr>
              <w:t xml:space="preserve">Об утверждении государственной программы Российской Федерации </w:t>
            </w:r>
            <w:r w:rsidR="007A7B22" w:rsidRPr="00902ED6">
              <w:rPr>
                <w:szCs w:val="24"/>
              </w:rPr>
              <w:t>«</w:t>
            </w:r>
            <w:r w:rsidRPr="00902ED6">
              <w:rPr>
                <w:szCs w:val="24"/>
              </w:rPr>
              <w:t>Обеспечение доступным и комфортным жильем и коммунальными услугами граждан Российской Федерации</w:t>
            </w:r>
            <w:r w:rsidR="007A7B22" w:rsidRPr="00902ED6">
              <w:rPr>
                <w:szCs w:val="24"/>
              </w:rPr>
              <w:t>»</w:t>
            </w:r>
            <w:r w:rsidRPr="00902ED6">
              <w:rPr>
                <w:szCs w:val="24"/>
              </w:rPr>
              <w:t xml:space="preserve"> </w:t>
            </w:r>
          </w:p>
        </w:tc>
      </w:tr>
      <w:tr w:rsidR="00C8685F" w:rsidRPr="00902ED6" w14:paraId="4E1F69A6" w14:textId="77777777" w:rsidTr="00130E67">
        <w:trPr>
          <w:cantSplit/>
          <w:trHeight w:val="20"/>
        </w:trPr>
        <w:tc>
          <w:tcPr>
            <w:tcW w:w="455" w:type="pct"/>
            <w:shd w:val="clear" w:color="auto" w:fill="auto"/>
          </w:tcPr>
          <w:p w14:paraId="771271E0" w14:textId="77777777" w:rsidR="009445F7" w:rsidRPr="00902ED6" w:rsidRDefault="009445F7" w:rsidP="00C92053">
            <w:pPr>
              <w:numPr>
                <w:ilvl w:val="0"/>
                <w:numId w:val="44"/>
              </w:numPr>
              <w:spacing w:line="240" w:lineRule="auto"/>
              <w:contextualSpacing/>
              <w:jc w:val="center"/>
              <w:rPr>
                <w:szCs w:val="24"/>
              </w:rPr>
            </w:pPr>
          </w:p>
        </w:tc>
        <w:tc>
          <w:tcPr>
            <w:tcW w:w="4545" w:type="pct"/>
            <w:shd w:val="clear" w:color="auto" w:fill="auto"/>
          </w:tcPr>
          <w:p w14:paraId="19A79C2F" w14:textId="35AC5731" w:rsidR="009445F7" w:rsidRPr="00902ED6" w:rsidRDefault="009445F7" w:rsidP="00C8685F">
            <w:pPr>
              <w:spacing w:line="240" w:lineRule="auto"/>
              <w:jc w:val="left"/>
              <w:rPr>
                <w:szCs w:val="24"/>
              </w:rPr>
            </w:pPr>
            <w:r w:rsidRPr="00902ED6">
              <w:rPr>
                <w:szCs w:val="24"/>
              </w:rPr>
              <w:t>Постановление Правительства Российской</w:t>
            </w:r>
            <w:r w:rsidR="000800A4" w:rsidRPr="00902ED6">
              <w:rPr>
                <w:szCs w:val="24"/>
              </w:rPr>
              <w:t xml:space="preserve"> Федерации от 15.04.2014 № 326 </w:t>
            </w:r>
            <w:r w:rsidRPr="00902ED6">
              <w:rPr>
                <w:szCs w:val="24"/>
              </w:rPr>
              <w:t xml:space="preserve">Об утверждении государственной программы Российской Федерации </w:t>
            </w:r>
            <w:r w:rsidR="007A7B22" w:rsidRPr="00902ED6">
              <w:rPr>
                <w:szCs w:val="24"/>
              </w:rPr>
              <w:t>«</w:t>
            </w:r>
            <w:r w:rsidRPr="00902ED6">
              <w:rPr>
                <w:szCs w:val="24"/>
              </w:rPr>
              <w:t>Охрана окружающей среды</w:t>
            </w:r>
            <w:r w:rsidR="007A7B22" w:rsidRPr="00902ED6">
              <w:rPr>
                <w:szCs w:val="24"/>
              </w:rPr>
              <w:t>»</w:t>
            </w:r>
            <w:r w:rsidRPr="00902ED6">
              <w:rPr>
                <w:szCs w:val="24"/>
              </w:rPr>
              <w:t xml:space="preserve"> </w:t>
            </w:r>
          </w:p>
        </w:tc>
      </w:tr>
      <w:tr w:rsidR="00C8685F" w:rsidRPr="00902ED6" w14:paraId="730F57E4" w14:textId="77777777" w:rsidTr="00130E67">
        <w:trPr>
          <w:cantSplit/>
          <w:trHeight w:val="20"/>
        </w:trPr>
        <w:tc>
          <w:tcPr>
            <w:tcW w:w="5000" w:type="pct"/>
            <w:gridSpan w:val="2"/>
            <w:shd w:val="clear" w:color="auto" w:fill="D9D9D9"/>
          </w:tcPr>
          <w:p w14:paraId="2624F673" w14:textId="77777777" w:rsidR="00F4417A" w:rsidRPr="00902ED6" w:rsidRDefault="00F4417A" w:rsidP="00C8685F">
            <w:pPr>
              <w:spacing w:line="240" w:lineRule="auto"/>
              <w:jc w:val="center"/>
              <w:rPr>
                <w:szCs w:val="24"/>
              </w:rPr>
            </w:pPr>
            <w:r w:rsidRPr="00902ED6">
              <w:rPr>
                <w:b/>
                <w:szCs w:val="24"/>
              </w:rPr>
              <w:t>Федеральные законы</w:t>
            </w:r>
          </w:p>
        </w:tc>
      </w:tr>
      <w:tr w:rsidR="00C8685F" w:rsidRPr="00902ED6" w14:paraId="16BC02AA" w14:textId="77777777" w:rsidTr="00130E67">
        <w:trPr>
          <w:cantSplit/>
          <w:trHeight w:val="20"/>
        </w:trPr>
        <w:tc>
          <w:tcPr>
            <w:tcW w:w="455" w:type="pct"/>
            <w:shd w:val="clear" w:color="auto" w:fill="auto"/>
          </w:tcPr>
          <w:p w14:paraId="2EABB5EC" w14:textId="77777777" w:rsidR="00DE2B8F" w:rsidRPr="00902ED6" w:rsidRDefault="00DE2B8F" w:rsidP="00C92053">
            <w:pPr>
              <w:numPr>
                <w:ilvl w:val="0"/>
                <w:numId w:val="44"/>
              </w:numPr>
              <w:spacing w:line="240" w:lineRule="auto"/>
              <w:contextualSpacing/>
              <w:jc w:val="center"/>
              <w:rPr>
                <w:szCs w:val="24"/>
              </w:rPr>
            </w:pPr>
          </w:p>
        </w:tc>
        <w:tc>
          <w:tcPr>
            <w:tcW w:w="4545" w:type="pct"/>
            <w:shd w:val="clear" w:color="auto" w:fill="auto"/>
          </w:tcPr>
          <w:p w14:paraId="0C6EEE63" w14:textId="36BCC9CA" w:rsidR="00DE2B8F" w:rsidRPr="00902ED6" w:rsidRDefault="007A7B22" w:rsidP="00C8685F">
            <w:pPr>
              <w:spacing w:line="240" w:lineRule="auto"/>
              <w:jc w:val="left"/>
              <w:rPr>
                <w:szCs w:val="24"/>
              </w:rPr>
            </w:pPr>
            <w:r w:rsidRPr="00902ED6">
              <w:rPr>
                <w:szCs w:val="24"/>
              </w:rPr>
              <w:t>«</w:t>
            </w:r>
            <w:r w:rsidR="00DE2B8F" w:rsidRPr="00902ED6">
              <w:rPr>
                <w:szCs w:val="24"/>
              </w:rPr>
              <w:t>Гражданский кодекс Российской Федерации</w:t>
            </w:r>
            <w:r w:rsidRPr="00902ED6">
              <w:rPr>
                <w:szCs w:val="24"/>
              </w:rPr>
              <w:t>»</w:t>
            </w:r>
            <w:r w:rsidR="00DE2B8F" w:rsidRPr="00902ED6">
              <w:rPr>
                <w:szCs w:val="24"/>
              </w:rPr>
              <w:t xml:space="preserve"> от 21.10.1994 № 51-ФЗ</w:t>
            </w:r>
          </w:p>
        </w:tc>
      </w:tr>
      <w:tr w:rsidR="00C8685F" w:rsidRPr="00902ED6" w14:paraId="0B5DF988" w14:textId="77777777" w:rsidTr="00130E67">
        <w:trPr>
          <w:cantSplit/>
          <w:trHeight w:val="20"/>
        </w:trPr>
        <w:tc>
          <w:tcPr>
            <w:tcW w:w="455" w:type="pct"/>
            <w:shd w:val="clear" w:color="auto" w:fill="auto"/>
          </w:tcPr>
          <w:p w14:paraId="45BEFE29" w14:textId="77777777" w:rsidR="00DE2B8F" w:rsidRPr="00902ED6" w:rsidRDefault="00DE2B8F" w:rsidP="00C92053">
            <w:pPr>
              <w:numPr>
                <w:ilvl w:val="0"/>
                <w:numId w:val="44"/>
              </w:numPr>
              <w:spacing w:line="240" w:lineRule="auto"/>
              <w:contextualSpacing/>
              <w:jc w:val="center"/>
              <w:rPr>
                <w:szCs w:val="24"/>
              </w:rPr>
            </w:pPr>
          </w:p>
        </w:tc>
        <w:tc>
          <w:tcPr>
            <w:tcW w:w="4545" w:type="pct"/>
            <w:shd w:val="clear" w:color="auto" w:fill="auto"/>
          </w:tcPr>
          <w:p w14:paraId="4B2952E5" w14:textId="59B28272" w:rsidR="00DE2B8F" w:rsidRPr="00902ED6" w:rsidRDefault="007A7B22" w:rsidP="00C8685F">
            <w:pPr>
              <w:spacing w:line="240" w:lineRule="auto"/>
              <w:jc w:val="left"/>
              <w:rPr>
                <w:szCs w:val="24"/>
              </w:rPr>
            </w:pPr>
            <w:r w:rsidRPr="00902ED6">
              <w:rPr>
                <w:szCs w:val="24"/>
              </w:rPr>
              <w:t>«</w:t>
            </w:r>
            <w:r w:rsidR="00DE2B8F" w:rsidRPr="00902ED6">
              <w:rPr>
                <w:szCs w:val="24"/>
              </w:rPr>
              <w:t>Земельный кодекс Российской Федерации</w:t>
            </w:r>
            <w:r w:rsidRPr="00902ED6">
              <w:rPr>
                <w:szCs w:val="24"/>
              </w:rPr>
              <w:t>»</w:t>
            </w:r>
            <w:r w:rsidR="00DE2B8F" w:rsidRPr="00902ED6">
              <w:rPr>
                <w:szCs w:val="24"/>
              </w:rPr>
              <w:t xml:space="preserve"> от 25.10.2001 № 136-ФЗ </w:t>
            </w:r>
          </w:p>
        </w:tc>
      </w:tr>
      <w:tr w:rsidR="00C8685F" w:rsidRPr="00902ED6" w14:paraId="11EC10ED" w14:textId="77777777" w:rsidTr="00130E67">
        <w:trPr>
          <w:cantSplit/>
          <w:trHeight w:val="20"/>
        </w:trPr>
        <w:tc>
          <w:tcPr>
            <w:tcW w:w="455" w:type="pct"/>
            <w:shd w:val="clear" w:color="auto" w:fill="auto"/>
          </w:tcPr>
          <w:p w14:paraId="2F3A7DD2" w14:textId="77777777" w:rsidR="00DE2B8F" w:rsidRPr="00902ED6" w:rsidRDefault="00DE2B8F" w:rsidP="00C92053">
            <w:pPr>
              <w:numPr>
                <w:ilvl w:val="0"/>
                <w:numId w:val="44"/>
              </w:numPr>
              <w:spacing w:line="240" w:lineRule="auto"/>
              <w:contextualSpacing/>
              <w:jc w:val="center"/>
              <w:rPr>
                <w:szCs w:val="24"/>
              </w:rPr>
            </w:pPr>
          </w:p>
        </w:tc>
        <w:tc>
          <w:tcPr>
            <w:tcW w:w="4545" w:type="pct"/>
            <w:shd w:val="clear" w:color="auto" w:fill="auto"/>
          </w:tcPr>
          <w:p w14:paraId="71F9A998" w14:textId="4ADF2964" w:rsidR="00DE2B8F" w:rsidRPr="00902ED6" w:rsidRDefault="007A7B22" w:rsidP="00C8685F">
            <w:pPr>
              <w:spacing w:line="240" w:lineRule="auto"/>
              <w:jc w:val="left"/>
              <w:rPr>
                <w:szCs w:val="24"/>
              </w:rPr>
            </w:pPr>
            <w:r w:rsidRPr="00902ED6">
              <w:rPr>
                <w:szCs w:val="24"/>
              </w:rPr>
              <w:t>«</w:t>
            </w:r>
            <w:r w:rsidR="00DE2B8F" w:rsidRPr="00902ED6">
              <w:rPr>
                <w:szCs w:val="24"/>
              </w:rPr>
              <w:t>Градостроительный кодекс Российской Федерации</w:t>
            </w:r>
            <w:r w:rsidRPr="00902ED6">
              <w:rPr>
                <w:szCs w:val="24"/>
              </w:rPr>
              <w:t>»</w:t>
            </w:r>
            <w:r w:rsidR="00DE2B8F" w:rsidRPr="00902ED6">
              <w:rPr>
                <w:szCs w:val="24"/>
              </w:rPr>
              <w:t xml:space="preserve"> от 29.12.2004 № 190-ФЗ </w:t>
            </w:r>
          </w:p>
        </w:tc>
      </w:tr>
      <w:tr w:rsidR="00C8685F" w:rsidRPr="00902ED6" w14:paraId="251B7F4C" w14:textId="77777777" w:rsidTr="00130E67">
        <w:trPr>
          <w:cantSplit/>
          <w:trHeight w:val="20"/>
        </w:trPr>
        <w:tc>
          <w:tcPr>
            <w:tcW w:w="455" w:type="pct"/>
            <w:shd w:val="clear" w:color="auto" w:fill="auto"/>
          </w:tcPr>
          <w:p w14:paraId="28520C5F" w14:textId="77777777" w:rsidR="00DE2B8F" w:rsidRPr="00902ED6" w:rsidRDefault="00DE2B8F" w:rsidP="00C92053">
            <w:pPr>
              <w:numPr>
                <w:ilvl w:val="0"/>
                <w:numId w:val="44"/>
              </w:numPr>
              <w:spacing w:line="240" w:lineRule="auto"/>
              <w:contextualSpacing/>
              <w:jc w:val="center"/>
              <w:rPr>
                <w:szCs w:val="24"/>
              </w:rPr>
            </w:pPr>
          </w:p>
        </w:tc>
        <w:tc>
          <w:tcPr>
            <w:tcW w:w="4545" w:type="pct"/>
            <w:shd w:val="clear" w:color="auto" w:fill="auto"/>
          </w:tcPr>
          <w:p w14:paraId="6EB15BCB" w14:textId="15CDB990" w:rsidR="00DE2B8F" w:rsidRPr="00902ED6" w:rsidRDefault="007A7B22" w:rsidP="00C8685F">
            <w:pPr>
              <w:spacing w:line="240" w:lineRule="auto"/>
              <w:jc w:val="left"/>
              <w:rPr>
                <w:szCs w:val="24"/>
              </w:rPr>
            </w:pPr>
            <w:r w:rsidRPr="00902ED6">
              <w:rPr>
                <w:szCs w:val="24"/>
              </w:rPr>
              <w:t>«</w:t>
            </w:r>
            <w:r w:rsidR="00DE2B8F" w:rsidRPr="00902ED6">
              <w:rPr>
                <w:szCs w:val="24"/>
              </w:rPr>
              <w:t>Водный кодекс Российской Федерации</w:t>
            </w:r>
            <w:r w:rsidRPr="00902ED6">
              <w:rPr>
                <w:szCs w:val="24"/>
              </w:rPr>
              <w:t>»</w:t>
            </w:r>
            <w:r w:rsidR="00DE2B8F" w:rsidRPr="00902ED6">
              <w:rPr>
                <w:szCs w:val="24"/>
              </w:rPr>
              <w:t xml:space="preserve"> от 03.06.2006 № 74-ФЗ </w:t>
            </w:r>
          </w:p>
        </w:tc>
      </w:tr>
      <w:tr w:rsidR="00C8685F" w:rsidRPr="00902ED6" w14:paraId="6F9E0FFF" w14:textId="77777777" w:rsidTr="00130E67">
        <w:trPr>
          <w:cantSplit/>
          <w:trHeight w:val="20"/>
        </w:trPr>
        <w:tc>
          <w:tcPr>
            <w:tcW w:w="455" w:type="pct"/>
            <w:shd w:val="clear" w:color="auto" w:fill="auto"/>
          </w:tcPr>
          <w:p w14:paraId="2AEF4686" w14:textId="77777777" w:rsidR="00DE2B8F" w:rsidRPr="00902ED6" w:rsidRDefault="00DE2B8F" w:rsidP="00C92053">
            <w:pPr>
              <w:numPr>
                <w:ilvl w:val="0"/>
                <w:numId w:val="44"/>
              </w:numPr>
              <w:spacing w:line="240" w:lineRule="auto"/>
              <w:contextualSpacing/>
              <w:jc w:val="center"/>
              <w:rPr>
                <w:szCs w:val="24"/>
              </w:rPr>
            </w:pPr>
          </w:p>
        </w:tc>
        <w:tc>
          <w:tcPr>
            <w:tcW w:w="4545" w:type="pct"/>
            <w:shd w:val="clear" w:color="auto" w:fill="auto"/>
          </w:tcPr>
          <w:p w14:paraId="38715A32" w14:textId="03A88BC5" w:rsidR="00DE2B8F" w:rsidRPr="00902ED6" w:rsidRDefault="007A7B22" w:rsidP="00C8685F">
            <w:pPr>
              <w:spacing w:line="240" w:lineRule="auto"/>
              <w:jc w:val="left"/>
              <w:rPr>
                <w:szCs w:val="24"/>
              </w:rPr>
            </w:pPr>
            <w:r w:rsidRPr="00902ED6">
              <w:rPr>
                <w:szCs w:val="24"/>
              </w:rPr>
              <w:t>«</w:t>
            </w:r>
            <w:r w:rsidR="00DE2B8F" w:rsidRPr="00902ED6">
              <w:rPr>
                <w:szCs w:val="24"/>
              </w:rPr>
              <w:t>Лесной кодекс Российской Федерации</w:t>
            </w:r>
            <w:r w:rsidRPr="00902ED6">
              <w:rPr>
                <w:szCs w:val="24"/>
              </w:rPr>
              <w:t>»</w:t>
            </w:r>
            <w:r w:rsidR="00DE2B8F" w:rsidRPr="00902ED6">
              <w:rPr>
                <w:szCs w:val="24"/>
              </w:rPr>
              <w:t xml:space="preserve"> от 04.12.2006 № 200-ФЗ </w:t>
            </w:r>
          </w:p>
        </w:tc>
      </w:tr>
      <w:tr w:rsidR="00C8685F" w:rsidRPr="00902ED6" w14:paraId="4EC60595" w14:textId="77777777" w:rsidTr="00130E67">
        <w:trPr>
          <w:cantSplit/>
          <w:trHeight w:val="20"/>
        </w:trPr>
        <w:tc>
          <w:tcPr>
            <w:tcW w:w="455" w:type="pct"/>
            <w:shd w:val="clear" w:color="auto" w:fill="auto"/>
          </w:tcPr>
          <w:p w14:paraId="1DD88FB1" w14:textId="77777777" w:rsidR="00DE2B8F" w:rsidRPr="00902ED6" w:rsidRDefault="00DE2B8F" w:rsidP="00C92053">
            <w:pPr>
              <w:numPr>
                <w:ilvl w:val="0"/>
                <w:numId w:val="44"/>
              </w:numPr>
              <w:spacing w:line="240" w:lineRule="auto"/>
              <w:contextualSpacing/>
              <w:jc w:val="center"/>
              <w:rPr>
                <w:szCs w:val="24"/>
              </w:rPr>
            </w:pPr>
          </w:p>
        </w:tc>
        <w:tc>
          <w:tcPr>
            <w:tcW w:w="4545" w:type="pct"/>
            <w:shd w:val="clear" w:color="auto" w:fill="auto"/>
          </w:tcPr>
          <w:p w14:paraId="180D3C11" w14:textId="774C8990" w:rsidR="00DE2B8F" w:rsidRPr="00902ED6" w:rsidRDefault="00DE2B8F" w:rsidP="00C8685F">
            <w:pPr>
              <w:spacing w:line="240" w:lineRule="auto"/>
              <w:jc w:val="left"/>
              <w:rPr>
                <w:szCs w:val="24"/>
              </w:rPr>
            </w:pPr>
            <w:r w:rsidRPr="00902ED6">
              <w:rPr>
                <w:szCs w:val="24"/>
              </w:rPr>
              <w:t xml:space="preserve">Федеральный закон от 06.10.2003 № 131-ФЗ </w:t>
            </w:r>
            <w:r w:rsidR="007A7B22" w:rsidRPr="00902ED6">
              <w:rPr>
                <w:szCs w:val="24"/>
              </w:rPr>
              <w:t>«</w:t>
            </w:r>
            <w:r w:rsidRPr="00902ED6">
              <w:rPr>
                <w:szCs w:val="24"/>
              </w:rPr>
              <w:t>Об общих принципах организации местного самоуправления в Российской Федерации</w:t>
            </w:r>
            <w:r w:rsidR="007A7B22" w:rsidRPr="00902ED6">
              <w:rPr>
                <w:szCs w:val="24"/>
              </w:rPr>
              <w:t>»</w:t>
            </w:r>
            <w:r w:rsidRPr="00902ED6">
              <w:rPr>
                <w:szCs w:val="24"/>
              </w:rPr>
              <w:t xml:space="preserve"> </w:t>
            </w:r>
          </w:p>
        </w:tc>
      </w:tr>
      <w:tr w:rsidR="00C8685F" w:rsidRPr="00902ED6" w14:paraId="7CA58D6F" w14:textId="77777777" w:rsidTr="00130E67">
        <w:trPr>
          <w:cantSplit/>
          <w:trHeight w:val="20"/>
        </w:trPr>
        <w:tc>
          <w:tcPr>
            <w:tcW w:w="455" w:type="pct"/>
            <w:shd w:val="clear" w:color="auto" w:fill="auto"/>
          </w:tcPr>
          <w:p w14:paraId="1DD101D1" w14:textId="77777777" w:rsidR="00DE2B8F" w:rsidRPr="00902ED6" w:rsidRDefault="00DE2B8F" w:rsidP="00C92053">
            <w:pPr>
              <w:numPr>
                <w:ilvl w:val="0"/>
                <w:numId w:val="44"/>
              </w:numPr>
              <w:spacing w:line="240" w:lineRule="auto"/>
              <w:contextualSpacing/>
              <w:jc w:val="center"/>
              <w:rPr>
                <w:szCs w:val="24"/>
              </w:rPr>
            </w:pPr>
          </w:p>
        </w:tc>
        <w:tc>
          <w:tcPr>
            <w:tcW w:w="4545" w:type="pct"/>
            <w:shd w:val="clear" w:color="auto" w:fill="auto"/>
          </w:tcPr>
          <w:p w14:paraId="763F7CD9" w14:textId="1DEB93A2" w:rsidR="00DE2B8F" w:rsidRPr="00902ED6" w:rsidRDefault="00DE2B8F" w:rsidP="00C8685F">
            <w:pPr>
              <w:spacing w:line="240" w:lineRule="auto"/>
              <w:jc w:val="left"/>
              <w:rPr>
                <w:szCs w:val="24"/>
              </w:rPr>
            </w:pPr>
            <w:r w:rsidRPr="00902ED6">
              <w:rPr>
                <w:szCs w:val="24"/>
              </w:rPr>
              <w:t xml:space="preserve">Федеральный закон от 18.06.2001 № 78-ФЗ </w:t>
            </w:r>
            <w:r w:rsidR="007A7B22" w:rsidRPr="00902ED6">
              <w:rPr>
                <w:szCs w:val="24"/>
              </w:rPr>
              <w:t>«</w:t>
            </w:r>
            <w:r w:rsidRPr="00902ED6">
              <w:rPr>
                <w:szCs w:val="24"/>
              </w:rPr>
              <w:t>О землеустройстве</w:t>
            </w:r>
            <w:r w:rsidR="007A7B22" w:rsidRPr="00902ED6">
              <w:rPr>
                <w:szCs w:val="24"/>
              </w:rPr>
              <w:t>»</w:t>
            </w:r>
            <w:r w:rsidRPr="00902ED6">
              <w:rPr>
                <w:szCs w:val="24"/>
              </w:rPr>
              <w:t xml:space="preserve"> </w:t>
            </w:r>
          </w:p>
        </w:tc>
      </w:tr>
      <w:tr w:rsidR="00C8685F" w:rsidRPr="00902ED6" w14:paraId="651D58E1" w14:textId="77777777" w:rsidTr="00130E67">
        <w:trPr>
          <w:cantSplit/>
          <w:trHeight w:val="20"/>
        </w:trPr>
        <w:tc>
          <w:tcPr>
            <w:tcW w:w="455" w:type="pct"/>
            <w:shd w:val="clear" w:color="auto" w:fill="auto"/>
          </w:tcPr>
          <w:p w14:paraId="762FDE39" w14:textId="77777777" w:rsidR="00DE2B8F" w:rsidRPr="00902ED6" w:rsidRDefault="00DE2B8F" w:rsidP="00C92053">
            <w:pPr>
              <w:numPr>
                <w:ilvl w:val="0"/>
                <w:numId w:val="44"/>
              </w:numPr>
              <w:spacing w:line="240" w:lineRule="auto"/>
              <w:contextualSpacing/>
              <w:jc w:val="center"/>
              <w:rPr>
                <w:szCs w:val="24"/>
              </w:rPr>
            </w:pPr>
          </w:p>
        </w:tc>
        <w:tc>
          <w:tcPr>
            <w:tcW w:w="4545" w:type="pct"/>
            <w:shd w:val="clear" w:color="auto" w:fill="auto"/>
          </w:tcPr>
          <w:p w14:paraId="256D1723" w14:textId="2528C9E0" w:rsidR="00DE2B8F" w:rsidRPr="00902ED6" w:rsidRDefault="00DE2B8F" w:rsidP="00C8685F">
            <w:pPr>
              <w:spacing w:line="240" w:lineRule="auto"/>
              <w:jc w:val="left"/>
              <w:rPr>
                <w:szCs w:val="24"/>
              </w:rPr>
            </w:pPr>
            <w:r w:rsidRPr="00902ED6">
              <w:rPr>
                <w:szCs w:val="24"/>
              </w:rPr>
              <w:t xml:space="preserve">Федеральный закон от 14.03.1995 № 33-ФЗ </w:t>
            </w:r>
            <w:r w:rsidR="007A7B22" w:rsidRPr="00902ED6">
              <w:rPr>
                <w:szCs w:val="24"/>
              </w:rPr>
              <w:t>«</w:t>
            </w:r>
            <w:r w:rsidRPr="00902ED6">
              <w:rPr>
                <w:szCs w:val="24"/>
              </w:rPr>
              <w:t>Об особо охраняемых природных территориях</w:t>
            </w:r>
            <w:r w:rsidR="007A7B22" w:rsidRPr="00902ED6">
              <w:rPr>
                <w:szCs w:val="24"/>
              </w:rPr>
              <w:t>»</w:t>
            </w:r>
            <w:r w:rsidRPr="00902ED6">
              <w:rPr>
                <w:szCs w:val="24"/>
              </w:rPr>
              <w:t xml:space="preserve"> </w:t>
            </w:r>
          </w:p>
        </w:tc>
      </w:tr>
      <w:tr w:rsidR="00C8685F" w:rsidRPr="00902ED6" w14:paraId="21F1E531" w14:textId="77777777" w:rsidTr="00130E67">
        <w:trPr>
          <w:cantSplit/>
          <w:trHeight w:val="20"/>
        </w:trPr>
        <w:tc>
          <w:tcPr>
            <w:tcW w:w="455" w:type="pct"/>
            <w:shd w:val="clear" w:color="auto" w:fill="auto"/>
          </w:tcPr>
          <w:p w14:paraId="31E78E4D" w14:textId="77777777" w:rsidR="00DE2B8F" w:rsidRPr="00902ED6" w:rsidRDefault="00DE2B8F" w:rsidP="00C92053">
            <w:pPr>
              <w:numPr>
                <w:ilvl w:val="0"/>
                <w:numId w:val="44"/>
              </w:numPr>
              <w:spacing w:line="240" w:lineRule="auto"/>
              <w:contextualSpacing/>
              <w:jc w:val="center"/>
              <w:rPr>
                <w:szCs w:val="24"/>
              </w:rPr>
            </w:pPr>
          </w:p>
        </w:tc>
        <w:tc>
          <w:tcPr>
            <w:tcW w:w="4545" w:type="pct"/>
            <w:shd w:val="clear" w:color="auto" w:fill="auto"/>
          </w:tcPr>
          <w:p w14:paraId="1B4ADC4B" w14:textId="35A51A0F" w:rsidR="00DE2B8F" w:rsidRPr="00902ED6" w:rsidRDefault="00DE2B8F" w:rsidP="00C8685F">
            <w:pPr>
              <w:spacing w:line="240" w:lineRule="auto"/>
              <w:jc w:val="left"/>
              <w:rPr>
                <w:szCs w:val="24"/>
              </w:rPr>
            </w:pPr>
            <w:r w:rsidRPr="00902ED6">
              <w:rPr>
                <w:szCs w:val="24"/>
              </w:rPr>
              <w:t xml:space="preserve">Федеральный закон от 25.06.2002 № 73-ФЗ </w:t>
            </w:r>
            <w:r w:rsidR="007A7B22" w:rsidRPr="00902ED6">
              <w:rPr>
                <w:szCs w:val="24"/>
              </w:rPr>
              <w:t>«</w:t>
            </w:r>
            <w:r w:rsidRPr="00902ED6">
              <w:rPr>
                <w:szCs w:val="24"/>
              </w:rPr>
              <w:t>Об объектах культурного наследия (памятниках истории и культуры) народов Российской Федерации</w:t>
            </w:r>
            <w:r w:rsidR="007A7B22" w:rsidRPr="00902ED6">
              <w:rPr>
                <w:szCs w:val="24"/>
              </w:rPr>
              <w:t>»</w:t>
            </w:r>
            <w:r w:rsidRPr="00902ED6">
              <w:rPr>
                <w:szCs w:val="24"/>
              </w:rPr>
              <w:t xml:space="preserve"> </w:t>
            </w:r>
          </w:p>
        </w:tc>
      </w:tr>
      <w:tr w:rsidR="00C8685F" w:rsidRPr="00902ED6" w14:paraId="01817A21" w14:textId="77777777" w:rsidTr="00130E67">
        <w:trPr>
          <w:cantSplit/>
          <w:trHeight w:val="20"/>
        </w:trPr>
        <w:tc>
          <w:tcPr>
            <w:tcW w:w="455" w:type="pct"/>
            <w:shd w:val="clear" w:color="auto" w:fill="auto"/>
          </w:tcPr>
          <w:p w14:paraId="57F24844" w14:textId="77777777" w:rsidR="00DE2B8F" w:rsidRPr="00902ED6" w:rsidRDefault="00DE2B8F" w:rsidP="00C92053">
            <w:pPr>
              <w:numPr>
                <w:ilvl w:val="0"/>
                <w:numId w:val="44"/>
              </w:numPr>
              <w:spacing w:line="240" w:lineRule="auto"/>
              <w:contextualSpacing/>
              <w:jc w:val="center"/>
              <w:rPr>
                <w:szCs w:val="24"/>
              </w:rPr>
            </w:pPr>
          </w:p>
        </w:tc>
        <w:tc>
          <w:tcPr>
            <w:tcW w:w="4545" w:type="pct"/>
            <w:shd w:val="clear" w:color="auto" w:fill="auto"/>
          </w:tcPr>
          <w:p w14:paraId="04CB2CC7" w14:textId="150AC738" w:rsidR="00DE2B8F" w:rsidRPr="00902ED6" w:rsidRDefault="00DE2B8F" w:rsidP="00C8685F">
            <w:pPr>
              <w:spacing w:line="240" w:lineRule="auto"/>
              <w:jc w:val="left"/>
              <w:rPr>
                <w:szCs w:val="24"/>
              </w:rPr>
            </w:pPr>
            <w:r w:rsidRPr="00902ED6">
              <w:rPr>
                <w:szCs w:val="24"/>
              </w:rPr>
              <w:t xml:space="preserve">Федеральный закон от 30.03.1999 № 52-ФЗ </w:t>
            </w:r>
            <w:r w:rsidR="007A7B22" w:rsidRPr="00902ED6">
              <w:rPr>
                <w:szCs w:val="24"/>
              </w:rPr>
              <w:t>«</w:t>
            </w:r>
            <w:r w:rsidRPr="00902ED6">
              <w:rPr>
                <w:szCs w:val="24"/>
              </w:rPr>
              <w:t>О санитарно-эпидемиологическом благополучии населения</w:t>
            </w:r>
            <w:r w:rsidR="007A7B22" w:rsidRPr="00902ED6">
              <w:rPr>
                <w:szCs w:val="24"/>
              </w:rPr>
              <w:t>»</w:t>
            </w:r>
            <w:r w:rsidRPr="00902ED6">
              <w:rPr>
                <w:szCs w:val="24"/>
              </w:rPr>
              <w:t xml:space="preserve"> </w:t>
            </w:r>
          </w:p>
        </w:tc>
      </w:tr>
      <w:tr w:rsidR="00C8685F" w:rsidRPr="00902ED6" w14:paraId="6C0DC33A" w14:textId="77777777" w:rsidTr="00130E67">
        <w:trPr>
          <w:cantSplit/>
          <w:trHeight w:val="20"/>
        </w:trPr>
        <w:tc>
          <w:tcPr>
            <w:tcW w:w="455" w:type="pct"/>
            <w:shd w:val="clear" w:color="auto" w:fill="auto"/>
          </w:tcPr>
          <w:p w14:paraId="5F37016E" w14:textId="77777777" w:rsidR="00DE2B8F" w:rsidRPr="00902ED6" w:rsidRDefault="00DE2B8F" w:rsidP="00C92053">
            <w:pPr>
              <w:numPr>
                <w:ilvl w:val="0"/>
                <w:numId w:val="44"/>
              </w:numPr>
              <w:spacing w:line="240" w:lineRule="auto"/>
              <w:contextualSpacing/>
              <w:jc w:val="center"/>
              <w:rPr>
                <w:szCs w:val="24"/>
              </w:rPr>
            </w:pPr>
          </w:p>
        </w:tc>
        <w:tc>
          <w:tcPr>
            <w:tcW w:w="4545" w:type="pct"/>
            <w:shd w:val="clear" w:color="auto" w:fill="auto"/>
          </w:tcPr>
          <w:p w14:paraId="5C3EB0B4" w14:textId="5861CB8B" w:rsidR="00DE2B8F" w:rsidRPr="00902ED6" w:rsidRDefault="00DE2B8F" w:rsidP="00C8685F">
            <w:pPr>
              <w:spacing w:line="240" w:lineRule="auto"/>
              <w:jc w:val="left"/>
              <w:rPr>
                <w:szCs w:val="24"/>
              </w:rPr>
            </w:pPr>
            <w:r w:rsidRPr="00902ED6">
              <w:rPr>
                <w:szCs w:val="24"/>
              </w:rPr>
              <w:t xml:space="preserve">Федеральный закон от 21.12.1994 № 68-ФЗ </w:t>
            </w:r>
            <w:r w:rsidR="007A7B22" w:rsidRPr="00902ED6">
              <w:rPr>
                <w:szCs w:val="24"/>
              </w:rPr>
              <w:t>«</w:t>
            </w:r>
            <w:r w:rsidRPr="00902ED6">
              <w:rPr>
                <w:szCs w:val="24"/>
              </w:rPr>
              <w:t>О защите населения и территорий от чрезвычайных ситуаций природного и техногенного характера</w:t>
            </w:r>
            <w:r w:rsidR="007A7B22" w:rsidRPr="00902ED6">
              <w:rPr>
                <w:szCs w:val="24"/>
              </w:rPr>
              <w:t>»</w:t>
            </w:r>
            <w:r w:rsidRPr="00902ED6">
              <w:rPr>
                <w:szCs w:val="24"/>
              </w:rPr>
              <w:t xml:space="preserve"> </w:t>
            </w:r>
          </w:p>
        </w:tc>
      </w:tr>
      <w:tr w:rsidR="00C8685F" w:rsidRPr="00902ED6" w14:paraId="609EE37E" w14:textId="77777777" w:rsidTr="00130E67">
        <w:trPr>
          <w:cantSplit/>
          <w:trHeight w:val="20"/>
        </w:trPr>
        <w:tc>
          <w:tcPr>
            <w:tcW w:w="455" w:type="pct"/>
            <w:shd w:val="clear" w:color="auto" w:fill="auto"/>
          </w:tcPr>
          <w:p w14:paraId="6707801A" w14:textId="77777777" w:rsidR="00DE2B8F" w:rsidRPr="00902ED6" w:rsidRDefault="00DE2B8F" w:rsidP="00C92053">
            <w:pPr>
              <w:numPr>
                <w:ilvl w:val="0"/>
                <w:numId w:val="44"/>
              </w:numPr>
              <w:spacing w:line="240" w:lineRule="auto"/>
              <w:contextualSpacing/>
              <w:jc w:val="center"/>
              <w:rPr>
                <w:szCs w:val="24"/>
              </w:rPr>
            </w:pPr>
          </w:p>
        </w:tc>
        <w:tc>
          <w:tcPr>
            <w:tcW w:w="4545" w:type="pct"/>
            <w:shd w:val="clear" w:color="auto" w:fill="auto"/>
          </w:tcPr>
          <w:p w14:paraId="25CA655A" w14:textId="701787DD" w:rsidR="00DE2B8F" w:rsidRPr="00902ED6" w:rsidRDefault="00DE2B8F" w:rsidP="00C8685F">
            <w:pPr>
              <w:spacing w:line="240" w:lineRule="auto"/>
              <w:jc w:val="left"/>
              <w:rPr>
                <w:szCs w:val="24"/>
              </w:rPr>
            </w:pPr>
            <w:r w:rsidRPr="00902ED6">
              <w:rPr>
                <w:szCs w:val="24"/>
              </w:rPr>
              <w:t xml:space="preserve">Федеральный закон от 10.01.2002 № 7-ФЗ </w:t>
            </w:r>
            <w:r w:rsidR="007A7B22" w:rsidRPr="00902ED6">
              <w:rPr>
                <w:szCs w:val="24"/>
              </w:rPr>
              <w:t>«</w:t>
            </w:r>
            <w:r w:rsidRPr="00902ED6">
              <w:rPr>
                <w:szCs w:val="24"/>
              </w:rPr>
              <w:t>Об охране окружающей среды</w:t>
            </w:r>
            <w:r w:rsidR="007A7B22" w:rsidRPr="00902ED6">
              <w:rPr>
                <w:szCs w:val="24"/>
              </w:rPr>
              <w:t>»</w:t>
            </w:r>
            <w:r w:rsidRPr="00902ED6">
              <w:rPr>
                <w:szCs w:val="24"/>
              </w:rPr>
              <w:t xml:space="preserve"> </w:t>
            </w:r>
          </w:p>
        </w:tc>
      </w:tr>
      <w:tr w:rsidR="00C8685F" w:rsidRPr="00902ED6" w14:paraId="66B3B7BE" w14:textId="77777777" w:rsidTr="00130E67">
        <w:trPr>
          <w:cantSplit/>
          <w:trHeight w:val="20"/>
        </w:trPr>
        <w:tc>
          <w:tcPr>
            <w:tcW w:w="455" w:type="pct"/>
            <w:shd w:val="clear" w:color="auto" w:fill="auto"/>
          </w:tcPr>
          <w:p w14:paraId="4A8A42A6" w14:textId="77777777" w:rsidR="00DE2B8F" w:rsidRPr="00902ED6" w:rsidRDefault="00DE2B8F" w:rsidP="00C92053">
            <w:pPr>
              <w:numPr>
                <w:ilvl w:val="0"/>
                <w:numId w:val="44"/>
              </w:numPr>
              <w:spacing w:line="240" w:lineRule="auto"/>
              <w:contextualSpacing/>
              <w:jc w:val="center"/>
              <w:rPr>
                <w:szCs w:val="24"/>
              </w:rPr>
            </w:pPr>
          </w:p>
        </w:tc>
        <w:tc>
          <w:tcPr>
            <w:tcW w:w="4545" w:type="pct"/>
            <w:shd w:val="clear" w:color="auto" w:fill="auto"/>
          </w:tcPr>
          <w:p w14:paraId="352BA708" w14:textId="48F2EFAA" w:rsidR="00DE2B8F" w:rsidRPr="00902ED6" w:rsidRDefault="00DE2B8F" w:rsidP="00C8685F">
            <w:pPr>
              <w:spacing w:line="240" w:lineRule="auto"/>
              <w:jc w:val="left"/>
              <w:rPr>
                <w:szCs w:val="24"/>
              </w:rPr>
            </w:pPr>
            <w:r w:rsidRPr="00902ED6">
              <w:rPr>
                <w:szCs w:val="24"/>
              </w:rPr>
              <w:t xml:space="preserve">Федеральный закон от 21.12.1994 № 69-ФЗ </w:t>
            </w:r>
            <w:r w:rsidR="007A7B22" w:rsidRPr="00902ED6">
              <w:rPr>
                <w:szCs w:val="24"/>
              </w:rPr>
              <w:t>«</w:t>
            </w:r>
            <w:r w:rsidRPr="00902ED6">
              <w:rPr>
                <w:szCs w:val="24"/>
              </w:rPr>
              <w:t>О пожарной безопасности</w:t>
            </w:r>
            <w:r w:rsidR="007A7B22" w:rsidRPr="00902ED6">
              <w:rPr>
                <w:szCs w:val="24"/>
              </w:rPr>
              <w:t>»</w:t>
            </w:r>
            <w:r w:rsidRPr="00902ED6">
              <w:rPr>
                <w:szCs w:val="24"/>
              </w:rPr>
              <w:t xml:space="preserve"> </w:t>
            </w:r>
          </w:p>
        </w:tc>
      </w:tr>
      <w:tr w:rsidR="00C8685F" w:rsidRPr="00902ED6" w14:paraId="25AA0A55" w14:textId="77777777" w:rsidTr="00130E67">
        <w:trPr>
          <w:cantSplit/>
          <w:trHeight w:val="20"/>
        </w:trPr>
        <w:tc>
          <w:tcPr>
            <w:tcW w:w="455" w:type="pct"/>
            <w:shd w:val="clear" w:color="auto" w:fill="auto"/>
          </w:tcPr>
          <w:p w14:paraId="179CEC10" w14:textId="77777777" w:rsidR="00DE2B8F" w:rsidRPr="00902ED6" w:rsidRDefault="00DE2B8F" w:rsidP="00C92053">
            <w:pPr>
              <w:numPr>
                <w:ilvl w:val="0"/>
                <w:numId w:val="44"/>
              </w:numPr>
              <w:spacing w:line="240" w:lineRule="auto"/>
              <w:contextualSpacing/>
              <w:jc w:val="center"/>
              <w:rPr>
                <w:szCs w:val="24"/>
              </w:rPr>
            </w:pPr>
          </w:p>
        </w:tc>
        <w:tc>
          <w:tcPr>
            <w:tcW w:w="4545" w:type="pct"/>
            <w:shd w:val="clear" w:color="auto" w:fill="auto"/>
          </w:tcPr>
          <w:p w14:paraId="7A18D4D6" w14:textId="35F447C7" w:rsidR="00DE2B8F" w:rsidRPr="00902ED6" w:rsidRDefault="00DE2B8F" w:rsidP="00C8685F">
            <w:pPr>
              <w:spacing w:line="240" w:lineRule="auto"/>
              <w:jc w:val="left"/>
              <w:rPr>
                <w:szCs w:val="24"/>
              </w:rPr>
            </w:pPr>
            <w:r w:rsidRPr="00902ED6">
              <w:rPr>
                <w:szCs w:val="24"/>
              </w:rPr>
              <w:t xml:space="preserve">Федеральный закон от 13.07.2015 № 218-ФЗ </w:t>
            </w:r>
            <w:r w:rsidR="007A7B22" w:rsidRPr="00902ED6">
              <w:rPr>
                <w:szCs w:val="24"/>
              </w:rPr>
              <w:t>«</w:t>
            </w:r>
            <w:r w:rsidRPr="00902ED6">
              <w:rPr>
                <w:szCs w:val="24"/>
              </w:rPr>
              <w:t>О государственной регистрации недвижимости</w:t>
            </w:r>
            <w:r w:rsidR="007A7B22" w:rsidRPr="00902ED6">
              <w:rPr>
                <w:szCs w:val="24"/>
              </w:rPr>
              <w:t>»</w:t>
            </w:r>
            <w:r w:rsidRPr="00902ED6">
              <w:rPr>
                <w:szCs w:val="24"/>
              </w:rPr>
              <w:t xml:space="preserve"> </w:t>
            </w:r>
          </w:p>
        </w:tc>
      </w:tr>
      <w:tr w:rsidR="00C8685F" w:rsidRPr="00902ED6" w14:paraId="62E629E5" w14:textId="77777777" w:rsidTr="00130E67">
        <w:trPr>
          <w:cantSplit/>
          <w:trHeight w:val="20"/>
        </w:trPr>
        <w:tc>
          <w:tcPr>
            <w:tcW w:w="455" w:type="pct"/>
            <w:shd w:val="clear" w:color="auto" w:fill="auto"/>
          </w:tcPr>
          <w:p w14:paraId="075B2AA3" w14:textId="77777777" w:rsidR="00DE2B8F" w:rsidRPr="00902ED6" w:rsidRDefault="00DE2B8F" w:rsidP="00C92053">
            <w:pPr>
              <w:numPr>
                <w:ilvl w:val="0"/>
                <w:numId w:val="44"/>
              </w:numPr>
              <w:spacing w:line="240" w:lineRule="auto"/>
              <w:contextualSpacing/>
              <w:jc w:val="center"/>
              <w:rPr>
                <w:szCs w:val="24"/>
              </w:rPr>
            </w:pPr>
          </w:p>
        </w:tc>
        <w:tc>
          <w:tcPr>
            <w:tcW w:w="4545" w:type="pct"/>
            <w:shd w:val="clear" w:color="auto" w:fill="auto"/>
          </w:tcPr>
          <w:p w14:paraId="4F7F54D4" w14:textId="5A4C26E5" w:rsidR="00DE2B8F" w:rsidRPr="00902ED6" w:rsidRDefault="00DE2B8F" w:rsidP="00C8685F">
            <w:pPr>
              <w:spacing w:line="240" w:lineRule="auto"/>
              <w:jc w:val="left"/>
              <w:rPr>
                <w:szCs w:val="24"/>
              </w:rPr>
            </w:pPr>
            <w:r w:rsidRPr="00902ED6">
              <w:rPr>
                <w:szCs w:val="24"/>
              </w:rPr>
              <w:t xml:space="preserve">Федеральный закон от 24.07.2002 № 101-ФЗ </w:t>
            </w:r>
            <w:r w:rsidR="007A7B22" w:rsidRPr="00902ED6">
              <w:rPr>
                <w:szCs w:val="24"/>
              </w:rPr>
              <w:t>«</w:t>
            </w:r>
            <w:r w:rsidRPr="00902ED6">
              <w:rPr>
                <w:szCs w:val="24"/>
              </w:rPr>
              <w:t>Об обороте земель сельскохозяйственного назначения</w:t>
            </w:r>
            <w:r w:rsidR="007A7B22" w:rsidRPr="00902ED6">
              <w:rPr>
                <w:szCs w:val="24"/>
              </w:rPr>
              <w:t>»</w:t>
            </w:r>
            <w:r w:rsidRPr="00902ED6">
              <w:rPr>
                <w:szCs w:val="24"/>
              </w:rPr>
              <w:t xml:space="preserve"> </w:t>
            </w:r>
          </w:p>
        </w:tc>
      </w:tr>
      <w:tr w:rsidR="00C8685F" w:rsidRPr="00902ED6" w14:paraId="446D74F0" w14:textId="77777777" w:rsidTr="00130E67">
        <w:trPr>
          <w:cantSplit/>
          <w:trHeight w:val="20"/>
        </w:trPr>
        <w:tc>
          <w:tcPr>
            <w:tcW w:w="455" w:type="pct"/>
            <w:shd w:val="clear" w:color="auto" w:fill="auto"/>
          </w:tcPr>
          <w:p w14:paraId="32E23113" w14:textId="77777777" w:rsidR="00DE2B8F" w:rsidRPr="00902ED6" w:rsidRDefault="00DE2B8F" w:rsidP="00C92053">
            <w:pPr>
              <w:numPr>
                <w:ilvl w:val="0"/>
                <w:numId w:val="44"/>
              </w:numPr>
              <w:spacing w:line="240" w:lineRule="auto"/>
              <w:contextualSpacing/>
              <w:jc w:val="center"/>
              <w:rPr>
                <w:szCs w:val="24"/>
              </w:rPr>
            </w:pPr>
          </w:p>
        </w:tc>
        <w:tc>
          <w:tcPr>
            <w:tcW w:w="4545" w:type="pct"/>
            <w:shd w:val="clear" w:color="auto" w:fill="auto"/>
          </w:tcPr>
          <w:p w14:paraId="2A817B8C" w14:textId="459BD9C6" w:rsidR="00DE2B8F" w:rsidRPr="00902ED6" w:rsidRDefault="00DE2B8F" w:rsidP="00C8685F">
            <w:pPr>
              <w:spacing w:line="240" w:lineRule="auto"/>
              <w:jc w:val="left"/>
              <w:rPr>
                <w:szCs w:val="24"/>
              </w:rPr>
            </w:pPr>
            <w:r w:rsidRPr="00902ED6">
              <w:rPr>
                <w:szCs w:val="24"/>
              </w:rPr>
              <w:t xml:space="preserve">Федеральный закон от 31.03.1999 № 69-ФЗ </w:t>
            </w:r>
            <w:r w:rsidR="007A7B22" w:rsidRPr="00902ED6">
              <w:rPr>
                <w:szCs w:val="24"/>
              </w:rPr>
              <w:t>«</w:t>
            </w:r>
            <w:r w:rsidRPr="00902ED6">
              <w:rPr>
                <w:szCs w:val="24"/>
              </w:rPr>
              <w:t>О газоснабжении в Российской Федерации</w:t>
            </w:r>
            <w:r w:rsidR="007A7B22" w:rsidRPr="00902ED6">
              <w:rPr>
                <w:szCs w:val="24"/>
              </w:rPr>
              <w:t>»</w:t>
            </w:r>
            <w:r w:rsidRPr="00902ED6">
              <w:rPr>
                <w:szCs w:val="24"/>
              </w:rPr>
              <w:t xml:space="preserve"> </w:t>
            </w:r>
          </w:p>
        </w:tc>
      </w:tr>
      <w:tr w:rsidR="00C8685F" w:rsidRPr="00902ED6" w14:paraId="2203EE27" w14:textId="77777777" w:rsidTr="00130E67">
        <w:trPr>
          <w:cantSplit/>
          <w:trHeight w:val="20"/>
        </w:trPr>
        <w:tc>
          <w:tcPr>
            <w:tcW w:w="455" w:type="pct"/>
            <w:shd w:val="clear" w:color="auto" w:fill="auto"/>
          </w:tcPr>
          <w:p w14:paraId="362BF52D" w14:textId="77777777" w:rsidR="00DE2B8F" w:rsidRPr="00902ED6" w:rsidRDefault="00DE2B8F" w:rsidP="00C92053">
            <w:pPr>
              <w:numPr>
                <w:ilvl w:val="0"/>
                <w:numId w:val="44"/>
              </w:numPr>
              <w:spacing w:line="240" w:lineRule="auto"/>
              <w:contextualSpacing/>
              <w:jc w:val="center"/>
              <w:rPr>
                <w:szCs w:val="24"/>
              </w:rPr>
            </w:pPr>
          </w:p>
        </w:tc>
        <w:tc>
          <w:tcPr>
            <w:tcW w:w="4545" w:type="pct"/>
            <w:shd w:val="clear" w:color="auto" w:fill="auto"/>
          </w:tcPr>
          <w:p w14:paraId="4F699EF5" w14:textId="660D8C44" w:rsidR="00DE2B8F" w:rsidRPr="00902ED6" w:rsidRDefault="00DE2B8F" w:rsidP="00C8685F">
            <w:pPr>
              <w:spacing w:line="240" w:lineRule="auto"/>
              <w:jc w:val="left"/>
              <w:rPr>
                <w:szCs w:val="24"/>
              </w:rPr>
            </w:pPr>
            <w:r w:rsidRPr="00902ED6">
              <w:rPr>
                <w:szCs w:val="24"/>
              </w:rPr>
              <w:t xml:space="preserve">Федеральный закон от 07.12.2011 № 416-ФЗ </w:t>
            </w:r>
            <w:r w:rsidR="007A7B22" w:rsidRPr="00902ED6">
              <w:rPr>
                <w:szCs w:val="24"/>
              </w:rPr>
              <w:t>«</w:t>
            </w:r>
            <w:r w:rsidRPr="00902ED6">
              <w:rPr>
                <w:szCs w:val="24"/>
              </w:rPr>
              <w:t>О водоснабжении и водоотведении</w:t>
            </w:r>
            <w:r w:rsidR="007A7B22" w:rsidRPr="00902ED6">
              <w:rPr>
                <w:szCs w:val="24"/>
              </w:rPr>
              <w:t>»</w:t>
            </w:r>
            <w:r w:rsidRPr="00902ED6">
              <w:rPr>
                <w:szCs w:val="24"/>
              </w:rPr>
              <w:t xml:space="preserve"> </w:t>
            </w:r>
          </w:p>
        </w:tc>
      </w:tr>
      <w:tr w:rsidR="00C8685F" w:rsidRPr="00902ED6" w14:paraId="2E8D764D" w14:textId="77777777" w:rsidTr="00130E67">
        <w:trPr>
          <w:cantSplit/>
          <w:trHeight w:val="20"/>
        </w:trPr>
        <w:tc>
          <w:tcPr>
            <w:tcW w:w="455" w:type="pct"/>
            <w:shd w:val="clear" w:color="auto" w:fill="auto"/>
          </w:tcPr>
          <w:p w14:paraId="0BD41D25" w14:textId="77777777" w:rsidR="00DE2B8F" w:rsidRPr="00902ED6" w:rsidRDefault="00DE2B8F" w:rsidP="00C92053">
            <w:pPr>
              <w:numPr>
                <w:ilvl w:val="0"/>
                <w:numId w:val="44"/>
              </w:numPr>
              <w:spacing w:line="240" w:lineRule="auto"/>
              <w:contextualSpacing/>
              <w:jc w:val="center"/>
              <w:rPr>
                <w:szCs w:val="24"/>
              </w:rPr>
            </w:pPr>
          </w:p>
        </w:tc>
        <w:tc>
          <w:tcPr>
            <w:tcW w:w="4545" w:type="pct"/>
            <w:shd w:val="clear" w:color="auto" w:fill="auto"/>
          </w:tcPr>
          <w:p w14:paraId="636ED926" w14:textId="4B558290" w:rsidR="00DE2B8F" w:rsidRPr="00902ED6" w:rsidRDefault="00DE2B8F" w:rsidP="00C8685F">
            <w:pPr>
              <w:spacing w:line="240" w:lineRule="auto"/>
              <w:jc w:val="left"/>
              <w:rPr>
                <w:szCs w:val="24"/>
              </w:rPr>
            </w:pPr>
            <w:r w:rsidRPr="00902ED6">
              <w:rPr>
                <w:szCs w:val="24"/>
              </w:rPr>
              <w:t xml:space="preserve">Федеральный закон от 27.07.2010 № 190-ФЗ </w:t>
            </w:r>
            <w:r w:rsidR="007A7B22" w:rsidRPr="00902ED6">
              <w:rPr>
                <w:szCs w:val="24"/>
              </w:rPr>
              <w:t>«</w:t>
            </w:r>
            <w:r w:rsidRPr="00902ED6">
              <w:rPr>
                <w:szCs w:val="24"/>
              </w:rPr>
              <w:t>О теплоснабжении</w:t>
            </w:r>
            <w:r w:rsidR="007A7B22" w:rsidRPr="00902ED6">
              <w:rPr>
                <w:szCs w:val="24"/>
              </w:rPr>
              <w:t>»</w:t>
            </w:r>
            <w:r w:rsidRPr="00902ED6">
              <w:rPr>
                <w:szCs w:val="24"/>
              </w:rPr>
              <w:t xml:space="preserve"> </w:t>
            </w:r>
          </w:p>
        </w:tc>
      </w:tr>
      <w:tr w:rsidR="00C8685F" w:rsidRPr="00902ED6" w14:paraId="4F96916C" w14:textId="77777777" w:rsidTr="00130E67">
        <w:trPr>
          <w:cantSplit/>
          <w:trHeight w:val="20"/>
        </w:trPr>
        <w:tc>
          <w:tcPr>
            <w:tcW w:w="455" w:type="pct"/>
            <w:shd w:val="clear" w:color="auto" w:fill="auto"/>
          </w:tcPr>
          <w:p w14:paraId="0400263E" w14:textId="77777777" w:rsidR="00DE2B8F" w:rsidRPr="00902ED6" w:rsidRDefault="00DE2B8F" w:rsidP="00C92053">
            <w:pPr>
              <w:numPr>
                <w:ilvl w:val="0"/>
                <w:numId w:val="44"/>
              </w:numPr>
              <w:spacing w:line="240" w:lineRule="auto"/>
              <w:contextualSpacing/>
              <w:jc w:val="center"/>
              <w:rPr>
                <w:szCs w:val="24"/>
              </w:rPr>
            </w:pPr>
          </w:p>
        </w:tc>
        <w:tc>
          <w:tcPr>
            <w:tcW w:w="4545" w:type="pct"/>
            <w:shd w:val="clear" w:color="auto" w:fill="auto"/>
          </w:tcPr>
          <w:p w14:paraId="14C7C9D4" w14:textId="04065B34" w:rsidR="00DE2B8F" w:rsidRPr="00902ED6" w:rsidRDefault="00DE2B8F" w:rsidP="00C8685F">
            <w:pPr>
              <w:spacing w:line="240" w:lineRule="auto"/>
              <w:jc w:val="left"/>
              <w:rPr>
                <w:szCs w:val="24"/>
              </w:rPr>
            </w:pPr>
            <w:r w:rsidRPr="00902ED6">
              <w:rPr>
                <w:szCs w:val="24"/>
              </w:rPr>
              <w:t xml:space="preserve">Федеральный закон от 12.01.1996 № 8-ФЗ </w:t>
            </w:r>
            <w:r w:rsidR="007A7B22" w:rsidRPr="00902ED6">
              <w:rPr>
                <w:szCs w:val="24"/>
              </w:rPr>
              <w:t>«</w:t>
            </w:r>
            <w:r w:rsidRPr="00902ED6">
              <w:rPr>
                <w:szCs w:val="24"/>
              </w:rPr>
              <w:t>О погребении и похоронном деле</w:t>
            </w:r>
            <w:r w:rsidR="007A7B22" w:rsidRPr="00902ED6">
              <w:rPr>
                <w:szCs w:val="24"/>
              </w:rPr>
              <w:t>»</w:t>
            </w:r>
            <w:r w:rsidRPr="00902ED6">
              <w:rPr>
                <w:szCs w:val="24"/>
              </w:rPr>
              <w:t xml:space="preserve"> </w:t>
            </w:r>
          </w:p>
        </w:tc>
      </w:tr>
      <w:tr w:rsidR="00C8685F" w:rsidRPr="00902ED6" w14:paraId="3A4D74FF" w14:textId="77777777" w:rsidTr="00130E67">
        <w:trPr>
          <w:cantSplit/>
          <w:trHeight w:val="20"/>
        </w:trPr>
        <w:tc>
          <w:tcPr>
            <w:tcW w:w="455" w:type="pct"/>
            <w:shd w:val="clear" w:color="auto" w:fill="auto"/>
          </w:tcPr>
          <w:p w14:paraId="5E55BA0B" w14:textId="77777777" w:rsidR="00DE2B8F" w:rsidRPr="00902ED6" w:rsidRDefault="00DE2B8F" w:rsidP="00C92053">
            <w:pPr>
              <w:numPr>
                <w:ilvl w:val="0"/>
                <w:numId w:val="44"/>
              </w:numPr>
              <w:spacing w:line="240" w:lineRule="auto"/>
              <w:contextualSpacing/>
              <w:jc w:val="center"/>
              <w:rPr>
                <w:szCs w:val="24"/>
              </w:rPr>
            </w:pPr>
          </w:p>
        </w:tc>
        <w:tc>
          <w:tcPr>
            <w:tcW w:w="4545" w:type="pct"/>
            <w:shd w:val="clear" w:color="auto" w:fill="auto"/>
          </w:tcPr>
          <w:p w14:paraId="19CF21B9" w14:textId="7D29720B" w:rsidR="00DE2B8F" w:rsidRPr="00902ED6" w:rsidRDefault="00DE2B8F" w:rsidP="00C8685F">
            <w:pPr>
              <w:spacing w:line="240" w:lineRule="auto"/>
              <w:jc w:val="left"/>
              <w:rPr>
                <w:szCs w:val="24"/>
              </w:rPr>
            </w:pPr>
            <w:r w:rsidRPr="00902ED6">
              <w:rPr>
                <w:szCs w:val="24"/>
              </w:rPr>
              <w:t xml:space="preserve">Федеральный закон от 31.12.2014 № 488-ФЗ </w:t>
            </w:r>
            <w:r w:rsidR="007A7B22" w:rsidRPr="00902ED6">
              <w:rPr>
                <w:szCs w:val="24"/>
              </w:rPr>
              <w:t>«</w:t>
            </w:r>
            <w:r w:rsidRPr="00902ED6">
              <w:rPr>
                <w:szCs w:val="24"/>
              </w:rPr>
              <w:t>О промышленной политике в Российской Федерации</w:t>
            </w:r>
            <w:r w:rsidR="007A7B22" w:rsidRPr="00902ED6">
              <w:rPr>
                <w:szCs w:val="24"/>
              </w:rPr>
              <w:t>»</w:t>
            </w:r>
            <w:r w:rsidRPr="00902ED6">
              <w:rPr>
                <w:szCs w:val="24"/>
              </w:rPr>
              <w:t xml:space="preserve"> </w:t>
            </w:r>
          </w:p>
        </w:tc>
      </w:tr>
      <w:tr w:rsidR="00C8685F" w:rsidRPr="00902ED6" w14:paraId="358152A3" w14:textId="77777777" w:rsidTr="00130E67">
        <w:trPr>
          <w:cantSplit/>
          <w:trHeight w:val="20"/>
        </w:trPr>
        <w:tc>
          <w:tcPr>
            <w:tcW w:w="455" w:type="pct"/>
            <w:shd w:val="clear" w:color="auto" w:fill="auto"/>
          </w:tcPr>
          <w:p w14:paraId="488E3CB8" w14:textId="77777777" w:rsidR="00DE2B8F" w:rsidRPr="00902ED6" w:rsidRDefault="00DE2B8F" w:rsidP="00C92053">
            <w:pPr>
              <w:numPr>
                <w:ilvl w:val="0"/>
                <w:numId w:val="44"/>
              </w:numPr>
              <w:spacing w:line="240" w:lineRule="auto"/>
              <w:contextualSpacing/>
              <w:jc w:val="center"/>
              <w:rPr>
                <w:szCs w:val="24"/>
              </w:rPr>
            </w:pPr>
          </w:p>
        </w:tc>
        <w:tc>
          <w:tcPr>
            <w:tcW w:w="4545" w:type="pct"/>
            <w:shd w:val="clear" w:color="auto" w:fill="auto"/>
          </w:tcPr>
          <w:p w14:paraId="13BC2FC5" w14:textId="7B4C7D42" w:rsidR="00DE2B8F" w:rsidRPr="00902ED6" w:rsidRDefault="00DE2B8F" w:rsidP="00C8685F">
            <w:pPr>
              <w:spacing w:line="240" w:lineRule="auto"/>
              <w:jc w:val="left"/>
              <w:rPr>
                <w:szCs w:val="24"/>
              </w:rPr>
            </w:pPr>
            <w:r w:rsidRPr="00902ED6">
              <w:rPr>
                <w:szCs w:val="24"/>
              </w:rPr>
              <w:t xml:space="preserve">Закон Российской Федерации от 21.02.1992 № 2395-1 </w:t>
            </w:r>
            <w:r w:rsidR="007A7B22" w:rsidRPr="00902ED6">
              <w:rPr>
                <w:szCs w:val="24"/>
              </w:rPr>
              <w:t>«</w:t>
            </w:r>
            <w:r w:rsidRPr="00902ED6">
              <w:rPr>
                <w:szCs w:val="24"/>
              </w:rPr>
              <w:t>О недрах</w:t>
            </w:r>
            <w:r w:rsidR="007A7B22" w:rsidRPr="00902ED6">
              <w:rPr>
                <w:szCs w:val="24"/>
              </w:rPr>
              <w:t>»</w:t>
            </w:r>
            <w:r w:rsidRPr="00902ED6">
              <w:rPr>
                <w:szCs w:val="24"/>
              </w:rPr>
              <w:t xml:space="preserve"> </w:t>
            </w:r>
          </w:p>
        </w:tc>
      </w:tr>
      <w:tr w:rsidR="00C8685F" w:rsidRPr="00902ED6" w14:paraId="28E6C6E4" w14:textId="77777777" w:rsidTr="00130E67">
        <w:trPr>
          <w:cantSplit/>
          <w:trHeight w:val="20"/>
        </w:trPr>
        <w:tc>
          <w:tcPr>
            <w:tcW w:w="5000" w:type="pct"/>
            <w:gridSpan w:val="2"/>
            <w:shd w:val="clear" w:color="auto" w:fill="D9D9D9"/>
          </w:tcPr>
          <w:p w14:paraId="3D4C084A" w14:textId="77777777" w:rsidR="00F4417A" w:rsidRPr="00902ED6" w:rsidRDefault="00F4417A" w:rsidP="00C8685F">
            <w:pPr>
              <w:spacing w:line="240" w:lineRule="auto"/>
              <w:jc w:val="center"/>
              <w:rPr>
                <w:b/>
                <w:szCs w:val="24"/>
              </w:rPr>
            </w:pPr>
            <w:r w:rsidRPr="00902ED6">
              <w:rPr>
                <w:b/>
                <w:szCs w:val="24"/>
              </w:rPr>
              <w:t>Федеральные целевые программы</w:t>
            </w:r>
          </w:p>
        </w:tc>
      </w:tr>
      <w:tr w:rsidR="00C8685F" w:rsidRPr="00902ED6" w14:paraId="37886EF5" w14:textId="77777777" w:rsidTr="00130E67">
        <w:trPr>
          <w:cantSplit/>
          <w:trHeight w:val="20"/>
        </w:trPr>
        <w:tc>
          <w:tcPr>
            <w:tcW w:w="455" w:type="pct"/>
            <w:shd w:val="clear" w:color="auto" w:fill="auto"/>
          </w:tcPr>
          <w:p w14:paraId="3868E1A9" w14:textId="77777777" w:rsidR="00F4417A" w:rsidRPr="00902ED6" w:rsidRDefault="00F4417A" w:rsidP="00C92053">
            <w:pPr>
              <w:numPr>
                <w:ilvl w:val="0"/>
                <w:numId w:val="44"/>
              </w:numPr>
              <w:spacing w:line="240" w:lineRule="auto"/>
              <w:contextualSpacing/>
              <w:jc w:val="center"/>
              <w:rPr>
                <w:szCs w:val="24"/>
              </w:rPr>
            </w:pPr>
          </w:p>
        </w:tc>
        <w:tc>
          <w:tcPr>
            <w:tcW w:w="4545" w:type="pct"/>
            <w:shd w:val="clear" w:color="auto" w:fill="auto"/>
          </w:tcPr>
          <w:p w14:paraId="2AA5D927" w14:textId="37C39624" w:rsidR="00F4417A" w:rsidRPr="00902ED6" w:rsidRDefault="00F4417A" w:rsidP="00C8685F">
            <w:pPr>
              <w:spacing w:line="240" w:lineRule="auto"/>
              <w:jc w:val="left"/>
              <w:rPr>
                <w:szCs w:val="24"/>
              </w:rPr>
            </w:pPr>
            <w:r w:rsidRPr="00902ED6">
              <w:rPr>
                <w:szCs w:val="24"/>
              </w:rPr>
              <w:t xml:space="preserve">Постановление Правительства </w:t>
            </w:r>
            <w:r w:rsidR="0090171C" w:rsidRPr="00902ED6">
              <w:rPr>
                <w:szCs w:val="24"/>
              </w:rPr>
              <w:t>Российской Федерации</w:t>
            </w:r>
            <w:r w:rsidRPr="00902ED6">
              <w:rPr>
                <w:szCs w:val="24"/>
              </w:rPr>
              <w:t xml:space="preserve"> от 03.12.2009 № 985 </w:t>
            </w:r>
            <w:r w:rsidR="007A7B22" w:rsidRPr="00902ED6">
              <w:rPr>
                <w:szCs w:val="24"/>
              </w:rPr>
              <w:t>«</w:t>
            </w:r>
            <w:r w:rsidRPr="00902ED6">
              <w:rPr>
                <w:szCs w:val="24"/>
              </w:rPr>
              <w:t xml:space="preserve">О федеральной целевой программе </w:t>
            </w:r>
            <w:r w:rsidR="007A7B22" w:rsidRPr="00902ED6">
              <w:rPr>
                <w:szCs w:val="24"/>
              </w:rPr>
              <w:t>«</w:t>
            </w:r>
            <w:r w:rsidRPr="00902ED6">
              <w:rPr>
                <w:szCs w:val="24"/>
              </w:rPr>
              <w:t xml:space="preserve">Развитие телерадиовещания в Российской Федерации на </w:t>
            </w:r>
            <w:r w:rsidR="00596172" w:rsidRPr="00902ED6">
              <w:rPr>
                <w:szCs w:val="24"/>
              </w:rPr>
              <w:br/>
            </w:r>
            <w:r w:rsidRPr="00902ED6">
              <w:rPr>
                <w:szCs w:val="24"/>
              </w:rPr>
              <w:t>2009-2018 годы</w:t>
            </w:r>
            <w:r w:rsidR="007A7B22" w:rsidRPr="00902ED6">
              <w:rPr>
                <w:szCs w:val="24"/>
              </w:rPr>
              <w:t>»</w:t>
            </w:r>
          </w:p>
        </w:tc>
      </w:tr>
      <w:tr w:rsidR="00C8685F" w:rsidRPr="00902ED6" w14:paraId="5146DD8D" w14:textId="77777777" w:rsidTr="00130E67">
        <w:trPr>
          <w:cantSplit/>
          <w:trHeight w:val="20"/>
        </w:trPr>
        <w:tc>
          <w:tcPr>
            <w:tcW w:w="455" w:type="pct"/>
            <w:shd w:val="clear" w:color="auto" w:fill="auto"/>
          </w:tcPr>
          <w:p w14:paraId="081572EA" w14:textId="77777777" w:rsidR="00F4417A" w:rsidRPr="00902ED6" w:rsidRDefault="00F4417A" w:rsidP="00C92053">
            <w:pPr>
              <w:numPr>
                <w:ilvl w:val="0"/>
                <w:numId w:val="44"/>
              </w:numPr>
              <w:spacing w:line="240" w:lineRule="auto"/>
              <w:contextualSpacing/>
              <w:jc w:val="center"/>
              <w:rPr>
                <w:szCs w:val="24"/>
              </w:rPr>
            </w:pPr>
          </w:p>
        </w:tc>
        <w:tc>
          <w:tcPr>
            <w:tcW w:w="4545" w:type="pct"/>
            <w:shd w:val="clear" w:color="auto" w:fill="auto"/>
          </w:tcPr>
          <w:p w14:paraId="39E6408B" w14:textId="3BB9DA0B" w:rsidR="00F4417A" w:rsidRPr="00902ED6" w:rsidRDefault="00F4417A" w:rsidP="00C8685F">
            <w:pPr>
              <w:spacing w:line="240" w:lineRule="auto"/>
              <w:jc w:val="left"/>
              <w:rPr>
                <w:szCs w:val="24"/>
              </w:rPr>
            </w:pPr>
            <w:r w:rsidRPr="00902ED6">
              <w:rPr>
                <w:szCs w:val="24"/>
              </w:rPr>
              <w:t xml:space="preserve">Постановление Правительства </w:t>
            </w:r>
            <w:r w:rsidR="0090171C" w:rsidRPr="00902ED6">
              <w:rPr>
                <w:szCs w:val="24"/>
              </w:rPr>
              <w:t>Российской Федерации</w:t>
            </w:r>
            <w:r w:rsidRPr="00902ED6">
              <w:rPr>
                <w:szCs w:val="24"/>
              </w:rPr>
              <w:t xml:space="preserve"> от 07.07.2011 № 555 </w:t>
            </w:r>
            <w:r w:rsidR="007A7B22" w:rsidRPr="00902ED6">
              <w:rPr>
                <w:szCs w:val="24"/>
              </w:rPr>
              <w:t>«</w:t>
            </w:r>
            <w:r w:rsidRPr="00902ED6">
              <w:rPr>
                <w:szCs w:val="24"/>
              </w:rPr>
              <w:t>О</w:t>
            </w:r>
            <w:r w:rsidR="00130E67" w:rsidRPr="00902ED6">
              <w:rPr>
                <w:szCs w:val="24"/>
              </w:rPr>
              <w:t xml:space="preserve"> федеральной целевой программе </w:t>
            </w:r>
            <w:r w:rsidR="007A7B22" w:rsidRPr="00902ED6">
              <w:rPr>
                <w:szCs w:val="24"/>
              </w:rPr>
              <w:t>«</w:t>
            </w:r>
            <w:r w:rsidRPr="00902ED6">
              <w:rPr>
                <w:szCs w:val="24"/>
              </w:rPr>
              <w:t>Снижение рисков и смягчение последствий чрезвычайных ситуаций природного и техногенного характера в Российской Федерац</w:t>
            </w:r>
            <w:r w:rsidR="00130E67" w:rsidRPr="00902ED6">
              <w:rPr>
                <w:szCs w:val="24"/>
              </w:rPr>
              <w:t>ии до 2015 года</w:t>
            </w:r>
            <w:r w:rsidR="007A7B22" w:rsidRPr="00902ED6">
              <w:rPr>
                <w:szCs w:val="24"/>
              </w:rPr>
              <w:t>»</w:t>
            </w:r>
          </w:p>
        </w:tc>
      </w:tr>
      <w:tr w:rsidR="00C8685F" w:rsidRPr="00902ED6" w14:paraId="6CDEE5DC" w14:textId="77777777" w:rsidTr="00130E67">
        <w:trPr>
          <w:cantSplit/>
          <w:trHeight w:val="20"/>
        </w:trPr>
        <w:tc>
          <w:tcPr>
            <w:tcW w:w="455" w:type="pct"/>
            <w:shd w:val="clear" w:color="auto" w:fill="auto"/>
          </w:tcPr>
          <w:p w14:paraId="26AE47E3" w14:textId="77777777" w:rsidR="00F4417A" w:rsidRPr="00902ED6" w:rsidRDefault="00F4417A" w:rsidP="00C92053">
            <w:pPr>
              <w:numPr>
                <w:ilvl w:val="0"/>
                <w:numId w:val="44"/>
              </w:numPr>
              <w:spacing w:line="240" w:lineRule="auto"/>
              <w:contextualSpacing/>
              <w:jc w:val="center"/>
              <w:rPr>
                <w:szCs w:val="24"/>
              </w:rPr>
            </w:pPr>
          </w:p>
        </w:tc>
        <w:tc>
          <w:tcPr>
            <w:tcW w:w="4545" w:type="pct"/>
            <w:shd w:val="clear" w:color="auto" w:fill="auto"/>
          </w:tcPr>
          <w:p w14:paraId="070884E4" w14:textId="36926009" w:rsidR="00F4417A" w:rsidRPr="00902ED6" w:rsidRDefault="00F4417A" w:rsidP="00C8685F">
            <w:pPr>
              <w:spacing w:line="240" w:lineRule="auto"/>
              <w:jc w:val="left"/>
              <w:rPr>
                <w:szCs w:val="24"/>
              </w:rPr>
            </w:pPr>
            <w:r w:rsidRPr="00902ED6">
              <w:rPr>
                <w:szCs w:val="24"/>
              </w:rPr>
              <w:t xml:space="preserve">Постановление Правительства </w:t>
            </w:r>
            <w:r w:rsidR="0090171C" w:rsidRPr="00902ED6">
              <w:rPr>
                <w:szCs w:val="24"/>
              </w:rPr>
              <w:t>Российской Федерации</w:t>
            </w:r>
            <w:r w:rsidRPr="00902ED6">
              <w:rPr>
                <w:szCs w:val="24"/>
              </w:rPr>
              <w:t xml:space="preserve"> от 17.12.2010 № 1050 </w:t>
            </w:r>
            <w:r w:rsidR="007A7B22" w:rsidRPr="00902ED6">
              <w:rPr>
                <w:szCs w:val="24"/>
              </w:rPr>
              <w:t>«</w:t>
            </w:r>
            <w:r w:rsidRPr="00902ED6">
              <w:rPr>
                <w:szCs w:val="24"/>
              </w:rPr>
              <w:t xml:space="preserve">О реализации отдельных мероприятий государственной </w:t>
            </w:r>
            <w:r w:rsidR="00130E67" w:rsidRPr="00902ED6">
              <w:rPr>
                <w:szCs w:val="24"/>
              </w:rPr>
              <w:t xml:space="preserve">программы Российской Федерации </w:t>
            </w:r>
            <w:r w:rsidR="007A7B22" w:rsidRPr="00902ED6">
              <w:rPr>
                <w:szCs w:val="24"/>
              </w:rPr>
              <w:t>«</w:t>
            </w:r>
            <w:r w:rsidRPr="00902ED6">
              <w:rPr>
                <w:szCs w:val="24"/>
              </w:rPr>
              <w:t>Обеспечение доступным и комфортным жильем и коммунальными услугами граждан Российс</w:t>
            </w:r>
            <w:r w:rsidR="00130E67" w:rsidRPr="00902ED6">
              <w:rPr>
                <w:szCs w:val="24"/>
              </w:rPr>
              <w:t>кой Федерации</w:t>
            </w:r>
            <w:r w:rsidR="007A7B22" w:rsidRPr="00902ED6">
              <w:rPr>
                <w:szCs w:val="24"/>
              </w:rPr>
              <w:t>»</w:t>
            </w:r>
          </w:p>
        </w:tc>
      </w:tr>
      <w:tr w:rsidR="00C8685F" w:rsidRPr="00902ED6" w14:paraId="65EEEBEA" w14:textId="77777777" w:rsidTr="00130E67">
        <w:trPr>
          <w:cantSplit/>
          <w:trHeight w:val="20"/>
        </w:trPr>
        <w:tc>
          <w:tcPr>
            <w:tcW w:w="455" w:type="pct"/>
            <w:shd w:val="clear" w:color="auto" w:fill="auto"/>
          </w:tcPr>
          <w:p w14:paraId="3E250A41" w14:textId="77777777" w:rsidR="00F4417A" w:rsidRPr="00902ED6" w:rsidRDefault="00F4417A" w:rsidP="00C92053">
            <w:pPr>
              <w:numPr>
                <w:ilvl w:val="0"/>
                <w:numId w:val="44"/>
              </w:numPr>
              <w:spacing w:line="240" w:lineRule="auto"/>
              <w:contextualSpacing/>
              <w:jc w:val="center"/>
              <w:rPr>
                <w:szCs w:val="24"/>
              </w:rPr>
            </w:pPr>
          </w:p>
        </w:tc>
        <w:tc>
          <w:tcPr>
            <w:tcW w:w="4545" w:type="pct"/>
            <w:shd w:val="clear" w:color="auto" w:fill="auto"/>
          </w:tcPr>
          <w:p w14:paraId="2E0737A8" w14:textId="206BC4E7" w:rsidR="00F4417A" w:rsidRPr="00902ED6" w:rsidRDefault="00F4417A" w:rsidP="00C8685F">
            <w:pPr>
              <w:autoSpaceDE w:val="0"/>
              <w:autoSpaceDN w:val="0"/>
              <w:adjustRightInd w:val="0"/>
              <w:spacing w:line="240" w:lineRule="auto"/>
              <w:jc w:val="left"/>
              <w:rPr>
                <w:szCs w:val="24"/>
                <w:lang w:eastAsia="ru-RU"/>
              </w:rPr>
            </w:pPr>
            <w:r w:rsidRPr="00902ED6">
              <w:rPr>
                <w:szCs w:val="24"/>
              </w:rPr>
              <w:t xml:space="preserve">Постановление Правительства </w:t>
            </w:r>
            <w:r w:rsidR="0090171C" w:rsidRPr="00902ED6">
              <w:rPr>
                <w:szCs w:val="24"/>
              </w:rPr>
              <w:t>Российской Федерации</w:t>
            </w:r>
            <w:r w:rsidRPr="00902ED6">
              <w:rPr>
                <w:szCs w:val="24"/>
              </w:rPr>
              <w:t xml:space="preserve"> от 21.01.2015 № 30 </w:t>
            </w:r>
            <w:r w:rsidR="007A7B22" w:rsidRPr="00902ED6">
              <w:rPr>
                <w:szCs w:val="24"/>
              </w:rPr>
              <w:t>«</w:t>
            </w:r>
            <w:r w:rsidRPr="00902ED6">
              <w:rPr>
                <w:szCs w:val="24"/>
                <w:lang w:eastAsia="ru-RU"/>
              </w:rPr>
              <w:t>О</w:t>
            </w:r>
            <w:r w:rsidR="00130E67" w:rsidRPr="00902ED6">
              <w:rPr>
                <w:szCs w:val="24"/>
                <w:lang w:eastAsia="ru-RU"/>
              </w:rPr>
              <w:t xml:space="preserve"> федеральной целевой программе </w:t>
            </w:r>
            <w:r w:rsidR="007A7B22" w:rsidRPr="00902ED6">
              <w:rPr>
                <w:szCs w:val="24"/>
                <w:lang w:eastAsia="ru-RU"/>
              </w:rPr>
              <w:t>«</w:t>
            </w:r>
            <w:r w:rsidRPr="00902ED6">
              <w:rPr>
                <w:szCs w:val="24"/>
                <w:lang w:eastAsia="ru-RU"/>
              </w:rPr>
              <w:t>Развитие физической культуры и спорта в Российско</w:t>
            </w:r>
            <w:r w:rsidR="00130E67" w:rsidRPr="00902ED6">
              <w:rPr>
                <w:szCs w:val="24"/>
                <w:lang w:eastAsia="ru-RU"/>
              </w:rPr>
              <w:t>й Федерации на 2016-2020 годы</w:t>
            </w:r>
            <w:r w:rsidR="007A7B22" w:rsidRPr="00902ED6">
              <w:rPr>
                <w:szCs w:val="24"/>
              </w:rPr>
              <w:t>»</w:t>
            </w:r>
          </w:p>
        </w:tc>
      </w:tr>
      <w:tr w:rsidR="00C8685F" w:rsidRPr="00902ED6" w14:paraId="45C3B18C" w14:textId="77777777" w:rsidTr="00130E67">
        <w:trPr>
          <w:cantSplit/>
          <w:trHeight w:val="20"/>
        </w:trPr>
        <w:tc>
          <w:tcPr>
            <w:tcW w:w="455" w:type="pct"/>
            <w:shd w:val="clear" w:color="auto" w:fill="auto"/>
          </w:tcPr>
          <w:p w14:paraId="19DD5F94" w14:textId="77777777" w:rsidR="00F4417A" w:rsidRPr="00902ED6" w:rsidRDefault="00F4417A" w:rsidP="00C92053">
            <w:pPr>
              <w:numPr>
                <w:ilvl w:val="0"/>
                <w:numId w:val="44"/>
              </w:numPr>
              <w:spacing w:line="240" w:lineRule="auto"/>
              <w:contextualSpacing/>
              <w:jc w:val="center"/>
              <w:rPr>
                <w:szCs w:val="24"/>
              </w:rPr>
            </w:pPr>
          </w:p>
        </w:tc>
        <w:tc>
          <w:tcPr>
            <w:tcW w:w="4545" w:type="pct"/>
            <w:shd w:val="clear" w:color="auto" w:fill="auto"/>
          </w:tcPr>
          <w:p w14:paraId="5CA875FF" w14:textId="1B3ED065" w:rsidR="00F4417A" w:rsidRPr="00902ED6" w:rsidRDefault="00F4417A" w:rsidP="00C8685F">
            <w:pPr>
              <w:spacing w:line="240" w:lineRule="auto"/>
              <w:jc w:val="left"/>
              <w:rPr>
                <w:szCs w:val="24"/>
              </w:rPr>
            </w:pPr>
            <w:r w:rsidRPr="00902ED6">
              <w:rPr>
                <w:szCs w:val="24"/>
              </w:rPr>
              <w:t xml:space="preserve">Постановление Правительства </w:t>
            </w:r>
            <w:r w:rsidR="0090171C" w:rsidRPr="00902ED6">
              <w:rPr>
                <w:szCs w:val="24"/>
              </w:rPr>
              <w:t xml:space="preserve">Российской Федерации </w:t>
            </w:r>
            <w:r w:rsidRPr="00902ED6">
              <w:rPr>
                <w:szCs w:val="24"/>
              </w:rPr>
              <w:t xml:space="preserve">от 03.05.2012 № 186 </w:t>
            </w:r>
            <w:r w:rsidR="007A7B22" w:rsidRPr="00902ED6">
              <w:rPr>
                <w:szCs w:val="24"/>
              </w:rPr>
              <w:t>«</w:t>
            </w:r>
            <w:r w:rsidRPr="00902ED6">
              <w:rPr>
                <w:szCs w:val="24"/>
              </w:rPr>
              <w:t xml:space="preserve">О федеральной целевой программе </w:t>
            </w:r>
            <w:r w:rsidR="007A7B22" w:rsidRPr="00902ED6">
              <w:rPr>
                <w:szCs w:val="24"/>
              </w:rPr>
              <w:t>«</w:t>
            </w:r>
            <w:r w:rsidRPr="00902ED6">
              <w:rPr>
                <w:szCs w:val="24"/>
              </w:rPr>
              <w:t>Культура России (2012-2018 годы)</w:t>
            </w:r>
            <w:r w:rsidR="007A7B22" w:rsidRPr="00902ED6">
              <w:rPr>
                <w:szCs w:val="24"/>
              </w:rPr>
              <w:t>»</w:t>
            </w:r>
          </w:p>
        </w:tc>
      </w:tr>
      <w:tr w:rsidR="00C8685F" w:rsidRPr="00902ED6" w14:paraId="1FCA79D8" w14:textId="77777777" w:rsidTr="00130E67">
        <w:trPr>
          <w:cantSplit/>
          <w:trHeight w:val="20"/>
        </w:trPr>
        <w:tc>
          <w:tcPr>
            <w:tcW w:w="455" w:type="pct"/>
            <w:shd w:val="clear" w:color="auto" w:fill="auto"/>
          </w:tcPr>
          <w:p w14:paraId="7F7F0FA3" w14:textId="77777777" w:rsidR="00F4417A" w:rsidRPr="00902ED6" w:rsidRDefault="00F4417A" w:rsidP="00C92053">
            <w:pPr>
              <w:numPr>
                <w:ilvl w:val="0"/>
                <w:numId w:val="44"/>
              </w:numPr>
              <w:spacing w:line="240" w:lineRule="auto"/>
              <w:contextualSpacing/>
              <w:jc w:val="center"/>
              <w:rPr>
                <w:szCs w:val="24"/>
              </w:rPr>
            </w:pPr>
          </w:p>
        </w:tc>
        <w:tc>
          <w:tcPr>
            <w:tcW w:w="4545" w:type="pct"/>
            <w:shd w:val="clear" w:color="auto" w:fill="auto"/>
          </w:tcPr>
          <w:p w14:paraId="4887E0DE" w14:textId="592E5529" w:rsidR="00F4417A" w:rsidRPr="00902ED6" w:rsidRDefault="00F4417A" w:rsidP="00C8685F">
            <w:pPr>
              <w:spacing w:line="240" w:lineRule="auto"/>
              <w:jc w:val="left"/>
              <w:rPr>
                <w:szCs w:val="24"/>
              </w:rPr>
            </w:pPr>
            <w:r w:rsidRPr="00902ED6">
              <w:rPr>
                <w:szCs w:val="24"/>
              </w:rPr>
              <w:t xml:space="preserve">Постановление Правительства </w:t>
            </w:r>
            <w:r w:rsidR="0090171C" w:rsidRPr="00902ED6">
              <w:rPr>
                <w:szCs w:val="24"/>
              </w:rPr>
              <w:t>Российской Федерации</w:t>
            </w:r>
            <w:r w:rsidRPr="00902ED6">
              <w:rPr>
                <w:szCs w:val="24"/>
              </w:rPr>
              <w:t xml:space="preserve"> от 03.10.2013 № 864 </w:t>
            </w:r>
            <w:r w:rsidR="007A7B22" w:rsidRPr="00902ED6">
              <w:rPr>
                <w:szCs w:val="24"/>
              </w:rPr>
              <w:t>«</w:t>
            </w:r>
            <w:r w:rsidRPr="00902ED6">
              <w:rPr>
                <w:szCs w:val="24"/>
              </w:rPr>
              <w:t xml:space="preserve">О федеральной целевой программе </w:t>
            </w:r>
            <w:r w:rsidR="007A7B22" w:rsidRPr="00902ED6">
              <w:rPr>
                <w:szCs w:val="24"/>
              </w:rPr>
              <w:t>«</w:t>
            </w:r>
            <w:r w:rsidRPr="00902ED6">
              <w:rPr>
                <w:szCs w:val="24"/>
              </w:rPr>
              <w:t>Повышение безопасно</w:t>
            </w:r>
            <w:r w:rsidR="00C0182F" w:rsidRPr="00902ED6">
              <w:rPr>
                <w:szCs w:val="24"/>
              </w:rPr>
              <w:t>сти дорожного движения в 2013-</w:t>
            </w:r>
            <w:r w:rsidRPr="00902ED6">
              <w:rPr>
                <w:szCs w:val="24"/>
              </w:rPr>
              <w:t>2020 годах</w:t>
            </w:r>
            <w:r w:rsidR="007A7B22" w:rsidRPr="00902ED6">
              <w:rPr>
                <w:szCs w:val="24"/>
              </w:rPr>
              <w:t>»</w:t>
            </w:r>
          </w:p>
        </w:tc>
      </w:tr>
      <w:tr w:rsidR="00C8685F" w:rsidRPr="00902ED6" w14:paraId="666980CC" w14:textId="77777777" w:rsidTr="00130E67">
        <w:trPr>
          <w:cantSplit/>
          <w:trHeight w:val="20"/>
        </w:trPr>
        <w:tc>
          <w:tcPr>
            <w:tcW w:w="5000" w:type="pct"/>
            <w:gridSpan w:val="2"/>
            <w:shd w:val="clear" w:color="auto" w:fill="D9D9D9"/>
          </w:tcPr>
          <w:p w14:paraId="35B11B1A" w14:textId="77777777" w:rsidR="00F4417A" w:rsidRPr="00902ED6" w:rsidRDefault="00F4417A" w:rsidP="00C8685F">
            <w:pPr>
              <w:spacing w:line="240" w:lineRule="auto"/>
              <w:jc w:val="center"/>
              <w:rPr>
                <w:b/>
                <w:szCs w:val="24"/>
              </w:rPr>
            </w:pPr>
            <w:r w:rsidRPr="00902ED6">
              <w:rPr>
                <w:b/>
                <w:szCs w:val="24"/>
              </w:rPr>
              <w:t>Страт</w:t>
            </w:r>
            <w:r w:rsidRPr="00902ED6">
              <w:rPr>
                <w:b/>
                <w:szCs w:val="24"/>
                <w:shd w:val="clear" w:color="auto" w:fill="D9D9D9"/>
              </w:rPr>
              <w:t>егии</w:t>
            </w:r>
          </w:p>
        </w:tc>
      </w:tr>
      <w:tr w:rsidR="00C8685F" w:rsidRPr="00902ED6" w14:paraId="2DE8A69B" w14:textId="77777777" w:rsidTr="00130E67">
        <w:trPr>
          <w:cantSplit/>
          <w:trHeight w:val="20"/>
        </w:trPr>
        <w:tc>
          <w:tcPr>
            <w:tcW w:w="455" w:type="pct"/>
            <w:shd w:val="clear" w:color="auto" w:fill="auto"/>
          </w:tcPr>
          <w:p w14:paraId="787EEF78" w14:textId="77777777" w:rsidR="009445F7" w:rsidRPr="00902ED6" w:rsidRDefault="009445F7" w:rsidP="00C92053">
            <w:pPr>
              <w:numPr>
                <w:ilvl w:val="0"/>
                <w:numId w:val="44"/>
              </w:numPr>
              <w:spacing w:line="240" w:lineRule="auto"/>
              <w:contextualSpacing/>
              <w:jc w:val="center"/>
              <w:rPr>
                <w:szCs w:val="24"/>
              </w:rPr>
            </w:pPr>
          </w:p>
        </w:tc>
        <w:tc>
          <w:tcPr>
            <w:tcW w:w="4545" w:type="pct"/>
            <w:shd w:val="clear" w:color="auto" w:fill="auto"/>
          </w:tcPr>
          <w:p w14:paraId="38B5B4DF" w14:textId="07D18198" w:rsidR="009445F7" w:rsidRPr="00902ED6" w:rsidRDefault="009445F7" w:rsidP="00C8685F">
            <w:pPr>
              <w:widowControl w:val="0"/>
              <w:autoSpaceDE w:val="0"/>
              <w:autoSpaceDN w:val="0"/>
              <w:adjustRightInd w:val="0"/>
              <w:spacing w:line="240" w:lineRule="auto"/>
              <w:jc w:val="left"/>
              <w:rPr>
                <w:szCs w:val="24"/>
              </w:rPr>
            </w:pPr>
            <w:r w:rsidRPr="00902ED6">
              <w:rPr>
                <w:szCs w:val="24"/>
              </w:rPr>
              <w:t>Распоряжение Правител</w:t>
            </w:r>
            <w:r w:rsidR="000800A4" w:rsidRPr="00902ED6">
              <w:rPr>
                <w:szCs w:val="24"/>
              </w:rPr>
              <w:t xml:space="preserve">ьства Российской Федерации от 05.09.2011 </w:t>
            </w:r>
            <w:r w:rsidRPr="00902ED6">
              <w:rPr>
                <w:szCs w:val="24"/>
              </w:rPr>
              <w:t xml:space="preserve">№ 1538-р </w:t>
            </w:r>
            <w:r w:rsidR="007A7B22" w:rsidRPr="00902ED6">
              <w:rPr>
                <w:szCs w:val="24"/>
              </w:rPr>
              <w:t>«</w:t>
            </w:r>
            <w:r w:rsidRPr="00902ED6">
              <w:rPr>
                <w:szCs w:val="24"/>
              </w:rPr>
              <w:t>Об утверждении Стратегии социально-экономического развития Южного федерального округа на период до 2020 года</w:t>
            </w:r>
            <w:r w:rsidR="007A7B22" w:rsidRPr="00902ED6">
              <w:rPr>
                <w:szCs w:val="24"/>
              </w:rPr>
              <w:t>»</w:t>
            </w:r>
          </w:p>
        </w:tc>
      </w:tr>
      <w:tr w:rsidR="00C8685F" w:rsidRPr="00902ED6" w14:paraId="005F71C7" w14:textId="77777777" w:rsidTr="00130E67">
        <w:trPr>
          <w:cantSplit/>
          <w:trHeight w:val="20"/>
        </w:trPr>
        <w:tc>
          <w:tcPr>
            <w:tcW w:w="455" w:type="pct"/>
            <w:shd w:val="clear" w:color="auto" w:fill="auto"/>
          </w:tcPr>
          <w:p w14:paraId="514C48BF" w14:textId="77777777" w:rsidR="009445F7" w:rsidRPr="00902ED6" w:rsidRDefault="009445F7" w:rsidP="00C92053">
            <w:pPr>
              <w:numPr>
                <w:ilvl w:val="0"/>
                <w:numId w:val="44"/>
              </w:numPr>
              <w:spacing w:line="240" w:lineRule="auto"/>
              <w:contextualSpacing/>
              <w:jc w:val="center"/>
              <w:rPr>
                <w:szCs w:val="24"/>
              </w:rPr>
            </w:pPr>
          </w:p>
        </w:tc>
        <w:tc>
          <w:tcPr>
            <w:tcW w:w="4545" w:type="pct"/>
            <w:shd w:val="clear" w:color="auto" w:fill="auto"/>
          </w:tcPr>
          <w:p w14:paraId="768FA951" w14:textId="5C0139FC" w:rsidR="009445F7" w:rsidRPr="00902ED6" w:rsidRDefault="009445F7" w:rsidP="00C8685F">
            <w:pPr>
              <w:widowControl w:val="0"/>
              <w:autoSpaceDE w:val="0"/>
              <w:autoSpaceDN w:val="0"/>
              <w:adjustRightInd w:val="0"/>
              <w:spacing w:line="240" w:lineRule="auto"/>
              <w:jc w:val="left"/>
              <w:rPr>
                <w:szCs w:val="24"/>
              </w:rPr>
            </w:pPr>
            <w:r w:rsidRPr="00902ED6">
              <w:rPr>
                <w:szCs w:val="24"/>
              </w:rPr>
              <w:t xml:space="preserve">Распоряжение Правительства Российской Федерации от 22.11.2008 № 1734-р </w:t>
            </w:r>
            <w:r w:rsidR="007A7B22" w:rsidRPr="00902ED6">
              <w:rPr>
                <w:szCs w:val="24"/>
              </w:rPr>
              <w:t>«</w:t>
            </w:r>
            <w:r w:rsidRPr="00902ED6">
              <w:rPr>
                <w:szCs w:val="24"/>
              </w:rPr>
              <w:t>Об утверждении Транспортной стратегии Российской Федерации на период до 2030 года</w:t>
            </w:r>
            <w:r w:rsidR="007A7B22" w:rsidRPr="00902ED6">
              <w:rPr>
                <w:szCs w:val="24"/>
              </w:rPr>
              <w:t>»</w:t>
            </w:r>
          </w:p>
        </w:tc>
      </w:tr>
      <w:tr w:rsidR="00C8685F" w:rsidRPr="00902ED6" w14:paraId="121D0312" w14:textId="77777777" w:rsidTr="00130E67">
        <w:trPr>
          <w:cantSplit/>
          <w:trHeight w:val="20"/>
        </w:trPr>
        <w:tc>
          <w:tcPr>
            <w:tcW w:w="455" w:type="pct"/>
            <w:shd w:val="clear" w:color="auto" w:fill="auto"/>
          </w:tcPr>
          <w:p w14:paraId="689CA1C1" w14:textId="77777777" w:rsidR="009445F7" w:rsidRPr="00902ED6" w:rsidRDefault="009445F7" w:rsidP="00C92053">
            <w:pPr>
              <w:numPr>
                <w:ilvl w:val="0"/>
                <w:numId w:val="44"/>
              </w:numPr>
              <w:spacing w:line="240" w:lineRule="auto"/>
              <w:contextualSpacing/>
              <w:jc w:val="center"/>
              <w:rPr>
                <w:szCs w:val="24"/>
              </w:rPr>
            </w:pPr>
          </w:p>
        </w:tc>
        <w:tc>
          <w:tcPr>
            <w:tcW w:w="4545" w:type="pct"/>
            <w:shd w:val="clear" w:color="auto" w:fill="auto"/>
          </w:tcPr>
          <w:p w14:paraId="5BF64760" w14:textId="59B3A502" w:rsidR="009445F7" w:rsidRPr="00902ED6" w:rsidRDefault="009445F7" w:rsidP="00C8685F">
            <w:pPr>
              <w:widowControl w:val="0"/>
              <w:autoSpaceDE w:val="0"/>
              <w:autoSpaceDN w:val="0"/>
              <w:adjustRightInd w:val="0"/>
              <w:spacing w:line="240" w:lineRule="auto"/>
              <w:jc w:val="left"/>
              <w:rPr>
                <w:szCs w:val="24"/>
              </w:rPr>
            </w:pPr>
            <w:r w:rsidRPr="00902ED6">
              <w:rPr>
                <w:szCs w:val="24"/>
              </w:rPr>
              <w:t xml:space="preserve">Распоряжение Правительства Российской Федерации от 26.01.2016 № 80-р </w:t>
            </w:r>
            <w:r w:rsidR="007A7B22" w:rsidRPr="00902ED6">
              <w:rPr>
                <w:szCs w:val="24"/>
              </w:rPr>
              <w:t>«</w:t>
            </w:r>
            <w:r w:rsidRPr="00902ED6">
              <w:rPr>
                <w:szCs w:val="24"/>
              </w:rPr>
              <w:t>Об утверждении Стратегии развития жилищно-коммунального хозяйства в Российской Федерации на период до 2020 года</w:t>
            </w:r>
            <w:r w:rsidR="007A7B22" w:rsidRPr="00902ED6">
              <w:rPr>
                <w:szCs w:val="24"/>
              </w:rPr>
              <w:t>»</w:t>
            </w:r>
          </w:p>
        </w:tc>
      </w:tr>
      <w:tr w:rsidR="00C8685F" w:rsidRPr="00902ED6" w14:paraId="021EEDAF" w14:textId="77777777" w:rsidTr="00130E67">
        <w:trPr>
          <w:cantSplit/>
          <w:trHeight w:val="20"/>
        </w:trPr>
        <w:tc>
          <w:tcPr>
            <w:tcW w:w="455" w:type="pct"/>
            <w:shd w:val="clear" w:color="auto" w:fill="auto"/>
          </w:tcPr>
          <w:p w14:paraId="7E0B912B" w14:textId="77777777" w:rsidR="009445F7" w:rsidRPr="00902ED6" w:rsidRDefault="009445F7" w:rsidP="00C92053">
            <w:pPr>
              <w:numPr>
                <w:ilvl w:val="0"/>
                <w:numId w:val="44"/>
              </w:numPr>
              <w:spacing w:line="240" w:lineRule="auto"/>
              <w:contextualSpacing/>
              <w:jc w:val="center"/>
              <w:rPr>
                <w:szCs w:val="24"/>
              </w:rPr>
            </w:pPr>
          </w:p>
        </w:tc>
        <w:tc>
          <w:tcPr>
            <w:tcW w:w="4545" w:type="pct"/>
            <w:shd w:val="clear" w:color="auto" w:fill="auto"/>
          </w:tcPr>
          <w:p w14:paraId="1CCD1157" w14:textId="60ACB973" w:rsidR="009445F7" w:rsidRPr="00902ED6" w:rsidRDefault="009445F7" w:rsidP="00C8685F">
            <w:pPr>
              <w:widowControl w:val="0"/>
              <w:autoSpaceDE w:val="0"/>
              <w:autoSpaceDN w:val="0"/>
              <w:adjustRightInd w:val="0"/>
              <w:spacing w:line="240" w:lineRule="auto"/>
              <w:jc w:val="left"/>
              <w:rPr>
                <w:szCs w:val="24"/>
              </w:rPr>
            </w:pPr>
            <w:r w:rsidRPr="00902ED6">
              <w:rPr>
                <w:szCs w:val="24"/>
              </w:rPr>
              <w:t xml:space="preserve">Указ Президента Российской Федерации от 02.06.2021 № 400 </w:t>
            </w:r>
            <w:r w:rsidR="007A7B22" w:rsidRPr="00902ED6">
              <w:rPr>
                <w:szCs w:val="24"/>
              </w:rPr>
              <w:t>«</w:t>
            </w:r>
            <w:r w:rsidRPr="00902ED6">
              <w:rPr>
                <w:szCs w:val="24"/>
              </w:rPr>
              <w:t>О Стратегии национальной безопасности Российской Федерации</w:t>
            </w:r>
            <w:r w:rsidR="007A7B22" w:rsidRPr="00902ED6">
              <w:rPr>
                <w:szCs w:val="24"/>
              </w:rPr>
              <w:t>»</w:t>
            </w:r>
          </w:p>
        </w:tc>
      </w:tr>
      <w:tr w:rsidR="00C8685F" w:rsidRPr="00902ED6" w14:paraId="114656C0" w14:textId="77777777" w:rsidTr="00130E67">
        <w:trPr>
          <w:cantSplit/>
          <w:trHeight w:val="20"/>
        </w:trPr>
        <w:tc>
          <w:tcPr>
            <w:tcW w:w="455" w:type="pct"/>
            <w:shd w:val="clear" w:color="auto" w:fill="auto"/>
          </w:tcPr>
          <w:p w14:paraId="7790F317" w14:textId="77777777" w:rsidR="009445F7" w:rsidRPr="00902ED6" w:rsidRDefault="009445F7" w:rsidP="00C92053">
            <w:pPr>
              <w:numPr>
                <w:ilvl w:val="0"/>
                <w:numId w:val="44"/>
              </w:numPr>
              <w:spacing w:line="240" w:lineRule="auto"/>
              <w:contextualSpacing/>
              <w:jc w:val="center"/>
              <w:rPr>
                <w:szCs w:val="24"/>
              </w:rPr>
            </w:pPr>
          </w:p>
        </w:tc>
        <w:tc>
          <w:tcPr>
            <w:tcW w:w="4545" w:type="pct"/>
            <w:shd w:val="clear" w:color="auto" w:fill="auto"/>
          </w:tcPr>
          <w:p w14:paraId="0ECAB31F" w14:textId="2674383A" w:rsidR="009445F7" w:rsidRPr="00902ED6" w:rsidRDefault="009445F7" w:rsidP="00C8685F">
            <w:pPr>
              <w:widowControl w:val="0"/>
              <w:autoSpaceDE w:val="0"/>
              <w:autoSpaceDN w:val="0"/>
              <w:adjustRightInd w:val="0"/>
              <w:spacing w:line="240" w:lineRule="auto"/>
              <w:jc w:val="left"/>
              <w:rPr>
                <w:szCs w:val="24"/>
              </w:rPr>
            </w:pPr>
            <w:r w:rsidRPr="00902ED6">
              <w:rPr>
                <w:szCs w:val="24"/>
              </w:rPr>
              <w:t xml:space="preserve">Распоряжение Правительства Российской Федерации от 29.02.2016 № 326-р </w:t>
            </w:r>
            <w:r w:rsidR="007A7B22" w:rsidRPr="00902ED6">
              <w:rPr>
                <w:szCs w:val="24"/>
              </w:rPr>
              <w:t>«</w:t>
            </w:r>
            <w:r w:rsidRPr="00902ED6">
              <w:rPr>
                <w:szCs w:val="24"/>
              </w:rPr>
              <w:t>Об утверждении Стратегии государственной культурной политики на период до 2030 года</w:t>
            </w:r>
            <w:r w:rsidR="007A7B22" w:rsidRPr="00902ED6">
              <w:rPr>
                <w:szCs w:val="24"/>
              </w:rPr>
              <w:t>»</w:t>
            </w:r>
          </w:p>
        </w:tc>
      </w:tr>
      <w:tr w:rsidR="00C8685F" w:rsidRPr="00902ED6" w14:paraId="605A29F5" w14:textId="77777777" w:rsidTr="00130E67">
        <w:trPr>
          <w:cantSplit/>
          <w:trHeight w:val="20"/>
        </w:trPr>
        <w:tc>
          <w:tcPr>
            <w:tcW w:w="455" w:type="pct"/>
            <w:shd w:val="clear" w:color="auto" w:fill="auto"/>
          </w:tcPr>
          <w:p w14:paraId="527AB6DA" w14:textId="77777777" w:rsidR="009445F7" w:rsidRPr="00902ED6" w:rsidRDefault="009445F7" w:rsidP="00C92053">
            <w:pPr>
              <w:numPr>
                <w:ilvl w:val="0"/>
                <w:numId w:val="44"/>
              </w:numPr>
              <w:spacing w:line="240" w:lineRule="auto"/>
              <w:contextualSpacing/>
              <w:jc w:val="center"/>
              <w:rPr>
                <w:szCs w:val="24"/>
              </w:rPr>
            </w:pPr>
          </w:p>
        </w:tc>
        <w:tc>
          <w:tcPr>
            <w:tcW w:w="4545" w:type="pct"/>
            <w:shd w:val="clear" w:color="auto" w:fill="auto"/>
          </w:tcPr>
          <w:p w14:paraId="48C59E63" w14:textId="7FBCC65E" w:rsidR="009445F7" w:rsidRPr="00902ED6" w:rsidRDefault="009445F7" w:rsidP="00C8685F">
            <w:pPr>
              <w:widowControl w:val="0"/>
              <w:autoSpaceDE w:val="0"/>
              <w:autoSpaceDN w:val="0"/>
              <w:adjustRightInd w:val="0"/>
              <w:spacing w:line="240" w:lineRule="auto"/>
              <w:jc w:val="left"/>
              <w:rPr>
                <w:szCs w:val="24"/>
              </w:rPr>
            </w:pPr>
            <w:r w:rsidRPr="00902ED6">
              <w:rPr>
                <w:szCs w:val="24"/>
              </w:rPr>
              <w:t xml:space="preserve">Указ Президента Российской Федерации от 09.05.2017 № 203 </w:t>
            </w:r>
            <w:r w:rsidR="007A7B22" w:rsidRPr="00902ED6">
              <w:rPr>
                <w:szCs w:val="24"/>
              </w:rPr>
              <w:t>«</w:t>
            </w:r>
            <w:r w:rsidRPr="00902ED6">
              <w:rPr>
                <w:szCs w:val="24"/>
              </w:rPr>
              <w:t>О Стратегии развития информационного общества в Российской Федерации на 2017 - 2030 годы</w:t>
            </w:r>
            <w:r w:rsidR="007A7B22" w:rsidRPr="00902ED6">
              <w:rPr>
                <w:szCs w:val="24"/>
              </w:rPr>
              <w:t>»</w:t>
            </w:r>
          </w:p>
        </w:tc>
      </w:tr>
      <w:tr w:rsidR="00C8685F" w:rsidRPr="00902ED6" w14:paraId="30F2DF52" w14:textId="77777777" w:rsidTr="00130E67">
        <w:trPr>
          <w:cantSplit/>
          <w:trHeight w:val="20"/>
        </w:trPr>
        <w:tc>
          <w:tcPr>
            <w:tcW w:w="455" w:type="pct"/>
            <w:shd w:val="clear" w:color="auto" w:fill="auto"/>
          </w:tcPr>
          <w:p w14:paraId="7E088EB7" w14:textId="77777777" w:rsidR="009445F7" w:rsidRPr="00902ED6" w:rsidRDefault="009445F7" w:rsidP="00C92053">
            <w:pPr>
              <w:numPr>
                <w:ilvl w:val="0"/>
                <w:numId w:val="44"/>
              </w:numPr>
              <w:spacing w:line="240" w:lineRule="auto"/>
              <w:contextualSpacing/>
              <w:jc w:val="center"/>
              <w:rPr>
                <w:szCs w:val="24"/>
              </w:rPr>
            </w:pPr>
          </w:p>
        </w:tc>
        <w:tc>
          <w:tcPr>
            <w:tcW w:w="4545" w:type="pct"/>
            <w:shd w:val="clear" w:color="auto" w:fill="auto"/>
          </w:tcPr>
          <w:p w14:paraId="29580635" w14:textId="6592FAD5" w:rsidR="009445F7" w:rsidRPr="00902ED6" w:rsidRDefault="009445F7" w:rsidP="00C8685F">
            <w:pPr>
              <w:widowControl w:val="0"/>
              <w:autoSpaceDE w:val="0"/>
              <w:autoSpaceDN w:val="0"/>
              <w:adjustRightInd w:val="0"/>
              <w:spacing w:line="240" w:lineRule="auto"/>
              <w:jc w:val="left"/>
              <w:rPr>
                <w:szCs w:val="24"/>
              </w:rPr>
            </w:pPr>
            <w:r w:rsidRPr="00902ED6">
              <w:rPr>
                <w:szCs w:val="24"/>
              </w:rPr>
              <w:t xml:space="preserve">Распоряжение Правительства Российской Федерации от 07.08.2009 № 1101-р </w:t>
            </w:r>
            <w:r w:rsidR="007A7B22" w:rsidRPr="00902ED6">
              <w:rPr>
                <w:szCs w:val="24"/>
              </w:rPr>
              <w:t>«</w:t>
            </w:r>
            <w:r w:rsidRPr="00902ED6">
              <w:rPr>
                <w:szCs w:val="24"/>
              </w:rPr>
              <w:t>Об утверждении Стратегии развития физической культуры и спорта в Российской Федерации на период до 2020 года</w:t>
            </w:r>
            <w:r w:rsidR="007A7B22" w:rsidRPr="00902ED6">
              <w:rPr>
                <w:szCs w:val="24"/>
              </w:rPr>
              <w:t>»</w:t>
            </w:r>
          </w:p>
        </w:tc>
      </w:tr>
      <w:tr w:rsidR="00C8685F" w:rsidRPr="00902ED6" w14:paraId="1DC31365" w14:textId="77777777" w:rsidTr="00130E67">
        <w:trPr>
          <w:cantSplit/>
          <w:trHeight w:val="20"/>
        </w:trPr>
        <w:tc>
          <w:tcPr>
            <w:tcW w:w="455" w:type="pct"/>
            <w:shd w:val="clear" w:color="auto" w:fill="auto"/>
          </w:tcPr>
          <w:p w14:paraId="706E0BE0" w14:textId="77777777" w:rsidR="009445F7" w:rsidRPr="00902ED6" w:rsidRDefault="009445F7" w:rsidP="00C92053">
            <w:pPr>
              <w:numPr>
                <w:ilvl w:val="0"/>
                <w:numId w:val="44"/>
              </w:numPr>
              <w:spacing w:line="240" w:lineRule="auto"/>
              <w:contextualSpacing/>
              <w:jc w:val="center"/>
              <w:rPr>
                <w:szCs w:val="24"/>
              </w:rPr>
            </w:pPr>
          </w:p>
        </w:tc>
        <w:tc>
          <w:tcPr>
            <w:tcW w:w="4545" w:type="pct"/>
            <w:shd w:val="clear" w:color="auto" w:fill="auto"/>
          </w:tcPr>
          <w:p w14:paraId="48CA8E54" w14:textId="4E8E1605" w:rsidR="009445F7" w:rsidRPr="00902ED6" w:rsidRDefault="009445F7" w:rsidP="00C8685F">
            <w:pPr>
              <w:widowControl w:val="0"/>
              <w:autoSpaceDE w:val="0"/>
              <w:autoSpaceDN w:val="0"/>
              <w:adjustRightInd w:val="0"/>
              <w:spacing w:line="240" w:lineRule="auto"/>
              <w:jc w:val="left"/>
              <w:rPr>
                <w:szCs w:val="24"/>
              </w:rPr>
            </w:pPr>
            <w:r w:rsidRPr="00902ED6">
              <w:rPr>
                <w:szCs w:val="24"/>
              </w:rPr>
              <w:t xml:space="preserve">Распоряжение Правительства Российской Федерации от 09.06.2020 № 1523-р </w:t>
            </w:r>
            <w:r w:rsidR="007A7B22" w:rsidRPr="00902ED6">
              <w:rPr>
                <w:szCs w:val="24"/>
              </w:rPr>
              <w:t>«</w:t>
            </w:r>
            <w:r w:rsidRPr="00902ED6">
              <w:rPr>
                <w:szCs w:val="24"/>
              </w:rPr>
              <w:t>Об Энергетической стратегии Российской Федерации на период до 2035 года</w:t>
            </w:r>
            <w:r w:rsidR="007A7B22" w:rsidRPr="00902ED6">
              <w:rPr>
                <w:szCs w:val="24"/>
              </w:rPr>
              <w:t>»</w:t>
            </w:r>
          </w:p>
        </w:tc>
      </w:tr>
      <w:tr w:rsidR="00C8685F" w:rsidRPr="00902ED6" w14:paraId="06D2F6AA" w14:textId="77777777" w:rsidTr="00130E67">
        <w:trPr>
          <w:cantSplit/>
          <w:trHeight w:val="20"/>
        </w:trPr>
        <w:tc>
          <w:tcPr>
            <w:tcW w:w="455" w:type="pct"/>
            <w:shd w:val="clear" w:color="auto" w:fill="auto"/>
          </w:tcPr>
          <w:p w14:paraId="5FCBCC3A" w14:textId="77777777" w:rsidR="009445F7" w:rsidRPr="00902ED6" w:rsidRDefault="009445F7" w:rsidP="00C92053">
            <w:pPr>
              <w:numPr>
                <w:ilvl w:val="0"/>
                <w:numId w:val="44"/>
              </w:numPr>
              <w:spacing w:line="240" w:lineRule="auto"/>
              <w:contextualSpacing/>
              <w:jc w:val="center"/>
              <w:rPr>
                <w:szCs w:val="24"/>
              </w:rPr>
            </w:pPr>
          </w:p>
        </w:tc>
        <w:tc>
          <w:tcPr>
            <w:tcW w:w="4545" w:type="pct"/>
            <w:shd w:val="clear" w:color="auto" w:fill="auto"/>
          </w:tcPr>
          <w:p w14:paraId="2866B24D" w14:textId="721FA00E" w:rsidR="009445F7" w:rsidRPr="00902ED6" w:rsidRDefault="009445F7" w:rsidP="00C8685F">
            <w:pPr>
              <w:widowControl w:val="0"/>
              <w:autoSpaceDE w:val="0"/>
              <w:autoSpaceDN w:val="0"/>
              <w:adjustRightInd w:val="0"/>
              <w:spacing w:line="240" w:lineRule="auto"/>
              <w:jc w:val="left"/>
              <w:rPr>
                <w:szCs w:val="24"/>
              </w:rPr>
            </w:pPr>
            <w:r w:rsidRPr="00902ED6">
              <w:rPr>
                <w:szCs w:val="24"/>
              </w:rPr>
              <w:t xml:space="preserve">Распоряжение Правительства Российской Федерации от 03.04.2013 № 511-р </w:t>
            </w:r>
            <w:r w:rsidR="007A7B22" w:rsidRPr="00902ED6">
              <w:rPr>
                <w:szCs w:val="24"/>
              </w:rPr>
              <w:t>«</w:t>
            </w:r>
            <w:r w:rsidRPr="00902ED6">
              <w:rPr>
                <w:szCs w:val="24"/>
              </w:rPr>
              <w:t>Об утверждении Стратегии развития электросетевого комплекса Российской Федерации и плана-графика издания нормативных правовых актов для ее реализации</w:t>
            </w:r>
            <w:r w:rsidR="007A7B22" w:rsidRPr="00902ED6">
              <w:rPr>
                <w:szCs w:val="24"/>
              </w:rPr>
              <w:t>»</w:t>
            </w:r>
          </w:p>
        </w:tc>
      </w:tr>
      <w:tr w:rsidR="00C8685F" w:rsidRPr="00902ED6" w14:paraId="026A3203" w14:textId="77777777" w:rsidTr="00130E67">
        <w:trPr>
          <w:cantSplit/>
          <w:trHeight w:val="20"/>
        </w:trPr>
        <w:tc>
          <w:tcPr>
            <w:tcW w:w="455" w:type="pct"/>
            <w:shd w:val="clear" w:color="auto" w:fill="auto"/>
          </w:tcPr>
          <w:p w14:paraId="664D7E32" w14:textId="77777777" w:rsidR="009445F7" w:rsidRPr="00902ED6" w:rsidRDefault="009445F7" w:rsidP="00C92053">
            <w:pPr>
              <w:numPr>
                <w:ilvl w:val="0"/>
                <w:numId w:val="44"/>
              </w:numPr>
              <w:spacing w:line="240" w:lineRule="auto"/>
              <w:contextualSpacing/>
              <w:jc w:val="center"/>
              <w:rPr>
                <w:szCs w:val="24"/>
              </w:rPr>
            </w:pPr>
          </w:p>
        </w:tc>
        <w:tc>
          <w:tcPr>
            <w:tcW w:w="4545" w:type="pct"/>
            <w:shd w:val="clear" w:color="auto" w:fill="auto"/>
          </w:tcPr>
          <w:p w14:paraId="45EF24F9" w14:textId="296435D0" w:rsidR="009445F7" w:rsidRPr="00902ED6" w:rsidRDefault="009445F7" w:rsidP="00C8685F">
            <w:pPr>
              <w:widowControl w:val="0"/>
              <w:autoSpaceDE w:val="0"/>
              <w:autoSpaceDN w:val="0"/>
              <w:adjustRightInd w:val="0"/>
              <w:spacing w:line="240" w:lineRule="auto"/>
              <w:jc w:val="left"/>
              <w:rPr>
                <w:szCs w:val="24"/>
              </w:rPr>
            </w:pPr>
            <w:r w:rsidRPr="00902ED6">
              <w:rPr>
                <w:szCs w:val="24"/>
              </w:rPr>
              <w:t xml:space="preserve">Распоряжение Правительства Российской Федерации от 03.09.2010 № 1458-р </w:t>
            </w:r>
            <w:r w:rsidR="007A7B22" w:rsidRPr="00902ED6">
              <w:rPr>
                <w:szCs w:val="24"/>
              </w:rPr>
              <w:t>«</w:t>
            </w:r>
            <w:r w:rsidRPr="00902ED6">
              <w:rPr>
                <w:szCs w:val="24"/>
              </w:rPr>
              <w:t>О Стратегии деятельности в области гидрометеорологии и смежных с ней областях на период до 2030 года  (с учетом аспектов изменения климата)</w:t>
            </w:r>
            <w:r w:rsidR="007A7B22" w:rsidRPr="00902ED6">
              <w:rPr>
                <w:szCs w:val="24"/>
              </w:rPr>
              <w:t>»</w:t>
            </w:r>
          </w:p>
        </w:tc>
      </w:tr>
      <w:tr w:rsidR="00C8685F" w:rsidRPr="00902ED6" w14:paraId="2EAC88D6" w14:textId="77777777" w:rsidTr="00130E67">
        <w:trPr>
          <w:cantSplit/>
          <w:trHeight w:val="20"/>
        </w:trPr>
        <w:tc>
          <w:tcPr>
            <w:tcW w:w="455" w:type="pct"/>
            <w:shd w:val="clear" w:color="auto" w:fill="auto"/>
          </w:tcPr>
          <w:p w14:paraId="3F0D507E" w14:textId="77777777" w:rsidR="009445F7" w:rsidRPr="00902ED6" w:rsidRDefault="009445F7" w:rsidP="00C92053">
            <w:pPr>
              <w:numPr>
                <w:ilvl w:val="0"/>
                <w:numId w:val="44"/>
              </w:numPr>
              <w:spacing w:line="240" w:lineRule="auto"/>
              <w:contextualSpacing/>
              <w:jc w:val="center"/>
              <w:rPr>
                <w:szCs w:val="24"/>
              </w:rPr>
            </w:pPr>
          </w:p>
        </w:tc>
        <w:tc>
          <w:tcPr>
            <w:tcW w:w="4545" w:type="pct"/>
            <w:shd w:val="clear" w:color="auto" w:fill="auto"/>
          </w:tcPr>
          <w:p w14:paraId="7CD5BC7A" w14:textId="1A53C9D3" w:rsidR="009445F7" w:rsidRPr="00902ED6" w:rsidRDefault="009445F7" w:rsidP="00C8685F">
            <w:pPr>
              <w:widowControl w:val="0"/>
              <w:autoSpaceDE w:val="0"/>
              <w:autoSpaceDN w:val="0"/>
              <w:adjustRightInd w:val="0"/>
              <w:spacing w:line="240" w:lineRule="auto"/>
              <w:jc w:val="left"/>
              <w:rPr>
                <w:szCs w:val="24"/>
              </w:rPr>
            </w:pPr>
            <w:r w:rsidRPr="00902ED6">
              <w:rPr>
                <w:szCs w:val="24"/>
              </w:rPr>
              <w:t xml:space="preserve">Указ Президента Российской Федерации от 19.04.2017 № 176 </w:t>
            </w:r>
            <w:r w:rsidR="007A7B22" w:rsidRPr="00902ED6">
              <w:rPr>
                <w:szCs w:val="24"/>
              </w:rPr>
              <w:t>«</w:t>
            </w:r>
            <w:r w:rsidRPr="00902ED6">
              <w:rPr>
                <w:szCs w:val="24"/>
              </w:rPr>
              <w:t>О Стратегии экологической безопасности Российской Федерации на период до 2025 года</w:t>
            </w:r>
            <w:r w:rsidR="007A7B22" w:rsidRPr="00902ED6">
              <w:rPr>
                <w:szCs w:val="24"/>
              </w:rPr>
              <w:t>»</w:t>
            </w:r>
          </w:p>
        </w:tc>
      </w:tr>
      <w:tr w:rsidR="00C8685F" w:rsidRPr="00902ED6" w14:paraId="31CC5C7A" w14:textId="77777777" w:rsidTr="00130E67">
        <w:trPr>
          <w:cantSplit/>
          <w:trHeight w:val="20"/>
        </w:trPr>
        <w:tc>
          <w:tcPr>
            <w:tcW w:w="455" w:type="pct"/>
            <w:shd w:val="clear" w:color="auto" w:fill="auto"/>
          </w:tcPr>
          <w:p w14:paraId="2C0A3E9A" w14:textId="77777777" w:rsidR="009445F7" w:rsidRPr="00902ED6" w:rsidRDefault="009445F7" w:rsidP="00C92053">
            <w:pPr>
              <w:numPr>
                <w:ilvl w:val="0"/>
                <w:numId w:val="44"/>
              </w:numPr>
              <w:spacing w:line="240" w:lineRule="auto"/>
              <w:contextualSpacing/>
              <w:jc w:val="center"/>
              <w:rPr>
                <w:szCs w:val="24"/>
              </w:rPr>
            </w:pPr>
          </w:p>
        </w:tc>
        <w:tc>
          <w:tcPr>
            <w:tcW w:w="4545" w:type="pct"/>
            <w:shd w:val="clear" w:color="auto" w:fill="auto"/>
          </w:tcPr>
          <w:p w14:paraId="20107104" w14:textId="4E0139C5" w:rsidR="009445F7" w:rsidRPr="00902ED6" w:rsidRDefault="009445F7" w:rsidP="00C8685F">
            <w:pPr>
              <w:widowControl w:val="0"/>
              <w:autoSpaceDE w:val="0"/>
              <w:autoSpaceDN w:val="0"/>
              <w:adjustRightInd w:val="0"/>
              <w:spacing w:line="240" w:lineRule="auto"/>
              <w:jc w:val="left"/>
              <w:rPr>
                <w:szCs w:val="24"/>
              </w:rPr>
            </w:pPr>
            <w:r w:rsidRPr="00902ED6">
              <w:rPr>
                <w:szCs w:val="24"/>
              </w:rPr>
              <w:t xml:space="preserve">Распоряжение Правительства Российской Федерации от 08.12.2011 № 2227-р </w:t>
            </w:r>
            <w:r w:rsidR="007A7B22" w:rsidRPr="00902ED6">
              <w:rPr>
                <w:szCs w:val="24"/>
              </w:rPr>
              <w:t>«</w:t>
            </w:r>
            <w:r w:rsidRPr="00902ED6">
              <w:rPr>
                <w:szCs w:val="24"/>
              </w:rPr>
              <w:t>О Стратегии инновационного развития Российской Федерации на период до 2020 года</w:t>
            </w:r>
            <w:r w:rsidR="007A7B22" w:rsidRPr="00902ED6">
              <w:rPr>
                <w:szCs w:val="24"/>
              </w:rPr>
              <w:t>»</w:t>
            </w:r>
          </w:p>
        </w:tc>
      </w:tr>
      <w:tr w:rsidR="00C8685F" w:rsidRPr="00902ED6" w14:paraId="2CB99425" w14:textId="77777777" w:rsidTr="00130E67">
        <w:trPr>
          <w:cantSplit/>
          <w:trHeight w:val="20"/>
        </w:trPr>
        <w:tc>
          <w:tcPr>
            <w:tcW w:w="455" w:type="pct"/>
            <w:shd w:val="clear" w:color="auto" w:fill="auto"/>
          </w:tcPr>
          <w:p w14:paraId="08048CBD" w14:textId="77777777" w:rsidR="009445F7" w:rsidRPr="00902ED6" w:rsidRDefault="009445F7" w:rsidP="00C92053">
            <w:pPr>
              <w:numPr>
                <w:ilvl w:val="0"/>
                <w:numId w:val="44"/>
              </w:numPr>
              <w:spacing w:line="240" w:lineRule="auto"/>
              <w:contextualSpacing/>
              <w:jc w:val="center"/>
              <w:rPr>
                <w:szCs w:val="24"/>
              </w:rPr>
            </w:pPr>
          </w:p>
        </w:tc>
        <w:tc>
          <w:tcPr>
            <w:tcW w:w="4545" w:type="pct"/>
            <w:shd w:val="clear" w:color="auto" w:fill="auto"/>
          </w:tcPr>
          <w:p w14:paraId="3197EF06" w14:textId="12A06DD2" w:rsidR="009445F7" w:rsidRPr="00902ED6" w:rsidRDefault="009445F7" w:rsidP="00C8685F">
            <w:pPr>
              <w:widowControl w:val="0"/>
              <w:autoSpaceDE w:val="0"/>
              <w:autoSpaceDN w:val="0"/>
              <w:adjustRightInd w:val="0"/>
              <w:spacing w:line="240" w:lineRule="auto"/>
              <w:jc w:val="left"/>
              <w:rPr>
                <w:szCs w:val="24"/>
              </w:rPr>
            </w:pPr>
            <w:r w:rsidRPr="00902ED6">
              <w:rPr>
                <w:szCs w:val="24"/>
              </w:rPr>
              <w:t xml:space="preserve">Распоряжение Правительства Российской Федерации от 24.09.2009 № 853 </w:t>
            </w:r>
            <w:r w:rsidR="007A7B22" w:rsidRPr="00902ED6">
              <w:rPr>
                <w:szCs w:val="24"/>
              </w:rPr>
              <w:t>«</w:t>
            </w:r>
            <w:r w:rsidRPr="00902ED6">
              <w:rPr>
                <w:szCs w:val="24"/>
              </w:rPr>
              <w:t>Об утверждении Стратегии развития легкой промышленности России на период до 2020 года и Плана мероприятий по ее реализации</w:t>
            </w:r>
            <w:r w:rsidR="007A7B22" w:rsidRPr="00902ED6">
              <w:rPr>
                <w:szCs w:val="24"/>
              </w:rPr>
              <w:t>»</w:t>
            </w:r>
          </w:p>
        </w:tc>
      </w:tr>
      <w:tr w:rsidR="00C8685F" w:rsidRPr="00902ED6" w14:paraId="4B40B5BD" w14:textId="77777777" w:rsidTr="00130E67">
        <w:trPr>
          <w:cantSplit/>
          <w:trHeight w:val="20"/>
        </w:trPr>
        <w:tc>
          <w:tcPr>
            <w:tcW w:w="455" w:type="pct"/>
            <w:shd w:val="clear" w:color="auto" w:fill="auto"/>
          </w:tcPr>
          <w:p w14:paraId="6675168C" w14:textId="77777777" w:rsidR="009445F7" w:rsidRPr="00902ED6" w:rsidRDefault="009445F7" w:rsidP="00C92053">
            <w:pPr>
              <w:numPr>
                <w:ilvl w:val="0"/>
                <w:numId w:val="44"/>
              </w:numPr>
              <w:spacing w:line="240" w:lineRule="auto"/>
              <w:contextualSpacing/>
              <w:jc w:val="center"/>
              <w:rPr>
                <w:szCs w:val="24"/>
              </w:rPr>
            </w:pPr>
          </w:p>
        </w:tc>
        <w:tc>
          <w:tcPr>
            <w:tcW w:w="4545" w:type="pct"/>
            <w:shd w:val="clear" w:color="auto" w:fill="auto"/>
          </w:tcPr>
          <w:p w14:paraId="34EEE129" w14:textId="30872687" w:rsidR="009445F7" w:rsidRPr="00902ED6" w:rsidRDefault="009445F7" w:rsidP="00C8685F">
            <w:pPr>
              <w:widowControl w:val="0"/>
              <w:autoSpaceDE w:val="0"/>
              <w:autoSpaceDN w:val="0"/>
              <w:adjustRightInd w:val="0"/>
              <w:spacing w:line="240" w:lineRule="auto"/>
              <w:jc w:val="left"/>
              <w:rPr>
                <w:szCs w:val="24"/>
              </w:rPr>
            </w:pPr>
            <w:r w:rsidRPr="00902ED6">
              <w:rPr>
                <w:szCs w:val="24"/>
              </w:rPr>
              <w:t xml:space="preserve">Распоряжение Правительства Российской Федерации от 17.04.2012 № 559-р </w:t>
            </w:r>
            <w:r w:rsidR="007A7B22" w:rsidRPr="00902ED6">
              <w:rPr>
                <w:szCs w:val="24"/>
              </w:rPr>
              <w:t>«</w:t>
            </w:r>
            <w:r w:rsidRPr="00902ED6">
              <w:rPr>
                <w:szCs w:val="24"/>
              </w:rPr>
              <w:t>О Стратегии развития пищевой и перерабатывающей промышленности Российской Федерации на период</w:t>
            </w:r>
            <w:r w:rsidR="007A7B22" w:rsidRPr="00902ED6">
              <w:rPr>
                <w:szCs w:val="24"/>
              </w:rPr>
              <w:t>»</w:t>
            </w:r>
          </w:p>
        </w:tc>
      </w:tr>
      <w:tr w:rsidR="00C8685F" w:rsidRPr="00902ED6" w14:paraId="6536B60C" w14:textId="77777777" w:rsidTr="00130E67">
        <w:trPr>
          <w:cantSplit/>
          <w:trHeight w:val="20"/>
        </w:trPr>
        <w:tc>
          <w:tcPr>
            <w:tcW w:w="455" w:type="pct"/>
            <w:shd w:val="clear" w:color="auto" w:fill="auto"/>
          </w:tcPr>
          <w:p w14:paraId="0C88F751" w14:textId="77777777" w:rsidR="009445F7" w:rsidRPr="00902ED6" w:rsidRDefault="009445F7" w:rsidP="00C92053">
            <w:pPr>
              <w:numPr>
                <w:ilvl w:val="0"/>
                <w:numId w:val="44"/>
              </w:numPr>
              <w:spacing w:line="240" w:lineRule="auto"/>
              <w:contextualSpacing/>
              <w:jc w:val="center"/>
              <w:rPr>
                <w:szCs w:val="24"/>
              </w:rPr>
            </w:pPr>
          </w:p>
        </w:tc>
        <w:tc>
          <w:tcPr>
            <w:tcW w:w="4545" w:type="pct"/>
            <w:shd w:val="clear" w:color="auto" w:fill="auto"/>
          </w:tcPr>
          <w:p w14:paraId="7D84A83A" w14:textId="106B212D" w:rsidR="009445F7" w:rsidRPr="00902ED6" w:rsidRDefault="009445F7" w:rsidP="00C8685F">
            <w:pPr>
              <w:widowControl w:val="0"/>
              <w:autoSpaceDE w:val="0"/>
              <w:autoSpaceDN w:val="0"/>
              <w:adjustRightInd w:val="0"/>
              <w:spacing w:line="240" w:lineRule="auto"/>
              <w:jc w:val="left"/>
              <w:rPr>
                <w:szCs w:val="24"/>
              </w:rPr>
            </w:pPr>
            <w:r w:rsidRPr="00902ED6">
              <w:rPr>
                <w:szCs w:val="24"/>
              </w:rPr>
              <w:t xml:space="preserve">Распоряжение Правительства Российской Федерации от 02.06.2016 № 1083-р </w:t>
            </w:r>
            <w:r w:rsidR="007A7B22" w:rsidRPr="00902ED6">
              <w:rPr>
                <w:szCs w:val="24"/>
              </w:rPr>
              <w:t>«</w:t>
            </w:r>
            <w:r w:rsidRPr="00902ED6">
              <w:rPr>
                <w:szCs w:val="24"/>
              </w:rPr>
              <w:t>Об утверждении Стратегии развития малого и среднего предпринимательства в Российской Федерации на период до 2030 года  и плана мероприятий (</w:t>
            </w:r>
            <w:r w:rsidR="007A7B22" w:rsidRPr="00902ED6">
              <w:rPr>
                <w:szCs w:val="24"/>
              </w:rPr>
              <w:t>«</w:t>
            </w:r>
            <w:r w:rsidRPr="00902ED6">
              <w:rPr>
                <w:szCs w:val="24"/>
              </w:rPr>
              <w:t>дорожную карту</w:t>
            </w:r>
            <w:r w:rsidR="007A7B22" w:rsidRPr="00902ED6">
              <w:rPr>
                <w:szCs w:val="24"/>
              </w:rPr>
              <w:t>»</w:t>
            </w:r>
            <w:r w:rsidRPr="00902ED6">
              <w:rPr>
                <w:szCs w:val="24"/>
              </w:rPr>
              <w:t>) по реализации Стратегии развития малого и среднего предпринимательства в Российской Федерации на период до 2030 года</w:t>
            </w:r>
            <w:r w:rsidR="007A7B22" w:rsidRPr="00902ED6">
              <w:rPr>
                <w:szCs w:val="24"/>
              </w:rPr>
              <w:t>»</w:t>
            </w:r>
          </w:p>
        </w:tc>
      </w:tr>
      <w:tr w:rsidR="00C8685F" w:rsidRPr="00902ED6" w14:paraId="7FDE1165" w14:textId="77777777" w:rsidTr="00130E67">
        <w:trPr>
          <w:cantSplit/>
          <w:trHeight w:val="20"/>
        </w:trPr>
        <w:tc>
          <w:tcPr>
            <w:tcW w:w="455" w:type="pct"/>
            <w:shd w:val="clear" w:color="auto" w:fill="auto"/>
          </w:tcPr>
          <w:p w14:paraId="7EF2E9A9" w14:textId="77777777" w:rsidR="009445F7" w:rsidRPr="00902ED6" w:rsidRDefault="009445F7" w:rsidP="00C92053">
            <w:pPr>
              <w:numPr>
                <w:ilvl w:val="0"/>
                <w:numId w:val="44"/>
              </w:numPr>
              <w:spacing w:line="240" w:lineRule="auto"/>
              <w:contextualSpacing/>
              <w:jc w:val="center"/>
              <w:rPr>
                <w:szCs w:val="24"/>
              </w:rPr>
            </w:pPr>
          </w:p>
        </w:tc>
        <w:tc>
          <w:tcPr>
            <w:tcW w:w="4545" w:type="pct"/>
            <w:shd w:val="clear" w:color="auto" w:fill="auto"/>
          </w:tcPr>
          <w:p w14:paraId="47FAE989" w14:textId="2FBEE284" w:rsidR="009445F7" w:rsidRPr="00902ED6" w:rsidRDefault="009445F7" w:rsidP="00C8685F">
            <w:pPr>
              <w:widowControl w:val="0"/>
              <w:autoSpaceDE w:val="0"/>
              <w:autoSpaceDN w:val="0"/>
              <w:adjustRightInd w:val="0"/>
              <w:spacing w:line="240" w:lineRule="auto"/>
              <w:jc w:val="left"/>
              <w:rPr>
                <w:szCs w:val="24"/>
              </w:rPr>
            </w:pPr>
            <w:r w:rsidRPr="00902ED6">
              <w:rPr>
                <w:szCs w:val="24"/>
              </w:rPr>
              <w:t xml:space="preserve">Распоряжение Правительства Российской Федерации от 02.02.2015 № 151-р </w:t>
            </w:r>
            <w:r w:rsidR="007A7B22" w:rsidRPr="00902ED6">
              <w:rPr>
                <w:szCs w:val="24"/>
              </w:rPr>
              <w:t>«</w:t>
            </w:r>
            <w:r w:rsidRPr="00902ED6">
              <w:rPr>
                <w:szCs w:val="24"/>
              </w:rPr>
              <w:t>Об утверждении Стратегии устойчивого развития сельских территорий Российской Федерации на период до 2030 года</w:t>
            </w:r>
            <w:r w:rsidR="007A7B22" w:rsidRPr="00902ED6">
              <w:rPr>
                <w:szCs w:val="24"/>
              </w:rPr>
              <w:t>»</w:t>
            </w:r>
          </w:p>
        </w:tc>
      </w:tr>
      <w:tr w:rsidR="00C8685F" w:rsidRPr="00902ED6" w14:paraId="68341996" w14:textId="77777777" w:rsidTr="00130E67">
        <w:trPr>
          <w:cantSplit/>
          <w:trHeight w:val="20"/>
        </w:trPr>
        <w:tc>
          <w:tcPr>
            <w:tcW w:w="455" w:type="pct"/>
            <w:shd w:val="clear" w:color="auto" w:fill="auto"/>
          </w:tcPr>
          <w:p w14:paraId="054E4DBA" w14:textId="77777777" w:rsidR="009445F7" w:rsidRPr="00902ED6" w:rsidRDefault="009445F7" w:rsidP="00C92053">
            <w:pPr>
              <w:numPr>
                <w:ilvl w:val="0"/>
                <w:numId w:val="44"/>
              </w:numPr>
              <w:spacing w:line="240" w:lineRule="auto"/>
              <w:contextualSpacing/>
              <w:jc w:val="center"/>
              <w:rPr>
                <w:szCs w:val="24"/>
              </w:rPr>
            </w:pPr>
          </w:p>
        </w:tc>
        <w:tc>
          <w:tcPr>
            <w:tcW w:w="4545" w:type="pct"/>
            <w:shd w:val="clear" w:color="auto" w:fill="auto"/>
          </w:tcPr>
          <w:p w14:paraId="280879C4" w14:textId="26095539" w:rsidR="009445F7" w:rsidRPr="00902ED6" w:rsidRDefault="009445F7" w:rsidP="00C8685F">
            <w:pPr>
              <w:widowControl w:val="0"/>
              <w:autoSpaceDE w:val="0"/>
              <w:autoSpaceDN w:val="0"/>
              <w:adjustRightInd w:val="0"/>
              <w:spacing w:line="240" w:lineRule="auto"/>
              <w:jc w:val="left"/>
              <w:rPr>
                <w:szCs w:val="24"/>
              </w:rPr>
            </w:pPr>
            <w:r w:rsidRPr="00902ED6">
              <w:rPr>
                <w:szCs w:val="24"/>
              </w:rPr>
              <w:t xml:space="preserve">Указ Президента Российской Федерации от 19.12.2012 № 1666 </w:t>
            </w:r>
            <w:r w:rsidR="007A7B22" w:rsidRPr="00902ED6">
              <w:rPr>
                <w:szCs w:val="24"/>
              </w:rPr>
              <w:t>«</w:t>
            </w:r>
            <w:r w:rsidRPr="00902ED6">
              <w:rPr>
                <w:szCs w:val="24"/>
              </w:rPr>
              <w:t>О Стратегии государственной национальной политики Российской Федерации на период до 2025 года</w:t>
            </w:r>
            <w:r w:rsidR="007A7B22" w:rsidRPr="00902ED6">
              <w:rPr>
                <w:szCs w:val="24"/>
              </w:rPr>
              <w:t>»</w:t>
            </w:r>
          </w:p>
        </w:tc>
      </w:tr>
      <w:tr w:rsidR="00C8685F" w:rsidRPr="00902ED6" w14:paraId="15DA3276" w14:textId="77777777" w:rsidTr="00130E67">
        <w:trPr>
          <w:cantSplit/>
          <w:trHeight w:val="20"/>
        </w:trPr>
        <w:tc>
          <w:tcPr>
            <w:tcW w:w="455" w:type="pct"/>
            <w:shd w:val="clear" w:color="auto" w:fill="auto"/>
          </w:tcPr>
          <w:p w14:paraId="31C670FA" w14:textId="77777777" w:rsidR="009445F7" w:rsidRPr="00902ED6" w:rsidRDefault="009445F7" w:rsidP="00C92053">
            <w:pPr>
              <w:numPr>
                <w:ilvl w:val="0"/>
                <w:numId w:val="44"/>
              </w:numPr>
              <w:spacing w:line="240" w:lineRule="auto"/>
              <w:contextualSpacing/>
              <w:jc w:val="center"/>
              <w:rPr>
                <w:szCs w:val="24"/>
              </w:rPr>
            </w:pPr>
          </w:p>
        </w:tc>
        <w:tc>
          <w:tcPr>
            <w:tcW w:w="4545" w:type="pct"/>
            <w:shd w:val="clear" w:color="auto" w:fill="auto"/>
          </w:tcPr>
          <w:p w14:paraId="24E8E65D" w14:textId="0F1FCAAC" w:rsidR="009445F7" w:rsidRPr="00902ED6" w:rsidRDefault="009445F7" w:rsidP="00C8685F">
            <w:pPr>
              <w:widowControl w:val="0"/>
              <w:autoSpaceDE w:val="0"/>
              <w:autoSpaceDN w:val="0"/>
              <w:adjustRightInd w:val="0"/>
              <w:spacing w:line="240" w:lineRule="auto"/>
              <w:jc w:val="left"/>
              <w:rPr>
                <w:szCs w:val="24"/>
              </w:rPr>
            </w:pPr>
            <w:r w:rsidRPr="00902ED6">
              <w:rPr>
                <w:szCs w:val="24"/>
              </w:rPr>
              <w:t xml:space="preserve">Приказ Минпромторга России от 31.01.2013 № 118 </w:t>
            </w:r>
            <w:r w:rsidR="007A7B22" w:rsidRPr="00902ED6">
              <w:rPr>
                <w:szCs w:val="24"/>
              </w:rPr>
              <w:t>«</w:t>
            </w:r>
            <w:r w:rsidRPr="00902ED6">
              <w:rPr>
                <w:szCs w:val="24"/>
              </w:rPr>
              <w:t>Об утверждении Стратегии развития медицинской промышленности Российской Федерации на период до 2020 года</w:t>
            </w:r>
            <w:r w:rsidR="007A7B22" w:rsidRPr="00902ED6">
              <w:rPr>
                <w:szCs w:val="24"/>
              </w:rPr>
              <w:t>»</w:t>
            </w:r>
          </w:p>
        </w:tc>
      </w:tr>
      <w:tr w:rsidR="00C8685F" w:rsidRPr="00902ED6" w14:paraId="08E74FBC" w14:textId="77777777" w:rsidTr="00130E67">
        <w:trPr>
          <w:cantSplit/>
          <w:trHeight w:val="20"/>
        </w:trPr>
        <w:tc>
          <w:tcPr>
            <w:tcW w:w="5000" w:type="pct"/>
            <w:gridSpan w:val="2"/>
            <w:shd w:val="clear" w:color="auto" w:fill="D9D9D9"/>
          </w:tcPr>
          <w:p w14:paraId="6ECEA6F1" w14:textId="77777777" w:rsidR="00F4417A" w:rsidRPr="00902ED6" w:rsidRDefault="00F4417A" w:rsidP="00C8685F">
            <w:pPr>
              <w:widowControl w:val="0"/>
              <w:autoSpaceDE w:val="0"/>
              <w:autoSpaceDN w:val="0"/>
              <w:adjustRightInd w:val="0"/>
              <w:spacing w:line="240" w:lineRule="auto"/>
              <w:jc w:val="center"/>
              <w:rPr>
                <w:b/>
                <w:szCs w:val="24"/>
              </w:rPr>
            </w:pPr>
            <w:r w:rsidRPr="00902ED6">
              <w:rPr>
                <w:b/>
                <w:szCs w:val="24"/>
              </w:rPr>
              <w:t>Концепции</w:t>
            </w:r>
          </w:p>
        </w:tc>
      </w:tr>
      <w:tr w:rsidR="00C8685F" w:rsidRPr="00902ED6" w14:paraId="47BD5C6D" w14:textId="77777777" w:rsidTr="00130E67">
        <w:trPr>
          <w:cantSplit/>
          <w:trHeight w:val="20"/>
        </w:trPr>
        <w:tc>
          <w:tcPr>
            <w:tcW w:w="455" w:type="pct"/>
            <w:shd w:val="clear" w:color="auto" w:fill="auto"/>
          </w:tcPr>
          <w:p w14:paraId="2CEA8D3B" w14:textId="77777777" w:rsidR="009445F7" w:rsidRPr="00902ED6" w:rsidRDefault="009445F7" w:rsidP="00C92053">
            <w:pPr>
              <w:numPr>
                <w:ilvl w:val="0"/>
                <w:numId w:val="44"/>
              </w:numPr>
              <w:spacing w:line="240" w:lineRule="auto"/>
              <w:contextualSpacing/>
              <w:jc w:val="center"/>
              <w:rPr>
                <w:szCs w:val="24"/>
              </w:rPr>
            </w:pPr>
          </w:p>
        </w:tc>
        <w:tc>
          <w:tcPr>
            <w:tcW w:w="4545" w:type="pct"/>
            <w:shd w:val="clear" w:color="auto" w:fill="auto"/>
          </w:tcPr>
          <w:p w14:paraId="3D38D12C" w14:textId="38536408" w:rsidR="009445F7" w:rsidRPr="00902ED6" w:rsidRDefault="009445F7" w:rsidP="00C8685F">
            <w:pPr>
              <w:widowControl w:val="0"/>
              <w:autoSpaceDE w:val="0"/>
              <w:autoSpaceDN w:val="0"/>
              <w:adjustRightInd w:val="0"/>
              <w:spacing w:line="240" w:lineRule="auto"/>
              <w:jc w:val="left"/>
              <w:rPr>
                <w:szCs w:val="24"/>
              </w:rPr>
            </w:pPr>
            <w:r w:rsidRPr="00902ED6">
              <w:rPr>
                <w:szCs w:val="24"/>
              </w:rPr>
              <w:t xml:space="preserve">Распоряжение Правительства Российской Федерации от 17.11.2008 № 1662-р </w:t>
            </w:r>
            <w:r w:rsidR="007A7B22" w:rsidRPr="00902ED6">
              <w:rPr>
                <w:szCs w:val="24"/>
              </w:rPr>
              <w:t>«</w:t>
            </w:r>
            <w:r w:rsidRPr="00902ED6">
              <w:rPr>
                <w:szCs w:val="24"/>
              </w:rPr>
              <w:t>О Концепции долгосрочного социально-экономического развития Российской Федерации на период до 2020 года</w:t>
            </w:r>
            <w:r w:rsidR="007A7B22" w:rsidRPr="00902ED6">
              <w:rPr>
                <w:szCs w:val="24"/>
              </w:rPr>
              <w:t>»</w:t>
            </w:r>
          </w:p>
        </w:tc>
      </w:tr>
      <w:tr w:rsidR="00C8685F" w:rsidRPr="00902ED6" w14:paraId="5153E73B" w14:textId="77777777" w:rsidTr="00130E67">
        <w:trPr>
          <w:cantSplit/>
          <w:trHeight w:val="20"/>
        </w:trPr>
        <w:tc>
          <w:tcPr>
            <w:tcW w:w="455" w:type="pct"/>
            <w:shd w:val="clear" w:color="auto" w:fill="auto"/>
          </w:tcPr>
          <w:p w14:paraId="468F9A76" w14:textId="77777777" w:rsidR="009445F7" w:rsidRPr="00902ED6" w:rsidRDefault="009445F7" w:rsidP="00C92053">
            <w:pPr>
              <w:numPr>
                <w:ilvl w:val="0"/>
                <w:numId w:val="44"/>
              </w:numPr>
              <w:spacing w:line="240" w:lineRule="auto"/>
              <w:contextualSpacing/>
              <w:jc w:val="center"/>
              <w:rPr>
                <w:szCs w:val="24"/>
              </w:rPr>
            </w:pPr>
          </w:p>
        </w:tc>
        <w:tc>
          <w:tcPr>
            <w:tcW w:w="4545" w:type="pct"/>
            <w:shd w:val="clear" w:color="auto" w:fill="auto"/>
          </w:tcPr>
          <w:p w14:paraId="0E258B0B" w14:textId="0F7AFA8B" w:rsidR="009445F7" w:rsidRPr="00902ED6" w:rsidRDefault="009445F7" w:rsidP="00C8685F">
            <w:pPr>
              <w:widowControl w:val="0"/>
              <w:autoSpaceDE w:val="0"/>
              <w:autoSpaceDN w:val="0"/>
              <w:adjustRightInd w:val="0"/>
              <w:spacing w:line="240" w:lineRule="auto"/>
              <w:jc w:val="left"/>
              <w:rPr>
                <w:szCs w:val="24"/>
              </w:rPr>
            </w:pPr>
            <w:r w:rsidRPr="00902ED6">
              <w:rPr>
                <w:szCs w:val="24"/>
              </w:rPr>
              <w:t xml:space="preserve">Распоряжение Правительства Российской Федерации от 04.09.2014 № 1726-р </w:t>
            </w:r>
            <w:r w:rsidR="007A7B22" w:rsidRPr="00902ED6">
              <w:rPr>
                <w:szCs w:val="24"/>
              </w:rPr>
              <w:t>«</w:t>
            </w:r>
            <w:r w:rsidRPr="00902ED6">
              <w:rPr>
                <w:szCs w:val="24"/>
              </w:rPr>
              <w:t>Об утверждении Концепции развития дополнительного образования детей</w:t>
            </w:r>
            <w:r w:rsidR="007A7B22" w:rsidRPr="00902ED6">
              <w:rPr>
                <w:szCs w:val="24"/>
              </w:rPr>
              <w:t>»</w:t>
            </w:r>
          </w:p>
        </w:tc>
      </w:tr>
      <w:tr w:rsidR="00C8685F" w:rsidRPr="00902ED6" w14:paraId="0F63B5E9" w14:textId="77777777" w:rsidTr="00130E67">
        <w:trPr>
          <w:cantSplit/>
          <w:trHeight w:val="20"/>
        </w:trPr>
        <w:tc>
          <w:tcPr>
            <w:tcW w:w="455" w:type="pct"/>
            <w:shd w:val="clear" w:color="auto" w:fill="auto"/>
          </w:tcPr>
          <w:p w14:paraId="1ADAB227" w14:textId="77777777" w:rsidR="009445F7" w:rsidRPr="00902ED6" w:rsidRDefault="009445F7" w:rsidP="00C92053">
            <w:pPr>
              <w:numPr>
                <w:ilvl w:val="0"/>
                <w:numId w:val="44"/>
              </w:numPr>
              <w:spacing w:line="240" w:lineRule="auto"/>
              <w:contextualSpacing/>
              <w:jc w:val="center"/>
              <w:rPr>
                <w:szCs w:val="24"/>
              </w:rPr>
            </w:pPr>
          </w:p>
        </w:tc>
        <w:tc>
          <w:tcPr>
            <w:tcW w:w="4545" w:type="pct"/>
            <w:shd w:val="clear" w:color="auto" w:fill="auto"/>
          </w:tcPr>
          <w:p w14:paraId="52F15556" w14:textId="153333EB" w:rsidR="009445F7" w:rsidRPr="00902ED6" w:rsidRDefault="009445F7" w:rsidP="00C8685F">
            <w:pPr>
              <w:widowControl w:val="0"/>
              <w:autoSpaceDE w:val="0"/>
              <w:autoSpaceDN w:val="0"/>
              <w:adjustRightInd w:val="0"/>
              <w:spacing w:line="240" w:lineRule="auto"/>
              <w:jc w:val="left"/>
              <w:rPr>
                <w:szCs w:val="24"/>
              </w:rPr>
            </w:pPr>
            <w:r w:rsidRPr="00902ED6">
              <w:rPr>
                <w:szCs w:val="24"/>
              </w:rPr>
              <w:t xml:space="preserve">Распоряжение Правительства Российской Федерации от 30.11.2010 № 2136-р </w:t>
            </w:r>
            <w:r w:rsidR="007A7B22" w:rsidRPr="00902ED6">
              <w:rPr>
                <w:szCs w:val="24"/>
              </w:rPr>
              <w:t>«</w:t>
            </w:r>
            <w:r w:rsidRPr="00902ED6">
              <w:rPr>
                <w:szCs w:val="24"/>
              </w:rPr>
              <w:t>Об утверждении Концепции устойчивого развития сельских территорий Российской Федерации на период до 2020 года</w:t>
            </w:r>
            <w:r w:rsidR="007A7B22" w:rsidRPr="00902ED6">
              <w:rPr>
                <w:szCs w:val="24"/>
              </w:rPr>
              <w:t>»</w:t>
            </w:r>
          </w:p>
        </w:tc>
      </w:tr>
      <w:tr w:rsidR="00C8685F" w:rsidRPr="00902ED6" w14:paraId="56BA5A90" w14:textId="77777777" w:rsidTr="00130E67">
        <w:trPr>
          <w:cantSplit/>
          <w:trHeight w:val="20"/>
        </w:trPr>
        <w:tc>
          <w:tcPr>
            <w:tcW w:w="455" w:type="pct"/>
            <w:shd w:val="clear" w:color="auto" w:fill="auto"/>
          </w:tcPr>
          <w:p w14:paraId="7F46742C" w14:textId="77777777" w:rsidR="009445F7" w:rsidRPr="00902ED6" w:rsidRDefault="009445F7" w:rsidP="00C92053">
            <w:pPr>
              <w:numPr>
                <w:ilvl w:val="0"/>
                <w:numId w:val="44"/>
              </w:numPr>
              <w:spacing w:line="240" w:lineRule="auto"/>
              <w:contextualSpacing/>
              <w:jc w:val="center"/>
              <w:rPr>
                <w:szCs w:val="24"/>
              </w:rPr>
            </w:pPr>
          </w:p>
        </w:tc>
        <w:tc>
          <w:tcPr>
            <w:tcW w:w="4545" w:type="pct"/>
            <w:shd w:val="clear" w:color="auto" w:fill="auto"/>
          </w:tcPr>
          <w:p w14:paraId="4CE3B598" w14:textId="6E65EE46" w:rsidR="009445F7" w:rsidRPr="00902ED6" w:rsidRDefault="007A7B22" w:rsidP="00C8685F">
            <w:pPr>
              <w:autoSpaceDE w:val="0"/>
              <w:autoSpaceDN w:val="0"/>
              <w:adjustRightInd w:val="0"/>
              <w:spacing w:line="240" w:lineRule="auto"/>
              <w:jc w:val="left"/>
              <w:rPr>
                <w:szCs w:val="24"/>
                <w:lang w:eastAsia="ru-RU"/>
              </w:rPr>
            </w:pPr>
            <w:r w:rsidRPr="00902ED6">
              <w:rPr>
                <w:szCs w:val="24"/>
              </w:rPr>
              <w:t>«</w:t>
            </w:r>
            <w:r w:rsidR="009445F7" w:rsidRPr="00902ED6">
              <w:rPr>
                <w:szCs w:val="24"/>
              </w:rPr>
              <w:t>Концепция создания комплексной системы информирования и оповещения населения при угрозе и возникновении чрезвычайных ситуаций</w:t>
            </w:r>
            <w:r w:rsidRPr="00902ED6">
              <w:rPr>
                <w:szCs w:val="24"/>
              </w:rPr>
              <w:t>»</w:t>
            </w:r>
            <w:r w:rsidR="009445F7" w:rsidRPr="00902ED6">
              <w:rPr>
                <w:szCs w:val="24"/>
              </w:rPr>
              <w:t xml:space="preserve"> (принята </w:t>
            </w:r>
            <w:r w:rsidR="009445F7" w:rsidRPr="00902ED6">
              <w:rPr>
                <w:szCs w:val="24"/>
                <w:lang w:eastAsia="ru-RU"/>
              </w:rPr>
              <w:t>протоколом заседания Правительственной комиссии по предупреждению и ликвидации чрезвычайных ситуаций и обеспечению пожарной безопасности от 18.06.2013 № 4)</w:t>
            </w:r>
          </w:p>
        </w:tc>
      </w:tr>
      <w:tr w:rsidR="00C8685F" w:rsidRPr="00902ED6" w14:paraId="69404095" w14:textId="77777777" w:rsidTr="00130E67">
        <w:trPr>
          <w:cantSplit/>
          <w:trHeight w:val="20"/>
        </w:trPr>
        <w:tc>
          <w:tcPr>
            <w:tcW w:w="5000" w:type="pct"/>
            <w:gridSpan w:val="2"/>
            <w:shd w:val="clear" w:color="auto" w:fill="D9D9D9"/>
          </w:tcPr>
          <w:p w14:paraId="4631380E" w14:textId="77777777" w:rsidR="00F4417A" w:rsidRPr="00902ED6" w:rsidRDefault="00F4417A" w:rsidP="00C8685F">
            <w:pPr>
              <w:widowControl w:val="0"/>
              <w:autoSpaceDE w:val="0"/>
              <w:autoSpaceDN w:val="0"/>
              <w:adjustRightInd w:val="0"/>
              <w:spacing w:line="240" w:lineRule="auto"/>
              <w:jc w:val="center"/>
              <w:rPr>
                <w:b/>
                <w:szCs w:val="24"/>
              </w:rPr>
            </w:pPr>
            <w:r w:rsidRPr="00902ED6">
              <w:rPr>
                <w:b/>
                <w:szCs w:val="24"/>
              </w:rPr>
              <w:t>Схемы территориального планирования</w:t>
            </w:r>
          </w:p>
        </w:tc>
      </w:tr>
      <w:tr w:rsidR="00C8685F" w:rsidRPr="00902ED6" w14:paraId="352B9E40" w14:textId="77777777" w:rsidTr="0063417B">
        <w:trPr>
          <w:cantSplit/>
          <w:trHeight w:val="20"/>
        </w:trPr>
        <w:tc>
          <w:tcPr>
            <w:tcW w:w="455" w:type="pct"/>
            <w:shd w:val="clear" w:color="auto" w:fill="auto"/>
          </w:tcPr>
          <w:p w14:paraId="60FA899D" w14:textId="77777777" w:rsidR="009445F7" w:rsidRPr="00902ED6" w:rsidRDefault="009445F7" w:rsidP="00C92053">
            <w:pPr>
              <w:numPr>
                <w:ilvl w:val="0"/>
                <w:numId w:val="44"/>
              </w:numPr>
              <w:spacing w:line="240" w:lineRule="auto"/>
              <w:contextualSpacing/>
              <w:jc w:val="center"/>
              <w:rPr>
                <w:szCs w:val="24"/>
              </w:rPr>
            </w:pPr>
          </w:p>
        </w:tc>
        <w:tc>
          <w:tcPr>
            <w:tcW w:w="4545" w:type="pct"/>
            <w:shd w:val="clear" w:color="auto" w:fill="auto"/>
          </w:tcPr>
          <w:p w14:paraId="067E450C" w14:textId="44C78F2D" w:rsidR="009445F7" w:rsidRPr="00902ED6" w:rsidRDefault="009445F7" w:rsidP="00C8685F">
            <w:pPr>
              <w:widowControl w:val="0"/>
              <w:autoSpaceDE w:val="0"/>
              <w:autoSpaceDN w:val="0"/>
              <w:adjustRightInd w:val="0"/>
              <w:spacing w:line="240" w:lineRule="auto"/>
              <w:jc w:val="left"/>
              <w:rPr>
                <w:szCs w:val="24"/>
              </w:rPr>
            </w:pPr>
            <w:r w:rsidRPr="00902ED6">
              <w:rPr>
                <w:szCs w:val="24"/>
              </w:rPr>
              <w:t xml:space="preserve">Распоряжение Правительства Российской Федерации от 28.12.2012 № 2607-р </w:t>
            </w:r>
            <w:r w:rsidR="007A7B22" w:rsidRPr="00902ED6">
              <w:rPr>
                <w:szCs w:val="24"/>
              </w:rPr>
              <w:t>«</w:t>
            </w:r>
            <w:r w:rsidRPr="00902ED6">
              <w:rPr>
                <w:szCs w:val="24"/>
              </w:rPr>
              <w:t>О схеме территориального планирования Российской Федерации в области здравоохранения</w:t>
            </w:r>
            <w:r w:rsidR="007A7B22" w:rsidRPr="00902ED6">
              <w:rPr>
                <w:szCs w:val="24"/>
              </w:rPr>
              <w:t>»</w:t>
            </w:r>
          </w:p>
        </w:tc>
      </w:tr>
      <w:tr w:rsidR="00C8685F" w:rsidRPr="00902ED6" w14:paraId="1FEC5414" w14:textId="77777777" w:rsidTr="0063417B">
        <w:trPr>
          <w:cantSplit/>
          <w:trHeight w:val="20"/>
        </w:trPr>
        <w:tc>
          <w:tcPr>
            <w:tcW w:w="455" w:type="pct"/>
            <w:shd w:val="clear" w:color="auto" w:fill="auto"/>
          </w:tcPr>
          <w:p w14:paraId="6562BC43" w14:textId="77777777" w:rsidR="009445F7" w:rsidRPr="00902ED6" w:rsidRDefault="009445F7" w:rsidP="00C92053">
            <w:pPr>
              <w:numPr>
                <w:ilvl w:val="0"/>
                <w:numId w:val="44"/>
              </w:numPr>
              <w:spacing w:line="240" w:lineRule="auto"/>
              <w:contextualSpacing/>
              <w:jc w:val="center"/>
              <w:rPr>
                <w:szCs w:val="24"/>
              </w:rPr>
            </w:pPr>
          </w:p>
        </w:tc>
        <w:tc>
          <w:tcPr>
            <w:tcW w:w="4545" w:type="pct"/>
            <w:shd w:val="clear" w:color="auto" w:fill="auto"/>
          </w:tcPr>
          <w:p w14:paraId="17DD4D54" w14:textId="1F7CC228" w:rsidR="009445F7" w:rsidRPr="00902ED6" w:rsidRDefault="009445F7" w:rsidP="00C8685F">
            <w:pPr>
              <w:widowControl w:val="0"/>
              <w:autoSpaceDE w:val="0"/>
              <w:autoSpaceDN w:val="0"/>
              <w:adjustRightInd w:val="0"/>
              <w:spacing w:line="240" w:lineRule="auto"/>
              <w:jc w:val="left"/>
              <w:rPr>
                <w:szCs w:val="24"/>
              </w:rPr>
            </w:pPr>
            <w:r w:rsidRPr="00902ED6">
              <w:rPr>
                <w:szCs w:val="24"/>
              </w:rPr>
              <w:t xml:space="preserve">Распоряжение Правительства Российской Федерации от 26.02.2013 № 247-р </w:t>
            </w:r>
            <w:r w:rsidR="007A7B22" w:rsidRPr="00902ED6">
              <w:rPr>
                <w:szCs w:val="24"/>
              </w:rPr>
              <w:t>«</w:t>
            </w:r>
            <w:r w:rsidRPr="00902ED6">
              <w:rPr>
                <w:szCs w:val="24"/>
              </w:rPr>
              <w:t>Об утверждении схемы территориального планирования Российской Федерации в области высшего профессионального образования</w:t>
            </w:r>
            <w:r w:rsidR="007A7B22" w:rsidRPr="00902ED6">
              <w:rPr>
                <w:szCs w:val="24"/>
              </w:rPr>
              <w:t>»</w:t>
            </w:r>
          </w:p>
        </w:tc>
      </w:tr>
      <w:tr w:rsidR="00C8685F" w:rsidRPr="00902ED6" w14:paraId="197268CB" w14:textId="77777777" w:rsidTr="0063417B">
        <w:trPr>
          <w:cantSplit/>
          <w:trHeight w:val="20"/>
        </w:trPr>
        <w:tc>
          <w:tcPr>
            <w:tcW w:w="455" w:type="pct"/>
            <w:shd w:val="clear" w:color="auto" w:fill="auto"/>
          </w:tcPr>
          <w:p w14:paraId="48623E75" w14:textId="77777777" w:rsidR="009445F7" w:rsidRPr="00902ED6" w:rsidRDefault="009445F7" w:rsidP="00C92053">
            <w:pPr>
              <w:numPr>
                <w:ilvl w:val="0"/>
                <w:numId w:val="44"/>
              </w:numPr>
              <w:spacing w:line="240" w:lineRule="auto"/>
              <w:contextualSpacing/>
              <w:jc w:val="center"/>
              <w:rPr>
                <w:szCs w:val="24"/>
              </w:rPr>
            </w:pPr>
          </w:p>
        </w:tc>
        <w:tc>
          <w:tcPr>
            <w:tcW w:w="4545" w:type="pct"/>
            <w:shd w:val="clear" w:color="auto" w:fill="auto"/>
          </w:tcPr>
          <w:p w14:paraId="7C02FB5F" w14:textId="05EA67BC" w:rsidR="009445F7" w:rsidRPr="00902ED6" w:rsidRDefault="009445F7" w:rsidP="00C8685F">
            <w:pPr>
              <w:widowControl w:val="0"/>
              <w:autoSpaceDE w:val="0"/>
              <w:autoSpaceDN w:val="0"/>
              <w:adjustRightInd w:val="0"/>
              <w:spacing w:line="240" w:lineRule="auto"/>
              <w:jc w:val="left"/>
              <w:rPr>
                <w:szCs w:val="24"/>
              </w:rPr>
            </w:pPr>
            <w:r w:rsidRPr="00902ED6">
              <w:rPr>
                <w:szCs w:val="24"/>
              </w:rPr>
              <w:t xml:space="preserve">Распоряжение Правительства Российской Федерации от 19.03.2013 № 384-р </w:t>
            </w:r>
            <w:r w:rsidR="007A7B22" w:rsidRPr="00902ED6">
              <w:rPr>
                <w:szCs w:val="24"/>
              </w:rPr>
              <w:t>«</w:t>
            </w:r>
            <w:r w:rsidRPr="00902ED6">
              <w:rPr>
                <w:szCs w:val="24"/>
              </w:rPr>
              <w:t>Об утверждении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r w:rsidR="007A7B22" w:rsidRPr="00902ED6">
              <w:rPr>
                <w:szCs w:val="24"/>
              </w:rPr>
              <w:t>»</w:t>
            </w:r>
          </w:p>
        </w:tc>
      </w:tr>
      <w:tr w:rsidR="00C8685F" w:rsidRPr="00902ED6" w14:paraId="14C51645" w14:textId="77777777" w:rsidTr="0063417B">
        <w:trPr>
          <w:cantSplit/>
          <w:trHeight w:val="20"/>
        </w:trPr>
        <w:tc>
          <w:tcPr>
            <w:tcW w:w="455" w:type="pct"/>
            <w:shd w:val="clear" w:color="auto" w:fill="auto"/>
          </w:tcPr>
          <w:p w14:paraId="552B0232" w14:textId="77777777" w:rsidR="009445F7" w:rsidRPr="00902ED6" w:rsidRDefault="009445F7" w:rsidP="00C92053">
            <w:pPr>
              <w:numPr>
                <w:ilvl w:val="0"/>
                <w:numId w:val="44"/>
              </w:numPr>
              <w:spacing w:line="240" w:lineRule="auto"/>
              <w:contextualSpacing/>
              <w:jc w:val="center"/>
              <w:rPr>
                <w:szCs w:val="24"/>
              </w:rPr>
            </w:pPr>
          </w:p>
        </w:tc>
        <w:tc>
          <w:tcPr>
            <w:tcW w:w="4545" w:type="pct"/>
            <w:shd w:val="clear" w:color="auto" w:fill="auto"/>
          </w:tcPr>
          <w:p w14:paraId="6E0018D2" w14:textId="7EBD3831" w:rsidR="009445F7" w:rsidRPr="00902ED6" w:rsidRDefault="009445F7" w:rsidP="00C8685F">
            <w:pPr>
              <w:widowControl w:val="0"/>
              <w:autoSpaceDE w:val="0"/>
              <w:autoSpaceDN w:val="0"/>
              <w:adjustRightInd w:val="0"/>
              <w:spacing w:line="240" w:lineRule="auto"/>
              <w:jc w:val="left"/>
              <w:rPr>
                <w:szCs w:val="24"/>
              </w:rPr>
            </w:pPr>
            <w:r w:rsidRPr="00902ED6">
              <w:rPr>
                <w:szCs w:val="24"/>
              </w:rPr>
              <w:t xml:space="preserve">Распоряжение Правительства Российской Федерации от 01.08.2016 № 1634-р </w:t>
            </w:r>
            <w:r w:rsidR="007A7B22" w:rsidRPr="00902ED6">
              <w:rPr>
                <w:szCs w:val="24"/>
              </w:rPr>
              <w:t>«</w:t>
            </w:r>
            <w:r w:rsidRPr="00902ED6">
              <w:rPr>
                <w:szCs w:val="24"/>
              </w:rPr>
              <w:t>О схеме территориального планирования Российской Федерации в области энергетики</w:t>
            </w:r>
            <w:r w:rsidR="007A7B22" w:rsidRPr="00902ED6">
              <w:rPr>
                <w:szCs w:val="24"/>
              </w:rPr>
              <w:t>»</w:t>
            </w:r>
          </w:p>
        </w:tc>
      </w:tr>
      <w:tr w:rsidR="00C8685F" w:rsidRPr="00902ED6" w14:paraId="17B460FC" w14:textId="77777777" w:rsidTr="0063417B">
        <w:trPr>
          <w:cantSplit/>
          <w:trHeight w:val="20"/>
        </w:trPr>
        <w:tc>
          <w:tcPr>
            <w:tcW w:w="455" w:type="pct"/>
            <w:shd w:val="clear" w:color="auto" w:fill="auto"/>
          </w:tcPr>
          <w:p w14:paraId="67F410C8" w14:textId="77777777" w:rsidR="009445F7" w:rsidRPr="00902ED6" w:rsidRDefault="009445F7" w:rsidP="00C92053">
            <w:pPr>
              <w:numPr>
                <w:ilvl w:val="0"/>
                <w:numId w:val="44"/>
              </w:numPr>
              <w:spacing w:line="240" w:lineRule="auto"/>
              <w:contextualSpacing/>
              <w:jc w:val="center"/>
              <w:rPr>
                <w:szCs w:val="24"/>
              </w:rPr>
            </w:pPr>
          </w:p>
        </w:tc>
        <w:tc>
          <w:tcPr>
            <w:tcW w:w="4545" w:type="pct"/>
            <w:shd w:val="clear" w:color="auto" w:fill="auto"/>
          </w:tcPr>
          <w:p w14:paraId="1934BFF2" w14:textId="75EA41E4" w:rsidR="009445F7" w:rsidRPr="00902ED6" w:rsidRDefault="009445F7" w:rsidP="00C8685F">
            <w:pPr>
              <w:widowControl w:val="0"/>
              <w:autoSpaceDE w:val="0"/>
              <w:autoSpaceDN w:val="0"/>
              <w:adjustRightInd w:val="0"/>
              <w:spacing w:line="240" w:lineRule="auto"/>
              <w:jc w:val="left"/>
              <w:rPr>
                <w:szCs w:val="24"/>
              </w:rPr>
            </w:pPr>
            <w:r w:rsidRPr="00902ED6">
              <w:rPr>
                <w:szCs w:val="24"/>
              </w:rPr>
              <w:t xml:space="preserve">Распоряжение Правительства Российской Федерации от 06.05.2015 № 816-р </w:t>
            </w:r>
            <w:r w:rsidR="007A7B22" w:rsidRPr="00902ED6">
              <w:rPr>
                <w:szCs w:val="24"/>
              </w:rPr>
              <w:t>«</w:t>
            </w:r>
            <w:r w:rsidRPr="00902ED6">
              <w:rPr>
                <w:szCs w:val="24"/>
              </w:rPr>
              <w:t>О схеме территориального планирования Российской Федерации в области федерального транспорта (в части трубопроводного транспорта)</w:t>
            </w:r>
            <w:r w:rsidR="007A7B22" w:rsidRPr="00902ED6">
              <w:rPr>
                <w:szCs w:val="24"/>
              </w:rPr>
              <w:t>»</w:t>
            </w:r>
          </w:p>
        </w:tc>
      </w:tr>
      <w:tr w:rsidR="00C8685F" w:rsidRPr="00902ED6" w14:paraId="65FBBFC4" w14:textId="77777777" w:rsidTr="00130E67">
        <w:trPr>
          <w:cantSplit/>
          <w:trHeight w:val="20"/>
        </w:trPr>
        <w:tc>
          <w:tcPr>
            <w:tcW w:w="5000" w:type="pct"/>
            <w:gridSpan w:val="2"/>
            <w:shd w:val="clear" w:color="auto" w:fill="D9D9D9"/>
          </w:tcPr>
          <w:p w14:paraId="7DF9749E" w14:textId="77777777" w:rsidR="00F4417A" w:rsidRPr="00902ED6" w:rsidRDefault="00F4417A" w:rsidP="00C8685F">
            <w:pPr>
              <w:widowControl w:val="0"/>
              <w:autoSpaceDE w:val="0"/>
              <w:autoSpaceDN w:val="0"/>
              <w:adjustRightInd w:val="0"/>
              <w:spacing w:line="240" w:lineRule="auto"/>
              <w:jc w:val="center"/>
              <w:rPr>
                <w:szCs w:val="24"/>
              </w:rPr>
            </w:pPr>
            <w:r w:rsidRPr="00902ED6">
              <w:rPr>
                <w:b/>
                <w:szCs w:val="24"/>
              </w:rPr>
              <w:t>Градостроительная деятельность</w:t>
            </w:r>
          </w:p>
        </w:tc>
      </w:tr>
      <w:tr w:rsidR="00C8685F" w:rsidRPr="00902ED6" w14:paraId="671A7D3D" w14:textId="77777777" w:rsidTr="00130E67">
        <w:trPr>
          <w:cantSplit/>
          <w:trHeight w:val="20"/>
        </w:trPr>
        <w:tc>
          <w:tcPr>
            <w:tcW w:w="455" w:type="pct"/>
            <w:shd w:val="clear" w:color="auto" w:fill="auto"/>
          </w:tcPr>
          <w:p w14:paraId="05F8B17A" w14:textId="77777777" w:rsidR="009445F7" w:rsidRPr="00902ED6" w:rsidRDefault="009445F7" w:rsidP="00C92053">
            <w:pPr>
              <w:numPr>
                <w:ilvl w:val="0"/>
                <w:numId w:val="44"/>
              </w:numPr>
              <w:spacing w:line="240" w:lineRule="auto"/>
              <w:contextualSpacing/>
              <w:jc w:val="center"/>
              <w:rPr>
                <w:szCs w:val="24"/>
              </w:rPr>
            </w:pPr>
          </w:p>
        </w:tc>
        <w:tc>
          <w:tcPr>
            <w:tcW w:w="4545" w:type="pct"/>
            <w:shd w:val="clear" w:color="auto" w:fill="auto"/>
          </w:tcPr>
          <w:p w14:paraId="30BD3EAF" w14:textId="2B9B628C" w:rsidR="009445F7" w:rsidRPr="00902ED6" w:rsidRDefault="009445F7" w:rsidP="00C8685F">
            <w:pPr>
              <w:widowControl w:val="0"/>
              <w:autoSpaceDE w:val="0"/>
              <w:autoSpaceDN w:val="0"/>
              <w:adjustRightInd w:val="0"/>
              <w:spacing w:line="240" w:lineRule="auto"/>
              <w:jc w:val="left"/>
              <w:rPr>
                <w:szCs w:val="24"/>
              </w:rPr>
            </w:pPr>
            <w:r w:rsidRPr="00902ED6">
              <w:rPr>
                <w:szCs w:val="24"/>
              </w:rPr>
              <w:t xml:space="preserve">Постановление Правительства Российской Федерации от 13.03.2020 № 279 </w:t>
            </w:r>
            <w:r w:rsidR="007A7B22" w:rsidRPr="00902ED6">
              <w:rPr>
                <w:szCs w:val="24"/>
              </w:rPr>
              <w:t>«</w:t>
            </w:r>
            <w:r w:rsidRPr="00902ED6">
              <w:rPr>
                <w:szCs w:val="24"/>
              </w:rPr>
              <w:t>Об информационном обеспечении градостроительной деятельности</w:t>
            </w:r>
            <w:r w:rsidR="007A7B22" w:rsidRPr="00902ED6">
              <w:rPr>
                <w:szCs w:val="24"/>
              </w:rPr>
              <w:t>»</w:t>
            </w:r>
          </w:p>
        </w:tc>
      </w:tr>
      <w:tr w:rsidR="00C8685F" w:rsidRPr="00902ED6" w14:paraId="33D53E82" w14:textId="77777777" w:rsidTr="00130E67">
        <w:trPr>
          <w:cantSplit/>
          <w:trHeight w:val="20"/>
        </w:trPr>
        <w:tc>
          <w:tcPr>
            <w:tcW w:w="455" w:type="pct"/>
            <w:tcBorders>
              <w:bottom w:val="single" w:sz="4" w:space="0" w:color="auto"/>
            </w:tcBorders>
            <w:shd w:val="clear" w:color="auto" w:fill="auto"/>
          </w:tcPr>
          <w:p w14:paraId="7E4379CD" w14:textId="77777777" w:rsidR="009445F7" w:rsidRPr="00902ED6" w:rsidRDefault="009445F7" w:rsidP="00C92053">
            <w:pPr>
              <w:numPr>
                <w:ilvl w:val="0"/>
                <w:numId w:val="44"/>
              </w:numPr>
              <w:spacing w:line="240" w:lineRule="auto"/>
              <w:contextualSpacing/>
              <w:jc w:val="center"/>
              <w:rPr>
                <w:szCs w:val="24"/>
              </w:rPr>
            </w:pPr>
          </w:p>
        </w:tc>
        <w:tc>
          <w:tcPr>
            <w:tcW w:w="4545" w:type="pct"/>
            <w:tcBorders>
              <w:bottom w:val="single" w:sz="4" w:space="0" w:color="auto"/>
            </w:tcBorders>
            <w:shd w:val="clear" w:color="auto" w:fill="auto"/>
          </w:tcPr>
          <w:p w14:paraId="7DA4BC35" w14:textId="5ECAFD53" w:rsidR="009445F7" w:rsidRPr="00902ED6" w:rsidRDefault="009445F7" w:rsidP="00C8685F">
            <w:pPr>
              <w:widowControl w:val="0"/>
              <w:autoSpaceDE w:val="0"/>
              <w:autoSpaceDN w:val="0"/>
              <w:adjustRightInd w:val="0"/>
              <w:spacing w:line="240" w:lineRule="auto"/>
              <w:jc w:val="left"/>
              <w:rPr>
                <w:szCs w:val="24"/>
              </w:rPr>
            </w:pPr>
            <w:r w:rsidRPr="00902ED6">
              <w:rPr>
                <w:szCs w:val="24"/>
              </w:rPr>
              <w:t xml:space="preserve">Приказ Минрегиона Российской Федерации от 26.05.2011 № 244 </w:t>
            </w:r>
            <w:r w:rsidR="007A7B22" w:rsidRPr="00902ED6">
              <w:rPr>
                <w:szCs w:val="24"/>
              </w:rPr>
              <w:t>«</w:t>
            </w:r>
            <w:r w:rsidRPr="00902ED6">
              <w:rPr>
                <w:szCs w:val="24"/>
              </w:rPr>
              <w:t>Об утверждении Методических рекомендаций по разработке проектов генеральных планов поселений и городских округов</w:t>
            </w:r>
            <w:r w:rsidR="007A7B22" w:rsidRPr="00902ED6">
              <w:rPr>
                <w:szCs w:val="24"/>
              </w:rPr>
              <w:t>»</w:t>
            </w:r>
          </w:p>
        </w:tc>
      </w:tr>
      <w:tr w:rsidR="00C8685F" w:rsidRPr="00902ED6" w14:paraId="313CA39E" w14:textId="77777777" w:rsidTr="00130E67">
        <w:trPr>
          <w:cantSplit/>
          <w:trHeight w:val="20"/>
        </w:trPr>
        <w:tc>
          <w:tcPr>
            <w:tcW w:w="455" w:type="pct"/>
            <w:shd w:val="clear" w:color="auto" w:fill="auto"/>
          </w:tcPr>
          <w:p w14:paraId="16CBC171" w14:textId="77777777" w:rsidR="009445F7" w:rsidRPr="00902ED6" w:rsidRDefault="009445F7" w:rsidP="00C92053">
            <w:pPr>
              <w:numPr>
                <w:ilvl w:val="0"/>
                <w:numId w:val="44"/>
              </w:numPr>
              <w:spacing w:line="240" w:lineRule="auto"/>
              <w:contextualSpacing/>
              <w:jc w:val="center"/>
              <w:rPr>
                <w:szCs w:val="24"/>
              </w:rPr>
            </w:pPr>
          </w:p>
        </w:tc>
        <w:tc>
          <w:tcPr>
            <w:tcW w:w="4545" w:type="pct"/>
            <w:shd w:val="clear" w:color="auto" w:fill="auto"/>
          </w:tcPr>
          <w:p w14:paraId="21C8D914" w14:textId="754DEE9D" w:rsidR="009445F7" w:rsidRPr="00902ED6" w:rsidRDefault="009445F7" w:rsidP="00C8685F">
            <w:pPr>
              <w:widowControl w:val="0"/>
              <w:autoSpaceDE w:val="0"/>
              <w:autoSpaceDN w:val="0"/>
              <w:adjustRightInd w:val="0"/>
              <w:spacing w:line="240" w:lineRule="auto"/>
              <w:jc w:val="left"/>
              <w:rPr>
                <w:szCs w:val="24"/>
              </w:rPr>
            </w:pPr>
            <w:r w:rsidRPr="00902ED6">
              <w:rPr>
                <w:szCs w:val="24"/>
              </w:rPr>
              <w:t xml:space="preserve">Приказ Минэкономразвития Российской Федерации от 09.01.2018 № 10 </w:t>
            </w:r>
            <w:r w:rsidR="007A7B22" w:rsidRPr="00902ED6">
              <w:rPr>
                <w:szCs w:val="24"/>
              </w:rPr>
              <w:t>«</w:t>
            </w:r>
            <w:r w:rsidRPr="00902ED6">
              <w:rPr>
                <w:szCs w:val="24"/>
              </w:rPr>
              <w:t>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7.12.2016 № 793</w:t>
            </w:r>
            <w:r w:rsidR="007A7B22" w:rsidRPr="00902ED6">
              <w:rPr>
                <w:szCs w:val="24"/>
              </w:rPr>
              <w:t>»</w:t>
            </w:r>
          </w:p>
        </w:tc>
      </w:tr>
      <w:tr w:rsidR="00C8685F" w:rsidRPr="00902ED6" w14:paraId="2AE6DDD1" w14:textId="77777777" w:rsidTr="00130E67">
        <w:trPr>
          <w:cantSplit/>
          <w:trHeight w:val="20"/>
        </w:trPr>
        <w:tc>
          <w:tcPr>
            <w:tcW w:w="455" w:type="pct"/>
            <w:tcBorders>
              <w:bottom w:val="single" w:sz="4" w:space="0" w:color="auto"/>
            </w:tcBorders>
            <w:shd w:val="clear" w:color="auto" w:fill="auto"/>
          </w:tcPr>
          <w:p w14:paraId="7E5DA595" w14:textId="77777777" w:rsidR="009445F7" w:rsidRPr="00902ED6" w:rsidRDefault="009445F7" w:rsidP="00C92053">
            <w:pPr>
              <w:numPr>
                <w:ilvl w:val="0"/>
                <w:numId w:val="44"/>
              </w:numPr>
              <w:spacing w:line="240" w:lineRule="auto"/>
              <w:contextualSpacing/>
              <w:jc w:val="center"/>
              <w:rPr>
                <w:szCs w:val="24"/>
              </w:rPr>
            </w:pPr>
          </w:p>
        </w:tc>
        <w:tc>
          <w:tcPr>
            <w:tcW w:w="4545" w:type="pct"/>
            <w:tcBorders>
              <w:bottom w:val="single" w:sz="4" w:space="0" w:color="auto"/>
            </w:tcBorders>
            <w:shd w:val="clear" w:color="auto" w:fill="auto"/>
          </w:tcPr>
          <w:p w14:paraId="69A64661" w14:textId="4305DB94" w:rsidR="009445F7" w:rsidRPr="00902ED6" w:rsidRDefault="009445F7" w:rsidP="00C8685F">
            <w:pPr>
              <w:spacing w:line="240" w:lineRule="auto"/>
              <w:jc w:val="left"/>
              <w:rPr>
                <w:szCs w:val="24"/>
              </w:rPr>
            </w:pPr>
            <w:r w:rsidRPr="00902ED6">
              <w:rPr>
                <w:szCs w:val="24"/>
              </w:rPr>
              <w:t xml:space="preserve">Постановление Правительства Российской Федерации от 26.12.2014 № 1521 </w:t>
            </w:r>
            <w:r w:rsidR="007A7B22" w:rsidRPr="00902ED6">
              <w:rPr>
                <w:szCs w:val="24"/>
              </w:rPr>
              <w:t>«</w:t>
            </w:r>
            <w:r w:rsidRPr="00902ED6">
              <w:rPr>
                <w:szCs w:val="24"/>
              </w:rPr>
              <w:t xml:space="preserve">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w:t>
            </w:r>
            <w:r w:rsidR="007A7B22" w:rsidRPr="00902ED6">
              <w:rPr>
                <w:szCs w:val="24"/>
              </w:rPr>
              <w:t>«</w:t>
            </w:r>
            <w:r w:rsidRPr="00902ED6">
              <w:rPr>
                <w:szCs w:val="24"/>
              </w:rPr>
              <w:t>Технический регламент о безопасности зданий и сооружений</w:t>
            </w:r>
            <w:r w:rsidR="007A7B22" w:rsidRPr="00902ED6">
              <w:rPr>
                <w:szCs w:val="24"/>
              </w:rPr>
              <w:t>»</w:t>
            </w:r>
          </w:p>
        </w:tc>
      </w:tr>
      <w:tr w:rsidR="00C8685F" w:rsidRPr="00902ED6" w14:paraId="74303388" w14:textId="77777777" w:rsidTr="00130E67">
        <w:trPr>
          <w:cantSplit/>
          <w:trHeight w:val="20"/>
        </w:trPr>
        <w:tc>
          <w:tcPr>
            <w:tcW w:w="455" w:type="pct"/>
            <w:tcBorders>
              <w:bottom w:val="single" w:sz="4" w:space="0" w:color="auto"/>
            </w:tcBorders>
            <w:shd w:val="clear" w:color="auto" w:fill="auto"/>
          </w:tcPr>
          <w:p w14:paraId="75D867F3" w14:textId="77777777" w:rsidR="009445F7" w:rsidRPr="00902ED6" w:rsidRDefault="009445F7" w:rsidP="00C92053">
            <w:pPr>
              <w:numPr>
                <w:ilvl w:val="0"/>
                <w:numId w:val="44"/>
              </w:numPr>
              <w:spacing w:line="240" w:lineRule="auto"/>
              <w:contextualSpacing/>
              <w:jc w:val="center"/>
              <w:rPr>
                <w:szCs w:val="24"/>
              </w:rPr>
            </w:pPr>
          </w:p>
        </w:tc>
        <w:tc>
          <w:tcPr>
            <w:tcW w:w="4545" w:type="pct"/>
            <w:tcBorders>
              <w:bottom w:val="single" w:sz="4" w:space="0" w:color="auto"/>
            </w:tcBorders>
            <w:shd w:val="clear" w:color="auto" w:fill="auto"/>
          </w:tcPr>
          <w:p w14:paraId="0A18CAFE" w14:textId="7197151D" w:rsidR="009445F7" w:rsidRPr="00902ED6" w:rsidRDefault="009445F7" w:rsidP="00C8685F">
            <w:pPr>
              <w:spacing w:line="240" w:lineRule="auto"/>
              <w:jc w:val="left"/>
              <w:rPr>
                <w:szCs w:val="24"/>
              </w:rPr>
            </w:pPr>
            <w:r w:rsidRPr="00902ED6">
              <w:rPr>
                <w:szCs w:val="24"/>
              </w:rPr>
              <w:t xml:space="preserve">Постановление Правительства Российской Федерации от 31.12.2015 № 1532 </w:t>
            </w:r>
            <w:r w:rsidR="007A7B22" w:rsidRPr="00902ED6">
              <w:rPr>
                <w:szCs w:val="24"/>
              </w:rPr>
              <w:t>«</w:t>
            </w:r>
            <w:r w:rsidRPr="00902ED6">
              <w:rPr>
                <w:szCs w:val="24"/>
              </w:rPr>
              <w:t xml:space="preserve">Об утверждении Правил предоставления документов, направляемых или предоставляемых в соответствии с частями 1, 3 – 13, 15 статьи 32 Федерального закона </w:t>
            </w:r>
            <w:r w:rsidR="007A7B22" w:rsidRPr="00902ED6">
              <w:rPr>
                <w:szCs w:val="24"/>
              </w:rPr>
              <w:t>«</w:t>
            </w:r>
            <w:r w:rsidRPr="00902ED6">
              <w:rPr>
                <w:szCs w:val="24"/>
              </w:rPr>
              <w:t>О государственной регистрации недвижимости</w:t>
            </w:r>
            <w:r w:rsidR="007A7B22" w:rsidRPr="00902ED6">
              <w:rPr>
                <w:szCs w:val="24"/>
              </w:rPr>
              <w:t>»</w:t>
            </w:r>
            <w:r w:rsidRPr="00902ED6">
              <w:rPr>
                <w:szCs w:val="24"/>
              </w:rPr>
              <w:t xml:space="preserve">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w:t>
            </w:r>
            <w:r w:rsidR="007A7B22" w:rsidRPr="00902ED6">
              <w:rPr>
                <w:szCs w:val="24"/>
              </w:rPr>
              <w:t>»</w:t>
            </w:r>
          </w:p>
        </w:tc>
      </w:tr>
      <w:tr w:rsidR="00C8685F" w:rsidRPr="00902ED6" w14:paraId="34BB5D7A" w14:textId="77777777" w:rsidTr="00130E67">
        <w:trPr>
          <w:cantSplit/>
          <w:trHeight w:val="20"/>
        </w:trPr>
        <w:tc>
          <w:tcPr>
            <w:tcW w:w="455" w:type="pct"/>
            <w:tcBorders>
              <w:bottom w:val="single" w:sz="4" w:space="0" w:color="auto"/>
            </w:tcBorders>
            <w:shd w:val="clear" w:color="auto" w:fill="auto"/>
          </w:tcPr>
          <w:p w14:paraId="7835F09F" w14:textId="77777777" w:rsidR="009445F7" w:rsidRPr="00902ED6" w:rsidRDefault="009445F7" w:rsidP="00C92053">
            <w:pPr>
              <w:numPr>
                <w:ilvl w:val="0"/>
                <w:numId w:val="44"/>
              </w:numPr>
              <w:spacing w:line="240" w:lineRule="auto"/>
              <w:contextualSpacing/>
              <w:jc w:val="center"/>
              <w:rPr>
                <w:szCs w:val="24"/>
              </w:rPr>
            </w:pPr>
          </w:p>
        </w:tc>
        <w:tc>
          <w:tcPr>
            <w:tcW w:w="4545" w:type="pct"/>
            <w:tcBorders>
              <w:bottom w:val="single" w:sz="4" w:space="0" w:color="auto"/>
            </w:tcBorders>
            <w:shd w:val="clear" w:color="auto" w:fill="auto"/>
          </w:tcPr>
          <w:p w14:paraId="485D0CA8" w14:textId="71D9C96A" w:rsidR="009445F7" w:rsidRPr="00902ED6" w:rsidRDefault="009445F7" w:rsidP="00C8685F">
            <w:pPr>
              <w:spacing w:line="240" w:lineRule="auto"/>
              <w:jc w:val="left"/>
              <w:rPr>
                <w:szCs w:val="24"/>
              </w:rPr>
            </w:pPr>
            <w:r w:rsidRPr="00902ED6">
              <w:rPr>
                <w:szCs w:val="24"/>
              </w:rPr>
              <w:t xml:space="preserve">Приказ Минэкономразвития Российской Федерации от 21.07.2016 № 460 </w:t>
            </w:r>
            <w:r w:rsidR="007A7B22" w:rsidRPr="00902ED6">
              <w:rPr>
                <w:szCs w:val="24"/>
              </w:rPr>
              <w:t>«</w:t>
            </w:r>
            <w:r w:rsidRPr="00902ED6">
              <w:rPr>
                <w:szCs w:val="24"/>
              </w:rPr>
              <w:t>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w:t>
            </w:r>
            <w:r w:rsidR="007A7B22" w:rsidRPr="00902ED6">
              <w:rPr>
                <w:szCs w:val="24"/>
              </w:rPr>
              <w:t>»</w:t>
            </w:r>
          </w:p>
        </w:tc>
      </w:tr>
    </w:tbl>
    <w:p w14:paraId="12FDE000" w14:textId="77777777" w:rsidR="00F4417A" w:rsidRPr="00902ED6" w:rsidRDefault="00900D64" w:rsidP="00C8685F">
      <w:pPr>
        <w:keepNext/>
        <w:tabs>
          <w:tab w:val="left" w:pos="1276"/>
        </w:tabs>
        <w:spacing w:before="280" w:after="280" w:line="240" w:lineRule="auto"/>
        <w:jc w:val="left"/>
        <w:outlineLvl w:val="2"/>
        <w:rPr>
          <w:b/>
          <w:iCs/>
          <w:sz w:val="28"/>
          <w:szCs w:val="28"/>
        </w:rPr>
      </w:pPr>
      <w:bookmarkStart w:id="23" w:name="_Toc499567794"/>
      <w:bookmarkStart w:id="24" w:name="_Toc500314114"/>
      <w:bookmarkStart w:id="25" w:name="_Toc507398124"/>
      <w:bookmarkStart w:id="26" w:name="_Toc126020693"/>
      <w:bookmarkEnd w:id="18"/>
      <w:bookmarkEnd w:id="19"/>
      <w:r w:rsidRPr="00902ED6">
        <w:rPr>
          <w:rFonts w:eastAsia="Times New Roman"/>
          <w:b/>
          <w:iCs/>
          <w:sz w:val="28"/>
          <w:szCs w:val="28"/>
          <w:lang w:eastAsia="ru-RU"/>
        </w:rPr>
        <w:t>1</w:t>
      </w:r>
      <w:r w:rsidR="00F4417A" w:rsidRPr="00902ED6">
        <w:rPr>
          <w:rFonts w:eastAsia="Times New Roman"/>
          <w:b/>
          <w:iCs/>
          <w:sz w:val="28"/>
          <w:szCs w:val="28"/>
          <w:lang w:eastAsia="ru-RU"/>
        </w:rPr>
        <w:t>.2</w:t>
      </w:r>
      <w:r w:rsidR="00764719" w:rsidRPr="00902ED6">
        <w:rPr>
          <w:rFonts w:eastAsia="Times New Roman"/>
          <w:b/>
          <w:iCs/>
          <w:sz w:val="28"/>
          <w:szCs w:val="28"/>
          <w:lang w:eastAsia="ru-RU"/>
        </w:rPr>
        <w:t>.</w:t>
      </w:r>
      <w:r w:rsidR="00F4417A" w:rsidRPr="00902ED6">
        <w:rPr>
          <w:rFonts w:eastAsia="Times New Roman"/>
          <w:b/>
          <w:iCs/>
          <w:sz w:val="28"/>
          <w:szCs w:val="28"/>
          <w:lang w:eastAsia="ru-RU"/>
        </w:rPr>
        <w:t xml:space="preserve"> </w:t>
      </w:r>
      <w:bookmarkEnd w:id="20"/>
      <w:bookmarkEnd w:id="21"/>
      <w:bookmarkEnd w:id="22"/>
      <w:bookmarkEnd w:id="23"/>
      <w:bookmarkEnd w:id="24"/>
      <w:bookmarkEnd w:id="25"/>
      <w:r w:rsidR="009C0B25" w:rsidRPr="00902ED6">
        <w:rPr>
          <w:rFonts w:eastAsia="Times New Roman"/>
          <w:b/>
          <w:iCs/>
          <w:sz w:val="28"/>
          <w:szCs w:val="28"/>
          <w:lang w:eastAsia="ru-RU"/>
        </w:rPr>
        <w:t>Региональные нормативные правовые акты, документы стратегического планирования и документы территориального планирования</w:t>
      </w:r>
      <w:bookmarkEnd w:id="26"/>
    </w:p>
    <w:p w14:paraId="308708D6" w14:textId="77777777" w:rsidR="001A199E" w:rsidRPr="00902ED6" w:rsidRDefault="001A199E" w:rsidP="00C8685F">
      <w:pPr>
        <w:spacing w:line="240" w:lineRule="auto"/>
        <w:ind w:firstLine="709"/>
        <w:rPr>
          <w:sz w:val="28"/>
          <w:szCs w:val="28"/>
        </w:rPr>
      </w:pPr>
      <w:r w:rsidRPr="00902ED6">
        <w:rPr>
          <w:sz w:val="28"/>
          <w:szCs w:val="28"/>
        </w:rPr>
        <w:t xml:space="preserve">При подготовке генерального плана учитывались сведения, полученные на основании анализа действующих на момент подготовки генерального плана, программных документов социально-экономического развития: </w:t>
      </w:r>
    </w:p>
    <w:p w14:paraId="476AD35B" w14:textId="77777777" w:rsidR="001A199E" w:rsidRPr="00902ED6" w:rsidRDefault="001A199E" w:rsidP="00C8685F">
      <w:pPr>
        <w:numPr>
          <w:ilvl w:val="1"/>
          <w:numId w:val="17"/>
        </w:numPr>
        <w:tabs>
          <w:tab w:val="left" w:pos="426"/>
        </w:tabs>
        <w:spacing w:line="240" w:lineRule="auto"/>
        <w:ind w:left="0" w:firstLine="426"/>
        <w:rPr>
          <w:sz w:val="28"/>
          <w:szCs w:val="28"/>
        </w:rPr>
      </w:pPr>
      <w:r w:rsidRPr="00902ED6">
        <w:rPr>
          <w:sz w:val="28"/>
          <w:szCs w:val="28"/>
        </w:rPr>
        <w:t xml:space="preserve">программ социально-экономического развития; </w:t>
      </w:r>
    </w:p>
    <w:p w14:paraId="683B2D30" w14:textId="77777777" w:rsidR="001A199E" w:rsidRPr="00902ED6" w:rsidRDefault="001A199E" w:rsidP="00C8685F">
      <w:pPr>
        <w:numPr>
          <w:ilvl w:val="1"/>
          <w:numId w:val="17"/>
        </w:numPr>
        <w:tabs>
          <w:tab w:val="left" w:pos="426"/>
        </w:tabs>
        <w:spacing w:line="240" w:lineRule="auto"/>
        <w:ind w:left="0" w:firstLine="426"/>
        <w:rPr>
          <w:sz w:val="28"/>
          <w:szCs w:val="28"/>
        </w:rPr>
      </w:pPr>
      <w:r w:rsidRPr="00902ED6">
        <w:rPr>
          <w:sz w:val="28"/>
          <w:szCs w:val="28"/>
        </w:rPr>
        <w:t>региональных отраслевых программ;</w:t>
      </w:r>
    </w:p>
    <w:p w14:paraId="41417031" w14:textId="77777777" w:rsidR="009445F7" w:rsidRPr="00902ED6" w:rsidRDefault="009445F7" w:rsidP="00C8685F">
      <w:pPr>
        <w:numPr>
          <w:ilvl w:val="1"/>
          <w:numId w:val="17"/>
        </w:numPr>
        <w:tabs>
          <w:tab w:val="left" w:pos="426"/>
        </w:tabs>
        <w:spacing w:line="240" w:lineRule="auto"/>
        <w:ind w:left="0" w:firstLine="426"/>
        <w:rPr>
          <w:rFonts w:eastAsia="Times New Roman"/>
          <w:sz w:val="28"/>
          <w:szCs w:val="28"/>
        </w:rPr>
      </w:pPr>
      <w:r w:rsidRPr="00902ED6">
        <w:rPr>
          <w:rFonts w:eastAsia="Times New Roman"/>
          <w:sz w:val="28"/>
          <w:szCs w:val="28"/>
        </w:rPr>
        <w:t xml:space="preserve">государственных программ Краснодарского края </w:t>
      </w:r>
    </w:p>
    <w:p w14:paraId="0679D4E8" w14:textId="77777777" w:rsidR="001A199E" w:rsidRPr="00902ED6" w:rsidRDefault="009445F7" w:rsidP="00C8685F">
      <w:pPr>
        <w:numPr>
          <w:ilvl w:val="1"/>
          <w:numId w:val="17"/>
        </w:numPr>
        <w:tabs>
          <w:tab w:val="left" w:pos="426"/>
        </w:tabs>
        <w:spacing w:line="240" w:lineRule="auto"/>
        <w:ind w:left="0" w:firstLine="426"/>
        <w:rPr>
          <w:rFonts w:eastAsia="Times New Roman"/>
          <w:sz w:val="28"/>
          <w:szCs w:val="28"/>
        </w:rPr>
      </w:pPr>
      <w:r w:rsidRPr="00902ED6">
        <w:rPr>
          <w:rFonts w:eastAsia="Times New Roman"/>
          <w:sz w:val="28"/>
          <w:szCs w:val="28"/>
        </w:rPr>
        <w:t>схемы территориального планирования Краснодарского края.</w:t>
      </w:r>
    </w:p>
    <w:p w14:paraId="0AE9783D" w14:textId="77777777" w:rsidR="001A199E" w:rsidRPr="00902ED6" w:rsidRDefault="001A199E" w:rsidP="00C8685F">
      <w:pPr>
        <w:spacing w:line="240" w:lineRule="auto"/>
        <w:ind w:firstLine="709"/>
        <w:rPr>
          <w:sz w:val="28"/>
          <w:szCs w:val="28"/>
        </w:rPr>
      </w:pPr>
      <w:r w:rsidRPr="00902ED6">
        <w:rPr>
          <w:sz w:val="28"/>
          <w:szCs w:val="28"/>
        </w:rPr>
        <w:t>При обосновании размещения объектов капитального строительства и территорий для объектов регионального значения учитывались следующие документы регионального уровня, представленные в таблице 1.2.</w:t>
      </w:r>
    </w:p>
    <w:p w14:paraId="39B6793A" w14:textId="77777777" w:rsidR="002B3E7A" w:rsidRPr="00902ED6" w:rsidRDefault="002B3E7A" w:rsidP="00C8685F">
      <w:pPr>
        <w:spacing w:line="240" w:lineRule="auto"/>
        <w:ind w:firstLine="709"/>
        <w:jc w:val="right"/>
        <w:rPr>
          <w:sz w:val="28"/>
          <w:szCs w:val="28"/>
        </w:rPr>
      </w:pPr>
      <w:r w:rsidRPr="00902ED6">
        <w:rPr>
          <w:sz w:val="28"/>
          <w:szCs w:val="28"/>
        </w:rPr>
        <w:br w:type="page"/>
      </w:r>
    </w:p>
    <w:p w14:paraId="28558156" w14:textId="77777777" w:rsidR="001A199E" w:rsidRPr="00902ED6" w:rsidRDefault="001A199E" w:rsidP="00C8685F">
      <w:pPr>
        <w:spacing w:line="240" w:lineRule="auto"/>
        <w:ind w:firstLine="709"/>
        <w:jc w:val="right"/>
        <w:rPr>
          <w:sz w:val="28"/>
          <w:szCs w:val="28"/>
        </w:rPr>
      </w:pPr>
      <w:r w:rsidRPr="00902ED6">
        <w:rPr>
          <w:sz w:val="28"/>
          <w:szCs w:val="28"/>
        </w:rPr>
        <w:lastRenderedPageBreak/>
        <w:t>Таблица 1.2</w:t>
      </w:r>
    </w:p>
    <w:p w14:paraId="734F7CDB" w14:textId="77777777" w:rsidR="001A199E" w:rsidRPr="00902ED6" w:rsidRDefault="001A199E" w:rsidP="00C8685F">
      <w:pPr>
        <w:spacing w:line="240" w:lineRule="auto"/>
        <w:jc w:val="center"/>
        <w:rPr>
          <w:sz w:val="28"/>
          <w:szCs w:val="28"/>
        </w:rPr>
      </w:pPr>
      <w:r w:rsidRPr="00902ED6">
        <w:rPr>
          <w:sz w:val="28"/>
          <w:szCs w:val="28"/>
        </w:rPr>
        <w:t>Документы регионального уровня, учитываемые при разработке генерального плана</w:t>
      </w:r>
    </w:p>
    <w:tbl>
      <w:tblPr>
        <w:tblW w:w="5004" w:type="pct"/>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7"/>
        <w:gridCol w:w="9384"/>
        <w:gridCol w:w="8"/>
      </w:tblGrid>
      <w:tr w:rsidR="00C8685F" w:rsidRPr="00902ED6" w14:paraId="3C2876EF" w14:textId="77777777" w:rsidTr="001A199E">
        <w:trPr>
          <w:cantSplit/>
          <w:tblHeader/>
        </w:trPr>
        <w:tc>
          <w:tcPr>
            <w:tcW w:w="497" w:type="pct"/>
            <w:shd w:val="clear" w:color="auto" w:fill="auto"/>
            <w:vAlign w:val="center"/>
          </w:tcPr>
          <w:p w14:paraId="4B75DBBD" w14:textId="77777777" w:rsidR="001A199E" w:rsidRPr="00902ED6" w:rsidRDefault="001A199E" w:rsidP="00C8685F">
            <w:pPr>
              <w:widowControl w:val="0"/>
              <w:autoSpaceDE w:val="0"/>
              <w:autoSpaceDN w:val="0"/>
              <w:adjustRightInd w:val="0"/>
              <w:spacing w:line="240" w:lineRule="auto"/>
              <w:ind w:firstLine="142"/>
              <w:jc w:val="center"/>
              <w:rPr>
                <w:b/>
                <w:szCs w:val="24"/>
              </w:rPr>
            </w:pPr>
            <w:r w:rsidRPr="00902ED6">
              <w:rPr>
                <w:b/>
                <w:szCs w:val="24"/>
              </w:rPr>
              <w:t>№</w:t>
            </w:r>
          </w:p>
        </w:tc>
        <w:tc>
          <w:tcPr>
            <w:tcW w:w="4503" w:type="pct"/>
            <w:gridSpan w:val="2"/>
            <w:shd w:val="clear" w:color="auto" w:fill="auto"/>
            <w:vAlign w:val="center"/>
          </w:tcPr>
          <w:p w14:paraId="037BB702" w14:textId="77777777" w:rsidR="001A199E" w:rsidRPr="00902ED6" w:rsidRDefault="001A199E" w:rsidP="00C8685F">
            <w:pPr>
              <w:spacing w:line="240" w:lineRule="auto"/>
              <w:ind w:firstLine="142"/>
              <w:jc w:val="center"/>
              <w:rPr>
                <w:b/>
                <w:szCs w:val="24"/>
              </w:rPr>
            </w:pPr>
            <w:r w:rsidRPr="00902ED6">
              <w:rPr>
                <w:b/>
                <w:szCs w:val="24"/>
              </w:rPr>
              <w:t>Наименование документа</w:t>
            </w:r>
          </w:p>
        </w:tc>
      </w:tr>
      <w:tr w:rsidR="00C8685F" w:rsidRPr="00902ED6" w14:paraId="56B118EF" w14:textId="77777777" w:rsidTr="001A199E">
        <w:tblPrEx>
          <w:tblBorders>
            <w:bottom w:val="single" w:sz="4" w:space="0" w:color="auto"/>
          </w:tblBorders>
        </w:tblPrEx>
        <w:trPr>
          <w:gridAfter w:val="1"/>
          <w:wAfter w:w="4" w:type="pct"/>
          <w:cantSplit/>
        </w:trPr>
        <w:tc>
          <w:tcPr>
            <w:tcW w:w="4996" w:type="pct"/>
            <w:gridSpan w:val="2"/>
            <w:shd w:val="clear" w:color="auto" w:fill="D9D9D9"/>
          </w:tcPr>
          <w:p w14:paraId="776772EE" w14:textId="77777777" w:rsidR="001A199E" w:rsidRPr="00902ED6" w:rsidRDefault="009445F7" w:rsidP="00C8685F">
            <w:pPr>
              <w:spacing w:line="240" w:lineRule="auto"/>
              <w:ind w:firstLine="709"/>
              <w:jc w:val="center"/>
              <w:rPr>
                <w:b/>
                <w:szCs w:val="24"/>
              </w:rPr>
            </w:pPr>
            <w:r w:rsidRPr="00902ED6">
              <w:rPr>
                <w:b/>
                <w:szCs w:val="24"/>
              </w:rPr>
              <w:t>Постановления Правительства Краснодарского края</w:t>
            </w:r>
          </w:p>
        </w:tc>
      </w:tr>
      <w:tr w:rsidR="00C8685F" w:rsidRPr="00902ED6" w14:paraId="1BE34E7B" w14:textId="77777777" w:rsidTr="001A199E">
        <w:tblPrEx>
          <w:tblBorders>
            <w:bottom w:val="single" w:sz="4" w:space="0" w:color="auto"/>
          </w:tblBorders>
        </w:tblPrEx>
        <w:trPr>
          <w:gridAfter w:val="1"/>
          <w:wAfter w:w="4" w:type="pct"/>
          <w:cantSplit/>
        </w:trPr>
        <w:tc>
          <w:tcPr>
            <w:tcW w:w="497" w:type="pct"/>
            <w:shd w:val="clear" w:color="auto" w:fill="auto"/>
          </w:tcPr>
          <w:p w14:paraId="6316680E" w14:textId="77777777" w:rsidR="009445F7" w:rsidRPr="00902ED6" w:rsidRDefault="009445F7" w:rsidP="00C92053">
            <w:pPr>
              <w:widowControl w:val="0"/>
              <w:numPr>
                <w:ilvl w:val="0"/>
                <w:numId w:val="45"/>
              </w:numPr>
              <w:autoSpaceDE w:val="0"/>
              <w:autoSpaceDN w:val="0"/>
              <w:adjustRightInd w:val="0"/>
              <w:spacing w:line="240" w:lineRule="auto"/>
              <w:contextualSpacing/>
              <w:jc w:val="center"/>
              <w:rPr>
                <w:szCs w:val="24"/>
              </w:rPr>
            </w:pPr>
          </w:p>
        </w:tc>
        <w:tc>
          <w:tcPr>
            <w:tcW w:w="4499" w:type="pct"/>
            <w:shd w:val="clear" w:color="auto" w:fill="auto"/>
          </w:tcPr>
          <w:p w14:paraId="6DA2DC1E" w14:textId="2338C3FB" w:rsidR="009445F7" w:rsidRPr="00902ED6" w:rsidRDefault="009445F7" w:rsidP="00C8685F">
            <w:pPr>
              <w:spacing w:line="240" w:lineRule="auto"/>
              <w:jc w:val="left"/>
              <w:rPr>
                <w:szCs w:val="24"/>
              </w:rPr>
            </w:pPr>
            <w:r w:rsidRPr="00902ED6">
              <w:rPr>
                <w:szCs w:val="24"/>
              </w:rPr>
              <w:t>Постановление главы администрации (губерна</w:t>
            </w:r>
            <w:r w:rsidR="000C0D76" w:rsidRPr="00902ED6">
              <w:rPr>
                <w:szCs w:val="24"/>
              </w:rPr>
              <w:t>тора) Краснодарского края от 12.10.</w:t>
            </w:r>
            <w:r w:rsidRPr="00902ED6">
              <w:rPr>
                <w:szCs w:val="24"/>
              </w:rPr>
              <w:t>2015 №</w:t>
            </w:r>
            <w:r w:rsidR="00EC3538" w:rsidRPr="00902ED6">
              <w:rPr>
                <w:szCs w:val="24"/>
              </w:rPr>
              <w:t xml:space="preserve"> 966 </w:t>
            </w:r>
            <w:r w:rsidRPr="00902ED6">
              <w:rPr>
                <w:szCs w:val="24"/>
              </w:rPr>
              <w:t xml:space="preserve">Об утверждении государственной программы Краснодарского края </w:t>
            </w:r>
            <w:r w:rsidR="007A7B22" w:rsidRPr="00902ED6">
              <w:rPr>
                <w:szCs w:val="24"/>
              </w:rPr>
              <w:t>«</w:t>
            </w:r>
            <w:r w:rsidRPr="00902ED6">
              <w:rPr>
                <w:szCs w:val="24"/>
              </w:rPr>
              <w:t>Развитие здравоохранения</w:t>
            </w:r>
            <w:r w:rsidR="007A7B22" w:rsidRPr="00902ED6">
              <w:rPr>
                <w:szCs w:val="24"/>
              </w:rPr>
              <w:t>»</w:t>
            </w:r>
          </w:p>
        </w:tc>
      </w:tr>
      <w:tr w:rsidR="00C8685F" w:rsidRPr="00902ED6" w14:paraId="0E1F5F8C" w14:textId="77777777" w:rsidTr="001A199E">
        <w:tblPrEx>
          <w:tblBorders>
            <w:bottom w:val="single" w:sz="4" w:space="0" w:color="auto"/>
          </w:tblBorders>
        </w:tblPrEx>
        <w:trPr>
          <w:gridAfter w:val="1"/>
          <w:wAfter w:w="4" w:type="pct"/>
          <w:cantSplit/>
        </w:trPr>
        <w:tc>
          <w:tcPr>
            <w:tcW w:w="497" w:type="pct"/>
            <w:shd w:val="clear" w:color="auto" w:fill="auto"/>
          </w:tcPr>
          <w:p w14:paraId="7A468797" w14:textId="77777777" w:rsidR="009445F7" w:rsidRPr="00902ED6" w:rsidRDefault="009445F7" w:rsidP="00C92053">
            <w:pPr>
              <w:widowControl w:val="0"/>
              <w:numPr>
                <w:ilvl w:val="0"/>
                <w:numId w:val="45"/>
              </w:numPr>
              <w:autoSpaceDE w:val="0"/>
              <w:autoSpaceDN w:val="0"/>
              <w:adjustRightInd w:val="0"/>
              <w:spacing w:line="240" w:lineRule="auto"/>
              <w:contextualSpacing/>
              <w:jc w:val="center"/>
              <w:rPr>
                <w:szCs w:val="24"/>
              </w:rPr>
            </w:pPr>
          </w:p>
        </w:tc>
        <w:tc>
          <w:tcPr>
            <w:tcW w:w="4499" w:type="pct"/>
            <w:shd w:val="clear" w:color="auto" w:fill="auto"/>
          </w:tcPr>
          <w:p w14:paraId="7ECCB3EC" w14:textId="5E616DA4" w:rsidR="009445F7" w:rsidRPr="00902ED6" w:rsidRDefault="009445F7" w:rsidP="00C8685F">
            <w:pPr>
              <w:spacing w:line="240" w:lineRule="auto"/>
              <w:jc w:val="left"/>
              <w:rPr>
                <w:szCs w:val="24"/>
              </w:rPr>
            </w:pPr>
            <w:r w:rsidRPr="00902ED6">
              <w:rPr>
                <w:szCs w:val="24"/>
              </w:rPr>
              <w:t>Постановление главы администрации (губернатора) Краснодарского края</w:t>
            </w:r>
            <w:r w:rsidRPr="00902ED6">
              <w:t xml:space="preserve"> </w:t>
            </w:r>
            <w:r w:rsidR="000C0D76" w:rsidRPr="00902ED6">
              <w:rPr>
                <w:szCs w:val="24"/>
              </w:rPr>
              <w:t>от 05.10.</w:t>
            </w:r>
            <w:r w:rsidRPr="00902ED6">
              <w:rPr>
                <w:szCs w:val="24"/>
              </w:rPr>
              <w:t>2015 № 939</w:t>
            </w:r>
            <w:r w:rsidR="00EC3538" w:rsidRPr="00902ED6">
              <w:rPr>
                <w:szCs w:val="24"/>
              </w:rPr>
              <w:t xml:space="preserve"> </w:t>
            </w:r>
            <w:r w:rsidRPr="00902ED6">
              <w:rPr>
                <w:szCs w:val="24"/>
              </w:rPr>
              <w:t xml:space="preserve">Об утверждении государственной программы Краснодарского края </w:t>
            </w:r>
            <w:r w:rsidR="007A7B22" w:rsidRPr="00902ED6">
              <w:rPr>
                <w:szCs w:val="24"/>
              </w:rPr>
              <w:t>«</w:t>
            </w:r>
            <w:r w:rsidRPr="00902ED6">
              <w:rPr>
                <w:szCs w:val="24"/>
              </w:rPr>
              <w:t>Развитие образования</w:t>
            </w:r>
            <w:r w:rsidR="007A7B22" w:rsidRPr="00902ED6">
              <w:rPr>
                <w:szCs w:val="24"/>
              </w:rPr>
              <w:t>»</w:t>
            </w:r>
          </w:p>
        </w:tc>
      </w:tr>
      <w:tr w:rsidR="00C8685F" w:rsidRPr="00902ED6" w14:paraId="16458F95" w14:textId="77777777" w:rsidTr="001A199E">
        <w:tblPrEx>
          <w:tblBorders>
            <w:bottom w:val="single" w:sz="4" w:space="0" w:color="auto"/>
          </w:tblBorders>
        </w:tblPrEx>
        <w:trPr>
          <w:gridAfter w:val="1"/>
          <w:wAfter w:w="4" w:type="pct"/>
          <w:cantSplit/>
        </w:trPr>
        <w:tc>
          <w:tcPr>
            <w:tcW w:w="497" w:type="pct"/>
            <w:shd w:val="clear" w:color="auto" w:fill="auto"/>
          </w:tcPr>
          <w:p w14:paraId="64A1263E" w14:textId="77777777" w:rsidR="009445F7" w:rsidRPr="00902ED6" w:rsidRDefault="009445F7" w:rsidP="00C92053">
            <w:pPr>
              <w:widowControl w:val="0"/>
              <w:numPr>
                <w:ilvl w:val="0"/>
                <w:numId w:val="45"/>
              </w:numPr>
              <w:autoSpaceDE w:val="0"/>
              <w:autoSpaceDN w:val="0"/>
              <w:adjustRightInd w:val="0"/>
              <w:spacing w:line="240" w:lineRule="auto"/>
              <w:contextualSpacing/>
              <w:jc w:val="center"/>
              <w:rPr>
                <w:szCs w:val="24"/>
              </w:rPr>
            </w:pPr>
          </w:p>
        </w:tc>
        <w:tc>
          <w:tcPr>
            <w:tcW w:w="4499" w:type="pct"/>
            <w:shd w:val="clear" w:color="auto" w:fill="auto"/>
          </w:tcPr>
          <w:p w14:paraId="1545150F" w14:textId="7345DEB6" w:rsidR="009445F7" w:rsidRPr="00902ED6" w:rsidRDefault="009445F7" w:rsidP="00C8685F">
            <w:pPr>
              <w:spacing w:line="240" w:lineRule="auto"/>
              <w:jc w:val="left"/>
              <w:rPr>
                <w:szCs w:val="24"/>
              </w:rPr>
            </w:pPr>
            <w:r w:rsidRPr="00902ED6">
              <w:rPr>
                <w:szCs w:val="24"/>
              </w:rPr>
              <w:t>Постановление главы администрации (губернатора) Краснодарского края</w:t>
            </w:r>
            <w:r w:rsidRPr="00902ED6">
              <w:t xml:space="preserve"> о</w:t>
            </w:r>
            <w:r w:rsidR="000C0D76" w:rsidRPr="00902ED6">
              <w:rPr>
                <w:szCs w:val="24"/>
              </w:rPr>
              <w:t>т 05.10.</w:t>
            </w:r>
            <w:r w:rsidRPr="00902ED6">
              <w:rPr>
                <w:szCs w:val="24"/>
              </w:rPr>
              <w:t>2015</w:t>
            </w:r>
            <w:r w:rsidR="00EC3538" w:rsidRPr="00902ED6">
              <w:rPr>
                <w:szCs w:val="24"/>
              </w:rPr>
              <w:t xml:space="preserve"> </w:t>
            </w:r>
            <w:r w:rsidRPr="00902ED6">
              <w:rPr>
                <w:szCs w:val="24"/>
              </w:rPr>
              <w:t>№ 938</w:t>
            </w:r>
            <w:r w:rsidR="00EC3538" w:rsidRPr="00902ED6">
              <w:rPr>
                <w:szCs w:val="24"/>
              </w:rPr>
              <w:t xml:space="preserve"> </w:t>
            </w:r>
            <w:r w:rsidRPr="00902ED6">
              <w:rPr>
                <w:szCs w:val="24"/>
              </w:rPr>
              <w:t xml:space="preserve">Об утверждении государственной программы Краснодарского края </w:t>
            </w:r>
            <w:r w:rsidR="007A7B22" w:rsidRPr="00902ED6">
              <w:rPr>
                <w:szCs w:val="24"/>
              </w:rPr>
              <w:t>«</w:t>
            </w:r>
            <w:r w:rsidRPr="00902ED6">
              <w:rPr>
                <w:szCs w:val="24"/>
              </w:rPr>
              <w:t>Социальная поддержка граждан</w:t>
            </w:r>
            <w:r w:rsidR="007A7B22" w:rsidRPr="00902ED6">
              <w:rPr>
                <w:szCs w:val="24"/>
              </w:rPr>
              <w:t>»</w:t>
            </w:r>
          </w:p>
        </w:tc>
      </w:tr>
      <w:tr w:rsidR="00C8685F" w:rsidRPr="00902ED6" w14:paraId="6A271B77" w14:textId="77777777" w:rsidTr="001A199E">
        <w:tblPrEx>
          <w:tblBorders>
            <w:bottom w:val="single" w:sz="4" w:space="0" w:color="auto"/>
          </w:tblBorders>
        </w:tblPrEx>
        <w:trPr>
          <w:gridAfter w:val="1"/>
          <w:wAfter w:w="4" w:type="pct"/>
          <w:cantSplit/>
        </w:trPr>
        <w:tc>
          <w:tcPr>
            <w:tcW w:w="497" w:type="pct"/>
            <w:shd w:val="clear" w:color="auto" w:fill="auto"/>
          </w:tcPr>
          <w:p w14:paraId="05A20446" w14:textId="77777777" w:rsidR="009445F7" w:rsidRPr="00902ED6" w:rsidRDefault="009445F7" w:rsidP="00C92053">
            <w:pPr>
              <w:widowControl w:val="0"/>
              <w:numPr>
                <w:ilvl w:val="0"/>
                <w:numId w:val="45"/>
              </w:numPr>
              <w:autoSpaceDE w:val="0"/>
              <w:autoSpaceDN w:val="0"/>
              <w:adjustRightInd w:val="0"/>
              <w:spacing w:line="240" w:lineRule="auto"/>
              <w:contextualSpacing/>
              <w:jc w:val="center"/>
              <w:rPr>
                <w:szCs w:val="24"/>
              </w:rPr>
            </w:pPr>
          </w:p>
        </w:tc>
        <w:tc>
          <w:tcPr>
            <w:tcW w:w="4499" w:type="pct"/>
            <w:shd w:val="clear" w:color="auto" w:fill="auto"/>
          </w:tcPr>
          <w:p w14:paraId="338AAD4C" w14:textId="5872109F" w:rsidR="009445F7" w:rsidRPr="00902ED6" w:rsidRDefault="009445F7" w:rsidP="00C8685F">
            <w:pPr>
              <w:spacing w:line="240" w:lineRule="auto"/>
              <w:jc w:val="left"/>
              <w:rPr>
                <w:szCs w:val="24"/>
              </w:rPr>
            </w:pPr>
            <w:r w:rsidRPr="00902ED6">
              <w:rPr>
                <w:szCs w:val="24"/>
              </w:rPr>
              <w:t>Постановление главы администрации (губернатора) Краснодарского края</w:t>
            </w:r>
            <w:r w:rsidRPr="00902ED6">
              <w:t xml:space="preserve"> </w:t>
            </w:r>
            <w:r w:rsidR="000C0D76" w:rsidRPr="00902ED6">
              <w:rPr>
                <w:szCs w:val="24"/>
              </w:rPr>
              <w:t>от 12.10.</w:t>
            </w:r>
            <w:r w:rsidRPr="00902ED6">
              <w:rPr>
                <w:szCs w:val="24"/>
              </w:rPr>
              <w:t>2015 года № 969</w:t>
            </w:r>
            <w:r w:rsidR="00EC3538" w:rsidRPr="00902ED6">
              <w:rPr>
                <w:szCs w:val="24"/>
              </w:rPr>
              <w:t xml:space="preserve"> </w:t>
            </w:r>
            <w:r w:rsidRPr="00902ED6">
              <w:rPr>
                <w:szCs w:val="24"/>
              </w:rPr>
              <w:t xml:space="preserve">Об утверждении государственной программы Краснодарского края </w:t>
            </w:r>
            <w:r w:rsidR="007A7B22" w:rsidRPr="00902ED6">
              <w:rPr>
                <w:szCs w:val="24"/>
              </w:rPr>
              <w:t>«</w:t>
            </w:r>
            <w:r w:rsidRPr="00902ED6">
              <w:rPr>
                <w:szCs w:val="24"/>
              </w:rPr>
              <w:t>Доступная среда</w:t>
            </w:r>
            <w:r w:rsidR="007A7B22" w:rsidRPr="00902ED6">
              <w:rPr>
                <w:szCs w:val="24"/>
              </w:rPr>
              <w:t>»</w:t>
            </w:r>
          </w:p>
        </w:tc>
      </w:tr>
      <w:tr w:rsidR="00C8685F" w:rsidRPr="00902ED6" w14:paraId="343C816F" w14:textId="77777777" w:rsidTr="001A199E">
        <w:tblPrEx>
          <w:tblBorders>
            <w:bottom w:val="single" w:sz="4" w:space="0" w:color="auto"/>
          </w:tblBorders>
        </w:tblPrEx>
        <w:trPr>
          <w:gridAfter w:val="1"/>
          <w:wAfter w:w="4" w:type="pct"/>
          <w:cantSplit/>
        </w:trPr>
        <w:tc>
          <w:tcPr>
            <w:tcW w:w="497" w:type="pct"/>
            <w:shd w:val="clear" w:color="auto" w:fill="auto"/>
          </w:tcPr>
          <w:p w14:paraId="7955A2C8" w14:textId="77777777" w:rsidR="009445F7" w:rsidRPr="00902ED6" w:rsidRDefault="009445F7" w:rsidP="00C92053">
            <w:pPr>
              <w:widowControl w:val="0"/>
              <w:numPr>
                <w:ilvl w:val="0"/>
                <w:numId w:val="45"/>
              </w:numPr>
              <w:autoSpaceDE w:val="0"/>
              <w:autoSpaceDN w:val="0"/>
              <w:adjustRightInd w:val="0"/>
              <w:spacing w:line="240" w:lineRule="auto"/>
              <w:contextualSpacing/>
              <w:jc w:val="center"/>
              <w:rPr>
                <w:szCs w:val="24"/>
              </w:rPr>
            </w:pPr>
          </w:p>
        </w:tc>
        <w:tc>
          <w:tcPr>
            <w:tcW w:w="4499" w:type="pct"/>
            <w:shd w:val="clear" w:color="auto" w:fill="auto"/>
          </w:tcPr>
          <w:p w14:paraId="6552CAD7" w14:textId="0FDDC95D" w:rsidR="009445F7" w:rsidRPr="00902ED6" w:rsidRDefault="009445F7" w:rsidP="00C8685F">
            <w:pPr>
              <w:spacing w:line="240" w:lineRule="auto"/>
              <w:jc w:val="left"/>
              <w:rPr>
                <w:szCs w:val="24"/>
              </w:rPr>
            </w:pPr>
            <w:r w:rsidRPr="00902ED6">
              <w:rPr>
                <w:szCs w:val="24"/>
              </w:rPr>
              <w:t xml:space="preserve">Постановление главы администрации (губернатора) Краснодарского края </w:t>
            </w:r>
            <w:r w:rsidR="000C0D76" w:rsidRPr="00902ED6">
              <w:rPr>
                <w:szCs w:val="24"/>
              </w:rPr>
              <w:t>от  12.10.2015</w:t>
            </w:r>
            <w:r w:rsidR="00EC3538" w:rsidRPr="00902ED6">
              <w:rPr>
                <w:szCs w:val="24"/>
              </w:rPr>
              <w:t xml:space="preserve"> </w:t>
            </w:r>
            <w:r w:rsidRPr="00902ED6">
              <w:rPr>
                <w:szCs w:val="24"/>
              </w:rPr>
              <w:t>№ 964</w:t>
            </w:r>
            <w:r w:rsidR="00EC3538" w:rsidRPr="00902ED6">
              <w:rPr>
                <w:szCs w:val="24"/>
              </w:rPr>
              <w:t xml:space="preserve"> </w:t>
            </w:r>
            <w:r w:rsidRPr="00902ED6">
              <w:rPr>
                <w:szCs w:val="24"/>
              </w:rPr>
              <w:t xml:space="preserve">Об утверждении государственной программы Краснодарского края </w:t>
            </w:r>
            <w:r w:rsidR="007A7B22" w:rsidRPr="00902ED6">
              <w:rPr>
                <w:szCs w:val="24"/>
              </w:rPr>
              <w:t>«</w:t>
            </w:r>
            <w:r w:rsidRPr="00902ED6">
              <w:rPr>
                <w:szCs w:val="24"/>
              </w:rPr>
              <w:t>Дети Кубани</w:t>
            </w:r>
            <w:r w:rsidR="007A7B22" w:rsidRPr="00902ED6">
              <w:rPr>
                <w:szCs w:val="24"/>
              </w:rPr>
              <w:t>»</w:t>
            </w:r>
          </w:p>
        </w:tc>
      </w:tr>
      <w:tr w:rsidR="00C8685F" w:rsidRPr="00902ED6" w14:paraId="500EF3D3" w14:textId="77777777" w:rsidTr="001A199E">
        <w:tblPrEx>
          <w:tblBorders>
            <w:bottom w:val="single" w:sz="4" w:space="0" w:color="auto"/>
          </w:tblBorders>
        </w:tblPrEx>
        <w:trPr>
          <w:gridAfter w:val="1"/>
          <w:wAfter w:w="4" w:type="pct"/>
          <w:cantSplit/>
        </w:trPr>
        <w:tc>
          <w:tcPr>
            <w:tcW w:w="497" w:type="pct"/>
            <w:shd w:val="clear" w:color="auto" w:fill="auto"/>
          </w:tcPr>
          <w:p w14:paraId="103E454F" w14:textId="77777777" w:rsidR="009445F7" w:rsidRPr="00902ED6" w:rsidRDefault="009445F7" w:rsidP="00C92053">
            <w:pPr>
              <w:widowControl w:val="0"/>
              <w:numPr>
                <w:ilvl w:val="0"/>
                <w:numId w:val="45"/>
              </w:numPr>
              <w:autoSpaceDE w:val="0"/>
              <w:autoSpaceDN w:val="0"/>
              <w:adjustRightInd w:val="0"/>
              <w:spacing w:line="240" w:lineRule="auto"/>
              <w:contextualSpacing/>
              <w:jc w:val="center"/>
              <w:rPr>
                <w:szCs w:val="24"/>
              </w:rPr>
            </w:pPr>
          </w:p>
        </w:tc>
        <w:tc>
          <w:tcPr>
            <w:tcW w:w="4499" w:type="pct"/>
            <w:shd w:val="clear" w:color="auto" w:fill="auto"/>
          </w:tcPr>
          <w:p w14:paraId="3FF5B434" w14:textId="7B0BF885" w:rsidR="009445F7" w:rsidRPr="00902ED6" w:rsidRDefault="009445F7" w:rsidP="00C8685F">
            <w:pPr>
              <w:spacing w:line="240" w:lineRule="auto"/>
              <w:jc w:val="left"/>
              <w:rPr>
                <w:szCs w:val="24"/>
              </w:rPr>
            </w:pPr>
            <w:r w:rsidRPr="00902ED6">
              <w:rPr>
                <w:szCs w:val="24"/>
              </w:rPr>
              <w:t xml:space="preserve">Постановление главы администрации (губернатора) Краснодарского края </w:t>
            </w:r>
            <w:r w:rsidR="000C0D76" w:rsidRPr="00902ED6">
              <w:rPr>
                <w:szCs w:val="24"/>
              </w:rPr>
              <w:t xml:space="preserve">от 16.11.2015 </w:t>
            </w:r>
            <w:r w:rsidRPr="00902ED6">
              <w:rPr>
                <w:szCs w:val="24"/>
              </w:rPr>
              <w:t>№ 1038</w:t>
            </w:r>
            <w:r w:rsidR="00EC3538" w:rsidRPr="00902ED6">
              <w:rPr>
                <w:szCs w:val="24"/>
              </w:rPr>
              <w:t xml:space="preserve"> </w:t>
            </w:r>
            <w:r w:rsidRPr="00902ED6">
              <w:rPr>
                <w:szCs w:val="24"/>
              </w:rPr>
              <w:t xml:space="preserve">Об утверждении государственной программы Краснодарского края </w:t>
            </w:r>
            <w:r w:rsidR="007A7B22" w:rsidRPr="00902ED6">
              <w:rPr>
                <w:szCs w:val="24"/>
              </w:rPr>
              <w:t>«</w:t>
            </w:r>
            <w:r w:rsidRPr="00902ED6">
              <w:rPr>
                <w:szCs w:val="24"/>
              </w:rPr>
              <w:t>Комплексное и устойчивое развитие Краснодарского края в сфере строительства и архитектуры</w:t>
            </w:r>
            <w:r w:rsidR="007A7B22" w:rsidRPr="00902ED6">
              <w:rPr>
                <w:szCs w:val="24"/>
              </w:rPr>
              <w:t>»</w:t>
            </w:r>
          </w:p>
        </w:tc>
      </w:tr>
      <w:tr w:rsidR="00C8685F" w:rsidRPr="00902ED6" w14:paraId="034016AF" w14:textId="77777777" w:rsidTr="001A199E">
        <w:tblPrEx>
          <w:tblBorders>
            <w:bottom w:val="single" w:sz="4" w:space="0" w:color="auto"/>
          </w:tblBorders>
        </w:tblPrEx>
        <w:trPr>
          <w:gridAfter w:val="1"/>
          <w:wAfter w:w="4" w:type="pct"/>
          <w:cantSplit/>
        </w:trPr>
        <w:tc>
          <w:tcPr>
            <w:tcW w:w="497" w:type="pct"/>
            <w:shd w:val="clear" w:color="auto" w:fill="auto"/>
          </w:tcPr>
          <w:p w14:paraId="68ACC3AF" w14:textId="77777777" w:rsidR="009445F7" w:rsidRPr="00902ED6" w:rsidRDefault="009445F7" w:rsidP="00C92053">
            <w:pPr>
              <w:widowControl w:val="0"/>
              <w:numPr>
                <w:ilvl w:val="0"/>
                <w:numId w:val="45"/>
              </w:numPr>
              <w:autoSpaceDE w:val="0"/>
              <w:autoSpaceDN w:val="0"/>
              <w:adjustRightInd w:val="0"/>
              <w:spacing w:line="240" w:lineRule="auto"/>
              <w:contextualSpacing/>
              <w:jc w:val="center"/>
              <w:rPr>
                <w:szCs w:val="24"/>
              </w:rPr>
            </w:pPr>
          </w:p>
        </w:tc>
        <w:tc>
          <w:tcPr>
            <w:tcW w:w="4499" w:type="pct"/>
            <w:shd w:val="clear" w:color="auto" w:fill="auto"/>
          </w:tcPr>
          <w:p w14:paraId="46DC0F34" w14:textId="3100F088" w:rsidR="009445F7" w:rsidRPr="00902ED6" w:rsidRDefault="009445F7" w:rsidP="00C8685F">
            <w:pPr>
              <w:spacing w:line="240" w:lineRule="auto"/>
              <w:jc w:val="left"/>
              <w:rPr>
                <w:szCs w:val="24"/>
              </w:rPr>
            </w:pPr>
            <w:r w:rsidRPr="00902ED6">
              <w:rPr>
                <w:szCs w:val="24"/>
              </w:rPr>
              <w:t xml:space="preserve">Постановление главы администрации (губернатора) Краснодарского края </w:t>
            </w:r>
            <w:r w:rsidR="000C0D76" w:rsidRPr="00902ED6">
              <w:rPr>
                <w:szCs w:val="24"/>
              </w:rPr>
              <w:t>от 16.11.</w:t>
            </w:r>
            <w:r w:rsidRPr="00902ED6">
              <w:rPr>
                <w:szCs w:val="24"/>
              </w:rPr>
              <w:t>2015</w:t>
            </w:r>
            <w:r w:rsidR="00EC3538" w:rsidRPr="00902ED6">
              <w:rPr>
                <w:szCs w:val="24"/>
              </w:rPr>
              <w:t xml:space="preserve"> </w:t>
            </w:r>
            <w:r w:rsidRPr="00902ED6">
              <w:rPr>
                <w:szCs w:val="24"/>
              </w:rPr>
              <w:t xml:space="preserve">№ 1036 Об утверждении государственной программы Краснодарского края </w:t>
            </w:r>
            <w:r w:rsidR="007A7B22" w:rsidRPr="00902ED6">
              <w:rPr>
                <w:szCs w:val="24"/>
              </w:rPr>
              <w:t>«</w:t>
            </w:r>
            <w:r w:rsidRPr="00902ED6">
              <w:rPr>
                <w:szCs w:val="24"/>
              </w:rPr>
              <w:t>Содействие занятости населения</w:t>
            </w:r>
            <w:r w:rsidR="007A7B22" w:rsidRPr="00902ED6">
              <w:rPr>
                <w:szCs w:val="24"/>
              </w:rPr>
              <w:t>»</w:t>
            </w:r>
            <w:r w:rsidRPr="00902ED6">
              <w:rPr>
                <w:szCs w:val="24"/>
              </w:rPr>
              <w:t xml:space="preserve"> и о признании утратившими силу некоторых нормативных правовых актов главы администрации (губернатора) Краснодарского края</w:t>
            </w:r>
            <w:r w:rsidR="007A7B22" w:rsidRPr="00902ED6">
              <w:rPr>
                <w:szCs w:val="24"/>
              </w:rPr>
              <w:t>»</w:t>
            </w:r>
          </w:p>
        </w:tc>
      </w:tr>
      <w:tr w:rsidR="00C8685F" w:rsidRPr="00902ED6" w14:paraId="1DEC7E6B" w14:textId="77777777" w:rsidTr="001A199E">
        <w:tblPrEx>
          <w:tblBorders>
            <w:bottom w:val="single" w:sz="4" w:space="0" w:color="auto"/>
          </w:tblBorders>
        </w:tblPrEx>
        <w:trPr>
          <w:gridAfter w:val="1"/>
          <w:wAfter w:w="4" w:type="pct"/>
          <w:cantSplit/>
        </w:trPr>
        <w:tc>
          <w:tcPr>
            <w:tcW w:w="497" w:type="pct"/>
            <w:shd w:val="clear" w:color="auto" w:fill="auto"/>
          </w:tcPr>
          <w:p w14:paraId="4CB2F46A" w14:textId="77777777" w:rsidR="009445F7" w:rsidRPr="00902ED6" w:rsidRDefault="009445F7" w:rsidP="00C92053">
            <w:pPr>
              <w:widowControl w:val="0"/>
              <w:numPr>
                <w:ilvl w:val="0"/>
                <w:numId w:val="45"/>
              </w:numPr>
              <w:autoSpaceDE w:val="0"/>
              <w:autoSpaceDN w:val="0"/>
              <w:adjustRightInd w:val="0"/>
              <w:spacing w:line="240" w:lineRule="auto"/>
              <w:contextualSpacing/>
              <w:jc w:val="center"/>
              <w:rPr>
                <w:szCs w:val="24"/>
              </w:rPr>
            </w:pPr>
          </w:p>
        </w:tc>
        <w:tc>
          <w:tcPr>
            <w:tcW w:w="4499" w:type="pct"/>
            <w:shd w:val="clear" w:color="auto" w:fill="auto"/>
          </w:tcPr>
          <w:p w14:paraId="0857733C" w14:textId="69B302E3" w:rsidR="009445F7" w:rsidRPr="00902ED6" w:rsidRDefault="009445F7" w:rsidP="00C8685F">
            <w:pPr>
              <w:spacing w:line="240" w:lineRule="auto"/>
              <w:jc w:val="left"/>
              <w:rPr>
                <w:szCs w:val="24"/>
              </w:rPr>
            </w:pPr>
            <w:r w:rsidRPr="00902ED6">
              <w:rPr>
                <w:szCs w:val="24"/>
              </w:rPr>
              <w:t xml:space="preserve">Постановление главы администрации (губернатора) Краснодарского края </w:t>
            </w:r>
            <w:r w:rsidR="000C0D76" w:rsidRPr="00902ED6">
              <w:rPr>
                <w:szCs w:val="24"/>
              </w:rPr>
              <w:t>от 16.11.</w:t>
            </w:r>
            <w:r w:rsidRPr="00902ED6">
              <w:rPr>
                <w:szCs w:val="24"/>
              </w:rPr>
              <w:t>2015</w:t>
            </w:r>
            <w:r w:rsidR="00EC3538" w:rsidRPr="00902ED6">
              <w:rPr>
                <w:szCs w:val="24"/>
              </w:rPr>
              <w:t xml:space="preserve"> </w:t>
            </w:r>
            <w:r w:rsidRPr="00902ED6">
              <w:rPr>
                <w:szCs w:val="24"/>
              </w:rPr>
              <w:t>№ 1039</w:t>
            </w:r>
            <w:r w:rsidR="00EC3538" w:rsidRPr="00902ED6">
              <w:rPr>
                <w:szCs w:val="24"/>
              </w:rPr>
              <w:t xml:space="preserve"> </w:t>
            </w:r>
            <w:r w:rsidRPr="00902ED6">
              <w:rPr>
                <w:szCs w:val="24"/>
              </w:rPr>
              <w:t xml:space="preserve">Об утверждении государственной программы Краснодарского края </w:t>
            </w:r>
            <w:r w:rsidR="007A7B22" w:rsidRPr="00902ED6">
              <w:rPr>
                <w:szCs w:val="24"/>
              </w:rPr>
              <w:t>«</w:t>
            </w:r>
            <w:r w:rsidRPr="00902ED6">
              <w:rPr>
                <w:szCs w:val="24"/>
              </w:rPr>
              <w:t>Обеспечение безопасности населения</w:t>
            </w:r>
            <w:r w:rsidR="007A7B22" w:rsidRPr="00902ED6">
              <w:rPr>
                <w:szCs w:val="24"/>
              </w:rPr>
              <w:t>»</w:t>
            </w:r>
          </w:p>
        </w:tc>
      </w:tr>
      <w:tr w:rsidR="00C8685F" w:rsidRPr="00902ED6" w14:paraId="21E5F599" w14:textId="77777777" w:rsidTr="001A199E">
        <w:tblPrEx>
          <w:tblBorders>
            <w:bottom w:val="single" w:sz="4" w:space="0" w:color="auto"/>
          </w:tblBorders>
        </w:tblPrEx>
        <w:trPr>
          <w:gridAfter w:val="1"/>
          <w:wAfter w:w="4" w:type="pct"/>
          <w:cantSplit/>
        </w:trPr>
        <w:tc>
          <w:tcPr>
            <w:tcW w:w="497" w:type="pct"/>
            <w:shd w:val="clear" w:color="auto" w:fill="auto"/>
          </w:tcPr>
          <w:p w14:paraId="14BA9C80" w14:textId="77777777" w:rsidR="009445F7" w:rsidRPr="00902ED6" w:rsidRDefault="009445F7" w:rsidP="00C92053">
            <w:pPr>
              <w:widowControl w:val="0"/>
              <w:numPr>
                <w:ilvl w:val="0"/>
                <w:numId w:val="45"/>
              </w:numPr>
              <w:autoSpaceDE w:val="0"/>
              <w:autoSpaceDN w:val="0"/>
              <w:adjustRightInd w:val="0"/>
              <w:spacing w:line="240" w:lineRule="auto"/>
              <w:contextualSpacing/>
              <w:jc w:val="center"/>
              <w:rPr>
                <w:szCs w:val="24"/>
              </w:rPr>
            </w:pPr>
          </w:p>
        </w:tc>
        <w:tc>
          <w:tcPr>
            <w:tcW w:w="4499" w:type="pct"/>
            <w:shd w:val="clear" w:color="auto" w:fill="auto"/>
          </w:tcPr>
          <w:p w14:paraId="561294DE" w14:textId="07015509" w:rsidR="009445F7" w:rsidRPr="00902ED6" w:rsidRDefault="009445F7" w:rsidP="00C8685F">
            <w:pPr>
              <w:spacing w:line="240" w:lineRule="auto"/>
              <w:jc w:val="left"/>
              <w:rPr>
                <w:szCs w:val="24"/>
              </w:rPr>
            </w:pPr>
            <w:r w:rsidRPr="00902ED6">
              <w:rPr>
                <w:szCs w:val="24"/>
              </w:rPr>
              <w:t>Постановление главы администрации (губернатора) Краснодарского края от 22</w:t>
            </w:r>
            <w:r w:rsidR="000C0D76" w:rsidRPr="00902ED6">
              <w:rPr>
                <w:szCs w:val="24"/>
              </w:rPr>
              <w:t>.10.</w:t>
            </w:r>
            <w:r w:rsidRPr="00902ED6">
              <w:rPr>
                <w:szCs w:val="24"/>
              </w:rPr>
              <w:t>2015</w:t>
            </w:r>
            <w:r w:rsidR="00E70638" w:rsidRPr="00902ED6">
              <w:rPr>
                <w:szCs w:val="24"/>
              </w:rPr>
              <w:t xml:space="preserve"> </w:t>
            </w:r>
            <w:r w:rsidRPr="00902ED6">
              <w:rPr>
                <w:szCs w:val="24"/>
              </w:rPr>
              <w:t>№ 986</w:t>
            </w:r>
            <w:r w:rsidR="00EC3538" w:rsidRPr="00902ED6">
              <w:rPr>
                <w:szCs w:val="24"/>
              </w:rPr>
              <w:t xml:space="preserve"> </w:t>
            </w:r>
            <w:r w:rsidRPr="00902ED6">
              <w:rPr>
                <w:szCs w:val="24"/>
              </w:rPr>
              <w:t xml:space="preserve">Об утверждении государственной программы Краснодарского края </w:t>
            </w:r>
            <w:r w:rsidR="007A7B22" w:rsidRPr="00902ED6">
              <w:rPr>
                <w:szCs w:val="24"/>
              </w:rPr>
              <w:t>«</w:t>
            </w:r>
            <w:r w:rsidRPr="00902ED6">
              <w:rPr>
                <w:szCs w:val="24"/>
              </w:rPr>
              <w:t>Развитие культуры</w:t>
            </w:r>
            <w:r w:rsidR="007A7B22" w:rsidRPr="00902ED6">
              <w:rPr>
                <w:szCs w:val="24"/>
              </w:rPr>
              <w:t>»</w:t>
            </w:r>
          </w:p>
        </w:tc>
      </w:tr>
      <w:tr w:rsidR="00C8685F" w:rsidRPr="00902ED6" w14:paraId="6AA733BF" w14:textId="77777777" w:rsidTr="001A199E">
        <w:tblPrEx>
          <w:tblBorders>
            <w:bottom w:val="single" w:sz="4" w:space="0" w:color="auto"/>
          </w:tblBorders>
        </w:tblPrEx>
        <w:trPr>
          <w:gridAfter w:val="1"/>
          <w:wAfter w:w="4" w:type="pct"/>
          <w:cantSplit/>
        </w:trPr>
        <w:tc>
          <w:tcPr>
            <w:tcW w:w="497" w:type="pct"/>
            <w:shd w:val="clear" w:color="auto" w:fill="auto"/>
          </w:tcPr>
          <w:p w14:paraId="0E0BA61B" w14:textId="77777777" w:rsidR="009445F7" w:rsidRPr="00902ED6" w:rsidRDefault="009445F7" w:rsidP="00C92053">
            <w:pPr>
              <w:widowControl w:val="0"/>
              <w:numPr>
                <w:ilvl w:val="0"/>
                <w:numId w:val="45"/>
              </w:numPr>
              <w:autoSpaceDE w:val="0"/>
              <w:autoSpaceDN w:val="0"/>
              <w:adjustRightInd w:val="0"/>
              <w:spacing w:line="240" w:lineRule="auto"/>
              <w:contextualSpacing/>
              <w:jc w:val="center"/>
              <w:rPr>
                <w:szCs w:val="24"/>
              </w:rPr>
            </w:pPr>
          </w:p>
        </w:tc>
        <w:tc>
          <w:tcPr>
            <w:tcW w:w="4499" w:type="pct"/>
            <w:shd w:val="clear" w:color="auto" w:fill="auto"/>
          </w:tcPr>
          <w:p w14:paraId="6FF02423" w14:textId="18E98EB6" w:rsidR="009445F7" w:rsidRPr="00902ED6" w:rsidRDefault="009445F7" w:rsidP="00C8685F">
            <w:pPr>
              <w:spacing w:line="240" w:lineRule="auto"/>
              <w:jc w:val="left"/>
              <w:rPr>
                <w:szCs w:val="24"/>
              </w:rPr>
            </w:pPr>
            <w:r w:rsidRPr="00902ED6">
              <w:rPr>
                <w:szCs w:val="24"/>
              </w:rPr>
              <w:t xml:space="preserve">Постановление главы администрации (губернатора) Краснодарского края </w:t>
            </w:r>
            <w:r w:rsidR="000C0D76" w:rsidRPr="00902ED6">
              <w:rPr>
                <w:szCs w:val="24"/>
              </w:rPr>
              <w:t>от 20.11.</w:t>
            </w:r>
            <w:r w:rsidRPr="00902ED6">
              <w:rPr>
                <w:szCs w:val="24"/>
              </w:rPr>
              <w:t>2015 № 1057</w:t>
            </w:r>
            <w:r w:rsidR="00EC3538" w:rsidRPr="00902ED6">
              <w:rPr>
                <w:szCs w:val="24"/>
              </w:rPr>
              <w:t xml:space="preserve"> </w:t>
            </w:r>
            <w:r w:rsidRPr="00902ED6">
              <w:rPr>
                <w:szCs w:val="24"/>
              </w:rPr>
              <w:t xml:space="preserve">Об утверждении государственной программы Краснодарского края </w:t>
            </w:r>
            <w:r w:rsidR="007A7B22" w:rsidRPr="00902ED6">
              <w:rPr>
                <w:szCs w:val="24"/>
              </w:rPr>
              <w:t>«</w:t>
            </w:r>
            <w:r w:rsidRPr="00902ED6">
              <w:rPr>
                <w:szCs w:val="24"/>
              </w:rPr>
              <w:t>Охрана окружающей среды, воспроизводство и использование природных ресурсов, развитие лесного хозяйства</w:t>
            </w:r>
            <w:r w:rsidR="007A7B22" w:rsidRPr="00902ED6">
              <w:rPr>
                <w:szCs w:val="24"/>
              </w:rPr>
              <w:t>»</w:t>
            </w:r>
          </w:p>
        </w:tc>
      </w:tr>
      <w:tr w:rsidR="00C8685F" w:rsidRPr="00902ED6" w14:paraId="122E87BC" w14:textId="77777777" w:rsidTr="001A199E">
        <w:tblPrEx>
          <w:tblBorders>
            <w:bottom w:val="single" w:sz="4" w:space="0" w:color="auto"/>
          </w:tblBorders>
        </w:tblPrEx>
        <w:trPr>
          <w:gridAfter w:val="1"/>
          <w:wAfter w:w="4" w:type="pct"/>
          <w:cantSplit/>
        </w:trPr>
        <w:tc>
          <w:tcPr>
            <w:tcW w:w="497" w:type="pct"/>
            <w:shd w:val="clear" w:color="auto" w:fill="auto"/>
          </w:tcPr>
          <w:p w14:paraId="2B7908EB" w14:textId="77777777" w:rsidR="009445F7" w:rsidRPr="00902ED6" w:rsidRDefault="009445F7" w:rsidP="00C92053">
            <w:pPr>
              <w:widowControl w:val="0"/>
              <w:numPr>
                <w:ilvl w:val="0"/>
                <w:numId w:val="45"/>
              </w:numPr>
              <w:autoSpaceDE w:val="0"/>
              <w:autoSpaceDN w:val="0"/>
              <w:adjustRightInd w:val="0"/>
              <w:spacing w:line="240" w:lineRule="auto"/>
              <w:contextualSpacing/>
              <w:jc w:val="center"/>
              <w:rPr>
                <w:szCs w:val="24"/>
              </w:rPr>
            </w:pPr>
          </w:p>
        </w:tc>
        <w:tc>
          <w:tcPr>
            <w:tcW w:w="4499" w:type="pct"/>
            <w:shd w:val="clear" w:color="auto" w:fill="auto"/>
          </w:tcPr>
          <w:p w14:paraId="5D57F3BD" w14:textId="3A71C3FC" w:rsidR="009445F7" w:rsidRPr="00902ED6" w:rsidRDefault="009445F7" w:rsidP="00C8685F">
            <w:pPr>
              <w:spacing w:line="240" w:lineRule="auto"/>
              <w:jc w:val="left"/>
              <w:rPr>
                <w:szCs w:val="24"/>
              </w:rPr>
            </w:pPr>
            <w:r w:rsidRPr="00902ED6">
              <w:rPr>
                <w:szCs w:val="24"/>
              </w:rPr>
              <w:t xml:space="preserve">Постановление главы администрации (губернатора) Краснодарского края </w:t>
            </w:r>
            <w:r w:rsidR="000C0D76" w:rsidRPr="00902ED6">
              <w:rPr>
                <w:szCs w:val="24"/>
              </w:rPr>
              <w:t>от 15.04.2014</w:t>
            </w:r>
            <w:r w:rsidR="00E70638" w:rsidRPr="00902ED6">
              <w:rPr>
                <w:szCs w:val="24"/>
              </w:rPr>
              <w:t xml:space="preserve"> </w:t>
            </w:r>
            <w:r w:rsidRPr="00902ED6">
              <w:rPr>
                <w:szCs w:val="24"/>
              </w:rPr>
              <w:t>№ 302</w:t>
            </w:r>
            <w:r w:rsidR="00EC3538" w:rsidRPr="00902ED6">
              <w:rPr>
                <w:szCs w:val="24"/>
              </w:rPr>
              <w:t xml:space="preserve"> </w:t>
            </w:r>
            <w:r w:rsidRPr="00902ED6">
              <w:rPr>
                <w:szCs w:val="24"/>
              </w:rPr>
              <w:t xml:space="preserve">Об утверждении государственной программы Российской Федерации </w:t>
            </w:r>
            <w:r w:rsidR="007A7B22" w:rsidRPr="00902ED6">
              <w:rPr>
                <w:szCs w:val="24"/>
              </w:rPr>
              <w:t>«</w:t>
            </w:r>
            <w:r w:rsidRPr="00902ED6">
              <w:rPr>
                <w:szCs w:val="24"/>
              </w:rPr>
              <w:t>Развитие физической культуры и спорта</w:t>
            </w:r>
            <w:r w:rsidR="007A7B22" w:rsidRPr="00902ED6">
              <w:rPr>
                <w:szCs w:val="24"/>
              </w:rPr>
              <w:t>»</w:t>
            </w:r>
          </w:p>
        </w:tc>
      </w:tr>
      <w:tr w:rsidR="00C8685F" w:rsidRPr="00902ED6" w14:paraId="284E13D9" w14:textId="77777777" w:rsidTr="001A199E">
        <w:tblPrEx>
          <w:tblBorders>
            <w:bottom w:val="single" w:sz="4" w:space="0" w:color="auto"/>
          </w:tblBorders>
        </w:tblPrEx>
        <w:trPr>
          <w:gridAfter w:val="1"/>
          <w:wAfter w:w="4" w:type="pct"/>
          <w:cantSplit/>
        </w:trPr>
        <w:tc>
          <w:tcPr>
            <w:tcW w:w="497" w:type="pct"/>
            <w:shd w:val="clear" w:color="auto" w:fill="auto"/>
          </w:tcPr>
          <w:p w14:paraId="1E19E442" w14:textId="77777777" w:rsidR="009445F7" w:rsidRPr="00902ED6" w:rsidRDefault="009445F7" w:rsidP="00C92053">
            <w:pPr>
              <w:widowControl w:val="0"/>
              <w:numPr>
                <w:ilvl w:val="0"/>
                <w:numId w:val="45"/>
              </w:numPr>
              <w:autoSpaceDE w:val="0"/>
              <w:autoSpaceDN w:val="0"/>
              <w:adjustRightInd w:val="0"/>
              <w:spacing w:line="240" w:lineRule="auto"/>
              <w:contextualSpacing/>
              <w:jc w:val="center"/>
              <w:rPr>
                <w:szCs w:val="24"/>
              </w:rPr>
            </w:pPr>
          </w:p>
        </w:tc>
        <w:tc>
          <w:tcPr>
            <w:tcW w:w="4499" w:type="pct"/>
            <w:shd w:val="clear" w:color="auto" w:fill="auto"/>
          </w:tcPr>
          <w:p w14:paraId="62566ADA" w14:textId="45B513DB" w:rsidR="009445F7" w:rsidRPr="00902ED6" w:rsidRDefault="009445F7" w:rsidP="00C8685F">
            <w:pPr>
              <w:spacing w:line="240" w:lineRule="auto"/>
              <w:jc w:val="left"/>
              <w:rPr>
                <w:szCs w:val="24"/>
              </w:rPr>
            </w:pPr>
            <w:r w:rsidRPr="00902ED6">
              <w:rPr>
                <w:szCs w:val="24"/>
              </w:rPr>
              <w:t>Постановление главы администрации (губернатора) Краснодарского края от</w:t>
            </w:r>
            <w:r w:rsidR="000C0D76" w:rsidRPr="00902ED6">
              <w:rPr>
                <w:szCs w:val="24"/>
              </w:rPr>
              <w:t xml:space="preserve"> 12.10.</w:t>
            </w:r>
            <w:r w:rsidRPr="00902ED6">
              <w:rPr>
                <w:szCs w:val="24"/>
              </w:rPr>
              <w:t>2015</w:t>
            </w:r>
            <w:r w:rsidR="00E70638" w:rsidRPr="00902ED6">
              <w:rPr>
                <w:szCs w:val="24"/>
              </w:rPr>
              <w:t xml:space="preserve"> </w:t>
            </w:r>
            <w:r w:rsidRPr="00902ED6">
              <w:rPr>
                <w:szCs w:val="24"/>
              </w:rPr>
              <w:t>№ 967</w:t>
            </w:r>
            <w:r w:rsidR="00E70638" w:rsidRPr="00902ED6">
              <w:rPr>
                <w:szCs w:val="24"/>
              </w:rPr>
              <w:t xml:space="preserve"> </w:t>
            </w:r>
            <w:r w:rsidRPr="00902ED6">
              <w:rPr>
                <w:szCs w:val="24"/>
              </w:rPr>
              <w:t xml:space="preserve">Об утверждении государственной программы Краснодарского края </w:t>
            </w:r>
            <w:r w:rsidR="007A7B22" w:rsidRPr="00902ED6">
              <w:rPr>
                <w:szCs w:val="24"/>
              </w:rPr>
              <w:t>«</w:t>
            </w:r>
            <w:r w:rsidRPr="00902ED6">
              <w:rPr>
                <w:szCs w:val="24"/>
              </w:rPr>
              <w:t>Развитие жилищно-коммунального хозяйства</w:t>
            </w:r>
            <w:r w:rsidR="007A7B22" w:rsidRPr="00902ED6">
              <w:rPr>
                <w:szCs w:val="24"/>
              </w:rPr>
              <w:t>»</w:t>
            </w:r>
          </w:p>
        </w:tc>
      </w:tr>
      <w:tr w:rsidR="00C8685F" w:rsidRPr="00902ED6" w14:paraId="0196F974" w14:textId="77777777" w:rsidTr="001A199E">
        <w:tblPrEx>
          <w:tblBorders>
            <w:bottom w:val="single" w:sz="4" w:space="0" w:color="auto"/>
          </w:tblBorders>
        </w:tblPrEx>
        <w:trPr>
          <w:gridAfter w:val="1"/>
          <w:wAfter w:w="4" w:type="pct"/>
          <w:cantSplit/>
        </w:trPr>
        <w:tc>
          <w:tcPr>
            <w:tcW w:w="497" w:type="pct"/>
            <w:shd w:val="clear" w:color="auto" w:fill="auto"/>
          </w:tcPr>
          <w:p w14:paraId="565C3FD3" w14:textId="77777777" w:rsidR="009445F7" w:rsidRPr="00902ED6" w:rsidRDefault="009445F7" w:rsidP="00C92053">
            <w:pPr>
              <w:widowControl w:val="0"/>
              <w:numPr>
                <w:ilvl w:val="0"/>
                <w:numId w:val="45"/>
              </w:numPr>
              <w:autoSpaceDE w:val="0"/>
              <w:autoSpaceDN w:val="0"/>
              <w:adjustRightInd w:val="0"/>
              <w:spacing w:line="240" w:lineRule="auto"/>
              <w:contextualSpacing/>
              <w:jc w:val="center"/>
              <w:rPr>
                <w:szCs w:val="24"/>
              </w:rPr>
            </w:pPr>
          </w:p>
        </w:tc>
        <w:tc>
          <w:tcPr>
            <w:tcW w:w="4499" w:type="pct"/>
            <w:shd w:val="clear" w:color="auto" w:fill="auto"/>
          </w:tcPr>
          <w:p w14:paraId="2C09733F" w14:textId="13855CAF" w:rsidR="009445F7" w:rsidRPr="00902ED6" w:rsidRDefault="009445F7" w:rsidP="00C8685F">
            <w:pPr>
              <w:spacing w:line="240" w:lineRule="auto"/>
              <w:jc w:val="left"/>
              <w:rPr>
                <w:szCs w:val="24"/>
              </w:rPr>
            </w:pPr>
            <w:r w:rsidRPr="00902ED6">
              <w:rPr>
                <w:szCs w:val="24"/>
              </w:rPr>
              <w:t xml:space="preserve">Постановление главы администрации (губернатора) Краснодарского края </w:t>
            </w:r>
            <w:r w:rsidR="000C0D76" w:rsidRPr="00902ED6">
              <w:rPr>
                <w:szCs w:val="24"/>
              </w:rPr>
              <w:t>от 5.10.</w:t>
            </w:r>
            <w:r w:rsidRPr="00902ED6">
              <w:rPr>
                <w:szCs w:val="24"/>
              </w:rPr>
              <w:t>2015</w:t>
            </w:r>
            <w:r w:rsidR="00E70638" w:rsidRPr="00902ED6">
              <w:rPr>
                <w:szCs w:val="24"/>
              </w:rPr>
              <w:t xml:space="preserve"> </w:t>
            </w:r>
            <w:r w:rsidRPr="00902ED6">
              <w:rPr>
                <w:szCs w:val="24"/>
              </w:rPr>
              <w:t xml:space="preserve"> № 943</w:t>
            </w:r>
            <w:r w:rsidR="00E70638" w:rsidRPr="00902ED6">
              <w:rPr>
                <w:szCs w:val="24"/>
              </w:rPr>
              <w:t xml:space="preserve"> </w:t>
            </w:r>
            <w:r w:rsidRPr="00902ED6">
              <w:rPr>
                <w:szCs w:val="24"/>
              </w:rPr>
              <w:t xml:space="preserve">Об утверждении государственной программы Краснодарского края </w:t>
            </w:r>
            <w:r w:rsidR="007A7B22" w:rsidRPr="00902ED6">
              <w:rPr>
                <w:szCs w:val="24"/>
              </w:rPr>
              <w:t>«</w:t>
            </w:r>
            <w:r w:rsidRPr="00902ED6">
              <w:rPr>
                <w:szCs w:val="24"/>
              </w:rPr>
              <w:t>Социально-экономическое и инновационное развитие Краснодарского края</w:t>
            </w:r>
            <w:r w:rsidR="007A7B22" w:rsidRPr="00902ED6">
              <w:rPr>
                <w:szCs w:val="24"/>
              </w:rPr>
              <w:t>»</w:t>
            </w:r>
          </w:p>
        </w:tc>
      </w:tr>
      <w:tr w:rsidR="00C8685F" w:rsidRPr="00902ED6" w14:paraId="0BB26E0B" w14:textId="77777777" w:rsidTr="001A199E">
        <w:tblPrEx>
          <w:tblBorders>
            <w:bottom w:val="single" w:sz="4" w:space="0" w:color="auto"/>
          </w:tblBorders>
        </w:tblPrEx>
        <w:trPr>
          <w:gridAfter w:val="1"/>
          <w:wAfter w:w="4" w:type="pct"/>
          <w:cantSplit/>
        </w:trPr>
        <w:tc>
          <w:tcPr>
            <w:tcW w:w="497" w:type="pct"/>
            <w:shd w:val="clear" w:color="auto" w:fill="auto"/>
          </w:tcPr>
          <w:p w14:paraId="17EC8826" w14:textId="77777777" w:rsidR="009445F7" w:rsidRPr="00902ED6" w:rsidRDefault="009445F7" w:rsidP="00C92053">
            <w:pPr>
              <w:widowControl w:val="0"/>
              <w:numPr>
                <w:ilvl w:val="0"/>
                <w:numId w:val="45"/>
              </w:numPr>
              <w:autoSpaceDE w:val="0"/>
              <w:autoSpaceDN w:val="0"/>
              <w:adjustRightInd w:val="0"/>
              <w:spacing w:line="240" w:lineRule="auto"/>
              <w:contextualSpacing/>
              <w:jc w:val="center"/>
              <w:rPr>
                <w:szCs w:val="24"/>
              </w:rPr>
            </w:pPr>
          </w:p>
        </w:tc>
        <w:tc>
          <w:tcPr>
            <w:tcW w:w="4499" w:type="pct"/>
            <w:shd w:val="clear" w:color="auto" w:fill="auto"/>
          </w:tcPr>
          <w:p w14:paraId="682FC556" w14:textId="6DE0A984" w:rsidR="009445F7" w:rsidRPr="00902ED6" w:rsidRDefault="009445F7" w:rsidP="00C8685F">
            <w:pPr>
              <w:spacing w:line="240" w:lineRule="auto"/>
              <w:jc w:val="left"/>
              <w:rPr>
                <w:szCs w:val="24"/>
              </w:rPr>
            </w:pPr>
            <w:r w:rsidRPr="00902ED6">
              <w:rPr>
                <w:szCs w:val="24"/>
              </w:rPr>
              <w:t xml:space="preserve">Постановление главы администрации (губернатора) Краснодарского края </w:t>
            </w:r>
            <w:r w:rsidR="000C0D76" w:rsidRPr="00902ED6">
              <w:rPr>
                <w:szCs w:val="24"/>
              </w:rPr>
              <w:t>от 19.10.</w:t>
            </w:r>
            <w:r w:rsidRPr="00902ED6">
              <w:rPr>
                <w:szCs w:val="24"/>
              </w:rPr>
              <w:t>2015</w:t>
            </w:r>
            <w:r w:rsidR="00E70638" w:rsidRPr="00902ED6">
              <w:rPr>
                <w:szCs w:val="24"/>
              </w:rPr>
              <w:t xml:space="preserve"> </w:t>
            </w:r>
            <w:r w:rsidRPr="00902ED6">
              <w:rPr>
                <w:szCs w:val="24"/>
              </w:rPr>
              <w:t xml:space="preserve"> № 975</w:t>
            </w:r>
            <w:r w:rsidR="00E70638" w:rsidRPr="00902ED6">
              <w:rPr>
                <w:szCs w:val="24"/>
              </w:rPr>
              <w:t xml:space="preserve"> </w:t>
            </w:r>
            <w:r w:rsidRPr="00902ED6">
              <w:rPr>
                <w:szCs w:val="24"/>
              </w:rPr>
              <w:t xml:space="preserve">Об утверждении государственной программы Краснодарского края </w:t>
            </w:r>
            <w:r w:rsidR="007A7B22" w:rsidRPr="00902ED6">
              <w:rPr>
                <w:szCs w:val="24"/>
              </w:rPr>
              <w:t>«</w:t>
            </w:r>
            <w:r w:rsidRPr="00902ED6">
              <w:rPr>
                <w:szCs w:val="24"/>
              </w:rPr>
              <w:t>Региональная политика и развитие гражданского общества</w:t>
            </w:r>
            <w:r w:rsidR="007A7B22" w:rsidRPr="00902ED6">
              <w:rPr>
                <w:szCs w:val="24"/>
              </w:rPr>
              <w:t>»</w:t>
            </w:r>
          </w:p>
        </w:tc>
      </w:tr>
      <w:tr w:rsidR="00C8685F" w:rsidRPr="00902ED6" w14:paraId="3C78938C" w14:textId="77777777" w:rsidTr="001A199E">
        <w:tblPrEx>
          <w:tblBorders>
            <w:bottom w:val="single" w:sz="4" w:space="0" w:color="auto"/>
          </w:tblBorders>
        </w:tblPrEx>
        <w:trPr>
          <w:gridAfter w:val="1"/>
          <w:wAfter w:w="4" w:type="pct"/>
          <w:cantSplit/>
        </w:trPr>
        <w:tc>
          <w:tcPr>
            <w:tcW w:w="497" w:type="pct"/>
            <w:shd w:val="clear" w:color="auto" w:fill="auto"/>
          </w:tcPr>
          <w:p w14:paraId="5734461B" w14:textId="77777777" w:rsidR="009445F7" w:rsidRPr="00902ED6" w:rsidRDefault="009445F7" w:rsidP="00C92053">
            <w:pPr>
              <w:widowControl w:val="0"/>
              <w:numPr>
                <w:ilvl w:val="0"/>
                <w:numId w:val="45"/>
              </w:numPr>
              <w:autoSpaceDE w:val="0"/>
              <w:autoSpaceDN w:val="0"/>
              <w:adjustRightInd w:val="0"/>
              <w:spacing w:line="240" w:lineRule="auto"/>
              <w:contextualSpacing/>
              <w:jc w:val="center"/>
              <w:rPr>
                <w:szCs w:val="24"/>
              </w:rPr>
            </w:pPr>
          </w:p>
        </w:tc>
        <w:tc>
          <w:tcPr>
            <w:tcW w:w="4499" w:type="pct"/>
            <w:shd w:val="clear" w:color="auto" w:fill="auto"/>
          </w:tcPr>
          <w:p w14:paraId="0B7256CC" w14:textId="69BFBE06" w:rsidR="009445F7" w:rsidRPr="00902ED6" w:rsidRDefault="009445F7" w:rsidP="00C8685F">
            <w:pPr>
              <w:spacing w:line="240" w:lineRule="auto"/>
              <w:jc w:val="left"/>
              <w:rPr>
                <w:szCs w:val="24"/>
              </w:rPr>
            </w:pPr>
            <w:r w:rsidRPr="00902ED6">
              <w:rPr>
                <w:szCs w:val="24"/>
              </w:rPr>
              <w:t>Постановление главы администрации (губернатора) Краснодарского края</w:t>
            </w:r>
            <w:r w:rsidRPr="00902ED6">
              <w:t xml:space="preserve"> о</w:t>
            </w:r>
            <w:r w:rsidR="00E70638" w:rsidRPr="00902ED6">
              <w:rPr>
                <w:szCs w:val="24"/>
              </w:rPr>
              <w:t xml:space="preserve">т </w:t>
            </w:r>
            <w:r w:rsidR="000C0D76" w:rsidRPr="00902ED6">
              <w:rPr>
                <w:szCs w:val="24"/>
              </w:rPr>
              <w:t>16.11.2</w:t>
            </w:r>
            <w:r w:rsidR="00E70638" w:rsidRPr="00902ED6">
              <w:rPr>
                <w:szCs w:val="24"/>
              </w:rPr>
              <w:t xml:space="preserve">015 </w:t>
            </w:r>
            <w:r w:rsidRPr="00902ED6">
              <w:rPr>
                <w:szCs w:val="24"/>
              </w:rPr>
              <w:t xml:space="preserve"> № 1037 </w:t>
            </w:r>
            <w:r w:rsidR="007A7B22" w:rsidRPr="00902ED6">
              <w:rPr>
                <w:szCs w:val="24"/>
              </w:rPr>
              <w:t>«</w:t>
            </w:r>
            <w:r w:rsidRPr="00902ED6">
              <w:rPr>
                <w:szCs w:val="24"/>
              </w:rPr>
              <w:t xml:space="preserve">О государственной программе Краснодарского края </w:t>
            </w:r>
            <w:r w:rsidR="007A7B22" w:rsidRPr="00902ED6">
              <w:rPr>
                <w:szCs w:val="24"/>
              </w:rPr>
              <w:t>«</w:t>
            </w:r>
            <w:r w:rsidRPr="00902ED6">
              <w:rPr>
                <w:szCs w:val="24"/>
              </w:rPr>
              <w:t>Казачество Кубани</w:t>
            </w:r>
            <w:r w:rsidR="007A7B22" w:rsidRPr="00902ED6">
              <w:rPr>
                <w:szCs w:val="24"/>
              </w:rPr>
              <w:t>»</w:t>
            </w:r>
          </w:p>
        </w:tc>
      </w:tr>
      <w:tr w:rsidR="00C8685F" w:rsidRPr="00902ED6" w14:paraId="6675B8DE" w14:textId="77777777" w:rsidTr="001A199E">
        <w:tblPrEx>
          <w:tblBorders>
            <w:bottom w:val="single" w:sz="4" w:space="0" w:color="auto"/>
          </w:tblBorders>
        </w:tblPrEx>
        <w:trPr>
          <w:gridAfter w:val="1"/>
          <w:wAfter w:w="4" w:type="pct"/>
          <w:cantSplit/>
        </w:trPr>
        <w:tc>
          <w:tcPr>
            <w:tcW w:w="497" w:type="pct"/>
            <w:shd w:val="clear" w:color="auto" w:fill="auto"/>
          </w:tcPr>
          <w:p w14:paraId="78C1279D" w14:textId="77777777" w:rsidR="009445F7" w:rsidRPr="00902ED6" w:rsidRDefault="009445F7" w:rsidP="00C92053">
            <w:pPr>
              <w:widowControl w:val="0"/>
              <w:numPr>
                <w:ilvl w:val="0"/>
                <w:numId w:val="45"/>
              </w:numPr>
              <w:autoSpaceDE w:val="0"/>
              <w:autoSpaceDN w:val="0"/>
              <w:adjustRightInd w:val="0"/>
              <w:spacing w:line="240" w:lineRule="auto"/>
              <w:contextualSpacing/>
              <w:jc w:val="center"/>
              <w:rPr>
                <w:szCs w:val="24"/>
              </w:rPr>
            </w:pPr>
          </w:p>
        </w:tc>
        <w:tc>
          <w:tcPr>
            <w:tcW w:w="4499" w:type="pct"/>
            <w:shd w:val="clear" w:color="auto" w:fill="auto"/>
          </w:tcPr>
          <w:p w14:paraId="2519B65C" w14:textId="1D85552D" w:rsidR="009445F7" w:rsidRPr="00902ED6" w:rsidRDefault="009445F7" w:rsidP="00C8685F">
            <w:pPr>
              <w:spacing w:line="240" w:lineRule="auto"/>
              <w:jc w:val="left"/>
              <w:rPr>
                <w:szCs w:val="24"/>
              </w:rPr>
            </w:pPr>
            <w:r w:rsidRPr="00902ED6">
              <w:rPr>
                <w:szCs w:val="24"/>
              </w:rPr>
              <w:t xml:space="preserve">Постановление главы администрации (губернатора) Краснодарского края от </w:t>
            </w:r>
            <w:r w:rsidR="007863CE" w:rsidRPr="00902ED6">
              <w:rPr>
                <w:szCs w:val="24"/>
              </w:rPr>
              <w:t>0</w:t>
            </w:r>
            <w:r w:rsidRPr="00902ED6">
              <w:rPr>
                <w:szCs w:val="24"/>
              </w:rPr>
              <w:t>5</w:t>
            </w:r>
            <w:r w:rsidR="000C0D76" w:rsidRPr="00902ED6">
              <w:rPr>
                <w:szCs w:val="24"/>
              </w:rPr>
              <w:t>.11.</w:t>
            </w:r>
            <w:r w:rsidRPr="00902ED6">
              <w:rPr>
                <w:szCs w:val="24"/>
              </w:rPr>
              <w:t>2015</w:t>
            </w:r>
            <w:r w:rsidR="00E70638" w:rsidRPr="00902ED6">
              <w:rPr>
                <w:szCs w:val="24"/>
              </w:rPr>
              <w:t xml:space="preserve"> </w:t>
            </w:r>
            <w:r w:rsidRPr="00902ED6">
              <w:rPr>
                <w:szCs w:val="24"/>
              </w:rPr>
              <w:t xml:space="preserve"> № 1007 </w:t>
            </w:r>
            <w:r w:rsidR="007A7B22" w:rsidRPr="00902ED6">
              <w:rPr>
                <w:szCs w:val="24"/>
              </w:rPr>
              <w:t>«</w:t>
            </w:r>
            <w:r w:rsidRPr="00902ED6">
              <w:rPr>
                <w:szCs w:val="24"/>
              </w:rPr>
              <w:t xml:space="preserve">Об утверждении государственной программы Краснодарского края </w:t>
            </w:r>
            <w:r w:rsidR="007A7B22" w:rsidRPr="00902ED6">
              <w:rPr>
                <w:szCs w:val="24"/>
              </w:rPr>
              <w:t>«</w:t>
            </w:r>
            <w:r w:rsidRPr="00902ED6">
              <w:rPr>
                <w:szCs w:val="24"/>
              </w:rPr>
              <w:t>Развитие санаторно-курортного и туристского комплекса</w:t>
            </w:r>
            <w:r w:rsidR="007A7B22" w:rsidRPr="00902ED6">
              <w:rPr>
                <w:szCs w:val="24"/>
              </w:rPr>
              <w:t>»</w:t>
            </w:r>
          </w:p>
        </w:tc>
      </w:tr>
      <w:tr w:rsidR="00C8685F" w:rsidRPr="00902ED6" w14:paraId="524C4333" w14:textId="77777777" w:rsidTr="001A199E">
        <w:tblPrEx>
          <w:tblBorders>
            <w:bottom w:val="single" w:sz="4" w:space="0" w:color="auto"/>
          </w:tblBorders>
        </w:tblPrEx>
        <w:trPr>
          <w:gridAfter w:val="1"/>
          <w:wAfter w:w="4" w:type="pct"/>
          <w:cantSplit/>
        </w:trPr>
        <w:tc>
          <w:tcPr>
            <w:tcW w:w="497" w:type="pct"/>
            <w:shd w:val="clear" w:color="auto" w:fill="auto"/>
          </w:tcPr>
          <w:p w14:paraId="4D42077F" w14:textId="77777777" w:rsidR="009445F7" w:rsidRPr="00902ED6" w:rsidRDefault="009445F7" w:rsidP="00C92053">
            <w:pPr>
              <w:widowControl w:val="0"/>
              <w:numPr>
                <w:ilvl w:val="0"/>
                <w:numId w:val="45"/>
              </w:numPr>
              <w:autoSpaceDE w:val="0"/>
              <w:autoSpaceDN w:val="0"/>
              <w:adjustRightInd w:val="0"/>
              <w:spacing w:line="240" w:lineRule="auto"/>
              <w:contextualSpacing/>
              <w:jc w:val="center"/>
              <w:rPr>
                <w:szCs w:val="24"/>
              </w:rPr>
            </w:pPr>
          </w:p>
        </w:tc>
        <w:tc>
          <w:tcPr>
            <w:tcW w:w="4499" w:type="pct"/>
            <w:shd w:val="clear" w:color="auto" w:fill="auto"/>
          </w:tcPr>
          <w:p w14:paraId="79266DB9" w14:textId="1F2E1AA4" w:rsidR="009445F7" w:rsidRPr="00902ED6" w:rsidRDefault="009445F7" w:rsidP="00C8685F">
            <w:pPr>
              <w:spacing w:line="240" w:lineRule="auto"/>
              <w:jc w:val="left"/>
              <w:rPr>
                <w:szCs w:val="24"/>
              </w:rPr>
            </w:pPr>
            <w:r w:rsidRPr="00902ED6">
              <w:rPr>
                <w:szCs w:val="24"/>
              </w:rPr>
              <w:t xml:space="preserve">Постановление главы администрации (губернатора) Краснодарского края от </w:t>
            </w:r>
            <w:r w:rsidR="000C0D76" w:rsidRPr="00902ED6">
              <w:rPr>
                <w:szCs w:val="24"/>
              </w:rPr>
              <w:t>12.09.2</w:t>
            </w:r>
            <w:r w:rsidRPr="00902ED6">
              <w:rPr>
                <w:szCs w:val="24"/>
              </w:rPr>
              <w:t xml:space="preserve">021 № 609 </w:t>
            </w:r>
            <w:r w:rsidR="007A7B22" w:rsidRPr="00902ED6">
              <w:rPr>
                <w:szCs w:val="24"/>
              </w:rPr>
              <w:t>«</w:t>
            </w:r>
            <w:r w:rsidRPr="00902ED6">
              <w:rPr>
                <w:szCs w:val="24"/>
              </w:rPr>
              <w:t xml:space="preserve">О внесении изменений в постановление главы администрации (губернатора) Краснодарского края от 12 октября 2015г. № 960 </w:t>
            </w:r>
            <w:r w:rsidR="007A7B22" w:rsidRPr="00902ED6">
              <w:rPr>
                <w:szCs w:val="24"/>
              </w:rPr>
              <w:t>«</w:t>
            </w:r>
            <w:r w:rsidRPr="00902ED6">
              <w:rPr>
                <w:szCs w:val="24"/>
              </w:rPr>
              <w:t xml:space="preserve">Об утверждении государственной программы Краснодарского края </w:t>
            </w:r>
            <w:r w:rsidR="007A7B22" w:rsidRPr="00902ED6">
              <w:rPr>
                <w:szCs w:val="24"/>
              </w:rPr>
              <w:t>«</w:t>
            </w:r>
            <w:r w:rsidRPr="00902ED6">
              <w:rPr>
                <w:szCs w:val="24"/>
              </w:rPr>
              <w:t>Информационное общество Кубани</w:t>
            </w:r>
            <w:r w:rsidR="007A7B22" w:rsidRPr="00902ED6">
              <w:rPr>
                <w:szCs w:val="24"/>
              </w:rPr>
              <w:t>»</w:t>
            </w:r>
          </w:p>
        </w:tc>
      </w:tr>
      <w:tr w:rsidR="00C8685F" w:rsidRPr="00902ED6" w14:paraId="4D14467D" w14:textId="77777777" w:rsidTr="001A199E">
        <w:tblPrEx>
          <w:tblBorders>
            <w:bottom w:val="single" w:sz="4" w:space="0" w:color="auto"/>
          </w:tblBorders>
        </w:tblPrEx>
        <w:trPr>
          <w:gridAfter w:val="1"/>
          <w:wAfter w:w="4" w:type="pct"/>
          <w:cantSplit/>
        </w:trPr>
        <w:tc>
          <w:tcPr>
            <w:tcW w:w="497" w:type="pct"/>
            <w:shd w:val="clear" w:color="auto" w:fill="auto"/>
          </w:tcPr>
          <w:p w14:paraId="52BAD212" w14:textId="77777777" w:rsidR="009445F7" w:rsidRPr="00902ED6" w:rsidRDefault="009445F7" w:rsidP="00C92053">
            <w:pPr>
              <w:widowControl w:val="0"/>
              <w:numPr>
                <w:ilvl w:val="0"/>
                <w:numId w:val="45"/>
              </w:numPr>
              <w:autoSpaceDE w:val="0"/>
              <w:autoSpaceDN w:val="0"/>
              <w:adjustRightInd w:val="0"/>
              <w:spacing w:line="240" w:lineRule="auto"/>
              <w:contextualSpacing/>
              <w:jc w:val="center"/>
              <w:rPr>
                <w:szCs w:val="24"/>
              </w:rPr>
            </w:pPr>
          </w:p>
        </w:tc>
        <w:tc>
          <w:tcPr>
            <w:tcW w:w="4499" w:type="pct"/>
            <w:shd w:val="clear" w:color="auto" w:fill="auto"/>
          </w:tcPr>
          <w:p w14:paraId="6419CE82" w14:textId="0956B268" w:rsidR="009445F7" w:rsidRPr="00902ED6" w:rsidRDefault="009445F7" w:rsidP="00C8685F">
            <w:pPr>
              <w:spacing w:line="240" w:lineRule="auto"/>
              <w:jc w:val="left"/>
              <w:rPr>
                <w:szCs w:val="24"/>
              </w:rPr>
            </w:pPr>
            <w:r w:rsidRPr="00902ED6">
              <w:rPr>
                <w:szCs w:val="24"/>
              </w:rPr>
              <w:t xml:space="preserve">Постановление главы администрации (губернатора) Краснодарского края от </w:t>
            </w:r>
            <w:r w:rsidR="007863CE" w:rsidRPr="00902ED6">
              <w:rPr>
                <w:szCs w:val="24"/>
              </w:rPr>
              <w:t>0</w:t>
            </w:r>
            <w:r w:rsidR="000C0D76" w:rsidRPr="00902ED6">
              <w:rPr>
                <w:szCs w:val="24"/>
              </w:rPr>
              <w:t>5.10.</w:t>
            </w:r>
            <w:r w:rsidRPr="00902ED6">
              <w:rPr>
                <w:szCs w:val="24"/>
              </w:rPr>
              <w:t>2015</w:t>
            </w:r>
            <w:r w:rsidR="00E70638" w:rsidRPr="00902ED6">
              <w:rPr>
                <w:szCs w:val="24"/>
              </w:rPr>
              <w:t xml:space="preserve"> </w:t>
            </w:r>
            <w:r w:rsidRPr="00902ED6">
              <w:rPr>
                <w:szCs w:val="24"/>
              </w:rPr>
              <w:t xml:space="preserve">№ 944 </w:t>
            </w:r>
            <w:r w:rsidR="007A7B22" w:rsidRPr="00902ED6">
              <w:rPr>
                <w:szCs w:val="24"/>
              </w:rPr>
              <w:t>«</w:t>
            </w:r>
            <w:r w:rsidRPr="00902ED6">
              <w:rPr>
                <w:szCs w:val="24"/>
              </w:rPr>
              <w:t xml:space="preserve">Об утверждении государственной программы Краснодарского края </w:t>
            </w:r>
            <w:r w:rsidR="007A7B22" w:rsidRPr="00902ED6">
              <w:rPr>
                <w:szCs w:val="24"/>
              </w:rPr>
              <w:t>«</w:t>
            </w:r>
            <w:r w:rsidRPr="00902ED6">
              <w:rPr>
                <w:szCs w:val="24"/>
              </w:rPr>
              <w:t>Развитие сельского хозяйства и регулирование рынков сельскохозяйственной продукции, сырья и продовольствия</w:t>
            </w:r>
            <w:r w:rsidR="007A7B22" w:rsidRPr="00902ED6">
              <w:rPr>
                <w:szCs w:val="24"/>
              </w:rPr>
              <w:t>»</w:t>
            </w:r>
          </w:p>
        </w:tc>
      </w:tr>
      <w:tr w:rsidR="00C8685F" w:rsidRPr="00902ED6" w14:paraId="1B550526" w14:textId="77777777" w:rsidTr="001A199E">
        <w:tblPrEx>
          <w:tblBorders>
            <w:bottom w:val="single" w:sz="4" w:space="0" w:color="auto"/>
          </w:tblBorders>
        </w:tblPrEx>
        <w:trPr>
          <w:gridAfter w:val="1"/>
          <w:wAfter w:w="4" w:type="pct"/>
          <w:cantSplit/>
        </w:trPr>
        <w:tc>
          <w:tcPr>
            <w:tcW w:w="497" w:type="pct"/>
            <w:shd w:val="clear" w:color="auto" w:fill="auto"/>
          </w:tcPr>
          <w:p w14:paraId="1DE10D84" w14:textId="77777777" w:rsidR="009445F7" w:rsidRPr="00902ED6" w:rsidRDefault="009445F7" w:rsidP="00C92053">
            <w:pPr>
              <w:widowControl w:val="0"/>
              <w:numPr>
                <w:ilvl w:val="0"/>
                <w:numId w:val="45"/>
              </w:numPr>
              <w:autoSpaceDE w:val="0"/>
              <w:autoSpaceDN w:val="0"/>
              <w:adjustRightInd w:val="0"/>
              <w:spacing w:line="240" w:lineRule="auto"/>
              <w:contextualSpacing/>
              <w:jc w:val="center"/>
              <w:rPr>
                <w:szCs w:val="24"/>
              </w:rPr>
            </w:pPr>
          </w:p>
        </w:tc>
        <w:tc>
          <w:tcPr>
            <w:tcW w:w="4499" w:type="pct"/>
            <w:shd w:val="clear" w:color="auto" w:fill="auto"/>
          </w:tcPr>
          <w:p w14:paraId="5DD04E34" w14:textId="6351DE51" w:rsidR="009445F7" w:rsidRPr="00902ED6" w:rsidRDefault="009445F7" w:rsidP="00ED1DED">
            <w:pPr>
              <w:spacing w:line="240" w:lineRule="auto"/>
              <w:jc w:val="left"/>
              <w:rPr>
                <w:szCs w:val="24"/>
              </w:rPr>
            </w:pPr>
            <w:r w:rsidRPr="00902ED6">
              <w:rPr>
                <w:szCs w:val="24"/>
              </w:rPr>
              <w:t xml:space="preserve">Постановление главы администрации (губернатора) Краснодарского края </w:t>
            </w:r>
            <w:r w:rsidR="000C0D76" w:rsidRPr="00902ED6">
              <w:rPr>
                <w:szCs w:val="24"/>
              </w:rPr>
              <w:t>от 12.10.</w:t>
            </w:r>
            <w:r w:rsidRPr="00902ED6">
              <w:rPr>
                <w:szCs w:val="24"/>
              </w:rPr>
              <w:t>2015</w:t>
            </w:r>
            <w:r w:rsidR="00E70638" w:rsidRPr="00902ED6">
              <w:rPr>
                <w:szCs w:val="24"/>
              </w:rPr>
              <w:t xml:space="preserve">г. </w:t>
            </w:r>
            <w:r w:rsidRPr="00902ED6">
              <w:rPr>
                <w:szCs w:val="24"/>
              </w:rPr>
              <w:t xml:space="preserve">№ 961 </w:t>
            </w:r>
            <w:r w:rsidR="007A7B22" w:rsidRPr="00902ED6">
              <w:rPr>
                <w:szCs w:val="24"/>
              </w:rPr>
              <w:t>«</w:t>
            </w:r>
            <w:r w:rsidRPr="00902ED6">
              <w:rPr>
                <w:szCs w:val="24"/>
              </w:rPr>
              <w:t xml:space="preserve">Об утверждении государственной программы Краснодарского края </w:t>
            </w:r>
            <w:r w:rsidR="007A7B22" w:rsidRPr="00902ED6">
              <w:rPr>
                <w:szCs w:val="24"/>
              </w:rPr>
              <w:t>«</w:t>
            </w:r>
            <w:r w:rsidRPr="00902ED6">
              <w:rPr>
                <w:szCs w:val="24"/>
              </w:rPr>
              <w:t>Развитие топливно-энергетического комплекса</w:t>
            </w:r>
            <w:r w:rsidR="007A7B22" w:rsidRPr="00902ED6">
              <w:rPr>
                <w:szCs w:val="24"/>
              </w:rPr>
              <w:t>»</w:t>
            </w:r>
          </w:p>
        </w:tc>
      </w:tr>
      <w:tr w:rsidR="00C8685F" w:rsidRPr="00902ED6" w14:paraId="7948C56F" w14:textId="77777777" w:rsidTr="001A199E">
        <w:tblPrEx>
          <w:tblBorders>
            <w:bottom w:val="single" w:sz="4" w:space="0" w:color="auto"/>
          </w:tblBorders>
        </w:tblPrEx>
        <w:trPr>
          <w:gridAfter w:val="1"/>
          <w:wAfter w:w="4" w:type="pct"/>
          <w:cantSplit/>
        </w:trPr>
        <w:tc>
          <w:tcPr>
            <w:tcW w:w="497" w:type="pct"/>
            <w:shd w:val="clear" w:color="auto" w:fill="auto"/>
          </w:tcPr>
          <w:p w14:paraId="27B337A2" w14:textId="77777777" w:rsidR="009445F7" w:rsidRPr="00902ED6" w:rsidRDefault="009445F7" w:rsidP="00C92053">
            <w:pPr>
              <w:widowControl w:val="0"/>
              <w:numPr>
                <w:ilvl w:val="0"/>
                <w:numId w:val="45"/>
              </w:numPr>
              <w:autoSpaceDE w:val="0"/>
              <w:autoSpaceDN w:val="0"/>
              <w:adjustRightInd w:val="0"/>
              <w:spacing w:line="240" w:lineRule="auto"/>
              <w:contextualSpacing/>
              <w:jc w:val="center"/>
              <w:rPr>
                <w:szCs w:val="24"/>
              </w:rPr>
            </w:pPr>
          </w:p>
        </w:tc>
        <w:tc>
          <w:tcPr>
            <w:tcW w:w="4499" w:type="pct"/>
            <w:shd w:val="clear" w:color="auto" w:fill="auto"/>
          </w:tcPr>
          <w:p w14:paraId="2169F781" w14:textId="4847369D" w:rsidR="009445F7" w:rsidRPr="00902ED6" w:rsidRDefault="009445F7" w:rsidP="00C8685F">
            <w:pPr>
              <w:spacing w:line="240" w:lineRule="auto"/>
              <w:jc w:val="left"/>
              <w:rPr>
                <w:szCs w:val="24"/>
              </w:rPr>
            </w:pPr>
            <w:r w:rsidRPr="00902ED6">
              <w:rPr>
                <w:szCs w:val="24"/>
              </w:rPr>
              <w:t xml:space="preserve">Постановление главы администрации (губернатора) Краснодарского края </w:t>
            </w:r>
            <w:r w:rsidR="000C0D76" w:rsidRPr="00902ED6">
              <w:rPr>
                <w:szCs w:val="24"/>
              </w:rPr>
              <w:t>от 30.11.</w:t>
            </w:r>
            <w:r w:rsidRPr="00902ED6">
              <w:rPr>
                <w:szCs w:val="24"/>
              </w:rPr>
              <w:t>2015</w:t>
            </w:r>
            <w:r w:rsidR="00E70638" w:rsidRPr="00902ED6">
              <w:rPr>
                <w:szCs w:val="24"/>
              </w:rPr>
              <w:t xml:space="preserve">г. </w:t>
            </w:r>
            <w:r w:rsidRPr="00902ED6">
              <w:rPr>
                <w:szCs w:val="24"/>
              </w:rPr>
              <w:t xml:space="preserve">№ 1138 </w:t>
            </w:r>
            <w:r w:rsidR="007A7B22" w:rsidRPr="00902ED6">
              <w:rPr>
                <w:szCs w:val="24"/>
              </w:rPr>
              <w:t>«</w:t>
            </w:r>
            <w:r w:rsidRPr="00902ED6">
              <w:rPr>
                <w:szCs w:val="24"/>
              </w:rPr>
              <w:t xml:space="preserve">Об утверждении государственной программы Краснодарского края </w:t>
            </w:r>
            <w:r w:rsidR="007A7B22" w:rsidRPr="00902ED6">
              <w:rPr>
                <w:szCs w:val="24"/>
              </w:rPr>
              <w:t>«</w:t>
            </w:r>
            <w:r w:rsidRPr="00902ED6">
              <w:rPr>
                <w:szCs w:val="24"/>
              </w:rPr>
              <w:t>Развитие промышленности Краснодарского края и повышение ее конкурентоспособности</w:t>
            </w:r>
            <w:r w:rsidR="007A7B22" w:rsidRPr="00902ED6">
              <w:rPr>
                <w:szCs w:val="24"/>
              </w:rPr>
              <w:t>»</w:t>
            </w:r>
          </w:p>
        </w:tc>
      </w:tr>
      <w:tr w:rsidR="00C8685F" w:rsidRPr="00902ED6" w14:paraId="7E4889CA" w14:textId="77777777" w:rsidTr="001A199E">
        <w:tblPrEx>
          <w:tblBorders>
            <w:bottom w:val="single" w:sz="4" w:space="0" w:color="auto"/>
          </w:tblBorders>
        </w:tblPrEx>
        <w:trPr>
          <w:gridAfter w:val="1"/>
          <w:wAfter w:w="4" w:type="pct"/>
          <w:cantSplit/>
        </w:trPr>
        <w:tc>
          <w:tcPr>
            <w:tcW w:w="497" w:type="pct"/>
            <w:shd w:val="clear" w:color="auto" w:fill="auto"/>
          </w:tcPr>
          <w:p w14:paraId="77CB2EA7" w14:textId="77777777" w:rsidR="009445F7" w:rsidRPr="00902ED6" w:rsidRDefault="009445F7" w:rsidP="00C92053">
            <w:pPr>
              <w:widowControl w:val="0"/>
              <w:numPr>
                <w:ilvl w:val="0"/>
                <w:numId w:val="45"/>
              </w:numPr>
              <w:autoSpaceDE w:val="0"/>
              <w:autoSpaceDN w:val="0"/>
              <w:adjustRightInd w:val="0"/>
              <w:spacing w:line="240" w:lineRule="auto"/>
              <w:contextualSpacing/>
              <w:jc w:val="center"/>
              <w:rPr>
                <w:szCs w:val="24"/>
              </w:rPr>
            </w:pPr>
          </w:p>
        </w:tc>
        <w:tc>
          <w:tcPr>
            <w:tcW w:w="4499" w:type="pct"/>
            <w:shd w:val="clear" w:color="auto" w:fill="auto"/>
          </w:tcPr>
          <w:p w14:paraId="48C9BC45" w14:textId="37E44617" w:rsidR="009445F7" w:rsidRPr="00902ED6" w:rsidRDefault="009445F7" w:rsidP="00C8685F">
            <w:pPr>
              <w:spacing w:line="240" w:lineRule="auto"/>
              <w:jc w:val="left"/>
              <w:rPr>
                <w:szCs w:val="24"/>
              </w:rPr>
            </w:pPr>
            <w:r w:rsidRPr="00902ED6">
              <w:rPr>
                <w:szCs w:val="24"/>
              </w:rPr>
              <w:t xml:space="preserve">Постановление главы администрации (губернатора) Краснодарского края от </w:t>
            </w:r>
            <w:r w:rsidR="007863CE" w:rsidRPr="00902ED6">
              <w:rPr>
                <w:szCs w:val="24"/>
              </w:rPr>
              <w:t>0</w:t>
            </w:r>
            <w:r w:rsidR="000C0D76" w:rsidRPr="00902ED6">
              <w:rPr>
                <w:szCs w:val="24"/>
              </w:rPr>
              <w:t>5.</w:t>
            </w:r>
            <w:r w:rsidR="007863CE" w:rsidRPr="00902ED6">
              <w:rPr>
                <w:szCs w:val="24"/>
              </w:rPr>
              <w:t>10.</w:t>
            </w:r>
            <w:r w:rsidRPr="00902ED6">
              <w:rPr>
                <w:szCs w:val="24"/>
              </w:rPr>
              <w:t>2015</w:t>
            </w:r>
            <w:r w:rsidR="00E70638" w:rsidRPr="00902ED6">
              <w:rPr>
                <w:szCs w:val="24"/>
              </w:rPr>
              <w:t xml:space="preserve"> </w:t>
            </w:r>
            <w:r w:rsidRPr="00902ED6">
              <w:rPr>
                <w:szCs w:val="24"/>
              </w:rPr>
              <w:t xml:space="preserve"> № 940 </w:t>
            </w:r>
            <w:r w:rsidR="007A7B22" w:rsidRPr="00902ED6">
              <w:rPr>
                <w:szCs w:val="24"/>
              </w:rPr>
              <w:t>«</w:t>
            </w:r>
            <w:r w:rsidRPr="00902ED6">
              <w:rPr>
                <w:szCs w:val="24"/>
              </w:rPr>
              <w:t xml:space="preserve">Об утверждении государственной программы Краснодарского края </w:t>
            </w:r>
            <w:r w:rsidR="007A7B22" w:rsidRPr="00902ED6">
              <w:rPr>
                <w:szCs w:val="24"/>
              </w:rPr>
              <w:t>«</w:t>
            </w:r>
            <w:r w:rsidRPr="00902ED6">
              <w:rPr>
                <w:szCs w:val="24"/>
              </w:rPr>
              <w:t>Управление государственными финансами Краснодарского края</w:t>
            </w:r>
            <w:r w:rsidR="007A7B22" w:rsidRPr="00902ED6">
              <w:rPr>
                <w:szCs w:val="24"/>
              </w:rPr>
              <w:t>»</w:t>
            </w:r>
          </w:p>
        </w:tc>
      </w:tr>
      <w:tr w:rsidR="00C8685F" w:rsidRPr="00902ED6" w14:paraId="79B08EBF" w14:textId="77777777" w:rsidTr="001A199E">
        <w:tblPrEx>
          <w:tblBorders>
            <w:bottom w:val="single" w:sz="4" w:space="0" w:color="auto"/>
          </w:tblBorders>
        </w:tblPrEx>
        <w:trPr>
          <w:gridAfter w:val="1"/>
          <w:wAfter w:w="4" w:type="pct"/>
          <w:cantSplit/>
        </w:trPr>
        <w:tc>
          <w:tcPr>
            <w:tcW w:w="497" w:type="pct"/>
            <w:shd w:val="clear" w:color="auto" w:fill="auto"/>
          </w:tcPr>
          <w:p w14:paraId="3FDB0BB6" w14:textId="77777777" w:rsidR="009445F7" w:rsidRPr="00902ED6" w:rsidRDefault="009445F7" w:rsidP="00C92053">
            <w:pPr>
              <w:widowControl w:val="0"/>
              <w:numPr>
                <w:ilvl w:val="0"/>
                <w:numId w:val="45"/>
              </w:numPr>
              <w:autoSpaceDE w:val="0"/>
              <w:autoSpaceDN w:val="0"/>
              <w:adjustRightInd w:val="0"/>
              <w:spacing w:line="240" w:lineRule="auto"/>
              <w:contextualSpacing/>
              <w:jc w:val="center"/>
              <w:rPr>
                <w:szCs w:val="24"/>
              </w:rPr>
            </w:pPr>
          </w:p>
        </w:tc>
        <w:tc>
          <w:tcPr>
            <w:tcW w:w="4499" w:type="pct"/>
            <w:shd w:val="clear" w:color="auto" w:fill="auto"/>
          </w:tcPr>
          <w:p w14:paraId="515D0C60" w14:textId="0CC927A1" w:rsidR="009445F7" w:rsidRPr="00902ED6" w:rsidRDefault="009445F7" w:rsidP="00C8685F">
            <w:pPr>
              <w:spacing w:line="240" w:lineRule="auto"/>
              <w:jc w:val="left"/>
              <w:rPr>
                <w:szCs w:val="24"/>
              </w:rPr>
            </w:pPr>
            <w:r w:rsidRPr="00902ED6">
              <w:rPr>
                <w:szCs w:val="24"/>
              </w:rPr>
              <w:t xml:space="preserve">Постановление главы администрации (губернатора) Краснодарского края </w:t>
            </w:r>
            <w:r w:rsidR="00DD5ED6" w:rsidRPr="00902ED6">
              <w:rPr>
                <w:szCs w:val="24"/>
              </w:rPr>
              <w:t>от 12.10.</w:t>
            </w:r>
            <w:r w:rsidRPr="00902ED6">
              <w:rPr>
                <w:szCs w:val="24"/>
              </w:rPr>
              <w:t>2015</w:t>
            </w:r>
            <w:r w:rsidR="00E70638" w:rsidRPr="00902ED6">
              <w:rPr>
                <w:szCs w:val="24"/>
              </w:rPr>
              <w:t xml:space="preserve"> </w:t>
            </w:r>
            <w:r w:rsidRPr="00902ED6">
              <w:rPr>
                <w:szCs w:val="24"/>
              </w:rPr>
              <w:t xml:space="preserve">№ 959 </w:t>
            </w:r>
            <w:r w:rsidR="007A7B22" w:rsidRPr="00902ED6">
              <w:rPr>
                <w:szCs w:val="24"/>
              </w:rPr>
              <w:t>«</w:t>
            </w:r>
            <w:r w:rsidRPr="00902ED6">
              <w:rPr>
                <w:szCs w:val="24"/>
              </w:rPr>
              <w:t xml:space="preserve">Об утверждении государственной программы Краснодарского края </w:t>
            </w:r>
            <w:r w:rsidR="007A7B22" w:rsidRPr="00902ED6">
              <w:rPr>
                <w:szCs w:val="24"/>
              </w:rPr>
              <w:t>«</w:t>
            </w:r>
            <w:r w:rsidRPr="00902ED6">
              <w:rPr>
                <w:szCs w:val="24"/>
              </w:rPr>
              <w:t>Медиасреда Кубани</w:t>
            </w:r>
            <w:r w:rsidR="007A7B22" w:rsidRPr="00902ED6">
              <w:rPr>
                <w:szCs w:val="24"/>
              </w:rPr>
              <w:t>»</w:t>
            </w:r>
          </w:p>
        </w:tc>
      </w:tr>
      <w:tr w:rsidR="00C8685F" w:rsidRPr="00902ED6" w14:paraId="6A216413" w14:textId="77777777" w:rsidTr="001A199E">
        <w:tblPrEx>
          <w:tblBorders>
            <w:bottom w:val="single" w:sz="4" w:space="0" w:color="auto"/>
          </w:tblBorders>
        </w:tblPrEx>
        <w:trPr>
          <w:gridAfter w:val="1"/>
          <w:wAfter w:w="4" w:type="pct"/>
          <w:cantSplit/>
        </w:trPr>
        <w:tc>
          <w:tcPr>
            <w:tcW w:w="497" w:type="pct"/>
            <w:shd w:val="clear" w:color="auto" w:fill="auto"/>
          </w:tcPr>
          <w:p w14:paraId="0561275B" w14:textId="77777777" w:rsidR="009445F7" w:rsidRPr="00902ED6" w:rsidRDefault="009445F7" w:rsidP="00C92053">
            <w:pPr>
              <w:widowControl w:val="0"/>
              <w:numPr>
                <w:ilvl w:val="0"/>
                <w:numId w:val="45"/>
              </w:numPr>
              <w:autoSpaceDE w:val="0"/>
              <w:autoSpaceDN w:val="0"/>
              <w:adjustRightInd w:val="0"/>
              <w:spacing w:line="240" w:lineRule="auto"/>
              <w:contextualSpacing/>
              <w:jc w:val="center"/>
              <w:rPr>
                <w:szCs w:val="24"/>
              </w:rPr>
            </w:pPr>
          </w:p>
        </w:tc>
        <w:tc>
          <w:tcPr>
            <w:tcW w:w="4499" w:type="pct"/>
            <w:shd w:val="clear" w:color="auto" w:fill="auto"/>
          </w:tcPr>
          <w:p w14:paraId="7B2F8C2C" w14:textId="3F37F77E" w:rsidR="009445F7" w:rsidRPr="00902ED6" w:rsidRDefault="009445F7" w:rsidP="00C8685F">
            <w:pPr>
              <w:spacing w:line="240" w:lineRule="auto"/>
              <w:jc w:val="left"/>
              <w:rPr>
                <w:szCs w:val="24"/>
              </w:rPr>
            </w:pPr>
            <w:r w:rsidRPr="00902ED6">
              <w:rPr>
                <w:szCs w:val="24"/>
              </w:rPr>
              <w:t xml:space="preserve">Постановление главы администрации (губернатора) Краснодарского края от </w:t>
            </w:r>
            <w:r w:rsidR="00DD5ED6" w:rsidRPr="00902ED6">
              <w:rPr>
                <w:szCs w:val="24"/>
              </w:rPr>
              <w:t>12.10.</w:t>
            </w:r>
            <w:r w:rsidRPr="00902ED6">
              <w:rPr>
                <w:szCs w:val="24"/>
              </w:rPr>
              <w:t xml:space="preserve">2015 № 965 </w:t>
            </w:r>
            <w:r w:rsidR="007A7B22" w:rsidRPr="00902ED6">
              <w:rPr>
                <w:szCs w:val="24"/>
              </w:rPr>
              <w:t>«</w:t>
            </w:r>
            <w:r w:rsidRPr="00902ED6">
              <w:rPr>
                <w:szCs w:val="24"/>
              </w:rPr>
              <w:t xml:space="preserve">Об утверждении государственной программы Краснодарского края </w:t>
            </w:r>
            <w:r w:rsidR="007A7B22" w:rsidRPr="00902ED6">
              <w:rPr>
                <w:szCs w:val="24"/>
              </w:rPr>
              <w:t>«</w:t>
            </w:r>
            <w:r w:rsidRPr="00902ED6">
              <w:rPr>
                <w:szCs w:val="24"/>
              </w:rPr>
              <w:t>Развитие сети автомобильных дорог Краснодарского края</w:t>
            </w:r>
            <w:r w:rsidR="007A7B22" w:rsidRPr="00902ED6">
              <w:rPr>
                <w:szCs w:val="24"/>
              </w:rPr>
              <w:t>»</w:t>
            </w:r>
          </w:p>
        </w:tc>
      </w:tr>
      <w:tr w:rsidR="00C8685F" w:rsidRPr="00902ED6" w14:paraId="4A12A4F1" w14:textId="77777777" w:rsidTr="001A199E">
        <w:tblPrEx>
          <w:tblBorders>
            <w:bottom w:val="single" w:sz="4" w:space="0" w:color="auto"/>
          </w:tblBorders>
        </w:tblPrEx>
        <w:trPr>
          <w:gridAfter w:val="1"/>
          <w:wAfter w:w="4" w:type="pct"/>
          <w:cantSplit/>
        </w:trPr>
        <w:tc>
          <w:tcPr>
            <w:tcW w:w="497" w:type="pct"/>
            <w:shd w:val="clear" w:color="auto" w:fill="auto"/>
          </w:tcPr>
          <w:p w14:paraId="1E0922EB" w14:textId="77777777" w:rsidR="009445F7" w:rsidRPr="00902ED6" w:rsidRDefault="009445F7" w:rsidP="00C92053">
            <w:pPr>
              <w:widowControl w:val="0"/>
              <w:numPr>
                <w:ilvl w:val="0"/>
                <w:numId w:val="45"/>
              </w:numPr>
              <w:autoSpaceDE w:val="0"/>
              <w:autoSpaceDN w:val="0"/>
              <w:adjustRightInd w:val="0"/>
              <w:spacing w:line="240" w:lineRule="auto"/>
              <w:contextualSpacing/>
              <w:jc w:val="center"/>
              <w:rPr>
                <w:szCs w:val="24"/>
              </w:rPr>
            </w:pPr>
          </w:p>
        </w:tc>
        <w:tc>
          <w:tcPr>
            <w:tcW w:w="4499" w:type="pct"/>
            <w:shd w:val="clear" w:color="auto" w:fill="auto"/>
          </w:tcPr>
          <w:p w14:paraId="5F8D4811" w14:textId="20ECF03E" w:rsidR="009445F7" w:rsidRPr="00902ED6" w:rsidRDefault="009445F7" w:rsidP="00C8685F">
            <w:pPr>
              <w:spacing w:line="240" w:lineRule="auto"/>
              <w:jc w:val="left"/>
              <w:rPr>
                <w:szCs w:val="24"/>
              </w:rPr>
            </w:pPr>
            <w:r w:rsidRPr="00902ED6">
              <w:rPr>
                <w:szCs w:val="24"/>
              </w:rPr>
              <w:t xml:space="preserve">Постановление главы администрации (губернатора) Краснодарского края от </w:t>
            </w:r>
            <w:r w:rsidR="00DD5ED6" w:rsidRPr="00902ED6">
              <w:rPr>
                <w:szCs w:val="24"/>
              </w:rPr>
              <w:t>31.08.</w:t>
            </w:r>
            <w:r w:rsidRPr="00902ED6">
              <w:rPr>
                <w:szCs w:val="24"/>
              </w:rPr>
              <w:t>2017</w:t>
            </w:r>
            <w:r w:rsidR="00E70638" w:rsidRPr="00902ED6">
              <w:rPr>
                <w:szCs w:val="24"/>
              </w:rPr>
              <w:t xml:space="preserve"> </w:t>
            </w:r>
            <w:r w:rsidRPr="00902ED6">
              <w:rPr>
                <w:szCs w:val="24"/>
              </w:rPr>
              <w:t xml:space="preserve"> № 655 </w:t>
            </w:r>
            <w:r w:rsidR="007A7B22" w:rsidRPr="00902ED6">
              <w:rPr>
                <w:szCs w:val="24"/>
              </w:rPr>
              <w:t>«</w:t>
            </w:r>
            <w:r w:rsidRPr="00902ED6">
              <w:rPr>
                <w:szCs w:val="24"/>
              </w:rPr>
              <w:t xml:space="preserve">Об утверждении государственной программы Краснодарского края </w:t>
            </w:r>
            <w:r w:rsidR="007A7B22" w:rsidRPr="00902ED6">
              <w:rPr>
                <w:szCs w:val="24"/>
              </w:rPr>
              <w:t>«</w:t>
            </w:r>
            <w:r w:rsidRPr="00902ED6">
              <w:rPr>
                <w:szCs w:val="24"/>
              </w:rPr>
              <w:t>Формирование современной городской среды</w:t>
            </w:r>
            <w:r w:rsidR="007A7B22" w:rsidRPr="00902ED6">
              <w:rPr>
                <w:szCs w:val="24"/>
              </w:rPr>
              <w:t>»</w:t>
            </w:r>
          </w:p>
        </w:tc>
      </w:tr>
      <w:tr w:rsidR="00C8685F" w:rsidRPr="00902ED6" w14:paraId="7600FFB9" w14:textId="77777777" w:rsidTr="001A199E">
        <w:tblPrEx>
          <w:tblBorders>
            <w:bottom w:val="single" w:sz="4" w:space="0" w:color="auto"/>
          </w:tblBorders>
        </w:tblPrEx>
        <w:trPr>
          <w:gridAfter w:val="1"/>
          <w:wAfter w:w="4" w:type="pct"/>
          <w:cantSplit/>
        </w:trPr>
        <w:tc>
          <w:tcPr>
            <w:tcW w:w="497" w:type="pct"/>
            <w:shd w:val="clear" w:color="auto" w:fill="auto"/>
          </w:tcPr>
          <w:p w14:paraId="484E998D" w14:textId="77777777" w:rsidR="009445F7" w:rsidRPr="00902ED6" w:rsidRDefault="009445F7" w:rsidP="00C92053">
            <w:pPr>
              <w:widowControl w:val="0"/>
              <w:numPr>
                <w:ilvl w:val="0"/>
                <w:numId w:val="45"/>
              </w:numPr>
              <w:autoSpaceDE w:val="0"/>
              <w:autoSpaceDN w:val="0"/>
              <w:adjustRightInd w:val="0"/>
              <w:spacing w:line="240" w:lineRule="auto"/>
              <w:contextualSpacing/>
              <w:jc w:val="center"/>
              <w:rPr>
                <w:szCs w:val="24"/>
              </w:rPr>
            </w:pPr>
          </w:p>
        </w:tc>
        <w:tc>
          <w:tcPr>
            <w:tcW w:w="4499" w:type="pct"/>
            <w:shd w:val="clear" w:color="auto" w:fill="auto"/>
          </w:tcPr>
          <w:p w14:paraId="0A659490" w14:textId="4B4881C3" w:rsidR="009445F7" w:rsidRPr="00902ED6" w:rsidRDefault="009445F7" w:rsidP="00C8685F">
            <w:pPr>
              <w:spacing w:line="240" w:lineRule="auto"/>
              <w:jc w:val="left"/>
              <w:rPr>
                <w:szCs w:val="24"/>
              </w:rPr>
            </w:pPr>
            <w:r w:rsidRPr="00902ED6">
              <w:rPr>
                <w:szCs w:val="24"/>
              </w:rPr>
              <w:t>Распоряжение главы администрации (губернатора) Краснодарского края от 15</w:t>
            </w:r>
            <w:r w:rsidR="00DD5ED6" w:rsidRPr="00902ED6">
              <w:rPr>
                <w:szCs w:val="24"/>
              </w:rPr>
              <w:t>.12.</w:t>
            </w:r>
            <w:r w:rsidRPr="00902ED6">
              <w:rPr>
                <w:szCs w:val="24"/>
              </w:rPr>
              <w:t>2020</w:t>
            </w:r>
            <w:r w:rsidR="00E70638" w:rsidRPr="00902ED6">
              <w:rPr>
                <w:szCs w:val="24"/>
              </w:rPr>
              <w:t xml:space="preserve"> </w:t>
            </w:r>
            <w:r w:rsidRPr="00902ED6">
              <w:rPr>
                <w:szCs w:val="24"/>
              </w:rPr>
              <w:t xml:space="preserve"> № 323-р </w:t>
            </w:r>
            <w:r w:rsidR="007A7B22" w:rsidRPr="00902ED6">
              <w:rPr>
                <w:szCs w:val="24"/>
              </w:rPr>
              <w:t>«</w:t>
            </w:r>
            <w:r w:rsidRPr="00902ED6">
              <w:rPr>
                <w:szCs w:val="24"/>
              </w:rPr>
              <w:t xml:space="preserve">Об утверждении региональной программы Краснодарского края </w:t>
            </w:r>
            <w:r w:rsidR="007A7B22" w:rsidRPr="00902ED6">
              <w:rPr>
                <w:szCs w:val="24"/>
              </w:rPr>
              <w:t>«</w:t>
            </w:r>
            <w:r w:rsidRPr="00902ED6">
              <w:rPr>
                <w:szCs w:val="24"/>
              </w:rPr>
              <w:t>Модернизация первичного звена здравоохранения</w:t>
            </w:r>
            <w:r w:rsidR="007A7B22" w:rsidRPr="00902ED6">
              <w:rPr>
                <w:szCs w:val="24"/>
              </w:rPr>
              <w:t>»</w:t>
            </w:r>
          </w:p>
        </w:tc>
      </w:tr>
      <w:tr w:rsidR="00C8685F" w:rsidRPr="00902ED6" w14:paraId="25C85828" w14:textId="77777777" w:rsidTr="001A199E">
        <w:tblPrEx>
          <w:tblBorders>
            <w:bottom w:val="single" w:sz="4" w:space="0" w:color="auto"/>
          </w:tblBorders>
        </w:tblPrEx>
        <w:trPr>
          <w:gridAfter w:val="1"/>
          <w:wAfter w:w="4" w:type="pct"/>
          <w:cantSplit/>
        </w:trPr>
        <w:tc>
          <w:tcPr>
            <w:tcW w:w="4996" w:type="pct"/>
            <w:gridSpan w:val="2"/>
            <w:shd w:val="clear" w:color="auto" w:fill="D9D9D9"/>
          </w:tcPr>
          <w:p w14:paraId="1F5F4AE1" w14:textId="77777777" w:rsidR="001A199E" w:rsidRPr="00902ED6" w:rsidRDefault="001A199E" w:rsidP="00C8685F">
            <w:pPr>
              <w:spacing w:line="240" w:lineRule="auto"/>
              <w:jc w:val="center"/>
              <w:rPr>
                <w:szCs w:val="24"/>
              </w:rPr>
            </w:pPr>
            <w:r w:rsidRPr="00902ED6">
              <w:rPr>
                <w:b/>
                <w:szCs w:val="24"/>
              </w:rPr>
              <w:t>Программы газификации</w:t>
            </w:r>
          </w:p>
        </w:tc>
      </w:tr>
      <w:tr w:rsidR="00C8685F" w:rsidRPr="00902ED6" w14:paraId="29447348" w14:textId="77777777" w:rsidTr="001A199E">
        <w:tblPrEx>
          <w:tblBorders>
            <w:bottom w:val="single" w:sz="4" w:space="0" w:color="auto"/>
          </w:tblBorders>
        </w:tblPrEx>
        <w:trPr>
          <w:gridAfter w:val="1"/>
          <w:wAfter w:w="4" w:type="pct"/>
          <w:cantSplit/>
        </w:trPr>
        <w:tc>
          <w:tcPr>
            <w:tcW w:w="497" w:type="pct"/>
            <w:shd w:val="clear" w:color="auto" w:fill="auto"/>
          </w:tcPr>
          <w:p w14:paraId="11EAB5C6" w14:textId="77777777" w:rsidR="009445F7" w:rsidRPr="00902ED6" w:rsidRDefault="009445F7" w:rsidP="00C92053">
            <w:pPr>
              <w:widowControl w:val="0"/>
              <w:numPr>
                <w:ilvl w:val="0"/>
                <w:numId w:val="45"/>
              </w:numPr>
              <w:autoSpaceDE w:val="0"/>
              <w:autoSpaceDN w:val="0"/>
              <w:adjustRightInd w:val="0"/>
              <w:spacing w:line="240" w:lineRule="auto"/>
              <w:contextualSpacing/>
              <w:jc w:val="center"/>
              <w:rPr>
                <w:szCs w:val="24"/>
              </w:rPr>
            </w:pPr>
          </w:p>
        </w:tc>
        <w:tc>
          <w:tcPr>
            <w:tcW w:w="4499" w:type="pct"/>
            <w:shd w:val="clear" w:color="auto" w:fill="auto"/>
          </w:tcPr>
          <w:p w14:paraId="744C2C17" w14:textId="25446D20" w:rsidR="009445F7" w:rsidRPr="00902ED6" w:rsidRDefault="009445F7" w:rsidP="00C8685F">
            <w:pPr>
              <w:spacing w:line="240" w:lineRule="auto"/>
              <w:jc w:val="left"/>
              <w:rPr>
                <w:szCs w:val="24"/>
              </w:rPr>
            </w:pPr>
            <w:r w:rsidRPr="00902ED6">
              <w:rPr>
                <w:szCs w:val="24"/>
              </w:rPr>
              <w:t>Постановление главы администрации (губернатора) Краснодарского края от 10</w:t>
            </w:r>
            <w:r w:rsidR="00DD5ED6" w:rsidRPr="00902ED6">
              <w:rPr>
                <w:szCs w:val="24"/>
              </w:rPr>
              <w:t>.12.</w:t>
            </w:r>
            <w:r w:rsidRPr="00902ED6">
              <w:rPr>
                <w:szCs w:val="24"/>
              </w:rPr>
              <w:t>2018</w:t>
            </w:r>
            <w:r w:rsidR="00E70638" w:rsidRPr="00902ED6">
              <w:rPr>
                <w:szCs w:val="24"/>
              </w:rPr>
              <w:t xml:space="preserve"> </w:t>
            </w:r>
            <w:r w:rsidRPr="00902ED6">
              <w:rPr>
                <w:szCs w:val="24"/>
              </w:rPr>
              <w:t xml:space="preserve"> № 810 </w:t>
            </w:r>
            <w:r w:rsidR="007A7B22" w:rsidRPr="00902ED6">
              <w:rPr>
                <w:szCs w:val="24"/>
              </w:rPr>
              <w:t>«</w:t>
            </w:r>
            <w:r w:rsidRPr="00902ED6">
              <w:rPr>
                <w:szCs w:val="24"/>
              </w:rPr>
              <w:t xml:space="preserve">Об утверждении региональной программы </w:t>
            </w:r>
            <w:r w:rsidR="007A7B22" w:rsidRPr="00902ED6">
              <w:rPr>
                <w:szCs w:val="24"/>
              </w:rPr>
              <w:t>«</w:t>
            </w:r>
            <w:r w:rsidRPr="00902ED6">
              <w:rPr>
                <w:szCs w:val="24"/>
              </w:rPr>
              <w:t>Газификация жилищно-коммунального хозяйства, промышленных и иных организаций Краснодарского края на 2019 - 2023 годы</w:t>
            </w:r>
            <w:r w:rsidR="007A7B22" w:rsidRPr="00902ED6">
              <w:rPr>
                <w:szCs w:val="24"/>
              </w:rPr>
              <w:t>»</w:t>
            </w:r>
          </w:p>
        </w:tc>
      </w:tr>
      <w:tr w:rsidR="00C8685F" w:rsidRPr="00902ED6" w14:paraId="1B14ACF4" w14:textId="77777777" w:rsidTr="001A199E">
        <w:tblPrEx>
          <w:tblBorders>
            <w:bottom w:val="single" w:sz="4" w:space="0" w:color="auto"/>
          </w:tblBorders>
        </w:tblPrEx>
        <w:trPr>
          <w:gridAfter w:val="1"/>
          <w:wAfter w:w="4" w:type="pct"/>
          <w:cantSplit/>
        </w:trPr>
        <w:tc>
          <w:tcPr>
            <w:tcW w:w="497" w:type="pct"/>
            <w:shd w:val="clear" w:color="auto" w:fill="auto"/>
          </w:tcPr>
          <w:p w14:paraId="42074DA0" w14:textId="77777777" w:rsidR="009445F7" w:rsidRPr="00902ED6" w:rsidRDefault="009445F7" w:rsidP="00C92053">
            <w:pPr>
              <w:widowControl w:val="0"/>
              <w:numPr>
                <w:ilvl w:val="0"/>
                <w:numId w:val="45"/>
              </w:numPr>
              <w:autoSpaceDE w:val="0"/>
              <w:autoSpaceDN w:val="0"/>
              <w:adjustRightInd w:val="0"/>
              <w:spacing w:line="240" w:lineRule="auto"/>
              <w:contextualSpacing/>
              <w:jc w:val="center"/>
              <w:rPr>
                <w:szCs w:val="24"/>
              </w:rPr>
            </w:pPr>
          </w:p>
        </w:tc>
        <w:tc>
          <w:tcPr>
            <w:tcW w:w="4499" w:type="pct"/>
            <w:shd w:val="clear" w:color="auto" w:fill="auto"/>
          </w:tcPr>
          <w:p w14:paraId="2D39BD01" w14:textId="10935BE9" w:rsidR="009445F7" w:rsidRPr="00902ED6" w:rsidRDefault="009445F7" w:rsidP="00ED1DED">
            <w:pPr>
              <w:spacing w:line="240" w:lineRule="auto"/>
              <w:jc w:val="left"/>
              <w:rPr>
                <w:szCs w:val="24"/>
              </w:rPr>
            </w:pPr>
            <w:r w:rsidRPr="00902ED6">
              <w:rPr>
                <w:szCs w:val="24"/>
              </w:rPr>
              <w:t>Постановление главы администрации (губернатора) Краснодарского края о</w:t>
            </w:r>
            <w:r w:rsidR="00DD5ED6" w:rsidRPr="00902ED6">
              <w:rPr>
                <w:szCs w:val="24"/>
              </w:rPr>
              <w:t>т 12.10</w:t>
            </w:r>
            <w:r w:rsidR="000C0D76" w:rsidRPr="00902ED6">
              <w:rPr>
                <w:szCs w:val="24"/>
              </w:rPr>
              <w:t>.</w:t>
            </w:r>
            <w:r w:rsidRPr="00902ED6">
              <w:rPr>
                <w:szCs w:val="24"/>
              </w:rPr>
              <w:t>2015</w:t>
            </w:r>
            <w:r w:rsidR="00E70638" w:rsidRPr="00902ED6">
              <w:rPr>
                <w:szCs w:val="24"/>
              </w:rPr>
              <w:t xml:space="preserve"> </w:t>
            </w:r>
            <w:r w:rsidRPr="00902ED6">
              <w:rPr>
                <w:szCs w:val="24"/>
              </w:rPr>
              <w:t xml:space="preserve"> № 961 </w:t>
            </w:r>
            <w:r w:rsidR="007A7B22" w:rsidRPr="00902ED6">
              <w:rPr>
                <w:szCs w:val="24"/>
              </w:rPr>
              <w:t>«</w:t>
            </w:r>
            <w:r w:rsidRPr="00902ED6">
              <w:rPr>
                <w:szCs w:val="24"/>
              </w:rPr>
              <w:t xml:space="preserve">Об утверждении государственной программы Краснодарского края </w:t>
            </w:r>
            <w:r w:rsidR="007A7B22" w:rsidRPr="00902ED6">
              <w:rPr>
                <w:szCs w:val="24"/>
              </w:rPr>
              <w:t>«</w:t>
            </w:r>
            <w:r w:rsidRPr="00902ED6">
              <w:rPr>
                <w:szCs w:val="24"/>
              </w:rPr>
              <w:t>Развитие топливно-энергетического комплекса</w:t>
            </w:r>
            <w:r w:rsidR="007A7B22" w:rsidRPr="00902ED6">
              <w:rPr>
                <w:szCs w:val="24"/>
              </w:rPr>
              <w:t>»</w:t>
            </w:r>
          </w:p>
        </w:tc>
      </w:tr>
      <w:tr w:rsidR="00C8685F" w:rsidRPr="00902ED6" w14:paraId="2585793D" w14:textId="77777777" w:rsidTr="001A199E">
        <w:tblPrEx>
          <w:tblBorders>
            <w:bottom w:val="single" w:sz="4" w:space="0" w:color="auto"/>
          </w:tblBorders>
        </w:tblPrEx>
        <w:trPr>
          <w:gridAfter w:val="1"/>
          <w:wAfter w:w="4" w:type="pct"/>
          <w:cantSplit/>
        </w:trPr>
        <w:tc>
          <w:tcPr>
            <w:tcW w:w="4996" w:type="pct"/>
            <w:gridSpan w:val="2"/>
            <w:shd w:val="clear" w:color="auto" w:fill="D9D9D9"/>
          </w:tcPr>
          <w:p w14:paraId="033BBB1A" w14:textId="77777777" w:rsidR="001A199E" w:rsidRPr="00902ED6" w:rsidRDefault="001A199E" w:rsidP="00C8685F">
            <w:pPr>
              <w:spacing w:line="240" w:lineRule="auto"/>
              <w:jc w:val="center"/>
              <w:rPr>
                <w:szCs w:val="24"/>
              </w:rPr>
            </w:pPr>
            <w:r w:rsidRPr="00902ED6">
              <w:rPr>
                <w:b/>
                <w:szCs w:val="24"/>
              </w:rPr>
              <w:t>Стратегии</w:t>
            </w:r>
          </w:p>
        </w:tc>
      </w:tr>
      <w:tr w:rsidR="00C8685F" w:rsidRPr="00902ED6" w14:paraId="788253C3" w14:textId="77777777" w:rsidTr="001A199E">
        <w:tblPrEx>
          <w:tblBorders>
            <w:bottom w:val="single" w:sz="4" w:space="0" w:color="auto"/>
          </w:tblBorders>
        </w:tblPrEx>
        <w:trPr>
          <w:gridAfter w:val="1"/>
          <w:wAfter w:w="4" w:type="pct"/>
          <w:cantSplit/>
        </w:trPr>
        <w:tc>
          <w:tcPr>
            <w:tcW w:w="497" w:type="pct"/>
            <w:shd w:val="clear" w:color="auto" w:fill="auto"/>
          </w:tcPr>
          <w:p w14:paraId="0C88D3C3" w14:textId="77777777" w:rsidR="001A199E" w:rsidRPr="00902ED6" w:rsidRDefault="001A199E" w:rsidP="00C92053">
            <w:pPr>
              <w:widowControl w:val="0"/>
              <w:numPr>
                <w:ilvl w:val="0"/>
                <w:numId w:val="45"/>
              </w:numPr>
              <w:autoSpaceDE w:val="0"/>
              <w:autoSpaceDN w:val="0"/>
              <w:adjustRightInd w:val="0"/>
              <w:spacing w:line="240" w:lineRule="auto"/>
              <w:contextualSpacing/>
              <w:jc w:val="center"/>
              <w:rPr>
                <w:szCs w:val="24"/>
              </w:rPr>
            </w:pPr>
          </w:p>
        </w:tc>
        <w:tc>
          <w:tcPr>
            <w:tcW w:w="4499" w:type="pct"/>
            <w:shd w:val="clear" w:color="auto" w:fill="auto"/>
          </w:tcPr>
          <w:p w14:paraId="7830859A" w14:textId="730E08EF" w:rsidR="001A199E" w:rsidRPr="00902ED6" w:rsidRDefault="009445F7" w:rsidP="00C8685F">
            <w:pPr>
              <w:spacing w:line="240" w:lineRule="auto"/>
              <w:jc w:val="left"/>
              <w:rPr>
                <w:szCs w:val="24"/>
              </w:rPr>
            </w:pPr>
            <w:r w:rsidRPr="00902ED6">
              <w:rPr>
                <w:szCs w:val="24"/>
              </w:rPr>
              <w:t>Закон Краснод</w:t>
            </w:r>
            <w:r w:rsidR="00E70638" w:rsidRPr="00902ED6">
              <w:rPr>
                <w:szCs w:val="24"/>
              </w:rPr>
              <w:t xml:space="preserve">арского края от 21 декабря 2018 </w:t>
            </w:r>
            <w:r w:rsidRPr="00902ED6">
              <w:rPr>
                <w:szCs w:val="24"/>
              </w:rPr>
              <w:t xml:space="preserve">№ 3930-КЗ </w:t>
            </w:r>
            <w:r w:rsidR="007A7B22" w:rsidRPr="00902ED6">
              <w:rPr>
                <w:szCs w:val="24"/>
              </w:rPr>
              <w:t>«</w:t>
            </w:r>
            <w:r w:rsidRPr="00902ED6">
              <w:rPr>
                <w:szCs w:val="24"/>
              </w:rPr>
              <w:t>О Стратегии социально-экономического развития Краснодарского края до 2030 года</w:t>
            </w:r>
            <w:r w:rsidR="007A7B22" w:rsidRPr="00902ED6">
              <w:rPr>
                <w:szCs w:val="24"/>
              </w:rPr>
              <w:t>»</w:t>
            </w:r>
          </w:p>
        </w:tc>
      </w:tr>
      <w:tr w:rsidR="00C8685F" w:rsidRPr="00902ED6" w14:paraId="7E6FEF05" w14:textId="77777777" w:rsidTr="001A199E">
        <w:tblPrEx>
          <w:tblBorders>
            <w:bottom w:val="single" w:sz="4" w:space="0" w:color="auto"/>
          </w:tblBorders>
        </w:tblPrEx>
        <w:trPr>
          <w:gridAfter w:val="1"/>
          <w:wAfter w:w="4" w:type="pct"/>
          <w:cantSplit/>
        </w:trPr>
        <w:tc>
          <w:tcPr>
            <w:tcW w:w="4996" w:type="pct"/>
            <w:gridSpan w:val="2"/>
            <w:shd w:val="clear" w:color="auto" w:fill="D9D9D9"/>
          </w:tcPr>
          <w:p w14:paraId="3AD4528E" w14:textId="77777777" w:rsidR="001A199E" w:rsidRPr="00902ED6" w:rsidRDefault="001A199E" w:rsidP="00C8685F">
            <w:pPr>
              <w:spacing w:line="240" w:lineRule="auto"/>
              <w:jc w:val="center"/>
              <w:rPr>
                <w:b/>
                <w:szCs w:val="24"/>
              </w:rPr>
            </w:pPr>
            <w:r w:rsidRPr="00902ED6">
              <w:rPr>
                <w:b/>
                <w:szCs w:val="24"/>
              </w:rPr>
              <w:t>Схема территориального планирования</w:t>
            </w:r>
          </w:p>
        </w:tc>
      </w:tr>
      <w:tr w:rsidR="00C8685F" w:rsidRPr="00902ED6" w14:paraId="0375C635" w14:textId="77777777" w:rsidTr="001A199E">
        <w:tblPrEx>
          <w:tblBorders>
            <w:bottom w:val="single" w:sz="4" w:space="0" w:color="auto"/>
          </w:tblBorders>
        </w:tblPrEx>
        <w:trPr>
          <w:gridAfter w:val="1"/>
          <w:wAfter w:w="4" w:type="pct"/>
          <w:cantSplit/>
        </w:trPr>
        <w:tc>
          <w:tcPr>
            <w:tcW w:w="497" w:type="pct"/>
            <w:shd w:val="clear" w:color="auto" w:fill="auto"/>
          </w:tcPr>
          <w:p w14:paraId="27318010" w14:textId="77777777" w:rsidR="001A199E" w:rsidRPr="00902ED6" w:rsidRDefault="001A199E" w:rsidP="00C92053">
            <w:pPr>
              <w:widowControl w:val="0"/>
              <w:numPr>
                <w:ilvl w:val="0"/>
                <w:numId w:val="45"/>
              </w:numPr>
              <w:autoSpaceDE w:val="0"/>
              <w:autoSpaceDN w:val="0"/>
              <w:adjustRightInd w:val="0"/>
              <w:spacing w:line="240" w:lineRule="auto"/>
              <w:contextualSpacing/>
              <w:jc w:val="center"/>
              <w:rPr>
                <w:szCs w:val="24"/>
              </w:rPr>
            </w:pPr>
          </w:p>
        </w:tc>
        <w:tc>
          <w:tcPr>
            <w:tcW w:w="4499" w:type="pct"/>
            <w:shd w:val="clear" w:color="auto" w:fill="auto"/>
          </w:tcPr>
          <w:p w14:paraId="310AB95C" w14:textId="5F73C642" w:rsidR="001A199E" w:rsidRPr="00902ED6" w:rsidRDefault="009445F7" w:rsidP="00C8685F">
            <w:pPr>
              <w:spacing w:line="240" w:lineRule="auto"/>
              <w:jc w:val="left"/>
              <w:rPr>
                <w:szCs w:val="24"/>
              </w:rPr>
            </w:pPr>
            <w:r w:rsidRPr="00902ED6">
              <w:rPr>
                <w:szCs w:val="24"/>
              </w:rPr>
              <w:t xml:space="preserve">Постановление главы администрации (губернатора) Краснодарского края от 10.05.2011 № 438 </w:t>
            </w:r>
            <w:r w:rsidR="007A7B22" w:rsidRPr="00902ED6">
              <w:rPr>
                <w:szCs w:val="24"/>
              </w:rPr>
              <w:t>«</w:t>
            </w:r>
            <w:r w:rsidRPr="00902ED6">
              <w:rPr>
                <w:szCs w:val="24"/>
              </w:rPr>
              <w:t>Об утверждении схемы территориального планирования Краснодарского края</w:t>
            </w:r>
            <w:r w:rsidR="007A7B22" w:rsidRPr="00902ED6">
              <w:rPr>
                <w:szCs w:val="24"/>
              </w:rPr>
              <w:t>»</w:t>
            </w:r>
          </w:p>
        </w:tc>
      </w:tr>
      <w:tr w:rsidR="00C8685F" w:rsidRPr="00902ED6" w14:paraId="66B820D4" w14:textId="77777777" w:rsidTr="001A199E">
        <w:tblPrEx>
          <w:tblBorders>
            <w:bottom w:val="single" w:sz="4" w:space="0" w:color="auto"/>
          </w:tblBorders>
        </w:tblPrEx>
        <w:trPr>
          <w:gridAfter w:val="1"/>
          <w:wAfter w:w="4" w:type="pct"/>
          <w:cantSplit/>
        </w:trPr>
        <w:tc>
          <w:tcPr>
            <w:tcW w:w="4996" w:type="pct"/>
            <w:gridSpan w:val="2"/>
            <w:shd w:val="clear" w:color="auto" w:fill="D9D9D9"/>
          </w:tcPr>
          <w:p w14:paraId="5841932E" w14:textId="77777777" w:rsidR="001A199E" w:rsidRPr="00902ED6" w:rsidRDefault="009445F7" w:rsidP="00C8685F">
            <w:pPr>
              <w:spacing w:line="240" w:lineRule="auto"/>
              <w:jc w:val="center"/>
              <w:rPr>
                <w:szCs w:val="24"/>
              </w:rPr>
            </w:pPr>
            <w:r w:rsidRPr="00902ED6">
              <w:rPr>
                <w:b/>
                <w:szCs w:val="24"/>
              </w:rPr>
              <w:t>Законы Краснодарского края</w:t>
            </w:r>
          </w:p>
        </w:tc>
      </w:tr>
      <w:tr w:rsidR="00C8685F" w:rsidRPr="00902ED6" w14:paraId="748B6294" w14:textId="77777777" w:rsidTr="001A199E">
        <w:tblPrEx>
          <w:tblBorders>
            <w:bottom w:val="single" w:sz="4" w:space="0" w:color="auto"/>
          </w:tblBorders>
        </w:tblPrEx>
        <w:trPr>
          <w:gridAfter w:val="1"/>
          <w:wAfter w:w="4" w:type="pct"/>
          <w:cantSplit/>
        </w:trPr>
        <w:tc>
          <w:tcPr>
            <w:tcW w:w="497" w:type="pct"/>
            <w:shd w:val="clear" w:color="auto" w:fill="auto"/>
          </w:tcPr>
          <w:p w14:paraId="40D04C0B" w14:textId="77777777" w:rsidR="009445F7" w:rsidRPr="00902ED6" w:rsidRDefault="009445F7" w:rsidP="00C92053">
            <w:pPr>
              <w:widowControl w:val="0"/>
              <w:numPr>
                <w:ilvl w:val="0"/>
                <w:numId w:val="45"/>
              </w:numPr>
              <w:autoSpaceDE w:val="0"/>
              <w:autoSpaceDN w:val="0"/>
              <w:adjustRightInd w:val="0"/>
              <w:spacing w:line="240" w:lineRule="auto"/>
              <w:contextualSpacing/>
              <w:jc w:val="center"/>
              <w:rPr>
                <w:szCs w:val="24"/>
              </w:rPr>
            </w:pPr>
          </w:p>
        </w:tc>
        <w:tc>
          <w:tcPr>
            <w:tcW w:w="4499" w:type="pct"/>
            <w:shd w:val="clear" w:color="auto" w:fill="auto"/>
          </w:tcPr>
          <w:p w14:paraId="12021279" w14:textId="07937467" w:rsidR="009445F7" w:rsidRPr="00902ED6" w:rsidRDefault="007863CE" w:rsidP="00C8685F">
            <w:pPr>
              <w:spacing w:line="240" w:lineRule="auto"/>
              <w:ind w:right="-114"/>
              <w:jc w:val="left"/>
              <w:rPr>
                <w:szCs w:val="24"/>
              </w:rPr>
            </w:pPr>
            <w:r w:rsidRPr="00902ED6">
              <w:rPr>
                <w:szCs w:val="24"/>
              </w:rPr>
              <w:t>Закон Краснодарского края от 05.11.</w:t>
            </w:r>
            <w:r w:rsidR="009445F7" w:rsidRPr="00902ED6">
              <w:rPr>
                <w:szCs w:val="24"/>
              </w:rPr>
              <w:t>2002</w:t>
            </w:r>
            <w:r w:rsidR="00DD5ED6" w:rsidRPr="00902ED6">
              <w:rPr>
                <w:szCs w:val="24"/>
              </w:rPr>
              <w:t xml:space="preserve"> </w:t>
            </w:r>
            <w:r w:rsidR="009445F7" w:rsidRPr="00902ED6">
              <w:rPr>
                <w:szCs w:val="24"/>
              </w:rPr>
              <w:t xml:space="preserve">№ 532-КЗ </w:t>
            </w:r>
            <w:r w:rsidR="007A7B22" w:rsidRPr="00902ED6">
              <w:rPr>
                <w:szCs w:val="24"/>
              </w:rPr>
              <w:t>«</w:t>
            </w:r>
            <w:r w:rsidR="009445F7" w:rsidRPr="00902ED6">
              <w:rPr>
                <w:szCs w:val="24"/>
              </w:rPr>
              <w:t>Об основах регулирования земельных отношений в Краснодарском крае</w:t>
            </w:r>
            <w:r w:rsidR="007A7B22" w:rsidRPr="00902ED6">
              <w:rPr>
                <w:szCs w:val="24"/>
              </w:rPr>
              <w:t>»</w:t>
            </w:r>
          </w:p>
        </w:tc>
      </w:tr>
      <w:tr w:rsidR="00C8685F" w:rsidRPr="00902ED6" w14:paraId="6676F948" w14:textId="77777777" w:rsidTr="001A199E">
        <w:tblPrEx>
          <w:tblBorders>
            <w:bottom w:val="single" w:sz="4" w:space="0" w:color="auto"/>
          </w:tblBorders>
        </w:tblPrEx>
        <w:trPr>
          <w:gridAfter w:val="1"/>
          <w:wAfter w:w="4" w:type="pct"/>
          <w:cantSplit/>
        </w:trPr>
        <w:tc>
          <w:tcPr>
            <w:tcW w:w="497" w:type="pct"/>
            <w:shd w:val="clear" w:color="auto" w:fill="auto"/>
          </w:tcPr>
          <w:p w14:paraId="2251B191" w14:textId="77777777" w:rsidR="009445F7" w:rsidRPr="00902ED6" w:rsidRDefault="009445F7" w:rsidP="00C92053">
            <w:pPr>
              <w:widowControl w:val="0"/>
              <w:numPr>
                <w:ilvl w:val="0"/>
                <w:numId w:val="45"/>
              </w:numPr>
              <w:autoSpaceDE w:val="0"/>
              <w:autoSpaceDN w:val="0"/>
              <w:adjustRightInd w:val="0"/>
              <w:spacing w:line="240" w:lineRule="auto"/>
              <w:contextualSpacing/>
              <w:jc w:val="center"/>
              <w:rPr>
                <w:szCs w:val="24"/>
              </w:rPr>
            </w:pPr>
          </w:p>
        </w:tc>
        <w:tc>
          <w:tcPr>
            <w:tcW w:w="4499" w:type="pct"/>
            <w:shd w:val="clear" w:color="auto" w:fill="auto"/>
          </w:tcPr>
          <w:p w14:paraId="3315CD6F" w14:textId="47CB156D" w:rsidR="009445F7" w:rsidRPr="00902ED6" w:rsidRDefault="009445F7" w:rsidP="00C8685F">
            <w:pPr>
              <w:spacing w:line="240" w:lineRule="auto"/>
              <w:ind w:right="-114"/>
              <w:jc w:val="left"/>
              <w:rPr>
                <w:szCs w:val="24"/>
              </w:rPr>
            </w:pPr>
            <w:r w:rsidRPr="00902ED6">
              <w:rPr>
                <w:szCs w:val="24"/>
              </w:rPr>
              <w:t>Закон Краснодарского края от 21</w:t>
            </w:r>
            <w:r w:rsidR="007863CE" w:rsidRPr="00902ED6">
              <w:rPr>
                <w:szCs w:val="24"/>
              </w:rPr>
              <w:t>.07.</w:t>
            </w:r>
            <w:r w:rsidRPr="00902ED6">
              <w:rPr>
                <w:szCs w:val="24"/>
              </w:rPr>
              <w:t xml:space="preserve"> 2008</w:t>
            </w:r>
            <w:r w:rsidR="00DD5ED6" w:rsidRPr="00902ED6">
              <w:rPr>
                <w:szCs w:val="24"/>
              </w:rPr>
              <w:t xml:space="preserve"> </w:t>
            </w:r>
            <w:r w:rsidRPr="00902ED6">
              <w:rPr>
                <w:szCs w:val="24"/>
              </w:rPr>
              <w:t xml:space="preserve">№ 1540-КЗ </w:t>
            </w:r>
            <w:r w:rsidR="007A7B22" w:rsidRPr="00902ED6">
              <w:rPr>
                <w:szCs w:val="24"/>
              </w:rPr>
              <w:t>«</w:t>
            </w:r>
            <w:r w:rsidRPr="00902ED6">
              <w:rPr>
                <w:szCs w:val="24"/>
              </w:rPr>
              <w:t>Градостроительный кодекс Краснодарского края</w:t>
            </w:r>
            <w:r w:rsidR="007A7B22" w:rsidRPr="00902ED6">
              <w:rPr>
                <w:szCs w:val="24"/>
              </w:rPr>
              <w:t>»</w:t>
            </w:r>
          </w:p>
        </w:tc>
      </w:tr>
      <w:tr w:rsidR="00C8685F" w:rsidRPr="00902ED6" w14:paraId="050C1094" w14:textId="77777777" w:rsidTr="001A199E">
        <w:tblPrEx>
          <w:tblBorders>
            <w:bottom w:val="single" w:sz="4" w:space="0" w:color="auto"/>
          </w:tblBorders>
        </w:tblPrEx>
        <w:trPr>
          <w:gridAfter w:val="1"/>
          <w:wAfter w:w="4" w:type="pct"/>
          <w:cantSplit/>
        </w:trPr>
        <w:tc>
          <w:tcPr>
            <w:tcW w:w="497" w:type="pct"/>
            <w:shd w:val="clear" w:color="auto" w:fill="auto"/>
          </w:tcPr>
          <w:p w14:paraId="7D4636D0" w14:textId="77777777" w:rsidR="009445F7" w:rsidRPr="00902ED6" w:rsidRDefault="009445F7" w:rsidP="00C92053">
            <w:pPr>
              <w:widowControl w:val="0"/>
              <w:numPr>
                <w:ilvl w:val="0"/>
                <w:numId w:val="45"/>
              </w:numPr>
              <w:autoSpaceDE w:val="0"/>
              <w:autoSpaceDN w:val="0"/>
              <w:adjustRightInd w:val="0"/>
              <w:spacing w:line="240" w:lineRule="auto"/>
              <w:contextualSpacing/>
              <w:jc w:val="center"/>
              <w:rPr>
                <w:szCs w:val="24"/>
              </w:rPr>
            </w:pPr>
          </w:p>
        </w:tc>
        <w:tc>
          <w:tcPr>
            <w:tcW w:w="4499" w:type="pct"/>
            <w:shd w:val="clear" w:color="auto" w:fill="auto"/>
          </w:tcPr>
          <w:p w14:paraId="09B1CCD7" w14:textId="165931D8" w:rsidR="009445F7" w:rsidRPr="00902ED6" w:rsidRDefault="009445F7" w:rsidP="00C8685F">
            <w:pPr>
              <w:spacing w:line="240" w:lineRule="auto"/>
              <w:ind w:right="-114"/>
              <w:jc w:val="left"/>
              <w:rPr>
                <w:szCs w:val="24"/>
              </w:rPr>
            </w:pPr>
            <w:r w:rsidRPr="00902ED6">
              <w:rPr>
                <w:szCs w:val="24"/>
              </w:rPr>
              <w:t xml:space="preserve">Закон Краснодарского края от 05.10.2021 № 4537-КЗ О внесении изменения в Закон Краснодарского края </w:t>
            </w:r>
            <w:r w:rsidR="007A7B22" w:rsidRPr="00902ED6">
              <w:rPr>
                <w:szCs w:val="24"/>
              </w:rPr>
              <w:t>«</w:t>
            </w:r>
            <w:r w:rsidRPr="00902ED6">
              <w:rPr>
                <w:szCs w:val="24"/>
              </w:rPr>
              <w:t>Об объектах культурного наследия (памятниках истории и культуры) народов Российской Федерации, расположенных на территории Краснодарского края</w:t>
            </w:r>
            <w:r w:rsidR="007A7B22" w:rsidRPr="00902ED6">
              <w:rPr>
                <w:szCs w:val="24"/>
              </w:rPr>
              <w:t>»</w:t>
            </w:r>
          </w:p>
        </w:tc>
      </w:tr>
    </w:tbl>
    <w:p w14:paraId="3AE4A148" w14:textId="77777777" w:rsidR="00F4417A" w:rsidRPr="00902ED6" w:rsidRDefault="00900D64" w:rsidP="00C8685F">
      <w:pPr>
        <w:keepNext/>
        <w:tabs>
          <w:tab w:val="left" w:pos="1276"/>
        </w:tabs>
        <w:spacing w:before="280" w:after="280" w:line="240" w:lineRule="auto"/>
        <w:jc w:val="left"/>
        <w:outlineLvl w:val="2"/>
        <w:rPr>
          <w:rFonts w:eastAsia="Times New Roman"/>
          <w:b/>
          <w:iCs/>
          <w:sz w:val="28"/>
          <w:szCs w:val="28"/>
          <w:lang w:eastAsia="ru-RU"/>
        </w:rPr>
      </w:pPr>
      <w:bookmarkStart w:id="27" w:name="_Toc351479860"/>
      <w:bookmarkStart w:id="28" w:name="_Toc463606275"/>
      <w:bookmarkStart w:id="29" w:name="_Toc463611223"/>
      <w:bookmarkStart w:id="30" w:name="_Toc464044824"/>
      <w:bookmarkStart w:id="31" w:name="_Toc499567796"/>
      <w:bookmarkStart w:id="32" w:name="_Toc500314116"/>
      <w:bookmarkStart w:id="33" w:name="_Toc507398126"/>
      <w:bookmarkStart w:id="34" w:name="_Toc126020694"/>
      <w:r w:rsidRPr="00902ED6">
        <w:rPr>
          <w:rFonts w:eastAsia="Times New Roman"/>
          <w:b/>
          <w:iCs/>
          <w:sz w:val="28"/>
          <w:szCs w:val="28"/>
          <w:lang w:eastAsia="ru-RU"/>
        </w:rPr>
        <w:t>1</w:t>
      </w:r>
      <w:r w:rsidR="00F4417A" w:rsidRPr="00902ED6">
        <w:rPr>
          <w:rFonts w:eastAsia="Times New Roman"/>
          <w:b/>
          <w:iCs/>
          <w:sz w:val="28"/>
          <w:szCs w:val="28"/>
          <w:lang w:eastAsia="ru-RU"/>
        </w:rPr>
        <w:t>.</w:t>
      </w:r>
      <w:r w:rsidRPr="00902ED6">
        <w:rPr>
          <w:rFonts w:eastAsia="Times New Roman"/>
          <w:b/>
          <w:iCs/>
          <w:sz w:val="28"/>
          <w:szCs w:val="28"/>
          <w:lang w:eastAsia="ru-RU"/>
        </w:rPr>
        <w:t>3</w:t>
      </w:r>
      <w:r w:rsidR="00DD1012" w:rsidRPr="00902ED6">
        <w:rPr>
          <w:rFonts w:eastAsia="Times New Roman"/>
          <w:b/>
          <w:iCs/>
          <w:sz w:val="28"/>
          <w:szCs w:val="28"/>
          <w:lang w:eastAsia="ru-RU"/>
        </w:rPr>
        <w:t>.</w:t>
      </w:r>
      <w:r w:rsidR="007237FA" w:rsidRPr="00902ED6">
        <w:rPr>
          <w:rFonts w:eastAsia="Times New Roman"/>
          <w:b/>
          <w:iCs/>
          <w:sz w:val="28"/>
          <w:szCs w:val="28"/>
          <w:lang w:eastAsia="ru-RU"/>
        </w:rPr>
        <w:t xml:space="preserve"> М</w:t>
      </w:r>
      <w:r w:rsidR="00F4417A" w:rsidRPr="00902ED6">
        <w:rPr>
          <w:rFonts w:eastAsia="Times New Roman"/>
          <w:b/>
          <w:iCs/>
          <w:sz w:val="28"/>
          <w:szCs w:val="28"/>
          <w:lang w:eastAsia="ru-RU"/>
        </w:rPr>
        <w:t>униципальные нормативн</w:t>
      </w:r>
      <w:r w:rsidR="00CC06AB" w:rsidRPr="00902ED6">
        <w:rPr>
          <w:rFonts w:eastAsia="Times New Roman"/>
          <w:b/>
          <w:iCs/>
          <w:sz w:val="28"/>
          <w:szCs w:val="28"/>
          <w:lang w:eastAsia="ru-RU"/>
        </w:rPr>
        <w:t xml:space="preserve">ые </w:t>
      </w:r>
      <w:r w:rsidR="00F4417A" w:rsidRPr="00902ED6">
        <w:rPr>
          <w:rFonts w:eastAsia="Times New Roman"/>
          <w:b/>
          <w:iCs/>
          <w:sz w:val="28"/>
          <w:szCs w:val="28"/>
          <w:lang w:eastAsia="ru-RU"/>
        </w:rPr>
        <w:t>правовые акты и программы</w:t>
      </w:r>
      <w:bookmarkEnd w:id="27"/>
      <w:bookmarkEnd w:id="28"/>
      <w:bookmarkEnd w:id="29"/>
      <w:bookmarkEnd w:id="30"/>
      <w:bookmarkEnd w:id="31"/>
      <w:bookmarkEnd w:id="32"/>
      <w:bookmarkEnd w:id="33"/>
      <w:bookmarkEnd w:id="34"/>
    </w:p>
    <w:p w14:paraId="700C24BD" w14:textId="4D5BA17D" w:rsidR="009445F7" w:rsidRPr="00902ED6" w:rsidRDefault="009445F7" w:rsidP="00C8685F">
      <w:pPr>
        <w:spacing w:line="240" w:lineRule="auto"/>
        <w:ind w:firstLine="709"/>
        <w:rPr>
          <w:rFonts w:eastAsia="Times New Roman"/>
          <w:sz w:val="28"/>
          <w:szCs w:val="28"/>
        </w:rPr>
      </w:pPr>
      <w:bookmarkStart w:id="35" w:name="_Toc463606276"/>
      <w:bookmarkStart w:id="36" w:name="_Toc463611224"/>
      <w:bookmarkStart w:id="37" w:name="_Toc464044825"/>
      <w:r w:rsidRPr="00902ED6">
        <w:rPr>
          <w:rFonts w:eastAsia="Times New Roman"/>
          <w:sz w:val="28"/>
          <w:szCs w:val="28"/>
        </w:rPr>
        <w:t xml:space="preserve">При составлении перечня объектов местного значения, планируемых для размещения на территории </w:t>
      </w:r>
      <w:r w:rsidR="00ED1DED" w:rsidRPr="00902ED6">
        <w:rPr>
          <w:rFonts w:eastAsia="Times New Roman"/>
          <w:sz w:val="28"/>
          <w:szCs w:val="28"/>
        </w:rPr>
        <w:t>Мир</w:t>
      </w:r>
      <w:r w:rsidRPr="00902ED6">
        <w:rPr>
          <w:rFonts w:eastAsia="Times New Roman"/>
          <w:sz w:val="28"/>
          <w:szCs w:val="28"/>
        </w:rPr>
        <w:t>ского сельского поселения, учитывались сведения, указанные в документах местного уровня, представленные в таблицах 1.3 и 1.4.</w:t>
      </w:r>
    </w:p>
    <w:p w14:paraId="1CEA61D8" w14:textId="77777777" w:rsidR="002B3E7A" w:rsidRPr="00902ED6" w:rsidRDefault="002B3E7A" w:rsidP="00C8685F">
      <w:pPr>
        <w:spacing w:line="240" w:lineRule="auto"/>
        <w:ind w:firstLine="284"/>
        <w:jc w:val="right"/>
        <w:rPr>
          <w:sz w:val="28"/>
          <w:szCs w:val="28"/>
        </w:rPr>
      </w:pPr>
      <w:r w:rsidRPr="00902ED6">
        <w:rPr>
          <w:sz w:val="28"/>
          <w:szCs w:val="28"/>
        </w:rPr>
        <w:br w:type="page"/>
      </w:r>
    </w:p>
    <w:p w14:paraId="66B8669F" w14:textId="77777777" w:rsidR="00F4417A" w:rsidRPr="00902ED6" w:rsidRDefault="00F4417A" w:rsidP="00C8685F">
      <w:pPr>
        <w:spacing w:line="240" w:lineRule="auto"/>
        <w:ind w:firstLine="284"/>
        <w:jc w:val="right"/>
        <w:rPr>
          <w:sz w:val="28"/>
          <w:szCs w:val="28"/>
        </w:rPr>
      </w:pPr>
      <w:r w:rsidRPr="00902ED6">
        <w:rPr>
          <w:sz w:val="28"/>
          <w:szCs w:val="28"/>
        </w:rPr>
        <w:lastRenderedPageBreak/>
        <w:t xml:space="preserve">Таблица </w:t>
      </w:r>
      <w:r w:rsidR="00900D64" w:rsidRPr="00902ED6">
        <w:rPr>
          <w:sz w:val="28"/>
          <w:szCs w:val="28"/>
        </w:rPr>
        <w:t>1.3</w:t>
      </w:r>
    </w:p>
    <w:p w14:paraId="4B45C2B8" w14:textId="77777777" w:rsidR="009445F7" w:rsidRPr="00902ED6" w:rsidRDefault="009445F7" w:rsidP="00C8685F">
      <w:pPr>
        <w:spacing w:line="240" w:lineRule="auto"/>
        <w:ind w:firstLine="709"/>
        <w:jc w:val="center"/>
        <w:rPr>
          <w:rFonts w:eastAsia="Times New Roman"/>
          <w:sz w:val="32"/>
          <w:szCs w:val="32"/>
        </w:rPr>
      </w:pPr>
      <w:r w:rsidRPr="00902ED6">
        <w:rPr>
          <w:rFonts w:eastAsia="Times New Roman"/>
          <w:sz w:val="28"/>
          <w:szCs w:val="28"/>
        </w:rPr>
        <w:t>Документы местного уровня Кавказского муниципального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
        <w:gridCol w:w="9450"/>
      </w:tblGrid>
      <w:tr w:rsidR="00C8685F" w:rsidRPr="00902ED6" w14:paraId="5A59F8DF" w14:textId="77777777" w:rsidTr="007C1257">
        <w:trPr>
          <w:cantSplit/>
          <w:tblHeader/>
        </w:trPr>
        <w:tc>
          <w:tcPr>
            <w:tcW w:w="466" w:type="pct"/>
            <w:shd w:val="clear" w:color="auto" w:fill="auto"/>
            <w:vAlign w:val="center"/>
          </w:tcPr>
          <w:p w14:paraId="4E4BE855" w14:textId="77777777" w:rsidR="007C1257" w:rsidRPr="00902ED6" w:rsidRDefault="007C1257" w:rsidP="00C8685F">
            <w:pPr>
              <w:spacing w:line="240" w:lineRule="auto"/>
              <w:jc w:val="center"/>
              <w:rPr>
                <w:b/>
                <w:szCs w:val="24"/>
              </w:rPr>
            </w:pPr>
            <w:r w:rsidRPr="00902ED6">
              <w:rPr>
                <w:b/>
                <w:szCs w:val="24"/>
              </w:rPr>
              <w:t>№</w:t>
            </w:r>
          </w:p>
        </w:tc>
        <w:tc>
          <w:tcPr>
            <w:tcW w:w="4534" w:type="pct"/>
            <w:shd w:val="clear" w:color="auto" w:fill="auto"/>
            <w:vAlign w:val="center"/>
          </w:tcPr>
          <w:p w14:paraId="511CD666" w14:textId="77777777" w:rsidR="007C1257" w:rsidRPr="00902ED6" w:rsidRDefault="007C1257" w:rsidP="00C8685F">
            <w:pPr>
              <w:spacing w:line="240" w:lineRule="auto"/>
              <w:jc w:val="center"/>
              <w:rPr>
                <w:b/>
                <w:szCs w:val="24"/>
              </w:rPr>
            </w:pPr>
            <w:r w:rsidRPr="00902ED6">
              <w:rPr>
                <w:b/>
                <w:szCs w:val="24"/>
              </w:rPr>
              <w:t>Наименование документа</w:t>
            </w:r>
          </w:p>
        </w:tc>
      </w:tr>
      <w:tr w:rsidR="00C8685F" w:rsidRPr="00902ED6" w14:paraId="3D4E8EB0" w14:textId="77777777" w:rsidTr="00127E5E">
        <w:trPr>
          <w:cantSplit/>
        </w:trPr>
        <w:tc>
          <w:tcPr>
            <w:tcW w:w="5000" w:type="pct"/>
            <w:gridSpan w:val="2"/>
            <w:shd w:val="clear" w:color="auto" w:fill="D9D9D9"/>
          </w:tcPr>
          <w:p w14:paraId="48AD597B" w14:textId="77777777" w:rsidR="00F4417A" w:rsidRPr="00902ED6" w:rsidRDefault="00F4417A" w:rsidP="00C8685F">
            <w:pPr>
              <w:spacing w:line="240" w:lineRule="auto"/>
              <w:jc w:val="center"/>
              <w:rPr>
                <w:b/>
                <w:szCs w:val="24"/>
              </w:rPr>
            </w:pPr>
            <w:r w:rsidRPr="00902ED6">
              <w:rPr>
                <w:b/>
                <w:szCs w:val="24"/>
              </w:rPr>
              <w:t>Программы</w:t>
            </w:r>
          </w:p>
        </w:tc>
      </w:tr>
      <w:tr w:rsidR="00C8685F" w:rsidRPr="00902ED6" w14:paraId="0432F713" w14:textId="77777777" w:rsidTr="00127E5E">
        <w:trPr>
          <w:cantSplit/>
        </w:trPr>
        <w:tc>
          <w:tcPr>
            <w:tcW w:w="466" w:type="pct"/>
            <w:shd w:val="clear" w:color="auto" w:fill="auto"/>
          </w:tcPr>
          <w:p w14:paraId="09C4C8F6" w14:textId="77777777" w:rsidR="009445F7" w:rsidRPr="00902ED6" w:rsidRDefault="009445F7" w:rsidP="00C92053">
            <w:pPr>
              <w:widowControl w:val="0"/>
              <w:numPr>
                <w:ilvl w:val="0"/>
                <w:numId w:val="63"/>
              </w:numPr>
              <w:autoSpaceDE w:val="0"/>
              <w:autoSpaceDN w:val="0"/>
              <w:adjustRightInd w:val="0"/>
              <w:spacing w:line="240" w:lineRule="auto"/>
              <w:ind w:left="553"/>
              <w:contextualSpacing/>
              <w:jc w:val="center"/>
              <w:rPr>
                <w:szCs w:val="24"/>
              </w:rPr>
            </w:pPr>
          </w:p>
        </w:tc>
        <w:tc>
          <w:tcPr>
            <w:tcW w:w="4534" w:type="pct"/>
            <w:shd w:val="clear" w:color="auto" w:fill="auto"/>
          </w:tcPr>
          <w:p w14:paraId="5D5E42BB" w14:textId="23A60969" w:rsidR="009445F7" w:rsidRPr="00902ED6" w:rsidRDefault="009445F7" w:rsidP="00C8685F">
            <w:pPr>
              <w:spacing w:line="240" w:lineRule="auto"/>
              <w:jc w:val="left"/>
              <w:rPr>
                <w:szCs w:val="24"/>
              </w:rPr>
            </w:pPr>
            <w:r w:rsidRPr="00902ED6">
              <w:rPr>
                <w:szCs w:val="24"/>
              </w:rPr>
              <w:t>Постановление администрации муниципального образования Кавказский район № 175 от 19.02.</w:t>
            </w:r>
            <w:r w:rsidR="00E70638" w:rsidRPr="00902ED6">
              <w:rPr>
                <w:szCs w:val="24"/>
              </w:rPr>
              <w:t xml:space="preserve"> 2020</w:t>
            </w:r>
            <w:r w:rsidR="007863CE" w:rsidRPr="00902ED6">
              <w:rPr>
                <w:szCs w:val="24"/>
              </w:rPr>
              <w:t xml:space="preserve"> </w:t>
            </w:r>
            <w:r w:rsidRPr="00902ED6">
              <w:rPr>
                <w:szCs w:val="24"/>
              </w:rPr>
              <w:t xml:space="preserve">Об утверждении муниципальной программы муниципального образования Кавказский район </w:t>
            </w:r>
            <w:r w:rsidR="007A7B22" w:rsidRPr="00902ED6">
              <w:rPr>
                <w:szCs w:val="24"/>
              </w:rPr>
              <w:t>«</w:t>
            </w:r>
            <w:r w:rsidRPr="00902ED6">
              <w:rPr>
                <w:szCs w:val="24"/>
              </w:rPr>
              <w:t>Развитие физической культуры и спорта</w:t>
            </w:r>
          </w:p>
        </w:tc>
      </w:tr>
      <w:tr w:rsidR="00C8685F" w:rsidRPr="00902ED6" w14:paraId="750EABBF" w14:textId="77777777" w:rsidTr="00127E5E">
        <w:trPr>
          <w:cantSplit/>
        </w:trPr>
        <w:tc>
          <w:tcPr>
            <w:tcW w:w="466" w:type="pct"/>
            <w:shd w:val="clear" w:color="auto" w:fill="auto"/>
          </w:tcPr>
          <w:p w14:paraId="323D4009" w14:textId="77777777" w:rsidR="009445F7" w:rsidRPr="00902ED6" w:rsidRDefault="009445F7" w:rsidP="00C92053">
            <w:pPr>
              <w:widowControl w:val="0"/>
              <w:numPr>
                <w:ilvl w:val="0"/>
                <w:numId w:val="63"/>
              </w:numPr>
              <w:autoSpaceDE w:val="0"/>
              <w:autoSpaceDN w:val="0"/>
              <w:adjustRightInd w:val="0"/>
              <w:spacing w:line="240" w:lineRule="auto"/>
              <w:ind w:left="553"/>
              <w:contextualSpacing/>
              <w:jc w:val="center"/>
              <w:rPr>
                <w:szCs w:val="24"/>
              </w:rPr>
            </w:pPr>
          </w:p>
        </w:tc>
        <w:tc>
          <w:tcPr>
            <w:tcW w:w="4534" w:type="pct"/>
            <w:shd w:val="clear" w:color="auto" w:fill="auto"/>
          </w:tcPr>
          <w:p w14:paraId="72CE7295" w14:textId="20DB1B3A" w:rsidR="009445F7" w:rsidRPr="00902ED6" w:rsidRDefault="009445F7" w:rsidP="00C8685F">
            <w:pPr>
              <w:spacing w:line="240" w:lineRule="auto"/>
              <w:jc w:val="left"/>
              <w:rPr>
                <w:szCs w:val="24"/>
              </w:rPr>
            </w:pPr>
            <w:r w:rsidRPr="00902ED6">
              <w:rPr>
                <w:szCs w:val="24"/>
              </w:rPr>
              <w:t>Постановление администрации муниципального образования Кавказский район № 176 от 19.02.</w:t>
            </w:r>
            <w:r w:rsidR="00E70638" w:rsidRPr="00902ED6">
              <w:rPr>
                <w:szCs w:val="24"/>
              </w:rPr>
              <w:t xml:space="preserve"> 2020</w:t>
            </w:r>
            <w:r w:rsidR="007863CE" w:rsidRPr="00902ED6">
              <w:rPr>
                <w:szCs w:val="24"/>
              </w:rPr>
              <w:t xml:space="preserve"> </w:t>
            </w:r>
            <w:r w:rsidRPr="00902ED6">
              <w:rPr>
                <w:szCs w:val="24"/>
              </w:rPr>
              <w:t xml:space="preserve">Об утверждении муниципальной программы муниципального образования Кавказский район </w:t>
            </w:r>
            <w:r w:rsidR="007A7B22" w:rsidRPr="00902ED6">
              <w:rPr>
                <w:szCs w:val="24"/>
              </w:rPr>
              <w:t>«</w:t>
            </w:r>
            <w:r w:rsidRPr="00902ED6">
              <w:rPr>
                <w:szCs w:val="24"/>
              </w:rPr>
              <w:t>Обеспечение безопасности населения</w:t>
            </w:r>
            <w:r w:rsidR="007A7B22" w:rsidRPr="00902ED6">
              <w:rPr>
                <w:szCs w:val="24"/>
              </w:rPr>
              <w:t>»</w:t>
            </w:r>
          </w:p>
        </w:tc>
      </w:tr>
      <w:tr w:rsidR="00C8685F" w:rsidRPr="00902ED6" w14:paraId="3C93F2BC" w14:textId="77777777" w:rsidTr="00127E5E">
        <w:trPr>
          <w:cantSplit/>
        </w:trPr>
        <w:tc>
          <w:tcPr>
            <w:tcW w:w="466" w:type="pct"/>
            <w:shd w:val="clear" w:color="auto" w:fill="auto"/>
          </w:tcPr>
          <w:p w14:paraId="4EDFB4B3" w14:textId="77777777" w:rsidR="009445F7" w:rsidRPr="00902ED6" w:rsidRDefault="009445F7" w:rsidP="00C92053">
            <w:pPr>
              <w:widowControl w:val="0"/>
              <w:numPr>
                <w:ilvl w:val="0"/>
                <w:numId w:val="63"/>
              </w:numPr>
              <w:autoSpaceDE w:val="0"/>
              <w:autoSpaceDN w:val="0"/>
              <w:adjustRightInd w:val="0"/>
              <w:spacing w:line="240" w:lineRule="auto"/>
              <w:ind w:left="553"/>
              <w:contextualSpacing/>
              <w:jc w:val="center"/>
              <w:rPr>
                <w:szCs w:val="24"/>
              </w:rPr>
            </w:pPr>
          </w:p>
        </w:tc>
        <w:tc>
          <w:tcPr>
            <w:tcW w:w="4534" w:type="pct"/>
            <w:shd w:val="clear" w:color="auto" w:fill="auto"/>
          </w:tcPr>
          <w:p w14:paraId="772409AC" w14:textId="34A7FA84" w:rsidR="009445F7" w:rsidRPr="00902ED6" w:rsidRDefault="009445F7" w:rsidP="00C8685F">
            <w:pPr>
              <w:spacing w:line="240" w:lineRule="auto"/>
              <w:jc w:val="left"/>
              <w:rPr>
                <w:szCs w:val="24"/>
              </w:rPr>
            </w:pPr>
            <w:r w:rsidRPr="00902ED6">
              <w:rPr>
                <w:szCs w:val="24"/>
              </w:rPr>
              <w:t>Постановление администрации муниципального образования Кавказ</w:t>
            </w:r>
            <w:r w:rsidR="00E70638" w:rsidRPr="00902ED6">
              <w:rPr>
                <w:szCs w:val="24"/>
              </w:rPr>
              <w:t>ский район № 177 от 19.02. 2020</w:t>
            </w:r>
            <w:r w:rsidR="007863CE" w:rsidRPr="00902ED6">
              <w:rPr>
                <w:szCs w:val="24"/>
              </w:rPr>
              <w:t xml:space="preserve"> </w:t>
            </w:r>
            <w:r w:rsidRPr="00902ED6">
              <w:rPr>
                <w:szCs w:val="24"/>
              </w:rPr>
              <w:t xml:space="preserve">Об утверждении муниципальной программы муниципального образования Кавказский район </w:t>
            </w:r>
            <w:r w:rsidR="007A7B22" w:rsidRPr="00902ED6">
              <w:rPr>
                <w:szCs w:val="24"/>
              </w:rPr>
              <w:t>«</w:t>
            </w:r>
            <w:r w:rsidRPr="00902ED6">
              <w:rPr>
                <w:szCs w:val="24"/>
              </w:rPr>
              <w:t>Социальная поддержка граждан</w:t>
            </w:r>
            <w:r w:rsidR="007A7B22" w:rsidRPr="00902ED6">
              <w:rPr>
                <w:szCs w:val="24"/>
              </w:rPr>
              <w:t>»</w:t>
            </w:r>
          </w:p>
        </w:tc>
      </w:tr>
      <w:tr w:rsidR="00C8685F" w:rsidRPr="00902ED6" w14:paraId="228B764D" w14:textId="77777777" w:rsidTr="00127E5E">
        <w:trPr>
          <w:cantSplit/>
        </w:trPr>
        <w:tc>
          <w:tcPr>
            <w:tcW w:w="466" w:type="pct"/>
            <w:shd w:val="clear" w:color="auto" w:fill="auto"/>
          </w:tcPr>
          <w:p w14:paraId="12D3FBD4" w14:textId="77777777" w:rsidR="009445F7" w:rsidRPr="00902ED6" w:rsidRDefault="009445F7" w:rsidP="00C92053">
            <w:pPr>
              <w:widowControl w:val="0"/>
              <w:numPr>
                <w:ilvl w:val="0"/>
                <w:numId w:val="63"/>
              </w:numPr>
              <w:autoSpaceDE w:val="0"/>
              <w:autoSpaceDN w:val="0"/>
              <w:adjustRightInd w:val="0"/>
              <w:spacing w:line="240" w:lineRule="auto"/>
              <w:ind w:left="553"/>
              <w:contextualSpacing/>
              <w:jc w:val="center"/>
              <w:rPr>
                <w:szCs w:val="24"/>
              </w:rPr>
            </w:pPr>
          </w:p>
        </w:tc>
        <w:tc>
          <w:tcPr>
            <w:tcW w:w="4534" w:type="pct"/>
            <w:shd w:val="clear" w:color="auto" w:fill="auto"/>
          </w:tcPr>
          <w:p w14:paraId="6970AC36" w14:textId="594783E4" w:rsidR="009445F7" w:rsidRPr="00902ED6" w:rsidRDefault="009445F7" w:rsidP="00C8685F">
            <w:pPr>
              <w:spacing w:line="240" w:lineRule="auto"/>
              <w:jc w:val="left"/>
              <w:rPr>
                <w:szCs w:val="24"/>
              </w:rPr>
            </w:pPr>
            <w:r w:rsidRPr="00902ED6">
              <w:rPr>
                <w:szCs w:val="24"/>
              </w:rPr>
              <w:t xml:space="preserve">Постановление администрации муниципального образования Кавказский район </w:t>
            </w:r>
            <w:r w:rsidR="00DD5ED6" w:rsidRPr="00902ED6">
              <w:rPr>
                <w:szCs w:val="24"/>
              </w:rPr>
              <w:t>№ 178 от 19.02. 2020</w:t>
            </w:r>
            <w:r w:rsidR="00E70638" w:rsidRPr="00902ED6">
              <w:rPr>
                <w:szCs w:val="24"/>
              </w:rPr>
              <w:t xml:space="preserve"> </w:t>
            </w:r>
            <w:r w:rsidRPr="00902ED6">
              <w:rPr>
                <w:szCs w:val="24"/>
              </w:rPr>
              <w:t xml:space="preserve">Об утверждении муниципальной программы муниципального образования Кавказский район </w:t>
            </w:r>
            <w:r w:rsidR="007A7B22" w:rsidRPr="00902ED6">
              <w:rPr>
                <w:szCs w:val="24"/>
              </w:rPr>
              <w:t>«</w:t>
            </w:r>
            <w:r w:rsidRPr="00902ED6">
              <w:rPr>
                <w:szCs w:val="24"/>
              </w:rPr>
              <w:t>Развитие образования</w:t>
            </w:r>
            <w:r w:rsidR="007A7B22" w:rsidRPr="00902ED6">
              <w:rPr>
                <w:szCs w:val="24"/>
              </w:rPr>
              <w:t>»</w:t>
            </w:r>
          </w:p>
        </w:tc>
      </w:tr>
      <w:tr w:rsidR="00C8685F" w:rsidRPr="00902ED6" w14:paraId="2905BED0" w14:textId="77777777" w:rsidTr="00127E5E">
        <w:trPr>
          <w:cantSplit/>
        </w:trPr>
        <w:tc>
          <w:tcPr>
            <w:tcW w:w="466" w:type="pct"/>
            <w:shd w:val="clear" w:color="auto" w:fill="auto"/>
          </w:tcPr>
          <w:p w14:paraId="5B4623EA" w14:textId="77777777" w:rsidR="009445F7" w:rsidRPr="00902ED6" w:rsidRDefault="009445F7" w:rsidP="00C92053">
            <w:pPr>
              <w:widowControl w:val="0"/>
              <w:numPr>
                <w:ilvl w:val="0"/>
                <w:numId w:val="63"/>
              </w:numPr>
              <w:autoSpaceDE w:val="0"/>
              <w:autoSpaceDN w:val="0"/>
              <w:adjustRightInd w:val="0"/>
              <w:spacing w:line="240" w:lineRule="auto"/>
              <w:ind w:left="553"/>
              <w:contextualSpacing/>
              <w:jc w:val="center"/>
              <w:rPr>
                <w:szCs w:val="24"/>
              </w:rPr>
            </w:pPr>
          </w:p>
        </w:tc>
        <w:tc>
          <w:tcPr>
            <w:tcW w:w="4534" w:type="pct"/>
            <w:shd w:val="clear" w:color="auto" w:fill="auto"/>
          </w:tcPr>
          <w:p w14:paraId="2CDCADD6" w14:textId="2D26D035" w:rsidR="009445F7" w:rsidRPr="00902ED6" w:rsidRDefault="009445F7" w:rsidP="00C8685F">
            <w:pPr>
              <w:spacing w:line="240" w:lineRule="auto"/>
              <w:jc w:val="left"/>
              <w:rPr>
                <w:szCs w:val="24"/>
              </w:rPr>
            </w:pPr>
            <w:r w:rsidRPr="00902ED6">
              <w:rPr>
                <w:szCs w:val="24"/>
              </w:rPr>
              <w:t>Постановление администрации муниципального образования Кавказский район № 179 от 19.02.</w:t>
            </w:r>
            <w:r w:rsidR="00E70638" w:rsidRPr="00902ED6">
              <w:rPr>
                <w:szCs w:val="24"/>
              </w:rPr>
              <w:t xml:space="preserve"> 2020</w:t>
            </w:r>
            <w:r w:rsidR="00DD5ED6" w:rsidRPr="00902ED6">
              <w:rPr>
                <w:szCs w:val="24"/>
              </w:rPr>
              <w:t xml:space="preserve"> </w:t>
            </w:r>
            <w:r w:rsidRPr="00902ED6">
              <w:rPr>
                <w:szCs w:val="24"/>
              </w:rPr>
              <w:t xml:space="preserve">Об утверждении муниципальной программы муниципального образования Кавказский район </w:t>
            </w:r>
            <w:r w:rsidR="007A7B22" w:rsidRPr="00902ED6">
              <w:rPr>
                <w:szCs w:val="24"/>
              </w:rPr>
              <w:t>«</w:t>
            </w:r>
            <w:r w:rsidRPr="00902ED6">
              <w:rPr>
                <w:szCs w:val="24"/>
              </w:rPr>
              <w:t>Экономическое развитие и инновационная экономика</w:t>
            </w:r>
            <w:r w:rsidR="007A7B22" w:rsidRPr="00902ED6">
              <w:rPr>
                <w:szCs w:val="24"/>
              </w:rPr>
              <w:t>»</w:t>
            </w:r>
          </w:p>
        </w:tc>
      </w:tr>
      <w:tr w:rsidR="00C8685F" w:rsidRPr="00902ED6" w14:paraId="29B95AE6" w14:textId="77777777" w:rsidTr="00127E5E">
        <w:trPr>
          <w:cantSplit/>
        </w:trPr>
        <w:tc>
          <w:tcPr>
            <w:tcW w:w="466" w:type="pct"/>
            <w:shd w:val="clear" w:color="auto" w:fill="auto"/>
          </w:tcPr>
          <w:p w14:paraId="5C7603C2" w14:textId="77777777" w:rsidR="009445F7" w:rsidRPr="00902ED6" w:rsidRDefault="009445F7" w:rsidP="00C92053">
            <w:pPr>
              <w:widowControl w:val="0"/>
              <w:numPr>
                <w:ilvl w:val="0"/>
                <w:numId w:val="63"/>
              </w:numPr>
              <w:autoSpaceDE w:val="0"/>
              <w:autoSpaceDN w:val="0"/>
              <w:adjustRightInd w:val="0"/>
              <w:spacing w:line="240" w:lineRule="auto"/>
              <w:ind w:left="553"/>
              <w:contextualSpacing/>
              <w:jc w:val="center"/>
              <w:rPr>
                <w:szCs w:val="24"/>
              </w:rPr>
            </w:pPr>
          </w:p>
        </w:tc>
        <w:tc>
          <w:tcPr>
            <w:tcW w:w="4534" w:type="pct"/>
            <w:shd w:val="clear" w:color="auto" w:fill="auto"/>
          </w:tcPr>
          <w:p w14:paraId="367B0D48" w14:textId="6496DF70" w:rsidR="009445F7" w:rsidRPr="00902ED6" w:rsidRDefault="009445F7" w:rsidP="00C8685F">
            <w:pPr>
              <w:spacing w:line="240" w:lineRule="auto"/>
              <w:jc w:val="left"/>
              <w:rPr>
                <w:szCs w:val="24"/>
              </w:rPr>
            </w:pPr>
            <w:r w:rsidRPr="00902ED6">
              <w:rPr>
                <w:szCs w:val="24"/>
              </w:rPr>
              <w:t>Постановление администрации муниципального образования Кавказ</w:t>
            </w:r>
            <w:r w:rsidR="00E70638" w:rsidRPr="00902ED6">
              <w:rPr>
                <w:szCs w:val="24"/>
              </w:rPr>
              <w:t xml:space="preserve">ский район № 180 от 19.02. 2020 </w:t>
            </w:r>
            <w:r w:rsidRPr="00902ED6">
              <w:rPr>
                <w:szCs w:val="24"/>
              </w:rPr>
              <w:t xml:space="preserve">Об утверждении муниципальной программы муниципального образования Кавказский район </w:t>
            </w:r>
            <w:r w:rsidR="007A7B22" w:rsidRPr="00902ED6">
              <w:rPr>
                <w:szCs w:val="24"/>
              </w:rPr>
              <w:t>«</w:t>
            </w:r>
            <w:r w:rsidRPr="00902ED6">
              <w:rPr>
                <w:szCs w:val="24"/>
              </w:rPr>
              <w:t>Развитие топливно-энергетического комплекса</w:t>
            </w:r>
            <w:r w:rsidR="007A7B22" w:rsidRPr="00902ED6">
              <w:rPr>
                <w:szCs w:val="24"/>
              </w:rPr>
              <w:t>»</w:t>
            </w:r>
          </w:p>
        </w:tc>
      </w:tr>
      <w:tr w:rsidR="00C8685F" w:rsidRPr="00902ED6" w14:paraId="35477EE7" w14:textId="77777777" w:rsidTr="00127E5E">
        <w:trPr>
          <w:cantSplit/>
        </w:trPr>
        <w:tc>
          <w:tcPr>
            <w:tcW w:w="466" w:type="pct"/>
            <w:shd w:val="clear" w:color="auto" w:fill="auto"/>
          </w:tcPr>
          <w:p w14:paraId="46E0F7EE" w14:textId="77777777" w:rsidR="009445F7" w:rsidRPr="00902ED6" w:rsidRDefault="009445F7" w:rsidP="00C92053">
            <w:pPr>
              <w:widowControl w:val="0"/>
              <w:numPr>
                <w:ilvl w:val="0"/>
                <w:numId w:val="63"/>
              </w:numPr>
              <w:autoSpaceDE w:val="0"/>
              <w:autoSpaceDN w:val="0"/>
              <w:adjustRightInd w:val="0"/>
              <w:spacing w:line="240" w:lineRule="auto"/>
              <w:ind w:left="553"/>
              <w:contextualSpacing/>
              <w:jc w:val="center"/>
              <w:rPr>
                <w:szCs w:val="24"/>
              </w:rPr>
            </w:pPr>
          </w:p>
        </w:tc>
        <w:tc>
          <w:tcPr>
            <w:tcW w:w="4534" w:type="pct"/>
            <w:shd w:val="clear" w:color="auto" w:fill="auto"/>
          </w:tcPr>
          <w:p w14:paraId="3F943F27" w14:textId="38F642AF" w:rsidR="009445F7" w:rsidRPr="00902ED6" w:rsidRDefault="009445F7" w:rsidP="00C8685F">
            <w:pPr>
              <w:spacing w:line="240" w:lineRule="auto"/>
              <w:jc w:val="left"/>
              <w:rPr>
                <w:szCs w:val="24"/>
              </w:rPr>
            </w:pPr>
            <w:r w:rsidRPr="00902ED6">
              <w:rPr>
                <w:szCs w:val="24"/>
              </w:rPr>
              <w:t>Постановление администрации муниципального образования Кавказ</w:t>
            </w:r>
            <w:r w:rsidR="00DD5ED6" w:rsidRPr="00902ED6">
              <w:rPr>
                <w:szCs w:val="24"/>
              </w:rPr>
              <w:t>ский район № 181 от 19.02.2020</w:t>
            </w:r>
            <w:r w:rsidR="00E70638" w:rsidRPr="00902ED6">
              <w:rPr>
                <w:szCs w:val="24"/>
              </w:rPr>
              <w:t xml:space="preserve"> </w:t>
            </w:r>
            <w:r w:rsidRPr="00902ED6">
              <w:rPr>
                <w:szCs w:val="24"/>
              </w:rPr>
              <w:t xml:space="preserve">Об утверждении муниципальной программы муниципального образования Кавказский район </w:t>
            </w:r>
            <w:r w:rsidR="007A7B22" w:rsidRPr="00902ED6">
              <w:rPr>
                <w:szCs w:val="24"/>
              </w:rPr>
              <w:t>«</w:t>
            </w:r>
            <w:r w:rsidRPr="00902ED6">
              <w:rPr>
                <w:szCs w:val="24"/>
              </w:rPr>
              <w:t>Комплексное и устойчивое развитие муниципального образования Кавказский район в сфере строительства, архитектуры, дорожного хозяйства и жилищно-коммунального хозяйства</w:t>
            </w:r>
            <w:r w:rsidR="007A7B22" w:rsidRPr="00902ED6">
              <w:rPr>
                <w:szCs w:val="24"/>
              </w:rPr>
              <w:t>»</w:t>
            </w:r>
          </w:p>
        </w:tc>
      </w:tr>
      <w:tr w:rsidR="00C8685F" w:rsidRPr="00902ED6" w14:paraId="68B248D2" w14:textId="77777777" w:rsidTr="00127E5E">
        <w:trPr>
          <w:cantSplit/>
        </w:trPr>
        <w:tc>
          <w:tcPr>
            <w:tcW w:w="466" w:type="pct"/>
            <w:shd w:val="clear" w:color="auto" w:fill="auto"/>
          </w:tcPr>
          <w:p w14:paraId="12DC458D" w14:textId="77777777" w:rsidR="009445F7" w:rsidRPr="00902ED6" w:rsidRDefault="009445F7" w:rsidP="00C92053">
            <w:pPr>
              <w:widowControl w:val="0"/>
              <w:numPr>
                <w:ilvl w:val="0"/>
                <w:numId w:val="63"/>
              </w:numPr>
              <w:autoSpaceDE w:val="0"/>
              <w:autoSpaceDN w:val="0"/>
              <w:adjustRightInd w:val="0"/>
              <w:spacing w:line="240" w:lineRule="auto"/>
              <w:ind w:left="553"/>
              <w:contextualSpacing/>
              <w:jc w:val="center"/>
              <w:rPr>
                <w:szCs w:val="24"/>
              </w:rPr>
            </w:pPr>
          </w:p>
        </w:tc>
        <w:tc>
          <w:tcPr>
            <w:tcW w:w="4534" w:type="pct"/>
            <w:shd w:val="clear" w:color="auto" w:fill="auto"/>
          </w:tcPr>
          <w:p w14:paraId="2764FFB3" w14:textId="2D1AE62D" w:rsidR="009445F7" w:rsidRPr="00902ED6" w:rsidRDefault="009445F7" w:rsidP="00C8685F">
            <w:pPr>
              <w:spacing w:line="240" w:lineRule="auto"/>
              <w:jc w:val="left"/>
              <w:rPr>
                <w:szCs w:val="24"/>
              </w:rPr>
            </w:pPr>
            <w:r w:rsidRPr="00902ED6">
              <w:rPr>
                <w:szCs w:val="24"/>
              </w:rPr>
              <w:t xml:space="preserve">Постановление администрации муниципального образования Кавказский район от 24.10.2014 № 1693 Об утверждении муниципальной программы муниципального образования Кавказский район </w:t>
            </w:r>
            <w:r w:rsidR="007A7B22" w:rsidRPr="00902ED6">
              <w:rPr>
                <w:szCs w:val="24"/>
              </w:rPr>
              <w:t>«</w:t>
            </w:r>
            <w:r w:rsidRPr="00902ED6">
              <w:rPr>
                <w:szCs w:val="24"/>
              </w:rPr>
              <w:t>Развитие культуры</w:t>
            </w:r>
            <w:r w:rsidR="007A7B22" w:rsidRPr="00902ED6">
              <w:rPr>
                <w:szCs w:val="24"/>
              </w:rPr>
              <w:t>»</w:t>
            </w:r>
          </w:p>
        </w:tc>
      </w:tr>
      <w:tr w:rsidR="00C8685F" w:rsidRPr="00902ED6" w14:paraId="3602C7E1" w14:textId="77777777" w:rsidTr="00127E5E">
        <w:trPr>
          <w:cantSplit/>
        </w:trPr>
        <w:tc>
          <w:tcPr>
            <w:tcW w:w="466" w:type="pct"/>
            <w:shd w:val="clear" w:color="auto" w:fill="auto"/>
          </w:tcPr>
          <w:p w14:paraId="1AA0957B" w14:textId="77777777" w:rsidR="009445F7" w:rsidRPr="00902ED6" w:rsidRDefault="009445F7" w:rsidP="00C92053">
            <w:pPr>
              <w:widowControl w:val="0"/>
              <w:numPr>
                <w:ilvl w:val="0"/>
                <w:numId w:val="63"/>
              </w:numPr>
              <w:autoSpaceDE w:val="0"/>
              <w:autoSpaceDN w:val="0"/>
              <w:adjustRightInd w:val="0"/>
              <w:spacing w:line="240" w:lineRule="auto"/>
              <w:ind w:left="553"/>
              <w:contextualSpacing/>
              <w:jc w:val="center"/>
              <w:rPr>
                <w:szCs w:val="24"/>
              </w:rPr>
            </w:pPr>
          </w:p>
        </w:tc>
        <w:tc>
          <w:tcPr>
            <w:tcW w:w="4534" w:type="pct"/>
            <w:shd w:val="clear" w:color="auto" w:fill="auto"/>
          </w:tcPr>
          <w:p w14:paraId="1D934675" w14:textId="37F8DB21" w:rsidR="009445F7" w:rsidRPr="00902ED6" w:rsidRDefault="009445F7" w:rsidP="00C8685F">
            <w:pPr>
              <w:spacing w:line="240" w:lineRule="auto"/>
              <w:jc w:val="left"/>
              <w:rPr>
                <w:szCs w:val="24"/>
              </w:rPr>
            </w:pPr>
            <w:r w:rsidRPr="00902ED6">
              <w:rPr>
                <w:szCs w:val="24"/>
              </w:rPr>
              <w:t>Постановление администрации муниципального образования Кавказский ра</w:t>
            </w:r>
            <w:r w:rsidR="00E70638" w:rsidRPr="00902ED6">
              <w:rPr>
                <w:szCs w:val="24"/>
              </w:rPr>
              <w:t xml:space="preserve">йон от 31.10.2014 № 1731 </w:t>
            </w:r>
            <w:r w:rsidRPr="00902ED6">
              <w:rPr>
                <w:szCs w:val="24"/>
              </w:rPr>
              <w:t xml:space="preserve">Об утверждении муниципальной программы муниципального образования Кавказский район </w:t>
            </w:r>
            <w:r w:rsidR="007A7B22" w:rsidRPr="00902ED6">
              <w:rPr>
                <w:szCs w:val="24"/>
              </w:rPr>
              <w:t>«</w:t>
            </w:r>
            <w:r w:rsidRPr="00902ED6">
              <w:rPr>
                <w:szCs w:val="24"/>
              </w:rPr>
              <w:t>Защита населения и территорий от чрезвычайных ситуаций природного и техногенного характера</w:t>
            </w:r>
            <w:r w:rsidR="007A7B22" w:rsidRPr="00902ED6">
              <w:rPr>
                <w:szCs w:val="24"/>
              </w:rPr>
              <w:t>»</w:t>
            </w:r>
          </w:p>
        </w:tc>
      </w:tr>
      <w:tr w:rsidR="00C8685F" w:rsidRPr="00902ED6" w14:paraId="7AD8A667" w14:textId="77777777" w:rsidTr="00127E5E">
        <w:trPr>
          <w:cantSplit/>
        </w:trPr>
        <w:tc>
          <w:tcPr>
            <w:tcW w:w="466" w:type="pct"/>
            <w:shd w:val="clear" w:color="auto" w:fill="auto"/>
          </w:tcPr>
          <w:p w14:paraId="23BAC042" w14:textId="77777777" w:rsidR="009445F7" w:rsidRPr="00902ED6" w:rsidRDefault="009445F7" w:rsidP="00C92053">
            <w:pPr>
              <w:widowControl w:val="0"/>
              <w:numPr>
                <w:ilvl w:val="0"/>
                <w:numId w:val="63"/>
              </w:numPr>
              <w:autoSpaceDE w:val="0"/>
              <w:autoSpaceDN w:val="0"/>
              <w:adjustRightInd w:val="0"/>
              <w:spacing w:line="240" w:lineRule="auto"/>
              <w:ind w:left="553"/>
              <w:contextualSpacing/>
              <w:jc w:val="center"/>
              <w:rPr>
                <w:szCs w:val="24"/>
              </w:rPr>
            </w:pPr>
          </w:p>
        </w:tc>
        <w:tc>
          <w:tcPr>
            <w:tcW w:w="4534" w:type="pct"/>
            <w:shd w:val="clear" w:color="auto" w:fill="auto"/>
          </w:tcPr>
          <w:p w14:paraId="4E6E5C52" w14:textId="0FF24552" w:rsidR="009445F7" w:rsidRPr="00902ED6" w:rsidRDefault="009445F7" w:rsidP="00C8685F">
            <w:pPr>
              <w:spacing w:line="240" w:lineRule="auto"/>
              <w:jc w:val="left"/>
              <w:rPr>
                <w:szCs w:val="24"/>
              </w:rPr>
            </w:pPr>
            <w:r w:rsidRPr="00902ED6">
              <w:rPr>
                <w:szCs w:val="24"/>
              </w:rPr>
              <w:t>Постановление администрации муниципального образования Кавказский район от 31.10.2014 №</w:t>
            </w:r>
            <w:r w:rsidR="00E70638" w:rsidRPr="00902ED6">
              <w:rPr>
                <w:szCs w:val="24"/>
              </w:rPr>
              <w:t xml:space="preserve"> 1732 </w:t>
            </w:r>
            <w:r w:rsidRPr="00902ED6">
              <w:rPr>
                <w:szCs w:val="24"/>
              </w:rPr>
              <w:t xml:space="preserve">Об утверждении муниципальной программы муниципального образования Кавказский район </w:t>
            </w:r>
            <w:r w:rsidR="007A7B22" w:rsidRPr="00902ED6">
              <w:rPr>
                <w:szCs w:val="24"/>
              </w:rPr>
              <w:t>«</w:t>
            </w:r>
            <w:r w:rsidRPr="00902ED6">
              <w:rPr>
                <w:szCs w:val="24"/>
              </w:rPr>
              <w:t>Организация отдыха, оздоровления и занятости детей и подростков</w:t>
            </w:r>
            <w:r w:rsidR="007A7B22" w:rsidRPr="00902ED6">
              <w:rPr>
                <w:szCs w:val="24"/>
              </w:rPr>
              <w:t>»</w:t>
            </w:r>
          </w:p>
        </w:tc>
      </w:tr>
      <w:tr w:rsidR="00C8685F" w:rsidRPr="00902ED6" w14:paraId="44F5CF21" w14:textId="77777777" w:rsidTr="00127E5E">
        <w:trPr>
          <w:cantSplit/>
        </w:trPr>
        <w:tc>
          <w:tcPr>
            <w:tcW w:w="466" w:type="pct"/>
            <w:shd w:val="clear" w:color="auto" w:fill="auto"/>
          </w:tcPr>
          <w:p w14:paraId="6474BDD8" w14:textId="77777777" w:rsidR="009445F7" w:rsidRPr="00902ED6" w:rsidRDefault="009445F7" w:rsidP="00C92053">
            <w:pPr>
              <w:widowControl w:val="0"/>
              <w:numPr>
                <w:ilvl w:val="0"/>
                <w:numId w:val="63"/>
              </w:numPr>
              <w:autoSpaceDE w:val="0"/>
              <w:autoSpaceDN w:val="0"/>
              <w:adjustRightInd w:val="0"/>
              <w:spacing w:line="240" w:lineRule="auto"/>
              <w:ind w:left="553"/>
              <w:contextualSpacing/>
              <w:jc w:val="center"/>
              <w:rPr>
                <w:szCs w:val="24"/>
              </w:rPr>
            </w:pPr>
          </w:p>
        </w:tc>
        <w:tc>
          <w:tcPr>
            <w:tcW w:w="4534" w:type="pct"/>
            <w:shd w:val="clear" w:color="auto" w:fill="auto"/>
          </w:tcPr>
          <w:p w14:paraId="6DA3EE31" w14:textId="5D56C1B6" w:rsidR="009445F7" w:rsidRPr="00902ED6" w:rsidRDefault="009445F7" w:rsidP="00C8685F">
            <w:pPr>
              <w:spacing w:line="240" w:lineRule="auto"/>
              <w:jc w:val="left"/>
              <w:rPr>
                <w:szCs w:val="24"/>
              </w:rPr>
            </w:pPr>
            <w:r w:rsidRPr="00902ED6">
              <w:rPr>
                <w:szCs w:val="24"/>
              </w:rPr>
              <w:t>Постановление администрации муниципального образования Кавказский ра</w:t>
            </w:r>
            <w:r w:rsidR="00E70638" w:rsidRPr="00902ED6">
              <w:rPr>
                <w:szCs w:val="24"/>
              </w:rPr>
              <w:t xml:space="preserve">йон от 12.11.2014 № 1761 </w:t>
            </w:r>
            <w:r w:rsidRPr="00902ED6">
              <w:rPr>
                <w:szCs w:val="24"/>
              </w:rPr>
              <w:t xml:space="preserve">Об утверждении муниципальной программы муниципального образования Кавказский район </w:t>
            </w:r>
            <w:r w:rsidR="007A7B22" w:rsidRPr="00902ED6">
              <w:rPr>
                <w:szCs w:val="24"/>
              </w:rPr>
              <w:t>«</w:t>
            </w:r>
            <w:r w:rsidRPr="00902ED6">
              <w:rPr>
                <w:szCs w:val="24"/>
              </w:rPr>
              <w:t>Развитие сельского хозяйства и регулирование рынков сельскохозяйственной продукции, сырья и продовольствия</w:t>
            </w:r>
            <w:r w:rsidR="007A7B22" w:rsidRPr="00902ED6">
              <w:rPr>
                <w:szCs w:val="24"/>
              </w:rPr>
              <w:t>»</w:t>
            </w:r>
          </w:p>
        </w:tc>
      </w:tr>
      <w:tr w:rsidR="00C8685F" w:rsidRPr="00902ED6" w14:paraId="1CC39072" w14:textId="77777777" w:rsidTr="00127E5E">
        <w:trPr>
          <w:cantSplit/>
        </w:trPr>
        <w:tc>
          <w:tcPr>
            <w:tcW w:w="466" w:type="pct"/>
            <w:shd w:val="clear" w:color="auto" w:fill="auto"/>
          </w:tcPr>
          <w:p w14:paraId="2517EC3F" w14:textId="77777777" w:rsidR="009445F7" w:rsidRPr="00902ED6" w:rsidRDefault="009445F7" w:rsidP="00C92053">
            <w:pPr>
              <w:widowControl w:val="0"/>
              <w:numPr>
                <w:ilvl w:val="0"/>
                <w:numId w:val="63"/>
              </w:numPr>
              <w:autoSpaceDE w:val="0"/>
              <w:autoSpaceDN w:val="0"/>
              <w:adjustRightInd w:val="0"/>
              <w:spacing w:line="240" w:lineRule="auto"/>
              <w:ind w:left="553"/>
              <w:contextualSpacing/>
              <w:jc w:val="center"/>
              <w:rPr>
                <w:szCs w:val="24"/>
              </w:rPr>
            </w:pPr>
          </w:p>
        </w:tc>
        <w:tc>
          <w:tcPr>
            <w:tcW w:w="4534" w:type="pct"/>
            <w:shd w:val="clear" w:color="auto" w:fill="auto"/>
          </w:tcPr>
          <w:p w14:paraId="21CEFCC3" w14:textId="7B5C4771" w:rsidR="009445F7" w:rsidRPr="00902ED6" w:rsidRDefault="009445F7" w:rsidP="00C8685F">
            <w:pPr>
              <w:spacing w:line="240" w:lineRule="auto"/>
              <w:jc w:val="left"/>
              <w:rPr>
                <w:szCs w:val="24"/>
              </w:rPr>
            </w:pPr>
            <w:r w:rsidRPr="00902ED6">
              <w:rPr>
                <w:szCs w:val="24"/>
              </w:rPr>
              <w:t xml:space="preserve">Постановление администрации муниципального образования Кавказский район от 14.11.2014 № 1776 Об утверждении муниципальной программы муниципального образования Кавказский район </w:t>
            </w:r>
            <w:r w:rsidR="007A7B22" w:rsidRPr="00902ED6">
              <w:rPr>
                <w:szCs w:val="24"/>
              </w:rPr>
              <w:t>«</w:t>
            </w:r>
            <w:r w:rsidRPr="00902ED6">
              <w:rPr>
                <w:szCs w:val="24"/>
              </w:rPr>
              <w:t>Информационное общество муниципального образования Кавказский район</w:t>
            </w:r>
            <w:r w:rsidR="007A7B22" w:rsidRPr="00902ED6">
              <w:rPr>
                <w:szCs w:val="24"/>
              </w:rPr>
              <w:t>»</w:t>
            </w:r>
          </w:p>
        </w:tc>
      </w:tr>
      <w:tr w:rsidR="00C8685F" w:rsidRPr="00902ED6" w14:paraId="38BDBE79" w14:textId="77777777" w:rsidTr="00127E5E">
        <w:trPr>
          <w:cantSplit/>
        </w:trPr>
        <w:tc>
          <w:tcPr>
            <w:tcW w:w="466" w:type="pct"/>
            <w:shd w:val="clear" w:color="auto" w:fill="auto"/>
          </w:tcPr>
          <w:p w14:paraId="15892375" w14:textId="77777777" w:rsidR="009445F7" w:rsidRPr="00902ED6" w:rsidRDefault="009445F7" w:rsidP="00C92053">
            <w:pPr>
              <w:widowControl w:val="0"/>
              <w:numPr>
                <w:ilvl w:val="0"/>
                <w:numId w:val="63"/>
              </w:numPr>
              <w:autoSpaceDE w:val="0"/>
              <w:autoSpaceDN w:val="0"/>
              <w:adjustRightInd w:val="0"/>
              <w:spacing w:line="240" w:lineRule="auto"/>
              <w:ind w:left="553"/>
              <w:contextualSpacing/>
              <w:jc w:val="center"/>
              <w:rPr>
                <w:szCs w:val="24"/>
              </w:rPr>
            </w:pPr>
          </w:p>
        </w:tc>
        <w:tc>
          <w:tcPr>
            <w:tcW w:w="4534" w:type="pct"/>
            <w:shd w:val="clear" w:color="auto" w:fill="auto"/>
          </w:tcPr>
          <w:p w14:paraId="49220244" w14:textId="2B06B12B" w:rsidR="009445F7" w:rsidRPr="00902ED6" w:rsidRDefault="009445F7" w:rsidP="00C8685F">
            <w:pPr>
              <w:spacing w:line="240" w:lineRule="auto"/>
              <w:jc w:val="left"/>
              <w:rPr>
                <w:szCs w:val="24"/>
              </w:rPr>
            </w:pPr>
            <w:r w:rsidRPr="00902ED6">
              <w:rPr>
                <w:szCs w:val="24"/>
              </w:rPr>
              <w:t xml:space="preserve">Постановление администрации муниципального образования Кавказский район от 21.11.2014 № 1834 Об утверждении муниципальной программы муниципального образования Кавказский район </w:t>
            </w:r>
            <w:r w:rsidR="007A7B22" w:rsidRPr="00902ED6">
              <w:rPr>
                <w:szCs w:val="24"/>
              </w:rPr>
              <w:t>«</w:t>
            </w:r>
            <w:r w:rsidRPr="00902ED6">
              <w:rPr>
                <w:szCs w:val="24"/>
              </w:rPr>
              <w:t>Молодежь Кавказского района</w:t>
            </w:r>
            <w:r w:rsidR="007A7B22" w:rsidRPr="00902ED6">
              <w:rPr>
                <w:szCs w:val="24"/>
              </w:rPr>
              <w:t>»</w:t>
            </w:r>
          </w:p>
        </w:tc>
      </w:tr>
      <w:tr w:rsidR="00C8685F" w:rsidRPr="00902ED6" w14:paraId="2ADA49E4" w14:textId="77777777" w:rsidTr="00127E5E">
        <w:trPr>
          <w:cantSplit/>
        </w:trPr>
        <w:tc>
          <w:tcPr>
            <w:tcW w:w="466" w:type="pct"/>
            <w:shd w:val="clear" w:color="auto" w:fill="auto"/>
          </w:tcPr>
          <w:p w14:paraId="624104A4" w14:textId="77777777" w:rsidR="009445F7" w:rsidRPr="00902ED6" w:rsidRDefault="009445F7" w:rsidP="00C92053">
            <w:pPr>
              <w:widowControl w:val="0"/>
              <w:numPr>
                <w:ilvl w:val="0"/>
                <w:numId w:val="63"/>
              </w:numPr>
              <w:autoSpaceDE w:val="0"/>
              <w:autoSpaceDN w:val="0"/>
              <w:adjustRightInd w:val="0"/>
              <w:spacing w:line="240" w:lineRule="auto"/>
              <w:ind w:left="553"/>
              <w:contextualSpacing/>
              <w:jc w:val="center"/>
              <w:rPr>
                <w:szCs w:val="24"/>
              </w:rPr>
            </w:pPr>
          </w:p>
        </w:tc>
        <w:tc>
          <w:tcPr>
            <w:tcW w:w="4534" w:type="pct"/>
            <w:shd w:val="clear" w:color="auto" w:fill="auto"/>
          </w:tcPr>
          <w:p w14:paraId="735BFBDD" w14:textId="0ADE9DBE" w:rsidR="009445F7" w:rsidRPr="00902ED6" w:rsidRDefault="009445F7" w:rsidP="00C8685F">
            <w:pPr>
              <w:spacing w:line="240" w:lineRule="auto"/>
              <w:jc w:val="left"/>
              <w:rPr>
                <w:szCs w:val="24"/>
              </w:rPr>
            </w:pPr>
            <w:r w:rsidRPr="00902ED6">
              <w:rPr>
                <w:szCs w:val="24"/>
              </w:rPr>
              <w:t>Постановление администрации муниципального образования Кавказский район от 27.</w:t>
            </w:r>
            <w:r w:rsidR="00E70638" w:rsidRPr="00902ED6">
              <w:rPr>
                <w:szCs w:val="24"/>
              </w:rPr>
              <w:t>11.2014</w:t>
            </w:r>
            <w:r w:rsidRPr="00902ED6">
              <w:rPr>
                <w:szCs w:val="24"/>
              </w:rPr>
              <w:t xml:space="preserve"> № 1858 Об утверждении муниципальной программы муниципального образования Кавказский район</w:t>
            </w:r>
            <w:r w:rsidR="00E70638" w:rsidRPr="00902ED6">
              <w:rPr>
                <w:szCs w:val="24"/>
              </w:rPr>
              <w:t xml:space="preserve"> </w:t>
            </w:r>
            <w:r w:rsidR="007A7B22" w:rsidRPr="00902ED6">
              <w:rPr>
                <w:szCs w:val="24"/>
              </w:rPr>
              <w:t>«</w:t>
            </w:r>
            <w:r w:rsidRPr="00902ED6">
              <w:rPr>
                <w:szCs w:val="24"/>
              </w:rPr>
              <w:t>Развитие здравоохранения</w:t>
            </w:r>
            <w:r w:rsidR="007A7B22" w:rsidRPr="00902ED6">
              <w:rPr>
                <w:szCs w:val="24"/>
              </w:rPr>
              <w:t>»</w:t>
            </w:r>
          </w:p>
        </w:tc>
      </w:tr>
      <w:tr w:rsidR="00C8685F" w:rsidRPr="00902ED6" w14:paraId="3A82B223" w14:textId="77777777" w:rsidTr="00127E5E">
        <w:trPr>
          <w:cantSplit/>
        </w:trPr>
        <w:tc>
          <w:tcPr>
            <w:tcW w:w="5000" w:type="pct"/>
            <w:gridSpan w:val="2"/>
            <w:shd w:val="clear" w:color="auto" w:fill="D9D9D9"/>
          </w:tcPr>
          <w:p w14:paraId="13518C5E" w14:textId="77777777" w:rsidR="00F4417A" w:rsidRPr="00902ED6" w:rsidRDefault="00F4417A" w:rsidP="00C8685F">
            <w:pPr>
              <w:autoSpaceDE w:val="0"/>
              <w:autoSpaceDN w:val="0"/>
              <w:adjustRightInd w:val="0"/>
              <w:spacing w:line="240" w:lineRule="auto"/>
              <w:jc w:val="center"/>
              <w:rPr>
                <w:b/>
                <w:szCs w:val="24"/>
              </w:rPr>
            </w:pPr>
            <w:r w:rsidRPr="00902ED6">
              <w:rPr>
                <w:b/>
                <w:szCs w:val="24"/>
              </w:rPr>
              <w:t>Стратегии</w:t>
            </w:r>
          </w:p>
        </w:tc>
      </w:tr>
      <w:tr w:rsidR="00C8685F" w:rsidRPr="00902ED6" w14:paraId="35C7C997" w14:textId="77777777" w:rsidTr="00127E5E">
        <w:trPr>
          <w:cantSplit/>
        </w:trPr>
        <w:tc>
          <w:tcPr>
            <w:tcW w:w="466" w:type="pct"/>
            <w:shd w:val="clear" w:color="auto" w:fill="auto"/>
          </w:tcPr>
          <w:p w14:paraId="42F8C733" w14:textId="77777777" w:rsidR="009445F7" w:rsidRPr="00902ED6" w:rsidRDefault="009445F7" w:rsidP="00C92053">
            <w:pPr>
              <w:widowControl w:val="0"/>
              <w:numPr>
                <w:ilvl w:val="0"/>
                <w:numId w:val="63"/>
              </w:numPr>
              <w:autoSpaceDE w:val="0"/>
              <w:autoSpaceDN w:val="0"/>
              <w:adjustRightInd w:val="0"/>
              <w:spacing w:line="240" w:lineRule="auto"/>
              <w:ind w:left="553"/>
              <w:contextualSpacing/>
              <w:jc w:val="center"/>
              <w:rPr>
                <w:szCs w:val="24"/>
              </w:rPr>
            </w:pPr>
          </w:p>
        </w:tc>
        <w:tc>
          <w:tcPr>
            <w:tcW w:w="4534" w:type="pct"/>
            <w:shd w:val="clear" w:color="auto" w:fill="auto"/>
          </w:tcPr>
          <w:p w14:paraId="5CFECB3D" w14:textId="2D65FD63" w:rsidR="009445F7" w:rsidRPr="00902ED6" w:rsidRDefault="007A7B22" w:rsidP="00C8685F">
            <w:pPr>
              <w:autoSpaceDE w:val="0"/>
              <w:autoSpaceDN w:val="0"/>
              <w:adjustRightInd w:val="0"/>
              <w:spacing w:line="240" w:lineRule="auto"/>
              <w:jc w:val="left"/>
              <w:rPr>
                <w:szCs w:val="24"/>
              </w:rPr>
            </w:pPr>
            <w:r w:rsidRPr="00902ED6">
              <w:rPr>
                <w:szCs w:val="24"/>
              </w:rPr>
              <w:t>«</w:t>
            </w:r>
            <w:r w:rsidR="009445F7" w:rsidRPr="00902ED6">
              <w:rPr>
                <w:szCs w:val="24"/>
              </w:rPr>
              <w:t>Стратегия социально-экономического развития Кавказского муниципального района на период до 2020 года, утвержденная решением совета муниципальног</w:t>
            </w:r>
            <w:r w:rsidR="00E70638" w:rsidRPr="00902ED6">
              <w:rPr>
                <w:szCs w:val="24"/>
              </w:rPr>
              <w:t>о образования Кавказский район</w:t>
            </w:r>
            <w:r w:rsidRPr="00902ED6">
              <w:rPr>
                <w:szCs w:val="24"/>
              </w:rPr>
              <w:t>»</w:t>
            </w:r>
            <w:r w:rsidR="00E70638" w:rsidRPr="00902ED6">
              <w:rPr>
                <w:szCs w:val="24"/>
              </w:rPr>
              <w:t xml:space="preserve"> </w:t>
            </w:r>
            <w:r w:rsidR="009445F7" w:rsidRPr="00902ED6">
              <w:rPr>
                <w:szCs w:val="24"/>
              </w:rPr>
              <w:t>от 27.09.2012</w:t>
            </w:r>
            <w:r w:rsidR="00E70638" w:rsidRPr="00902ED6">
              <w:rPr>
                <w:szCs w:val="24"/>
              </w:rPr>
              <w:t xml:space="preserve"> </w:t>
            </w:r>
            <w:r w:rsidR="009445F7" w:rsidRPr="00902ED6">
              <w:rPr>
                <w:szCs w:val="24"/>
              </w:rPr>
              <w:t xml:space="preserve"> № 590</w:t>
            </w:r>
          </w:p>
        </w:tc>
      </w:tr>
      <w:tr w:rsidR="00C8685F" w:rsidRPr="00902ED6" w14:paraId="5FD08EAA" w14:textId="77777777" w:rsidTr="00127E5E">
        <w:trPr>
          <w:cantSplit/>
        </w:trPr>
        <w:tc>
          <w:tcPr>
            <w:tcW w:w="466" w:type="pct"/>
            <w:shd w:val="clear" w:color="auto" w:fill="auto"/>
          </w:tcPr>
          <w:p w14:paraId="4C8D64F2" w14:textId="77777777" w:rsidR="009445F7" w:rsidRPr="00902ED6" w:rsidRDefault="009445F7" w:rsidP="00C92053">
            <w:pPr>
              <w:widowControl w:val="0"/>
              <w:numPr>
                <w:ilvl w:val="0"/>
                <w:numId w:val="63"/>
              </w:numPr>
              <w:autoSpaceDE w:val="0"/>
              <w:autoSpaceDN w:val="0"/>
              <w:adjustRightInd w:val="0"/>
              <w:spacing w:line="240" w:lineRule="auto"/>
              <w:ind w:left="553"/>
              <w:contextualSpacing/>
              <w:jc w:val="center"/>
              <w:rPr>
                <w:szCs w:val="24"/>
              </w:rPr>
            </w:pPr>
          </w:p>
        </w:tc>
        <w:tc>
          <w:tcPr>
            <w:tcW w:w="4534" w:type="pct"/>
            <w:shd w:val="clear" w:color="auto" w:fill="auto"/>
          </w:tcPr>
          <w:p w14:paraId="67666F81" w14:textId="011836EB" w:rsidR="009445F7" w:rsidRPr="00902ED6" w:rsidRDefault="009445F7" w:rsidP="00C8685F">
            <w:pPr>
              <w:autoSpaceDE w:val="0"/>
              <w:autoSpaceDN w:val="0"/>
              <w:adjustRightInd w:val="0"/>
              <w:spacing w:line="240" w:lineRule="auto"/>
              <w:jc w:val="left"/>
              <w:rPr>
                <w:szCs w:val="24"/>
              </w:rPr>
            </w:pPr>
            <w:r w:rsidRPr="00902ED6">
              <w:rPr>
                <w:szCs w:val="24"/>
              </w:rPr>
              <w:t>Постановление администрации муниципального образования Кавказский район О внесении изменений в постановление администрации муниципального образ</w:t>
            </w:r>
            <w:r w:rsidR="007863CE" w:rsidRPr="00902ED6">
              <w:rPr>
                <w:szCs w:val="24"/>
              </w:rPr>
              <w:t xml:space="preserve">ования Кавказский район от 18.12.2018 </w:t>
            </w:r>
            <w:r w:rsidRPr="00902ED6">
              <w:rPr>
                <w:szCs w:val="24"/>
              </w:rPr>
              <w:t xml:space="preserve">№ 1750 </w:t>
            </w:r>
            <w:r w:rsidR="007A7B22" w:rsidRPr="00902ED6">
              <w:rPr>
                <w:szCs w:val="24"/>
              </w:rPr>
              <w:t>«</w:t>
            </w:r>
            <w:r w:rsidRPr="00902ED6">
              <w:rPr>
                <w:szCs w:val="24"/>
              </w:rPr>
              <w:t>Об утверждении долгосрочного прогноза социально-экономического развития муниципального образования Кавказский район на 2019 год и на плановый период до 2030 года</w:t>
            </w:r>
            <w:r w:rsidR="007A7B22" w:rsidRPr="00902ED6">
              <w:rPr>
                <w:szCs w:val="24"/>
              </w:rPr>
              <w:t>»«</w:t>
            </w:r>
          </w:p>
        </w:tc>
      </w:tr>
      <w:tr w:rsidR="00C8685F" w:rsidRPr="00902ED6" w14:paraId="4F2DD649" w14:textId="77777777" w:rsidTr="00127E5E">
        <w:trPr>
          <w:cantSplit/>
        </w:trPr>
        <w:tc>
          <w:tcPr>
            <w:tcW w:w="5000" w:type="pct"/>
            <w:gridSpan w:val="2"/>
            <w:shd w:val="clear" w:color="auto" w:fill="D9D9D9"/>
          </w:tcPr>
          <w:p w14:paraId="5EFDF1B0" w14:textId="77777777" w:rsidR="00F4417A" w:rsidRPr="00902ED6" w:rsidRDefault="00F4417A" w:rsidP="00C8685F">
            <w:pPr>
              <w:autoSpaceDE w:val="0"/>
              <w:autoSpaceDN w:val="0"/>
              <w:adjustRightInd w:val="0"/>
              <w:spacing w:line="240" w:lineRule="auto"/>
              <w:jc w:val="center"/>
              <w:rPr>
                <w:szCs w:val="24"/>
              </w:rPr>
            </w:pPr>
            <w:r w:rsidRPr="00902ED6">
              <w:rPr>
                <w:b/>
                <w:szCs w:val="24"/>
              </w:rPr>
              <w:t>Схемы территориального планирования</w:t>
            </w:r>
          </w:p>
        </w:tc>
      </w:tr>
      <w:tr w:rsidR="00C8685F" w:rsidRPr="00902ED6" w14:paraId="7A176F75" w14:textId="77777777" w:rsidTr="00127E5E">
        <w:trPr>
          <w:cantSplit/>
        </w:trPr>
        <w:tc>
          <w:tcPr>
            <w:tcW w:w="466" w:type="pct"/>
            <w:shd w:val="clear" w:color="auto" w:fill="auto"/>
          </w:tcPr>
          <w:p w14:paraId="2C829732" w14:textId="77777777" w:rsidR="00F4417A" w:rsidRPr="00902ED6" w:rsidRDefault="00F4417A" w:rsidP="00C92053">
            <w:pPr>
              <w:widowControl w:val="0"/>
              <w:numPr>
                <w:ilvl w:val="0"/>
                <w:numId w:val="63"/>
              </w:numPr>
              <w:autoSpaceDE w:val="0"/>
              <w:autoSpaceDN w:val="0"/>
              <w:adjustRightInd w:val="0"/>
              <w:spacing w:line="240" w:lineRule="auto"/>
              <w:ind w:left="553"/>
              <w:contextualSpacing/>
              <w:jc w:val="center"/>
              <w:rPr>
                <w:szCs w:val="24"/>
              </w:rPr>
            </w:pPr>
          </w:p>
        </w:tc>
        <w:tc>
          <w:tcPr>
            <w:tcW w:w="4534" w:type="pct"/>
            <w:shd w:val="clear" w:color="auto" w:fill="auto"/>
          </w:tcPr>
          <w:p w14:paraId="28EF297D" w14:textId="047E6D98" w:rsidR="00F4417A" w:rsidRPr="00902ED6" w:rsidRDefault="009445F7" w:rsidP="00C8685F">
            <w:pPr>
              <w:autoSpaceDE w:val="0"/>
              <w:autoSpaceDN w:val="0"/>
              <w:adjustRightInd w:val="0"/>
              <w:spacing w:line="240" w:lineRule="auto"/>
              <w:jc w:val="left"/>
              <w:rPr>
                <w:szCs w:val="24"/>
              </w:rPr>
            </w:pPr>
            <w:r w:rsidRPr="00902ED6">
              <w:rPr>
                <w:szCs w:val="24"/>
              </w:rPr>
              <w:t xml:space="preserve">Постановление администрации муниципального образования </w:t>
            </w:r>
            <w:r w:rsidR="007863CE" w:rsidRPr="00902ED6">
              <w:rPr>
                <w:szCs w:val="24"/>
              </w:rPr>
              <w:t>Кавказский район от 11.02.2011</w:t>
            </w:r>
            <w:r w:rsidRPr="00902ED6">
              <w:rPr>
                <w:szCs w:val="24"/>
              </w:rPr>
              <w:t xml:space="preserve"> № 93 </w:t>
            </w:r>
            <w:r w:rsidR="007A7B22" w:rsidRPr="00902ED6">
              <w:rPr>
                <w:szCs w:val="24"/>
              </w:rPr>
              <w:t>«</w:t>
            </w:r>
            <w:r w:rsidRPr="00902ED6">
              <w:rPr>
                <w:szCs w:val="24"/>
              </w:rPr>
              <w:t>Об утверждении положения о составе и порядке подготовки схемы территориального планирования муниципального образования Кавказский район</w:t>
            </w:r>
            <w:r w:rsidR="007A7B22" w:rsidRPr="00902ED6">
              <w:rPr>
                <w:szCs w:val="24"/>
              </w:rPr>
              <w:t>»</w:t>
            </w:r>
          </w:p>
        </w:tc>
      </w:tr>
    </w:tbl>
    <w:p w14:paraId="701BCD8B" w14:textId="77777777" w:rsidR="00523480" w:rsidRPr="00902ED6" w:rsidRDefault="00523480" w:rsidP="00C8685F">
      <w:pPr>
        <w:spacing w:before="120" w:line="240" w:lineRule="auto"/>
        <w:jc w:val="right"/>
        <w:rPr>
          <w:sz w:val="28"/>
          <w:szCs w:val="28"/>
        </w:rPr>
      </w:pPr>
      <w:r w:rsidRPr="00902ED6">
        <w:rPr>
          <w:sz w:val="28"/>
          <w:szCs w:val="28"/>
        </w:rPr>
        <w:t xml:space="preserve">Таблица </w:t>
      </w:r>
      <w:r w:rsidR="00B70A19" w:rsidRPr="00902ED6">
        <w:rPr>
          <w:sz w:val="28"/>
          <w:szCs w:val="28"/>
        </w:rPr>
        <w:t>1</w:t>
      </w:r>
      <w:r w:rsidR="0024002D" w:rsidRPr="00902ED6">
        <w:rPr>
          <w:sz w:val="28"/>
          <w:szCs w:val="28"/>
        </w:rPr>
        <w:t>.</w:t>
      </w:r>
      <w:r w:rsidR="00B70A19" w:rsidRPr="00902ED6">
        <w:rPr>
          <w:sz w:val="28"/>
          <w:szCs w:val="28"/>
        </w:rPr>
        <w:t>4</w:t>
      </w:r>
    </w:p>
    <w:p w14:paraId="75A93904" w14:textId="717189AC" w:rsidR="00523480" w:rsidRPr="00902ED6" w:rsidRDefault="00944D0F" w:rsidP="00C8685F">
      <w:pPr>
        <w:spacing w:line="240" w:lineRule="auto"/>
        <w:ind w:firstLine="709"/>
        <w:jc w:val="center"/>
        <w:rPr>
          <w:sz w:val="28"/>
          <w:szCs w:val="28"/>
        </w:rPr>
      </w:pPr>
      <w:r w:rsidRPr="00902ED6">
        <w:rPr>
          <w:sz w:val="28"/>
          <w:szCs w:val="28"/>
        </w:rPr>
        <w:t xml:space="preserve">Документы местного уровня </w:t>
      </w:r>
      <w:r w:rsidR="00ED1DED" w:rsidRPr="00902ED6">
        <w:rPr>
          <w:sz w:val="28"/>
          <w:szCs w:val="28"/>
        </w:rPr>
        <w:t>Мир</w:t>
      </w:r>
      <w:r w:rsidR="009445F7" w:rsidRPr="00902ED6">
        <w:rPr>
          <w:sz w:val="28"/>
          <w:szCs w:val="28"/>
        </w:rPr>
        <w:t>ск</w:t>
      </w:r>
      <w:r w:rsidR="002F731A" w:rsidRPr="00902ED6">
        <w:rPr>
          <w:sz w:val="28"/>
          <w:szCs w:val="28"/>
        </w:rPr>
        <w:t>ого</w:t>
      </w:r>
      <w:r w:rsidR="00764719" w:rsidRPr="00902ED6">
        <w:rPr>
          <w:sz w:val="28"/>
          <w:szCs w:val="28"/>
        </w:rPr>
        <w:t xml:space="preserve"> сельского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
        <w:gridCol w:w="9519"/>
      </w:tblGrid>
      <w:tr w:rsidR="00C8685F" w:rsidRPr="00902ED6" w14:paraId="35BB69F8" w14:textId="77777777" w:rsidTr="00425484">
        <w:trPr>
          <w:cantSplit/>
          <w:tblHeader/>
        </w:trPr>
        <w:tc>
          <w:tcPr>
            <w:tcW w:w="433" w:type="pct"/>
            <w:shd w:val="clear" w:color="auto" w:fill="auto"/>
            <w:vAlign w:val="center"/>
          </w:tcPr>
          <w:p w14:paraId="77FD4177" w14:textId="77777777" w:rsidR="007C1257" w:rsidRPr="00902ED6" w:rsidRDefault="007C1257" w:rsidP="00C8685F">
            <w:pPr>
              <w:widowControl w:val="0"/>
              <w:autoSpaceDE w:val="0"/>
              <w:autoSpaceDN w:val="0"/>
              <w:adjustRightInd w:val="0"/>
              <w:spacing w:line="240" w:lineRule="auto"/>
              <w:jc w:val="center"/>
              <w:rPr>
                <w:b/>
                <w:szCs w:val="24"/>
              </w:rPr>
            </w:pPr>
            <w:r w:rsidRPr="00902ED6">
              <w:rPr>
                <w:b/>
                <w:szCs w:val="24"/>
              </w:rPr>
              <w:t>№</w:t>
            </w:r>
          </w:p>
        </w:tc>
        <w:tc>
          <w:tcPr>
            <w:tcW w:w="4567" w:type="pct"/>
            <w:shd w:val="clear" w:color="auto" w:fill="auto"/>
            <w:vAlign w:val="center"/>
          </w:tcPr>
          <w:p w14:paraId="49C56B8A" w14:textId="77777777" w:rsidR="007C1257" w:rsidRPr="00902ED6" w:rsidRDefault="007C1257" w:rsidP="00C8685F">
            <w:pPr>
              <w:spacing w:line="240" w:lineRule="auto"/>
              <w:jc w:val="center"/>
              <w:rPr>
                <w:b/>
                <w:szCs w:val="24"/>
              </w:rPr>
            </w:pPr>
            <w:r w:rsidRPr="00902ED6">
              <w:rPr>
                <w:b/>
                <w:szCs w:val="24"/>
              </w:rPr>
              <w:t>Наименование документа</w:t>
            </w:r>
          </w:p>
        </w:tc>
      </w:tr>
      <w:tr w:rsidR="00C8685F" w:rsidRPr="00902ED6" w14:paraId="4CC5C701" w14:textId="77777777" w:rsidTr="00425484">
        <w:trPr>
          <w:cantSplit/>
        </w:trPr>
        <w:tc>
          <w:tcPr>
            <w:tcW w:w="5000" w:type="pct"/>
            <w:gridSpan w:val="2"/>
            <w:shd w:val="clear" w:color="auto" w:fill="D9D9D9"/>
          </w:tcPr>
          <w:p w14:paraId="71DD2AF4" w14:textId="77777777" w:rsidR="00523480" w:rsidRPr="00902ED6" w:rsidRDefault="00523480" w:rsidP="00C8685F">
            <w:pPr>
              <w:spacing w:line="240" w:lineRule="auto"/>
              <w:jc w:val="center"/>
              <w:rPr>
                <w:b/>
                <w:szCs w:val="24"/>
              </w:rPr>
            </w:pPr>
            <w:r w:rsidRPr="00902ED6">
              <w:rPr>
                <w:b/>
                <w:szCs w:val="24"/>
              </w:rPr>
              <w:t>Муниципальные программы, Устав</w:t>
            </w:r>
          </w:p>
        </w:tc>
      </w:tr>
      <w:tr w:rsidR="00C8685F" w:rsidRPr="00902ED6" w14:paraId="2FF803AC" w14:textId="77777777" w:rsidTr="00425484">
        <w:trPr>
          <w:cantSplit/>
        </w:trPr>
        <w:tc>
          <w:tcPr>
            <w:tcW w:w="433" w:type="pct"/>
            <w:shd w:val="clear" w:color="auto" w:fill="auto"/>
          </w:tcPr>
          <w:p w14:paraId="5A704EA6" w14:textId="77777777" w:rsidR="009445F7" w:rsidRPr="00902ED6" w:rsidRDefault="009445F7" w:rsidP="00C92053">
            <w:pPr>
              <w:pStyle w:val="afa"/>
              <w:widowControl w:val="0"/>
              <w:numPr>
                <w:ilvl w:val="0"/>
                <w:numId w:val="67"/>
              </w:numPr>
              <w:autoSpaceDE w:val="0"/>
              <w:autoSpaceDN w:val="0"/>
              <w:adjustRightInd w:val="0"/>
              <w:spacing w:after="200" w:line="240" w:lineRule="auto"/>
              <w:jc w:val="center"/>
              <w:rPr>
                <w:szCs w:val="24"/>
              </w:rPr>
            </w:pPr>
          </w:p>
        </w:tc>
        <w:tc>
          <w:tcPr>
            <w:tcW w:w="4567" w:type="pct"/>
            <w:shd w:val="clear" w:color="auto" w:fill="auto"/>
          </w:tcPr>
          <w:p w14:paraId="2186159E" w14:textId="493FBA72" w:rsidR="009445F7" w:rsidRPr="00902ED6" w:rsidRDefault="00FE65E0" w:rsidP="00FE65E0">
            <w:pPr>
              <w:spacing w:line="240" w:lineRule="auto"/>
              <w:jc w:val="left"/>
              <w:rPr>
                <w:szCs w:val="24"/>
                <w:highlight w:val="yellow"/>
              </w:rPr>
            </w:pPr>
            <w:r w:rsidRPr="00902ED6">
              <w:rPr>
                <w:szCs w:val="24"/>
              </w:rPr>
              <w:t>Постановление</w:t>
            </w:r>
            <w:r w:rsidR="009445F7" w:rsidRPr="00902ED6">
              <w:rPr>
                <w:szCs w:val="24"/>
              </w:rPr>
              <w:t xml:space="preserve"> № 1</w:t>
            </w:r>
            <w:r w:rsidRPr="00902ED6">
              <w:rPr>
                <w:szCs w:val="24"/>
              </w:rPr>
              <w:t>27 от 13.09</w:t>
            </w:r>
            <w:r w:rsidR="009445F7" w:rsidRPr="00902ED6">
              <w:rPr>
                <w:szCs w:val="24"/>
              </w:rPr>
              <w:t xml:space="preserve">.2017 </w:t>
            </w:r>
            <w:r w:rsidR="007A7B22" w:rsidRPr="00902ED6">
              <w:rPr>
                <w:szCs w:val="24"/>
              </w:rPr>
              <w:t>«</w:t>
            </w:r>
            <w:r w:rsidR="009445F7" w:rsidRPr="00902ED6">
              <w:rPr>
                <w:szCs w:val="24"/>
              </w:rPr>
              <w:t xml:space="preserve">Об утверждении программы комплексного развитие систем коммунальной инфраструктуры </w:t>
            </w:r>
            <w:r w:rsidRPr="00902ED6">
              <w:rPr>
                <w:szCs w:val="24"/>
              </w:rPr>
              <w:t>Мир</w:t>
            </w:r>
            <w:r w:rsidR="009445F7" w:rsidRPr="00902ED6">
              <w:rPr>
                <w:szCs w:val="24"/>
              </w:rPr>
              <w:t>ского сельское поселение Кавказского района Краснодарского края на 201</w:t>
            </w:r>
            <w:r w:rsidRPr="00902ED6">
              <w:rPr>
                <w:szCs w:val="24"/>
              </w:rPr>
              <w:t>7</w:t>
            </w:r>
            <w:r w:rsidR="009445F7" w:rsidRPr="00902ED6">
              <w:rPr>
                <w:szCs w:val="24"/>
              </w:rPr>
              <w:t>-20</w:t>
            </w:r>
            <w:r w:rsidRPr="00902ED6">
              <w:rPr>
                <w:szCs w:val="24"/>
              </w:rPr>
              <w:t>32</w:t>
            </w:r>
            <w:r w:rsidR="009445F7" w:rsidRPr="00902ED6">
              <w:rPr>
                <w:szCs w:val="24"/>
              </w:rPr>
              <w:t xml:space="preserve"> годы</w:t>
            </w:r>
            <w:r w:rsidR="007A7B22" w:rsidRPr="00902ED6">
              <w:rPr>
                <w:szCs w:val="24"/>
              </w:rPr>
              <w:t>»</w:t>
            </w:r>
          </w:p>
        </w:tc>
      </w:tr>
      <w:tr w:rsidR="00C8685F" w:rsidRPr="00902ED6" w14:paraId="6243C9D7" w14:textId="77777777" w:rsidTr="00425484">
        <w:trPr>
          <w:cantSplit/>
        </w:trPr>
        <w:tc>
          <w:tcPr>
            <w:tcW w:w="433" w:type="pct"/>
            <w:shd w:val="clear" w:color="auto" w:fill="auto"/>
          </w:tcPr>
          <w:p w14:paraId="58B1BCF1" w14:textId="77777777" w:rsidR="009445F7" w:rsidRPr="00902ED6" w:rsidRDefault="009445F7" w:rsidP="00C92053">
            <w:pPr>
              <w:pStyle w:val="afa"/>
              <w:widowControl w:val="0"/>
              <w:numPr>
                <w:ilvl w:val="0"/>
                <w:numId w:val="67"/>
              </w:numPr>
              <w:autoSpaceDE w:val="0"/>
              <w:autoSpaceDN w:val="0"/>
              <w:adjustRightInd w:val="0"/>
              <w:spacing w:after="200" w:line="240" w:lineRule="auto"/>
              <w:jc w:val="center"/>
              <w:rPr>
                <w:szCs w:val="24"/>
              </w:rPr>
            </w:pPr>
          </w:p>
        </w:tc>
        <w:tc>
          <w:tcPr>
            <w:tcW w:w="4567" w:type="pct"/>
            <w:shd w:val="clear" w:color="auto" w:fill="auto"/>
          </w:tcPr>
          <w:p w14:paraId="35AA5320" w14:textId="19075874" w:rsidR="009445F7" w:rsidRPr="00902ED6" w:rsidRDefault="00FE65E0" w:rsidP="00FE65E0">
            <w:pPr>
              <w:spacing w:line="240" w:lineRule="auto"/>
              <w:jc w:val="left"/>
              <w:rPr>
                <w:szCs w:val="24"/>
                <w:highlight w:val="yellow"/>
              </w:rPr>
            </w:pPr>
            <w:r w:rsidRPr="00902ED6">
              <w:rPr>
                <w:szCs w:val="24"/>
              </w:rPr>
              <w:t>Постановление</w:t>
            </w:r>
            <w:r w:rsidR="009445F7" w:rsidRPr="00902ED6">
              <w:rPr>
                <w:szCs w:val="24"/>
              </w:rPr>
              <w:t xml:space="preserve"> № 1</w:t>
            </w:r>
            <w:r w:rsidRPr="00902ED6">
              <w:rPr>
                <w:szCs w:val="24"/>
              </w:rPr>
              <w:t>26</w:t>
            </w:r>
            <w:r w:rsidR="009445F7" w:rsidRPr="00902ED6">
              <w:rPr>
                <w:szCs w:val="24"/>
              </w:rPr>
              <w:t xml:space="preserve"> от 13.</w:t>
            </w:r>
            <w:r w:rsidRPr="00902ED6">
              <w:rPr>
                <w:szCs w:val="24"/>
              </w:rPr>
              <w:t>09</w:t>
            </w:r>
            <w:r w:rsidR="009445F7" w:rsidRPr="00902ED6">
              <w:rPr>
                <w:szCs w:val="24"/>
              </w:rPr>
              <w:t xml:space="preserve">.2017 </w:t>
            </w:r>
            <w:r w:rsidR="007A7B22" w:rsidRPr="00902ED6">
              <w:rPr>
                <w:szCs w:val="24"/>
              </w:rPr>
              <w:t>«</w:t>
            </w:r>
            <w:r w:rsidR="009445F7" w:rsidRPr="00902ED6">
              <w:rPr>
                <w:szCs w:val="24"/>
              </w:rPr>
              <w:t xml:space="preserve">Об утверждении программы комплексного развитие социальной инфраструктуры </w:t>
            </w:r>
            <w:r w:rsidRPr="00902ED6">
              <w:rPr>
                <w:szCs w:val="24"/>
              </w:rPr>
              <w:t>Мир</w:t>
            </w:r>
            <w:r w:rsidR="009445F7" w:rsidRPr="00902ED6">
              <w:rPr>
                <w:szCs w:val="24"/>
              </w:rPr>
              <w:t>ского сельское поселение Кавказского района Краснодарского края на 2017-2032 годы</w:t>
            </w:r>
            <w:r w:rsidR="007A7B22" w:rsidRPr="00902ED6">
              <w:rPr>
                <w:szCs w:val="24"/>
              </w:rPr>
              <w:t>»</w:t>
            </w:r>
          </w:p>
        </w:tc>
      </w:tr>
      <w:tr w:rsidR="00C8685F" w:rsidRPr="00902ED6" w14:paraId="5FE33AD3" w14:textId="77777777" w:rsidTr="00425484">
        <w:trPr>
          <w:cantSplit/>
        </w:trPr>
        <w:tc>
          <w:tcPr>
            <w:tcW w:w="433" w:type="pct"/>
            <w:shd w:val="clear" w:color="auto" w:fill="auto"/>
          </w:tcPr>
          <w:p w14:paraId="5DA3276D" w14:textId="77777777" w:rsidR="009445F7" w:rsidRPr="00902ED6" w:rsidRDefault="009445F7" w:rsidP="00C92053">
            <w:pPr>
              <w:pStyle w:val="afa"/>
              <w:widowControl w:val="0"/>
              <w:numPr>
                <w:ilvl w:val="0"/>
                <w:numId w:val="67"/>
              </w:numPr>
              <w:autoSpaceDE w:val="0"/>
              <w:autoSpaceDN w:val="0"/>
              <w:adjustRightInd w:val="0"/>
              <w:spacing w:after="200" w:line="240" w:lineRule="auto"/>
              <w:jc w:val="center"/>
              <w:rPr>
                <w:szCs w:val="24"/>
              </w:rPr>
            </w:pPr>
          </w:p>
        </w:tc>
        <w:tc>
          <w:tcPr>
            <w:tcW w:w="4567" w:type="pct"/>
            <w:shd w:val="clear" w:color="auto" w:fill="auto"/>
          </w:tcPr>
          <w:p w14:paraId="572C7722" w14:textId="0AC118B7" w:rsidR="009445F7" w:rsidRPr="00902ED6" w:rsidRDefault="00FE65E0" w:rsidP="00FE65E0">
            <w:pPr>
              <w:spacing w:line="240" w:lineRule="auto"/>
              <w:jc w:val="left"/>
              <w:rPr>
                <w:szCs w:val="24"/>
                <w:highlight w:val="yellow"/>
              </w:rPr>
            </w:pPr>
            <w:r w:rsidRPr="00902ED6">
              <w:rPr>
                <w:szCs w:val="24"/>
              </w:rPr>
              <w:t>Постановление № 128 от 13.09</w:t>
            </w:r>
            <w:r w:rsidR="00DD5ED6" w:rsidRPr="00902ED6">
              <w:rPr>
                <w:szCs w:val="24"/>
              </w:rPr>
              <w:t>.2017</w:t>
            </w:r>
            <w:r w:rsidR="00E70638" w:rsidRPr="00902ED6">
              <w:rPr>
                <w:szCs w:val="24"/>
              </w:rPr>
              <w:t xml:space="preserve"> </w:t>
            </w:r>
            <w:r w:rsidR="007A7B22" w:rsidRPr="00902ED6">
              <w:rPr>
                <w:szCs w:val="24"/>
              </w:rPr>
              <w:t>«</w:t>
            </w:r>
            <w:r w:rsidR="009445F7" w:rsidRPr="00902ED6">
              <w:rPr>
                <w:szCs w:val="24"/>
              </w:rPr>
              <w:t xml:space="preserve">Об утверждении программы комплексного развитие транспортной инфраструктуры </w:t>
            </w:r>
            <w:r w:rsidRPr="00902ED6">
              <w:rPr>
                <w:szCs w:val="24"/>
              </w:rPr>
              <w:t>Мир</w:t>
            </w:r>
            <w:r w:rsidR="009445F7" w:rsidRPr="00902ED6">
              <w:rPr>
                <w:szCs w:val="24"/>
              </w:rPr>
              <w:t>ского сельское поселение Кавказского района Краснодарского края на 2017-203</w:t>
            </w:r>
            <w:r w:rsidRPr="00902ED6">
              <w:rPr>
                <w:szCs w:val="24"/>
              </w:rPr>
              <w:t>2</w:t>
            </w:r>
            <w:r w:rsidR="009445F7" w:rsidRPr="00902ED6">
              <w:rPr>
                <w:szCs w:val="24"/>
              </w:rPr>
              <w:t xml:space="preserve"> годы</w:t>
            </w:r>
            <w:r w:rsidR="007A7B22" w:rsidRPr="00902ED6">
              <w:rPr>
                <w:szCs w:val="24"/>
              </w:rPr>
              <w:t>»</w:t>
            </w:r>
          </w:p>
        </w:tc>
      </w:tr>
      <w:tr w:rsidR="00C8685F" w:rsidRPr="00902ED6" w14:paraId="52B11BF0" w14:textId="77777777" w:rsidTr="00425484">
        <w:trPr>
          <w:cantSplit/>
        </w:trPr>
        <w:tc>
          <w:tcPr>
            <w:tcW w:w="433" w:type="pct"/>
            <w:shd w:val="clear" w:color="auto" w:fill="auto"/>
          </w:tcPr>
          <w:p w14:paraId="0F4F9E0E" w14:textId="77777777" w:rsidR="009445F7" w:rsidRPr="00902ED6" w:rsidRDefault="009445F7" w:rsidP="00C92053">
            <w:pPr>
              <w:pStyle w:val="afa"/>
              <w:widowControl w:val="0"/>
              <w:numPr>
                <w:ilvl w:val="0"/>
                <w:numId w:val="67"/>
              </w:numPr>
              <w:autoSpaceDE w:val="0"/>
              <w:autoSpaceDN w:val="0"/>
              <w:adjustRightInd w:val="0"/>
              <w:spacing w:after="200" w:line="240" w:lineRule="auto"/>
              <w:jc w:val="center"/>
              <w:rPr>
                <w:szCs w:val="24"/>
              </w:rPr>
            </w:pPr>
          </w:p>
        </w:tc>
        <w:tc>
          <w:tcPr>
            <w:tcW w:w="4567" w:type="pct"/>
            <w:shd w:val="clear" w:color="auto" w:fill="auto"/>
          </w:tcPr>
          <w:p w14:paraId="7C6F3E2C" w14:textId="7276BAF1" w:rsidR="009445F7" w:rsidRPr="00902ED6" w:rsidRDefault="009445F7" w:rsidP="000B1D64">
            <w:pPr>
              <w:spacing w:line="240" w:lineRule="auto"/>
              <w:jc w:val="left"/>
              <w:rPr>
                <w:szCs w:val="24"/>
              </w:rPr>
            </w:pPr>
            <w:r w:rsidRPr="00902ED6">
              <w:rPr>
                <w:szCs w:val="24"/>
              </w:rPr>
              <w:t>По</w:t>
            </w:r>
            <w:r w:rsidR="00DD5ED6" w:rsidRPr="00902ED6">
              <w:rPr>
                <w:szCs w:val="24"/>
              </w:rPr>
              <w:t>становление №1</w:t>
            </w:r>
            <w:r w:rsidR="000B1D64" w:rsidRPr="00902ED6">
              <w:rPr>
                <w:szCs w:val="24"/>
              </w:rPr>
              <w:t>50</w:t>
            </w:r>
            <w:r w:rsidR="00DD5ED6" w:rsidRPr="00902ED6">
              <w:rPr>
                <w:szCs w:val="24"/>
              </w:rPr>
              <w:t xml:space="preserve"> от 1</w:t>
            </w:r>
            <w:r w:rsidR="000B1D64" w:rsidRPr="00902ED6">
              <w:rPr>
                <w:szCs w:val="24"/>
              </w:rPr>
              <w:t>3</w:t>
            </w:r>
            <w:r w:rsidR="00DD5ED6" w:rsidRPr="00902ED6">
              <w:rPr>
                <w:szCs w:val="24"/>
              </w:rPr>
              <w:t>.10.201</w:t>
            </w:r>
            <w:r w:rsidR="000B1D64" w:rsidRPr="00902ED6">
              <w:rPr>
                <w:szCs w:val="24"/>
              </w:rPr>
              <w:t>7</w:t>
            </w:r>
            <w:r w:rsidRPr="00902ED6">
              <w:rPr>
                <w:szCs w:val="24"/>
              </w:rPr>
              <w:t xml:space="preserve"> Об утверждении муниципальной программы </w:t>
            </w:r>
            <w:r w:rsidR="007A7B22" w:rsidRPr="00902ED6">
              <w:rPr>
                <w:szCs w:val="24"/>
              </w:rPr>
              <w:t>«</w:t>
            </w:r>
            <w:r w:rsidRPr="00902ED6">
              <w:rPr>
                <w:szCs w:val="24"/>
              </w:rPr>
              <w:t xml:space="preserve">Развитие физической культуры и спорта </w:t>
            </w:r>
            <w:r w:rsidR="000B1D64" w:rsidRPr="00902ED6">
              <w:rPr>
                <w:szCs w:val="24"/>
              </w:rPr>
              <w:t>Мир</w:t>
            </w:r>
            <w:r w:rsidRPr="00902ED6">
              <w:rPr>
                <w:szCs w:val="24"/>
              </w:rPr>
              <w:t>ского сельского поселения Кавказского района</w:t>
            </w:r>
            <w:r w:rsidR="007A7B22" w:rsidRPr="00902ED6">
              <w:rPr>
                <w:szCs w:val="24"/>
              </w:rPr>
              <w:t>»</w:t>
            </w:r>
          </w:p>
        </w:tc>
      </w:tr>
      <w:tr w:rsidR="000B1D64" w:rsidRPr="00902ED6" w14:paraId="69AEDF05" w14:textId="77777777" w:rsidTr="00425484">
        <w:trPr>
          <w:cantSplit/>
        </w:trPr>
        <w:tc>
          <w:tcPr>
            <w:tcW w:w="433" w:type="pct"/>
            <w:shd w:val="clear" w:color="auto" w:fill="auto"/>
          </w:tcPr>
          <w:p w14:paraId="20809ED3" w14:textId="77777777" w:rsidR="000B1D64" w:rsidRPr="00902ED6" w:rsidRDefault="000B1D64" w:rsidP="00C92053">
            <w:pPr>
              <w:pStyle w:val="afa"/>
              <w:widowControl w:val="0"/>
              <w:numPr>
                <w:ilvl w:val="0"/>
                <w:numId w:val="67"/>
              </w:numPr>
              <w:autoSpaceDE w:val="0"/>
              <w:autoSpaceDN w:val="0"/>
              <w:adjustRightInd w:val="0"/>
              <w:spacing w:after="200" w:line="240" w:lineRule="auto"/>
              <w:jc w:val="center"/>
              <w:rPr>
                <w:szCs w:val="24"/>
              </w:rPr>
            </w:pPr>
          </w:p>
        </w:tc>
        <w:tc>
          <w:tcPr>
            <w:tcW w:w="4567" w:type="pct"/>
            <w:shd w:val="clear" w:color="auto" w:fill="auto"/>
          </w:tcPr>
          <w:p w14:paraId="0159B62F" w14:textId="39C1D5B3" w:rsidR="000B1D64" w:rsidRPr="00902ED6" w:rsidRDefault="000B1D64" w:rsidP="00FE65E0">
            <w:pPr>
              <w:spacing w:line="240" w:lineRule="auto"/>
              <w:jc w:val="left"/>
              <w:rPr>
                <w:szCs w:val="24"/>
                <w:highlight w:val="yellow"/>
              </w:rPr>
            </w:pPr>
            <w:r w:rsidRPr="00902ED6">
              <w:rPr>
                <w:szCs w:val="24"/>
              </w:rPr>
              <w:t xml:space="preserve">Постановление №145 от </w:t>
            </w:r>
            <w:r w:rsidR="00FE65E0" w:rsidRPr="00902ED6">
              <w:rPr>
                <w:szCs w:val="24"/>
              </w:rPr>
              <w:t>07</w:t>
            </w:r>
            <w:r w:rsidRPr="00902ED6">
              <w:rPr>
                <w:szCs w:val="24"/>
              </w:rPr>
              <w:t>.10.201</w:t>
            </w:r>
            <w:r w:rsidR="00FE65E0" w:rsidRPr="00902ED6">
              <w:rPr>
                <w:szCs w:val="24"/>
              </w:rPr>
              <w:t>9</w:t>
            </w:r>
            <w:r w:rsidRPr="00902ED6">
              <w:rPr>
                <w:szCs w:val="24"/>
              </w:rPr>
              <w:t xml:space="preserve"> Об утверждении муниципальной программы </w:t>
            </w:r>
            <w:r w:rsidR="007A7B22" w:rsidRPr="00902ED6">
              <w:rPr>
                <w:szCs w:val="24"/>
              </w:rPr>
              <w:t>«</w:t>
            </w:r>
            <w:r w:rsidRPr="00902ED6">
              <w:rPr>
                <w:szCs w:val="24"/>
              </w:rPr>
              <w:t>Благоустройство прилегающих территорий к образовательным учреждениям, расположенных на территории Мирского сельского поселения Кавказского района</w:t>
            </w:r>
            <w:r w:rsidR="007A7B22" w:rsidRPr="00902ED6">
              <w:rPr>
                <w:szCs w:val="24"/>
              </w:rPr>
              <w:t>»</w:t>
            </w:r>
          </w:p>
        </w:tc>
      </w:tr>
      <w:tr w:rsidR="00C8685F" w:rsidRPr="00902ED6" w14:paraId="001D5659" w14:textId="77777777" w:rsidTr="00425484">
        <w:trPr>
          <w:cantSplit/>
        </w:trPr>
        <w:tc>
          <w:tcPr>
            <w:tcW w:w="433" w:type="pct"/>
            <w:shd w:val="clear" w:color="auto" w:fill="auto"/>
          </w:tcPr>
          <w:p w14:paraId="6F89AD10" w14:textId="77777777" w:rsidR="009445F7" w:rsidRPr="00902ED6" w:rsidRDefault="009445F7" w:rsidP="00C92053">
            <w:pPr>
              <w:pStyle w:val="afa"/>
              <w:widowControl w:val="0"/>
              <w:numPr>
                <w:ilvl w:val="0"/>
                <w:numId w:val="67"/>
              </w:numPr>
              <w:autoSpaceDE w:val="0"/>
              <w:autoSpaceDN w:val="0"/>
              <w:adjustRightInd w:val="0"/>
              <w:spacing w:after="200" w:line="240" w:lineRule="auto"/>
              <w:jc w:val="center"/>
              <w:rPr>
                <w:szCs w:val="24"/>
              </w:rPr>
            </w:pPr>
          </w:p>
        </w:tc>
        <w:tc>
          <w:tcPr>
            <w:tcW w:w="4567" w:type="pct"/>
            <w:shd w:val="clear" w:color="auto" w:fill="auto"/>
          </w:tcPr>
          <w:p w14:paraId="0FC127B7" w14:textId="4C06D627" w:rsidR="009445F7" w:rsidRPr="00902ED6" w:rsidRDefault="009445F7" w:rsidP="007F07AF">
            <w:pPr>
              <w:spacing w:line="240" w:lineRule="auto"/>
              <w:jc w:val="left"/>
              <w:rPr>
                <w:szCs w:val="24"/>
              </w:rPr>
            </w:pPr>
            <w:r w:rsidRPr="00902ED6">
              <w:rPr>
                <w:szCs w:val="24"/>
              </w:rPr>
              <w:t>По</w:t>
            </w:r>
            <w:r w:rsidR="00DD5ED6" w:rsidRPr="00902ED6">
              <w:rPr>
                <w:szCs w:val="24"/>
              </w:rPr>
              <w:t>становление №14</w:t>
            </w:r>
            <w:r w:rsidR="007F07AF" w:rsidRPr="00902ED6">
              <w:rPr>
                <w:szCs w:val="24"/>
              </w:rPr>
              <w:t>8</w:t>
            </w:r>
            <w:r w:rsidR="00DD5ED6" w:rsidRPr="00902ED6">
              <w:rPr>
                <w:szCs w:val="24"/>
              </w:rPr>
              <w:t xml:space="preserve"> от 1</w:t>
            </w:r>
            <w:r w:rsidR="007F07AF" w:rsidRPr="00902ED6">
              <w:rPr>
                <w:szCs w:val="24"/>
              </w:rPr>
              <w:t>3</w:t>
            </w:r>
            <w:r w:rsidR="00DD5ED6" w:rsidRPr="00902ED6">
              <w:rPr>
                <w:szCs w:val="24"/>
              </w:rPr>
              <w:t>.10.201</w:t>
            </w:r>
            <w:r w:rsidR="007F07AF" w:rsidRPr="00902ED6">
              <w:rPr>
                <w:szCs w:val="24"/>
              </w:rPr>
              <w:t>7</w:t>
            </w:r>
            <w:r w:rsidRPr="00902ED6">
              <w:rPr>
                <w:szCs w:val="24"/>
              </w:rPr>
              <w:t xml:space="preserve"> Об утверждении муниципальной программы </w:t>
            </w:r>
            <w:r w:rsidR="007A7B22" w:rsidRPr="00902ED6">
              <w:rPr>
                <w:szCs w:val="24"/>
              </w:rPr>
              <w:t>«</w:t>
            </w:r>
            <w:r w:rsidRPr="00902ED6">
              <w:rPr>
                <w:szCs w:val="24"/>
              </w:rPr>
              <w:t xml:space="preserve">Развитие культуры </w:t>
            </w:r>
            <w:r w:rsidR="007F07AF" w:rsidRPr="00902ED6">
              <w:rPr>
                <w:szCs w:val="24"/>
              </w:rPr>
              <w:t>Мир</w:t>
            </w:r>
            <w:r w:rsidRPr="00902ED6">
              <w:rPr>
                <w:szCs w:val="24"/>
              </w:rPr>
              <w:t>ского сельского поселения Кавказского района</w:t>
            </w:r>
            <w:r w:rsidR="007A7B22" w:rsidRPr="00902ED6">
              <w:rPr>
                <w:szCs w:val="24"/>
              </w:rPr>
              <w:t>»</w:t>
            </w:r>
          </w:p>
        </w:tc>
      </w:tr>
      <w:tr w:rsidR="00C8685F" w:rsidRPr="00902ED6" w14:paraId="728DC794" w14:textId="77777777" w:rsidTr="00425484">
        <w:trPr>
          <w:cantSplit/>
        </w:trPr>
        <w:tc>
          <w:tcPr>
            <w:tcW w:w="433" w:type="pct"/>
            <w:shd w:val="clear" w:color="auto" w:fill="auto"/>
          </w:tcPr>
          <w:p w14:paraId="00865706" w14:textId="77777777" w:rsidR="009445F7" w:rsidRPr="00902ED6" w:rsidRDefault="009445F7" w:rsidP="00C92053">
            <w:pPr>
              <w:pStyle w:val="afa"/>
              <w:widowControl w:val="0"/>
              <w:numPr>
                <w:ilvl w:val="0"/>
                <w:numId w:val="67"/>
              </w:numPr>
              <w:autoSpaceDE w:val="0"/>
              <w:autoSpaceDN w:val="0"/>
              <w:adjustRightInd w:val="0"/>
              <w:spacing w:after="200" w:line="240" w:lineRule="auto"/>
              <w:jc w:val="center"/>
              <w:rPr>
                <w:szCs w:val="24"/>
              </w:rPr>
            </w:pPr>
          </w:p>
        </w:tc>
        <w:tc>
          <w:tcPr>
            <w:tcW w:w="4567" w:type="pct"/>
            <w:shd w:val="clear" w:color="auto" w:fill="auto"/>
          </w:tcPr>
          <w:p w14:paraId="3CC5279F" w14:textId="6117A4AB" w:rsidR="009445F7" w:rsidRPr="00902ED6" w:rsidRDefault="009445F7" w:rsidP="00ED1DED">
            <w:pPr>
              <w:spacing w:line="240" w:lineRule="auto"/>
              <w:jc w:val="left"/>
              <w:rPr>
                <w:szCs w:val="24"/>
              </w:rPr>
            </w:pPr>
            <w:r w:rsidRPr="00902ED6">
              <w:rPr>
                <w:szCs w:val="24"/>
              </w:rPr>
              <w:t>П</w:t>
            </w:r>
            <w:r w:rsidR="00DD5ED6" w:rsidRPr="00902ED6">
              <w:rPr>
                <w:szCs w:val="24"/>
              </w:rPr>
              <w:t>остановление №14</w:t>
            </w:r>
            <w:r w:rsidR="00ED1DED" w:rsidRPr="00902ED6">
              <w:rPr>
                <w:szCs w:val="24"/>
              </w:rPr>
              <w:t>5</w:t>
            </w:r>
            <w:r w:rsidR="00DD5ED6" w:rsidRPr="00902ED6">
              <w:rPr>
                <w:szCs w:val="24"/>
              </w:rPr>
              <w:t xml:space="preserve"> от 1</w:t>
            </w:r>
            <w:r w:rsidR="00ED1DED" w:rsidRPr="00902ED6">
              <w:rPr>
                <w:szCs w:val="24"/>
              </w:rPr>
              <w:t>3</w:t>
            </w:r>
            <w:r w:rsidR="00DD5ED6" w:rsidRPr="00902ED6">
              <w:rPr>
                <w:szCs w:val="24"/>
              </w:rPr>
              <w:t>.10.201</w:t>
            </w:r>
            <w:r w:rsidR="00ED1DED" w:rsidRPr="00902ED6">
              <w:rPr>
                <w:szCs w:val="24"/>
              </w:rPr>
              <w:t>7</w:t>
            </w:r>
            <w:r w:rsidRPr="00902ED6">
              <w:rPr>
                <w:szCs w:val="24"/>
              </w:rPr>
              <w:t xml:space="preserve"> </w:t>
            </w:r>
            <w:r w:rsidR="007A7B22" w:rsidRPr="00902ED6">
              <w:rPr>
                <w:szCs w:val="24"/>
              </w:rPr>
              <w:t>«</w:t>
            </w:r>
            <w:r w:rsidRPr="00902ED6">
              <w:rPr>
                <w:szCs w:val="24"/>
              </w:rPr>
              <w:t xml:space="preserve">Об утверждении муниципальной программы </w:t>
            </w:r>
            <w:r w:rsidR="007A7B22" w:rsidRPr="00902ED6">
              <w:rPr>
                <w:szCs w:val="24"/>
              </w:rPr>
              <w:t>«</w:t>
            </w:r>
            <w:r w:rsidRPr="00902ED6">
              <w:rPr>
                <w:szCs w:val="24"/>
              </w:rPr>
              <w:t xml:space="preserve">Комплексное и устойчивое развитие </w:t>
            </w:r>
            <w:r w:rsidR="00ED1DED" w:rsidRPr="00902ED6">
              <w:rPr>
                <w:szCs w:val="24"/>
              </w:rPr>
              <w:t>Мир</w:t>
            </w:r>
            <w:r w:rsidRPr="00902ED6">
              <w:rPr>
                <w:szCs w:val="24"/>
              </w:rPr>
              <w:t>ского сельского поселения Кавказского района в сфере строительства, архитектуры, дорожного хозяйства и жилищно-коммунального хозяйства</w:t>
            </w:r>
            <w:r w:rsidR="007A7B22" w:rsidRPr="00902ED6">
              <w:rPr>
                <w:szCs w:val="24"/>
              </w:rPr>
              <w:t>»</w:t>
            </w:r>
          </w:p>
        </w:tc>
      </w:tr>
      <w:tr w:rsidR="000B1D64" w:rsidRPr="00902ED6" w14:paraId="00C70D1B" w14:textId="77777777" w:rsidTr="00425484">
        <w:trPr>
          <w:cantSplit/>
        </w:trPr>
        <w:tc>
          <w:tcPr>
            <w:tcW w:w="433" w:type="pct"/>
            <w:shd w:val="clear" w:color="auto" w:fill="auto"/>
          </w:tcPr>
          <w:p w14:paraId="7F1C0634" w14:textId="77777777" w:rsidR="000B1D64" w:rsidRPr="00902ED6" w:rsidRDefault="000B1D64" w:rsidP="00C92053">
            <w:pPr>
              <w:pStyle w:val="afa"/>
              <w:widowControl w:val="0"/>
              <w:numPr>
                <w:ilvl w:val="0"/>
                <w:numId w:val="67"/>
              </w:numPr>
              <w:autoSpaceDE w:val="0"/>
              <w:autoSpaceDN w:val="0"/>
              <w:adjustRightInd w:val="0"/>
              <w:spacing w:after="200" w:line="240" w:lineRule="auto"/>
              <w:jc w:val="center"/>
              <w:rPr>
                <w:szCs w:val="24"/>
              </w:rPr>
            </w:pPr>
          </w:p>
        </w:tc>
        <w:tc>
          <w:tcPr>
            <w:tcW w:w="4567" w:type="pct"/>
            <w:shd w:val="clear" w:color="auto" w:fill="auto"/>
          </w:tcPr>
          <w:p w14:paraId="712703BB" w14:textId="1D2DCE9B" w:rsidR="000B1D64" w:rsidRPr="00902ED6" w:rsidRDefault="000B1D64" w:rsidP="000B1D64">
            <w:pPr>
              <w:spacing w:line="240" w:lineRule="auto"/>
              <w:jc w:val="left"/>
              <w:rPr>
                <w:szCs w:val="24"/>
              </w:rPr>
            </w:pPr>
            <w:r w:rsidRPr="00902ED6">
              <w:rPr>
                <w:szCs w:val="24"/>
              </w:rPr>
              <w:t xml:space="preserve">Постановление №144 от 13.10.2017 Об утверждении муниципальной программы </w:t>
            </w:r>
            <w:r w:rsidR="007A7B22" w:rsidRPr="00902ED6">
              <w:rPr>
                <w:szCs w:val="24"/>
              </w:rPr>
              <w:t>«</w:t>
            </w:r>
            <w:r w:rsidRPr="00902ED6">
              <w:rPr>
                <w:szCs w:val="24"/>
              </w:rPr>
              <w:t>Защита населения и территории от чрезвычайных ситуаций природного и техногенного характера, обеспечение пожарной безопасности</w:t>
            </w:r>
            <w:r w:rsidR="007A7B22" w:rsidRPr="00902ED6">
              <w:rPr>
                <w:szCs w:val="24"/>
              </w:rPr>
              <w:t>»</w:t>
            </w:r>
          </w:p>
        </w:tc>
      </w:tr>
      <w:tr w:rsidR="00C8685F" w:rsidRPr="00902ED6" w14:paraId="16265104" w14:textId="77777777" w:rsidTr="00425484">
        <w:trPr>
          <w:cantSplit/>
        </w:trPr>
        <w:tc>
          <w:tcPr>
            <w:tcW w:w="433" w:type="pct"/>
            <w:shd w:val="clear" w:color="auto" w:fill="auto"/>
          </w:tcPr>
          <w:p w14:paraId="442E5C7F" w14:textId="77777777" w:rsidR="009445F7" w:rsidRPr="00902ED6" w:rsidRDefault="009445F7" w:rsidP="00C92053">
            <w:pPr>
              <w:pStyle w:val="afa"/>
              <w:widowControl w:val="0"/>
              <w:numPr>
                <w:ilvl w:val="0"/>
                <w:numId w:val="67"/>
              </w:numPr>
              <w:autoSpaceDE w:val="0"/>
              <w:autoSpaceDN w:val="0"/>
              <w:adjustRightInd w:val="0"/>
              <w:spacing w:after="200" w:line="240" w:lineRule="auto"/>
              <w:jc w:val="center"/>
              <w:rPr>
                <w:szCs w:val="24"/>
              </w:rPr>
            </w:pPr>
          </w:p>
        </w:tc>
        <w:tc>
          <w:tcPr>
            <w:tcW w:w="4567" w:type="pct"/>
            <w:shd w:val="clear" w:color="auto" w:fill="auto"/>
          </w:tcPr>
          <w:p w14:paraId="419F44FC" w14:textId="13CA8CFB" w:rsidR="009445F7" w:rsidRPr="00902ED6" w:rsidRDefault="009445F7" w:rsidP="000B1D64">
            <w:pPr>
              <w:spacing w:line="240" w:lineRule="auto"/>
              <w:jc w:val="left"/>
              <w:rPr>
                <w:szCs w:val="24"/>
                <w:highlight w:val="yellow"/>
              </w:rPr>
            </w:pPr>
            <w:r w:rsidRPr="00902ED6">
              <w:rPr>
                <w:szCs w:val="24"/>
              </w:rPr>
              <w:t>П</w:t>
            </w:r>
            <w:r w:rsidR="00DD5ED6" w:rsidRPr="00902ED6">
              <w:rPr>
                <w:szCs w:val="24"/>
              </w:rPr>
              <w:t>остановление №142 от 1</w:t>
            </w:r>
            <w:r w:rsidR="000B1D64" w:rsidRPr="00902ED6">
              <w:rPr>
                <w:szCs w:val="24"/>
              </w:rPr>
              <w:t>3</w:t>
            </w:r>
            <w:r w:rsidR="00DD5ED6" w:rsidRPr="00902ED6">
              <w:rPr>
                <w:szCs w:val="24"/>
              </w:rPr>
              <w:t>.10.201</w:t>
            </w:r>
            <w:r w:rsidR="000B1D64" w:rsidRPr="00902ED6">
              <w:rPr>
                <w:szCs w:val="24"/>
              </w:rPr>
              <w:t>7</w:t>
            </w:r>
            <w:r w:rsidRPr="00902ED6">
              <w:rPr>
                <w:szCs w:val="24"/>
              </w:rPr>
              <w:t xml:space="preserve"> Об утверждении муниципальной программы </w:t>
            </w:r>
            <w:r w:rsidR="007A7B22" w:rsidRPr="00902ED6">
              <w:rPr>
                <w:szCs w:val="24"/>
              </w:rPr>
              <w:t>«</w:t>
            </w:r>
            <w:r w:rsidRPr="00902ED6">
              <w:rPr>
                <w:szCs w:val="24"/>
              </w:rPr>
              <w:t xml:space="preserve">Обеспечение безопасности населения </w:t>
            </w:r>
            <w:r w:rsidR="000B1D64" w:rsidRPr="00902ED6">
              <w:rPr>
                <w:szCs w:val="24"/>
              </w:rPr>
              <w:t>Мир</w:t>
            </w:r>
            <w:r w:rsidRPr="00902ED6">
              <w:rPr>
                <w:szCs w:val="24"/>
              </w:rPr>
              <w:t>ского сельского поселения Кавказского района</w:t>
            </w:r>
            <w:r w:rsidR="007A7B22" w:rsidRPr="00902ED6">
              <w:rPr>
                <w:szCs w:val="24"/>
              </w:rPr>
              <w:t>»</w:t>
            </w:r>
          </w:p>
        </w:tc>
      </w:tr>
      <w:tr w:rsidR="00C8685F" w:rsidRPr="00902ED6" w14:paraId="5C9D9985" w14:textId="77777777" w:rsidTr="00425484">
        <w:trPr>
          <w:cantSplit/>
        </w:trPr>
        <w:tc>
          <w:tcPr>
            <w:tcW w:w="433" w:type="pct"/>
            <w:shd w:val="clear" w:color="auto" w:fill="auto"/>
          </w:tcPr>
          <w:p w14:paraId="56FEB548" w14:textId="77777777" w:rsidR="009445F7" w:rsidRPr="00902ED6" w:rsidRDefault="009445F7" w:rsidP="00C92053">
            <w:pPr>
              <w:pStyle w:val="afa"/>
              <w:widowControl w:val="0"/>
              <w:numPr>
                <w:ilvl w:val="0"/>
                <w:numId w:val="67"/>
              </w:numPr>
              <w:autoSpaceDE w:val="0"/>
              <w:autoSpaceDN w:val="0"/>
              <w:adjustRightInd w:val="0"/>
              <w:spacing w:after="200" w:line="240" w:lineRule="auto"/>
              <w:jc w:val="center"/>
              <w:rPr>
                <w:szCs w:val="24"/>
              </w:rPr>
            </w:pPr>
          </w:p>
        </w:tc>
        <w:tc>
          <w:tcPr>
            <w:tcW w:w="4567" w:type="pct"/>
            <w:shd w:val="clear" w:color="auto" w:fill="auto"/>
          </w:tcPr>
          <w:p w14:paraId="047D7928" w14:textId="7FCA7F53" w:rsidR="009445F7" w:rsidRPr="00902ED6" w:rsidRDefault="009445F7" w:rsidP="000B1D64">
            <w:pPr>
              <w:spacing w:line="240" w:lineRule="auto"/>
              <w:jc w:val="left"/>
              <w:rPr>
                <w:szCs w:val="24"/>
                <w:highlight w:val="yellow"/>
              </w:rPr>
            </w:pPr>
            <w:r w:rsidRPr="00902ED6">
              <w:rPr>
                <w:szCs w:val="24"/>
              </w:rPr>
              <w:t>По</w:t>
            </w:r>
            <w:r w:rsidR="00DD5ED6" w:rsidRPr="00902ED6">
              <w:rPr>
                <w:szCs w:val="24"/>
              </w:rPr>
              <w:t>становление №14</w:t>
            </w:r>
            <w:r w:rsidR="000B1D64" w:rsidRPr="00902ED6">
              <w:rPr>
                <w:szCs w:val="24"/>
              </w:rPr>
              <w:t>6</w:t>
            </w:r>
            <w:r w:rsidR="00DD5ED6" w:rsidRPr="00902ED6">
              <w:rPr>
                <w:szCs w:val="24"/>
              </w:rPr>
              <w:t xml:space="preserve"> от 1</w:t>
            </w:r>
            <w:r w:rsidR="000B1D64" w:rsidRPr="00902ED6">
              <w:rPr>
                <w:szCs w:val="24"/>
              </w:rPr>
              <w:t>3</w:t>
            </w:r>
            <w:r w:rsidR="00DD5ED6" w:rsidRPr="00902ED6">
              <w:rPr>
                <w:szCs w:val="24"/>
              </w:rPr>
              <w:t>.10.201</w:t>
            </w:r>
            <w:r w:rsidR="000B1D64" w:rsidRPr="00902ED6">
              <w:rPr>
                <w:szCs w:val="24"/>
              </w:rPr>
              <w:t>7</w:t>
            </w:r>
            <w:r w:rsidRPr="00902ED6">
              <w:rPr>
                <w:szCs w:val="24"/>
              </w:rPr>
              <w:t xml:space="preserve"> Об утверждении муниципальной программы </w:t>
            </w:r>
            <w:r w:rsidR="007A7B22" w:rsidRPr="00902ED6">
              <w:rPr>
                <w:szCs w:val="24"/>
              </w:rPr>
              <w:t>«</w:t>
            </w:r>
            <w:r w:rsidRPr="00902ED6">
              <w:rPr>
                <w:szCs w:val="24"/>
              </w:rPr>
              <w:t xml:space="preserve">Молодежь </w:t>
            </w:r>
            <w:r w:rsidR="000B1D64" w:rsidRPr="00902ED6">
              <w:rPr>
                <w:szCs w:val="24"/>
              </w:rPr>
              <w:t>Мир</w:t>
            </w:r>
            <w:r w:rsidRPr="00902ED6">
              <w:rPr>
                <w:szCs w:val="24"/>
              </w:rPr>
              <w:t>ского сельского поселения Кавказского района</w:t>
            </w:r>
            <w:r w:rsidR="007A7B22" w:rsidRPr="00902ED6">
              <w:rPr>
                <w:szCs w:val="24"/>
              </w:rPr>
              <w:t>»</w:t>
            </w:r>
          </w:p>
        </w:tc>
      </w:tr>
      <w:tr w:rsidR="000B1D64" w:rsidRPr="00902ED6" w14:paraId="06D6A09C" w14:textId="77777777" w:rsidTr="00425484">
        <w:trPr>
          <w:cantSplit/>
        </w:trPr>
        <w:tc>
          <w:tcPr>
            <w:tcW w:w="433" w:type="pct"/>
            <w:shd w:val="clear" w:color="auto" w:fill="auto"/>
          </w:tcPr>
          <w:p w14:paraId="2470429A" w14:textId="77777777" w:rsidR="000B1D64" w:rsidRPr="00902ED6" w:rsidRDefault="000B1D64" w:rsidP="00C92053">
            <w:pPr>
              <w:pStyle w:val="afa"/>
              <w:widowControl w:val="0"/>
              <w:numPr>
                <w:ilvl w:val="0"/>
                <w:numId w:val="67"/>
              </w:numPr>
              <w:autoSpaceDE w:val="0"/>
              <w:autoSpaceDN w:val="0"/>
              <w:adjustRightInd w:val="0"/>
              <w:spacing w:after="200" w:line="240" w:lineRule="auto"/>
              <w:jc w:val="center"/>
              <w:rPr>
                <w:szCs w:val="24"/>
              </w:rPr>
            </w:pPr>
          </w:p>
        </w:tc>
        <w:tc>
          <w:tcPr>
            <w:tcW w:w="4567" w:type="pct"/>
            <w:shd w:val="clear" w:color="auto" w:fill="auto"/>
          </w:tcPr>
          <w:p w14:paraId="01B7E4F1" w14:textId="220A80CE" w:rsidR="000B1D64" w:rsidRPr="00902ED6" w:rsidRDefault="000B1D64" w:rsidP="000B1D64">
            <w:pPr>
              <w:spacing w:line="240" w:lineRule="auto"/>
              <w:jc w:val="left"/>
              <w:rPr>
                <w:szCs w:val="24"/>
              </w:rPr>
            </w:pPr>
            <w:r w:rsidRPr="00902ED6">
              <w:rPr>
                <w:szCs w:val="24"/>
              </w:rPr>
              <w:t xml:space="preserve">Постановление №147 от 13.10.2017 Об утверждении муниципальной программы </w:t>
            </w:r>
            <w:r w:rsidR="007A7B22" w:rsidRPr="00902ED6">
              <w:rPr>
                <w:szCs w:val="24"/>
              </w:rPr>
              <w:t>«</w:t>
            </w:r>
            <w:r w:rsidRPr="00902ED6">
              <w:rPr>
                <w:szCs w:val="24"/>
              </w:rPr>
              <w:t>Поддержка и развитие малого и среднего предпринимательства в Мирском сельском поселении Кавказского района</w:t>
            </w:r>
            <w:r w:rsidR="007A7B22" w:rsidRPr="00902ED6">
              <w:rPr>
                <w:szCs w:val="24"/>
              </w:rPr>
              <w:t>»</w:t>
            </w:r>
          </w:p>
        </w:tc>
      </w:tr>
      <w:tr w:rsidR="00C8685F" w:rsidRPr="00902ED6" w14:paraId="3CB8AA24" w14:textId="77777777" w:rsidTr="00425484">
        <w:trPr>
          <w:cantSplit/>
        </w:trPr>
        <w:tc>
          <w:tcPr>
            <w:tcW w:w="433" w:type="pct"/>
            <w:shd w:val="clear" w:color="auto" w:fill="auto"/>
          </w:tcPr>
          <w:p w14:paraId="251760AE" w14:textId="77777777" w:rsidR="009445F7" w:rsidRPr="00902ED6" w:rsidRDefault="009445F7" w:rsidP="00C92053">
            <w:pPr>
              <w:pStyle w:val="afa"/>
              <w:widowControl w:val="0"/>
              <w:numPr>
                <w:ilvl w:val="0"/>
                <w:numId w:val="67"/>
              </w:numPr>
              <w:autoSpaceDE w:val="0"/>
              <w:autoSpaceDN w:val="0"/>
              <w:adjustRightInd w:val="0"/>
              <w:spacing w:after="200" w:line="240" w:lineRule="auto"/>
              <w:jc w:val="center"/>
              <w:rPr>
                <w:szCs w:val="24"/>
              </w:rPr>
            </w:pPr>
          </w:p>
        </w:tc>
        <w:tc>
          <w:tcPr>
            <w:tcW w:w="4567" w:type="pct"/>
            <w:shd w:val="clear" w:color="auto" w:fill="auto"/>
          </w:tcPr>
          <w:p w14:paraId="0CE4B321" w14:textId="78267152" w:rsidR="009445F7" w:rsidRPr="00902ED6" w:rsidRDefault="009445F7" w:rsidP="00ED1DED">
            <w:pPr>
              <w:spacing w:line="240" w:lineRule="auto"/>
              <w:jc w:val="left"/>
              <w:rPr>
                <w:szCs w:val="24"/>
                <w:highlight w:val="yellow"/>
              </w:rPr>
            </w:pPr>
            <w:r w:rsidRPr="00902ED6">
              <w:rPr>
                <w:szCs w:val="24"/>
              </w:rPr>
              <w:t>Пос</w:t>
            </w:r>
            <w:r w:rsidR="00DD5ED6" w:rsidRPr="00902ED6">
              <w:rPr>
                <w:szCs w:val="24"/>
              </w:rPr>
              <w:t>тановление №14</w:t>
            </w:r>
            <w:r w:rsidR="00ED1DED" w:rsidRPr="00902ED6">
              <w:rPr>
                <w:szCs w:val="24"/>
              </w:rPr>
              <w:t>3</w:t>
            </w:r>
            <w:r w:rsidR="00DD5ED6" w:rsidRPr="00902ED6">
              <w:rPr>
                <w:szCs w:val="24"/>
              </w:rPr>
              <w:t xml:space="preserve"> от 1</w:t>
            </w:r>
            <w:r w:rsidR="00ED1DED" w:rsidRPr="00902ED6">
              <w:rPr>
                <w:szCs w:val="24"/>
              </w:rPr>
              <w:t>3</w:t>
            </w:r>
            <w:r w:rsidR="00DD5ED6" w:rsidRPr="00902ED6">
              <w:rPr>
                <w:szCs w:val="24"/>
              </w:rPr>
              <w:t>.10.201</w:t>
            </w:r>
            <w:r w:rsidR="00ED1DED" w:rsidRPr="00902ED6">
              <w:rPr>
                <w:szCs w:val="24"/>
              </w:rPr>
              <w:t>7</w:t>
            </w:r>
            <w:r w:rsidRPr="00902ED6">
              <w:rPr>
                <w:szCs w:val="24"/>
              </w:rPr>
              <w:t xml:space="preserve"> Об утверждении муниципальной программы </w:t>
            </w:r>
            <w:r w:rsidR="007A7B22" w:rsidRPr="00902ED6">
              <w:rPr>
                <w:szCs w:val="24"/>
              </w:rPr>
              <w:t>«</w:t>
            </w:r>
            <w:r w:rsidRPr="00902ED6">
              <w:rPr>
                <w:szCs w:val="24"/>
              </w:rPr>
              <w:t xml:space="preserve">Благоустройство </w:t>
            </w:r>
            <w:r w:rsidR="00ED1DED" w:rsidRPr="00902ED6">
              <w:rPr>
                <w:szCs w:val="24"/>
              </w:rPr>
              <w:t>Мир</w:t>
            </w:r>
            <w:r w:rsidRPr="00902ED6">
              <w:rPr>
                <w:szCs w:val="24"/>
              </w:rPr>
              <w:t>ского сельского поселения Кавказского района</w:t>
            </w:r>
            <w:r w:rsidR="007A7B22" w:rsidRPr="00902ED6">
              <w:rPr>
                <w:szCs w:val="24"/>
              </w:rPr>
              <w:t>»</w:t>
            </w:r>
          </w:p>
        </w:tc>
      </w:tr>
      <w:tr w:rsidR="00C8685F" w:rsidRPr="00902ED6" w14:paraId="1A92B4F9" w14:textId="77777777" w:rsidTr="00425484">
        <w:trPr>
          <w:cantSplit/>
        </w:trPr>
        <w:tc>
          <w:tcPr>
            <w:tcW w:w="433" w:type="pct"/>
            <w:shd w:val="clear" w:color="auto" w:fill="auto"/>
          </w:tcPr>
          <w:p w14:paraId="2562E87D" w14:textId="77777777" w:rsidR="009445F7" w:rsidRPr="00902ED6" w:rsidRDefault="009445F7" w:rsidP="00C92053">
            <w:pPr>
              <w:pStyle w:val="afa"/>
              <w:widowControl w:val="0"/>
              <w:numPr>
                <w:ilvl w:val="0"/>
                <w:numId w:val="67"/>
              </w:numPr>
              <w:autoSpaceDE w:val="0"/>
              <w:autoSpaceDN w:val="0"/>
              <w:adjustRightInd w:val="0"/>
              <w:spacing w:after="200" w:line="240" w:lineRule="auto"/>
              <w:jc w:val="center"/>
              <w:rPr>
                <w:szCs w:val="24"/>
              </w:rPr>
            </w:pPr>
          </w:p>
        </w:tc>
        <w:tc>
          <w:tcPr>
            <w:tcW w:w="4567" w:type="pct"/>
            <w:shd w:val="clear" w:color="auto" w:fill="auto"/>
          </w:tcPr>
          <w:p w14:paraId="5E7DC8F1" w14:textId="1C6B27A4" w:rsidR="009445F7" w:rsidRPr="00902ED6" w:rsidRDefault="009445F7" w:rsidP="00ED1DED">
            <w:pPr>
              <w:spacing w:line="240" w:lineRule="auto"/>
              <w:jc w:val="left"/>
              <w:rPr>
                <w:szCs w:val="24"/>
              </w:rPr>
            </w:pPr>
            <w:r w:rsidRPr="00902ED6">
              <w:rPr>
                <w:szCs w:val="24"/>
              </w:rPr>
              <w:t xml:space="preserve">Решение совета </w:t>
            </w:r>
            <w:r w:rsidR="00ED1DED" w:rsidRPr="00902ED6">
              <w:rPr>
                <w:szCs w:val="24"/>
              </w:rPr>
              <w:t>Мир</w:t>
            </w:r>
            <w:r w:rsidRPr="00902ED6">
              <w:rPr>
                <w:szCs w:val="24"/>
              </w:rPr>
              <w:t>ского сельского поселения Кавк</w:t>
            </w:r>
            <w:r w:rsidR="007F07AF" w:rsidRPr="00902ED6">
              <w:rPr>
                <w:szCs w:val="24"/>
              </w:rPr>
              <w:t>азского района</w:t>
            </w:r>
            <w:r w:rsidR="007863CE" w:rsidRPr="00902ED6">
              <w:rPr>
                <w:szCs w:val="24"/>
              </w:rPr>
              <w:t xml:space="preserve"> от 15.05.2017 №</w:t>
            </w:r>
            <w:r w:rsidRPr="00902ED6">
              <w:rPr>
                <w:szCs w:val="24"/>
              </w:rPr>
              <w:t xml:space="preserve">142 Устав </w:t>
            </w:r>
            <w:r w:rsidR="00ED1DED" w:rsidRPr="00902ED6">
              <w:rPr>
                <w:szCs w:val="24"/>
              </w:rPr>
              <w:t>Мир</w:t>
            </w:r>
            <w:r w:rsidRPr="00902ED6">
              <w:rPr>
                <w:szCs w:val="24"/>
              </w:rPr>
              <w:t>ского сельского поселения Кавказского района</w:t>
            </w:r>
          </w:p>
        </w:tc>
      </w:tr>
      <w:tr w:rsidR="00ED1DED" w:rsidRPr="00902ED6" w14:paraId="44593C3C" w14:textId="77777777" w:rsidTr="00425484">
        <w:trPr>
          <w:cantSplit/>
        </w:trPr>
        <w:tc>
          <w:tcPr>
            <w:tcW w:w="433" w:type="pct"/>
            <w:shd w:val="clear" w:color="auto" w:fill="auto"/>
          </w:tcPr>
          <w:p w14:paraId="5DA8B62E" w14:textId="77777777" w:rsidR="00ED1DED" w:rsidRPr="00902ED6" w:rsidRDefault="00ED1DED" w:rsidP="00C92053">
            <w:pPr>
              <w:pStyle w:val="afa"/>
              <w:widowControl w:val="0"/>
              <w:numPr>
                <w:ilvl w:val="0"/>
                <w:numId w:val="67"/>
              </w:numPr>
              <w:autoSpaceDE w:val="0"/>
              <w:autoSpaceDN w:val="0"/>
              <w:adjustRightInd w:val="0"/>
              <w:spacing w:after="200" w:line="240" w:lineRule="auto"/>
              <w:jc w:val="center"/>
              <w:rPr>
                <w:szCs w:val="24"/>
              </w:rPr>
            </w:pPr>
          </w:p>
        </w:tc>
        <w:tc>
          <w:tcPr>
            <w:tcW w:w="4567" w:type="pct"/>
            <w:shd w:val="clear" w:color="auto" w:fill="auto"/>
          </w:tcPr>
          <w:p w14:paraId="2C61F0A2" w14:textId="326F4D4B" w:rsidR="00ED1DED" w:rsidRPr="00902ED6" w:rsidRDefault="00ED1DED" w:rsidP="007F07AF">
            <w:pPr>
              <w:spacing w:line="240" w:lineRule="auto"/>
              <w:jc w:val="left"/>
              <w:rPr>
                <w:szCs w:val="24"/>
                <w:highlight w:val="yellow"/>
              </w:rPr>
            </w:pPr>
            <w:r w:rsidRPr="00902ED6">
              <w:rPr>
                <w:szCs w:val="24"/>
              </w:rPr>
              <w:t xml:space="preserve">Постановление №149 от 13.10.2017 Об утверждении муниципальной программы </w:t>
            </w:r>
            <w:r w:rsidR="007A7B22" w:rsidRPr="00902ED6">
              <w:rPr>
                <w:szCs w:val="24"/>
              </w:rPr>
              <w:t>«</w:t>
            </w:r>
            <w:r w:rsidR="007F07AF" w:rsidRPr="00902ED6">
              <w:rPr>
                <w:szCs w:val="24"/>
              </w:rPr>
              <w:t>Расширение информационного пространства</w:t>
            </w:r>
            <w:r w:rsidRPr="00902ED6">
              <w:rPr>
                <w:szCs w:val="24"/>
              </w:rPr>
              <w:t xml:space="preserve"> </w:t>
            </w:r>
            <w:r w:rsidR="007F07AF" w:rsidRPr="00902ED6">
              <w:rPr>
                <w:szCs w:val="24"/>
              </w:rPr>
              <w:t>Мир</w:t>
            </w:r>
            <w:r w:rsidRPr="00902ED6">
              <w:rPr>
                <w:szCs w:val="24"/>
              </w:rPr>
              <w:t>ского сельского поселения Кавказского района</w:t>
            </w:r>
            <w:r w:rsidR="007A7B22" w:rsidRPr="00902ED6">
              <w:rPr>
                <w:szCs w:val="24"/>
              </w:rPr>
              <w:t>»</w:t>
            </w:r>
          </w:p>
        </w:tc>
      </w:tr>
      <w:tr w:rsidR="007F07AF" w:rsidRPr="00902ED6" w14:paraId="4EC7EDB7" w14:textId="77777777" w:rsidTr="00425484">
        <w:trPr>
          <w:cantSplit/>
        </w:trPr>
        <w:tc>
          <w:tcPr>
            <w:tcW w:w="433" w:type="pct"/>
            <w:shd w:val="clear" w:color="auto" w:fill="auto"/>
          </w:tcPr>
          <w:p w14:paraId="454045E6" w14:textId="77777777" w:rsidR="007F07AF" w:rsidRPr="00902ED6" w:rsidRDefault="007F07AF" w:rsidP="00C92053">
            <w:pPr>
              <w:pStyle w:val="afa"/>
              <w:widowControl w:val="0"/>
              <w:numPr>
                <w:ilvl w:val="0"/>
                <w:numId w:val="67"/>
              </w:numPr>
              <w:autoSpaceDE w:val="0"/>
              <w:autoSpaceDN w:val="0"/>
              <w:adjustRightInd w:val="0"/>
              <w:spacing w:after="200" w:line="240" w:lineRule="auto"/>
              <w:jc w:val="center"/>
              <w:rPr>
                <w:szCs w:val="24"/>
              </w:rPr>
            </w:pPr>
          </w:p>
        </w:tc>
        <w:tc>
          <w:tcPr>
            <w:tcW w:w="4567" w:type="pct"/>
            <w:shd w:val="clear" w:color="auto" w:fill="auto"/>
          </w:tcPr>
          <w:p w14:paraId="4DC662C5" w14:textId="0DF22888" w:rsidR="007F07AF" w:rsidRPr="00902ED6" w:rsidRDefault="007F07AF" w:rsidP="007F07AF">
            <w:pPr>
              <w:spacing w:line="240" w:lineRule="auto"/>
              <w:jc w:val="left"/>
              <w:rPr>
                <w:szCs w:val="24"/>
              </w:rPr>
            </w:pPr>
            <w:r w:rsidRPr="00902ED6">
              <w:rPr>
                <w:szCs w:val="24"/>
              </w:rPr>
              <w:t xml:space="preserve">Постановление №151 от 13.10.2017 Об утверждении муниципальной программы </w:t>
            </w:r>
            <w:r w:rsidR="007A7B22" w:rsidRPr="00902ED6">
              <w:rPr>
                <w:szCs w:val="24"/>
              </w:rPr>
              <w:t>«</w:t>
            </w:r>
            <w:r w:rsidRPr="00902ED6">
              <w:rPr>
                <w:szCs w:val="24"/>
              </w:rPr>
              <w:t>Развитие топливно-энергетического комплекса</w:t>
            </w:r>
            <w:r w:rsidR="007A7B22" w:rsidRPr="00902ED6">
              <w:rPr>
                <w:szCs w:val="24"/>
              </w:rPr>
              <w:t>»</w:t>
            </w:r>
          </w:p>
        </w:tc>
      </w:tr>
      <w:tr w:rsidR="000B1D64" w:rsidRPr="00902ED6" w14:paraId="1D0C4138" w14:textId="77777777" w:rsidTr="00425484">
        <w:trPr>
          <w:cantSplit/>
        </w:trPr>
        <w:tc>
          <w:tcPr>
            <w:tcW w:w="433" w:type="pct"/>
            <w:shd w:val="clear" w:color="auto" w:fill="auto"/>
          </w:tcPr>
          <w:p w14:paraId="0485CB17" w14:textId="77777777" w:rsidR="000B1D64" w:rsidRPr="00902ED6" w:rsidRDefault="000B1D64" w:rsidP="00C92053">
            <w:pPr>
              <w:pStyle w:val="afa"/>
              <w:widowControl w:val="0"/>
              <w:numPr>
                <w:ilvl w:val="0"/>
                <w:numId w:val="67"/>
              </w:numPr>
              <w:autoSpaceDE w:val="0"/>
              <w:autoSpaceDN w:val="0"/>
              <w:adjustRightInd w:val="0"/>
              <w:spacing w:after="200" w:line="240" w:lineRule="auto"/>
              <w:jc w:val="center"/>
              <w:rPr>
                <w:szCs w:val="24"/>
              </w:rPr>
            </w:pPr>
          </w:p>
        </w:tc>
        <w:tc>
          <w:tcPr>
            <w:tcW w:w="4567" w:type="pct"/>
            <w:shd w:val="clear" w:color="auto" w:fill="auto"/>
          </w:tcPr>
          <w:p w14:paraId="1BCCDB78" w14:textId="7F73B6D0" w:rsidR="000B1D64" w:rsidRPr="00902ED6" w:rsidRDefault="000B1D64" w:rsidP="000B1D64">
            <w:pPr>
              <w:spacing w:line="240" w:lineRule="auto"/>
              <w:jc w:val="left"/>
              <w:rPr>
                <w:szCs w:val="24"/>
              </w:rPr>
            </w:pPr>
            <w:r w:rsidRPr="00902ED6">
              <w:rPr>
                <w:szCs w:val="24"/>
              </w:rPr>
              <w:t xml:space="preserve">Постановление №152 от 13.10.2017 Об утверждении муниципальной программы </w:t>
            </w:r>
            <w:r w:rsidR="007A7B22" w:rsidRPr="00902ED6">
              <w:rPr>
                <w:szCs w:val="24"/>
              </w:rPr>
              <w:t>«</w:t>
            </w:r>
            <w:r w:rsidRPr="00902ED6">
              <w:rPr>
                <w:szCs w:val="24"/>
              </w:rPr>
              <w:t>Социальная поддержки граждан Мирского сельского поселения Кавказского района</w:t>
            </w:r>
            <w:r w:rsidR="007A7B22" w:rsidRPr="00902ED6">
              <w:rPr>
                <w:szCs w:val="24"/>
              </w:rPr>
              <w:t>»</w:t>
            </w:r>
          </w:p>
        </w:tc>
      </w:tr>
      <w:tr w:rsidR="00FE65E0" w:rsidRPr="00902ED6" w14:paraId="44BB2BA6" w14:textId="77777777" w:rsidTr="00425484">
        <w:trPr>
          <w:cantSplit/>
        </w:trPr>
        <w:tc>
          <w:tcPr>
            <w:tcW w:w="433" w:type="pct"/>
            <w:shd w:val="clear" w:color="auto" w:fill="auto"/>
          </w:tcPr>
          <w:p w14:paraId="165ED5C6" w14:textId="77777777" w:rsidR="00FE65E0" w:rsidRPr="00902ED6" w:rsidRDefault="00FE65E0" w:rsidP="00C92053">
            <w:pPr>
              <w:pStyle w:val="afa"/>
              <w:widowControl w:val="0"/>
              <w:numPr>
                <w:ilvl w:val="0"/>
                <w:numId w:val="67"/>
              </w:numPr>
              <w:autoSpaceDE w:val="0"/>
              <w:autoSpaceDN w:val="0"/>
              <w:adjustRightInd w:val="0"/>
              <w:spacing w:after="200" w:line="240" w:lineRule="auto"/>
              <w:jc w:val="center"/>
              <w:rPr>
                <w:szCs w:val="24"/>
              </w:rPr>
            </w:pPr>
          </w:p>
        </w:tc>
        <w:tc>
          <w:tcPr>
            <w:tcW w:w="4567" w:type="pct"/>
            <w:shd w:val="clear" w:color="auto" w:fill="auto"/>
          </w:tcPr>
          <w:p w14:paraId="4F3BD084" w14:textId="2EB9E519" w:rsidR="00FE65E0" w:rsidRPr="00902ED6" w:rsidRDefault="00FE65E0" w:rsidP="00FE65E0">
            <w:pPr>
              <w:spacing w:line="240" w:lineRule="auto"/>
              <w:jc w:val="left"/>
              <w:rPr>
                <w:szCs w:val="24"/>
              </w:rPr>
            </w:pPr>
            <w:r w:rsidRPr="00902ED6">
              <w:rPr>
                <w:szCs w:val="24"/>
              </w:rPr>
              <w:t xml:space="preserve">Постановление №98 от 21.09.2018 Об утверждении муниципальной программы </w:t>
            </w:r>
            <w:r w:rsidR="007A7B22" w:rsidRPr="00902ED6">
              <w:rPr>
                <w:szCs w:val="24"/>
              </w:rPr>
              <w:t>«</w:t>
            </w:r>
            <w:r w:rsidRPr="00902ED6">
              <w:rPr>
                <w:szCs w:val="24"/>
              </w:rPr>
              <w:t>Формирование современной городской среды на территории Мирского сельского поселения Кавказского района</w:t>
            </w:r>
            <w:r w:rsidR="007A7B22" w:rsidRPr="00902ED6">
              <w:rPr>
                <w:szCs w:val="24"/>
              </w:rPr>
              <w:t>»</w:t>
            </w:r>
          </w:p>
        </w:tc>
      </w:tr>
    </w:tbl>
    <w:p w14:paraId="09356BC2" w14:textId="77777777" w:rsidR="00F4417A" w:rsidRPr="00902ED6" w:rsidRDefault="00B70A19" w:rsidP="00C8685F">
      <w:pPr>
        <w:keepNext/>
        <w:tabs>
          <w:tab w:val="left" w:pos="1276"/>
        </w:tabs>
        <w:spacing w:before="280" w:after="280" w:line="240" w:lineRule="auto"/>
        <w:jc w:val="left"/>
        <w:outlineLvl w:val="2"/>
        <w:rPr>
          <w:b/>
          <w:iCs/>
          <w:sz w:val="28"/>
          <w:szCs w:val="28"/>
        </w:rPr>
      </w:pPr>
      <w:bookmarkStart w:id="38" w:name="_Toc499567799"/>
      <w:bookmarkStart w:id="39" w:name="_Toc500314119"/>
      <w:bookmarkStart w:id="40" w:name="_Toc507398128"/>
      <w:bookmarkStart w:id="41" w:name="_Toc514250299"/>
      <w:bookmarkStart w:id="42" w:name="_Toc126020695"/>
      <w:bookmarkEnd w:id="35"/>
      <w:bookmarkEnd w:id="36"/>
      <w:bookmarkEnd w:id="37"/>
      <w:r w:rsidRPr="00902ED6">
        <w:rPr>
          <w:rFonts w:eastAsia="Times New Roman"/>
          <w:b/>
          <w:iCs/>
          <w:sz w:val="28"/>
          <w:szCs w:val="28"/>
          <w:lang w:eastAsia="ru-RU"/>
        </w:rPr>
        <w:t>1</w:t>
      </w:r>
      <w:r w:rsidR="00F4417A" w:rsidRPr="00902ED6">
        <w:rPr>
          <w:rFonts w:eastAsia="Times New Roman"/>
          <w:b/>
          <w:iCs/>
          <w:sz w:val="28"/>
          <w:szCs w:val="28"/>
          <w:lang w:eastAsia="ru-RU"/>
        </w:rPr>
        <w:t>.</w:t>
      </w:r>
      <w:r w:rsidRPr="00902ED6">
        <w:rPr>
          <w:rFonts w:eastAsia="Times New Roman"/>
          <w:b/>
          <w:iCs/>
          <w:sz w:val="28"/>
          <w:szCs w:val="28"/>
          <w:lang w:eastAsia="ru-RU"/>
        </w:rPr>
        <w:t>4</w:t>
      </w:r>
      <w:r w:rsidR="00DD1012" w:rsidRPr="00902ED6">
        <w:rPr>
          <w:rFonts w:eastAsia="Times New Roman"/>
          <w:b/>
          <w:iCs/>
          <w:sz w:val="28"/>
          <w:szCs w:val="28"/>
          <w:lang w:eastAsia="ru-RU"/>
        </w:rPr>
        <w:t>.</w:t>
      </w:r>
      <w:r w:rsidR="00F4417A" w:rsidRPr="00902ED6">
        <w:rPr>
          <w:rFonts w:eastAsia="Times New Roman"/>
          <w:b/>
          <w:iCs/>
          <w:sz w:val="28"/>
          <w:szCs w:val="28"/>
          <w:lang w:eastAsia="ru-RU"/>
        </w:rPr>
        <w:t xml:space="preserve"> Анализ</w:t>
      </w:r>
      <w:r w:rsidR="00EE67E5" w:rsidRPr="00902ED6">
        <w:rPr>
          <w:rFonts w:eastAsia="Times New Roman"/>
          <w:b/>
          <w:iCs/>
          <w:sz w:val="28"/>
          <w:szCs w:val="28"/>
          <w:lang w:eastAsia="ru-RU"/>
        </w:rPr>
        <w:t xml:space="preserve"> ранее разработанных</w:t>
      </w:r>
      <w:r w:rsidR="00F4417A" w:rsidRPr="00902ED6">
        <w:rPr>
          <w:rFonts w:eastAsia="Times New Roman"/>
          <w:b/>
          <w:iCs/>
          <w:sz w:val="28"/>
          <w:szCs w:val="28"/>
          <w:lang w:eastAsia="ru-RU"/>
        </w:rPr>
        <w:t xml:space="preserve"> документов территориального планирования</w:t>
      </w:r>
      <w:bookmarkEnd w:id="38"/>
      <w:bookmarkEnd w:id="39"/>
      <w:bookmarkEnd w:id="40"/>
      <w:bookmarkEnd w:id="41"/>
      <w:bookmarkEnd w:id="42"/>
      <w:r w:rsidR="00FE5DF5" w:rsidRPr="00902ED6">
        <w:rPr>
          <w:rFonts w:eastAsia="Times New Roman"/>
          <w:b/>
          <w:iCs/>
          <w:sz w:val="28"/>
          <w:szCs w:val="28"/>
          <w:lang w:eastAsia="ru-RU"/>
        </w:rPr>
        <w:t xml:space="preserve"> </w:t>
      </w:r>
    </w:p>
    <w:p w14:paraId="6173A6E6" w14:textId="77777777" w:rsidR="000836DB" w:rsidRPr="00902ED6" w:rsidRDefault="000836DB" w:rsidP="00C8685F">
      <w:pPr>
        <w:tabs>
          <w:tab w:val="left" w:pos="993"/>
        </w:tabs>
        <w:autoSpaceDE w:val="0"/>
        <w:autoSpaceDN w:val="0"/>
        <w:adjustRightInd w:val="0"/>
        <w:spacing w:line="240" w:lineRule="auto"/>
        <w:ind w:firstLine="709"/>
        <w:rPr>
          <w:rFonts w:eastAsia="Times New Roman"/>
          <w:bCs/>
          <w:sz w:val="28"/>
          <w:szCs w:val="28"/>
        </w:rPr>
      </w:pPr>
      <w:r w:rsidRPr="00902ED6">
        <w:rPr>
          <w:rFonts w:eastAsia="Times New Roman"/>
          <w:bCs/>
          <w:sz w:val="28"/>
          <w:szCs w:val="28"/>
        </w:rPr>
        <w:t xml:space="preserve">К ранее разработанным документам территориального планирования относятся: </w:t>
      </w:r>
    </w:p>
    <w:p w14:paraId="2CD6B2F4" w14:textId="77777777" w:rsidR="000836DB" w:rsidRPr="00902ED6" w:rsidRDefault="000836DB" w:rsidP="00C92053">
      <w:pPr>
        <w:pStyle w:val="afa"/>
        <w:numPr>
          <w:ilvl w:val="0"/>
          <w:numId w:val="71"/>
        </w:numPr>
        <w:tabs>
          <w:tab w:val="left" w:pos="709"/>
        </w:tabs>
        <w:autoSpaceDE w:val="0"/>
        <w:autoSpaceDN w:val="0"/>
        <w:adjustRightInd w:val="0"/>
        <w:spacing w:line="240" w:lineRule="auto"/>
        <w:ind w:left="0" w:firstLine="425"/>
        <w:rPr>
          <w:rFonts w:eastAsia="Times New Roman"/>
          <w:bCs/>
          <w:sz w:val="28"/>
          <w:szCs w:val="28"/>
        </w:rPr>
      </w:pPr>
      <w:r w:rsidRPr="00902ED6">
        <w:rPr>
          <w:rFonts w:eastAsia="Times New Roman"/>
          <w:bCs/>
          <w:sz w:val="28"/>
          <w:szCs w:val="28"/>
        </w:rPr>
        <w:t>Схемы территориального планирования Российской Федерации;</w:t>
      </w:r>
    </w:p>
    <w:p w14:paraId="439BF59C" w14:textId="77777777" w:rsidR="000836DB" w:rsidRPr="00902ED6" w:rsidRDefault="000836DB" w:rsidP="00C92053">
      <w:pPr>
        <w:pStyle w:val="afa"/>
        <w:numPr>
          <w:ilvl w:val="0"/>
          <w:numId w:val="71"/>
        </w:numPr>
        <w:tabs>
          <w:tab w:val="left" w:pos="709"/>
        </w:tabs>
        <w:autoSpaceDE w:val="0"/>
        <w:autoSpaceDN w:val="0"/>
        <w:adjustRightInd w:val="0"/>
        <w:spacing w:line="240" w:lineRule="auto"/>
        <w:ind w:left="0" w:firstLine="425"/>
        <w:rPr>
          <w:rFonts w:eastAsia="Times New Roman"/>
          <w:bCs/>
          <w:sz w:val="28"/>
          <w:szCs w:val="28"/>
        </w:rPr>
      </w:pPr>
      <w:r w:rsidRPr="00902ED6">
        <w:rPr>
          <w:rFonts w:eastAsia="Times New Roman"/>
          <w:bCs/>
          <w:sz w:val="28"/>
          <w:szCs w:val="28"/>
        </w:rPr>
        <w:t>Схема территориального планирования Краснодарского края;</w:t>
      </w:r>
    </w:p>
    <w:p w14:paraId="512A39A3" w14:textId="77777777" w:rsidR="000836DB" w:rsidRPr="00902ED6" w:rsidRDefault="000836DB" w:rsidP="00C92053">
      <w:pPr>
        <w:pStyle w:val="afa"/>
        <w:numPr>
          <w:ilvl w:val="0"/>
          <w:numId w:val="71"/>
        </w:numPr>
        <w:tabs>
          <w:tab w:val="left" w:pos="709"/>
        </w:tabs>
        <w:autoSpaceDE w:val="0"/>
        <w:autoSpaceDN w:val="0"/>
        <w:adjustRightInd w:val="0"/>
        <w:spacing w:line="240" w:lineRule="auto"/>
        <w:ind w:left="0" w:firstLine="425"/>
        <w:rPr>
          <w:rFonts w:eastAsia="Times New Roman"/>
          <w:bCs/>
          <w:sz w:val="28"/>
          <w:szCs w:val="28"/>
        </w:rPr>
      </w:pPr>
      <w:r w:rsidRPr="00902ED6">
        <w:rPr>
          <w:rFonts w:eastAsia="Times New Roman"/>
          <w:bCs/>
          <w:sz w:val="28"/>
          <w:szCs w:val="28"/>
        </w:rPr>
        <w:t>Схема территориального планирования Кавказского района;</w:t>
      </w:r>
    </w:p>
    <w:p w14:paraId="5BF2057E" w14:textId="79252171" w:rsidR="000836DB" w:rsidRPr="00902ED6" w:rsidRDefault="000836DB" w:rsidP="00C92053">
      <w:pPr>
        <w:pStyle w:val="afa"/>
        <w:numPr>
          <w:ilvl w:val="0"/>
          <w:numId w:val="71"/>
        </w:numPr>
        <w:tabs>
          <w:tab w:val="left" w:pos="709"/>
        </w:tabs>
        <w:autoSpaceDE w:val="0"/>
        <w:autoSpaceDN w:val="0"/>
        <w:adjustRightInd w:val="0"/>
        <w:spacing w:line="240" w:lineRule="auto"/>
        <w:ind w:left="0" w:firstLine="425"/>
        <w:rPr>
          <w:rFonts w:eastAsia="Times New Roman"/>
          <w:bCs/>
          <w:sz w:val="28"/>
          <w:szCs w:val="28"/>
        </w:rPr>
      </w:pPr>
      <w:r w:rsidRPr="00902ED6">
        <w:rPr>
          <w:rFonts w:eastAsia="Times New Roman"/>
          <w:bCs/>
          <w:sz w:val="28"/>
          <w:szCs w:val="28"/>
        </w:rPr>
        <w:t xml:space="preserve">Генеральный план </w:t>
      </w:r>
      <w:r w:rsidR="007F07AF" w:rsidRPr="00902ED6">
        <w:rPr>
          <w:rFonts w:eastAsia="Times New Roman"/>
          <w:bCs/>
          <w:sz w:val="28"/>
          <w:szCs w:val="28"/>
        </w:rPr>
        <w:t>Мир</w:t>
      </w:r>
      <w:r w:rsidRPr="00902ED6">
        <w:rPr>
          <w:rFonts w:eastAsia="Times New Roman"/>
          <w:bCs/>
          <w:sz w:val="28"/>
          <w:szCs w:val="28"/>
        </w:rPr>
        <w:t>ского сельского поселения Кавказского района Краснодарского края.</w:t>
      </w:r>
    </w:p>
    <w:p w14:paraId="6EC9A676" w14:textId="63B35BE0" w:rsidR="00F4417A" w:rsidRPr="00902ED6" w:rsidRDefault="0024002D" w:rsidP="00C8685F">
      <w:pPr>
        <w:spacing w:line="240" w:lineRule="auto"/>
        <w:ind w:firstLine="709"/>
        <w:rPr>
          <w:sz w:val="28"/>
          <w:szCs w:val="28"/>
        </w:rPr>
      </w:pPr>
      <w:r w:rsidRPr="00902ED6">
        <w:rPr>
          <w:sz w:val="28"/>
          <w:szCs w:val="28"/>
        </w:rPr>
        <w:t>которых необходим при п</w:t>
      </w:r>
      <w:r w:rsidR="00F413F1" w:rsidRPr="00902ED6">
        <w:rPr>
          <w:sz w:val="28"/>
          <w:szCs w:val="28"/>
        </w:rPr>
        <w:t xml:space="preserve">одготовке </w:t>
      </w:r>
      <w:r w:rsidR="00740CF7" w:rsidRPr="00902ED6">
        <w:rPr>
          <w:sz w:val="28"/>
          <w:szCs w:val="28"/>
        </w:rPr>
        <w:t>г</w:t>
      </w:r>
      <w:r w:rsidR="00F413F1" w:rsidRPr="00902ED6">
        <w:rPr>
          <w:sz w:val="28"/>
          <w:szCs w:val="28"/>
        </w:rPr>
        <w:t xml:space="preserve">енерального плана. </w:t>
      </w:r>
      <w:r w:rsidRPr="00902ED6">
        <w:rPr>
          <w:sz w:val="28"/>
          <w:szCs w:val="28"/>
        </w:rPr>
        <w:t>С</w:t>
      </w:r>
      <w:r w:rsidRPr="00902ED6">
        <w:rPr>
          <w:rFonts w:eastAsiaTheme="minorHAnsi"/>
          <w:sz w:val="28"/>
          <w:szCs w:val="28"/>
        </w:rPr>
        <w:t>ведения о видах, назначении и наименовании планируемых для размещения на территории</w:t>
      </w:r>
      <w:r w:rsidR="00740CF7" w:rsidRPr="00902ED6">
        <w:rPr>
          <w:sz w:val="28"/>
          <w:szCs w:val="28"/>
        </w:rPr>
        <w:t xml:space="preserve"> </w:t>
      </w:r>
      <w:r w:rsidR="00FE65E0" w:rsidRPr="00902ED6">
        <w:rPr>
          <w:rFonts w:eastAsia="Times New Roman"/>
          <w:bCs/>
          <w:sz w:val="28"/>
          <w:szCs w:val="28"/>
        </w:rPr>
        <w:t>Мир</w:t>
      </w:r>
      <w:r w:rsidR="000836DB" w:rsidRPr="00902ED6">
        <w:rPr>
          <w:rFonts w:eastAsia="Times New Roman"/>
          <w:bCs/>
          <w:sz w:val="28"/>
          <w:szCs w:val="28"/>
        </w:rPr>
        <w:t xml:space="preserve">ского сельского </w:t>
      </w:r>
      <w:r w:rsidRPr="00902ED6">
        <w:rPr>
          <w:rFonts w:eastAsiaTheme="minorHAnsi"/>
          <w:sz w:val="28"/>
          <w:szCs w:val="28"/>
        </w:rPr>
        <w:t xml:space="preserve">поселения объектов </w:t>
      </w:r>
      <w:r w:rsidR="00B70A19" w:rsidRPr="00902ED6">
        <w:rPr>
          <w:rFonts w:eastAsiaTheme="minorHAnsi"/>
          <w:sz w:val="28"/>
          <w:szCs w:val="28"/>
        </w:rPr>
        <w:t>федерального</w:t>
      </w:r>
      <w:r w:rsidR="001E76F8" w:rsidRPr="00902ED6">
        <w:rPr>
          <w:rFonts w:eastAsiaTheme="minorHAnsi"/>
          <w:sz w:val="28"/>
          <w:szCs w:val="28"/>
        </w:rPr>
        <w:t xml:space="preserve">, </w:t>
      </w:r>
      <w:r w:rsidR="002F7772" w:rsidRPr="00902ED6">
        <w:rPr>
          <w:rFonts w:eastAsiaTheme="minorHAnsi"/>
          <w:sz w:val="28"/>
          <w:szCs w:val="28"/>
        </w:rPr>
        <w:t xml:space="preserve">регионального </w:t>
      </w:r>
      <w:r w:rsidR="001E76F8" w:rsidRPr="00902ED6">
        <w:rPr>
          <w:rFonts w:eastAsiaTheme="minorHAnsi"/>
          <w:sz w:val="28"/>
          <w:szCs w:val="28"/>
        </w:rPr>
        <w:t xml:space="preserve">и местного </w:t>
      </w:r>
      <w:r w:rsidR="002F7772" w:rsidRPr="00902ED6">
        <w:rPr>
          <w:rFonts w:eastAsiaTheme="minorHAnsi"/>
          <w:sz w:val="28"/>
          <w:szCs w:val="28"/>
        </w:rPr>
        <w:t>значения</w:t>
      </w:r>
      <w:r w:rsidR="00B70A19" w:rsidRPr="00902ED6">
        <w:rPr>
          <w:rFonts w:eastAsiaTheme="minorHAnsi"/>
          <w:sz w:val="28"/>
          <w:szCs w:val="28"/>
        </w:rPr>
        <w:t>,</w:t>
      </w:r>
      <w:r w:rsidRPr="00902ED6">
        <w:rPr>
          <w:rFonts w:eastAsiaTheme="minorHAnsi"/>
          <w:sz w:val="28"/>
          <w:szCs w:val="28"/>
        </w:rPr>
        <w:t xml:space="preserve">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r w:rsidR="006017AB" w:rsidRPr="00902ED6">
        <w:rPr>
          <w:rFonts w:eastAsiaTheme="minorHAnsi"/>
          <w:sz w:val="28"/>
          <w:szCs w:val="28"/>
        </w:rPr>
        <w:t>,</w:t>
      </w:r>
      <w:r w:rsidRPr="00902ED6">
        <w:rPr>
          <w:rFonts w:eastAsiaTheme="minorHAnsi"/>
          <w:sz w:val="28"/>
          <w:szCs w:val="28"/>
        </w:rPr>
        <w:t xml:space="preserve"> представлены в </w:t>
      </w:r>
      <w:r w:rsidR="002F7772" w:rsidRPr="00902ED6">
        <w:rPr>
          <w:sz w:val="28"/>
          <w:szCs w:val="28"/>
        </w:rPr>
        <w:t>таблице</w:t>
      </w:r>
      <w:r w:rsidRPr="00902ED6">
        <w:rPr>
          <w:sz w:val="28"/>
          <w:szCs w:val="28"/>
        </w:rPr>
        <w:t xml:space="preserve"> </w:t>
      </w:r>
      <w:r w:rsidR="00B70A19" w:rsidRPr="00902ED6">
        <w:rPr>
          <w:sz w:val="28"/>
          <w:szCs w:val="28"/>
        </w:rPr>
        <w:t>1.5</w:t>
      </w:r>
      <w:r w:rsidRPr="00902ED6">
        <w:rPr>
          <w:sz w:val="28"/>
          <w:szCs w:val="28"/>
        </w:rPr>
        <w:t>.</w:t>
      </w:r>
      <w:r w:rsidR="00D22910" w:rsidRPr="00902ED6">
        <w:rPr>
          <w:sz w:val="28"/>
          <w:szCs w:val="28"/>
        </w:rPr>
        <w:t xml:space="preserve"> </w:t>
      </w:r>
      <w:r w:rsidR="00D22910" w:rsidRPr="00902ED6">
        <w:rPr>
          <w:sz w:val="28"/>
        </w:rPr>
        <w:t>Обоснование выбранного варианта размещения о</w:t>
      </w:r>
      <w:r w:rsidR="001E76F8" w:rsidRPr="00902ED6">
        <w:rPr>
          <w:sz w:val="28"/>
        </w:rPr>
        <w:t xml:space="preserve">бъектов федерального, </w:t>
      </w:r>
      <w:r w:rsidR="00D22910" w:rsidRPr="00902ED6">
        <w:rPr>
          <w:sz w:val="28"/>
        </w:rPr>
        <w:t xml:space="preserve">регионального </w:t>
      </w:r>
      <w:r w:rsidR="001E76F8" w:rsidRPr="00902ED6">
        <w:rPr>
          <w:rFonts w:eastAsiaTheme="minorHAnsi"/>
          <w:sz w:val="28"/>
          <w:szCs w:val="28"/>
        </w:rPr>
        <w:t xml:space="preserve">и местного </w:t>
      </w:r>
      <w:r w:rsidR="00D22910" w:rsidRPr="00902ED6">
        <w:rPr>
          <w:sz w:val="28"/>
        </w:rPr>
        <w:t>значения на основе анализа использования территорий, возможных направлений их развития и прогнозируемых ограничений их использования</w:t>
      </w:r>
      <w:r w:rsidR="00D22910" w:rsidRPr="00902ED6">
        <w:rPr>
          <w:rFonts w:eastAsiaTheme="minorHAnsi"/>
          <w:sz w:val="28"/>
          <w:szCs w:val="28"/>
        </w:rPr>
        <w:t xml:space="preserve">, представлены в </w:t>
      </w:r>
      <w:r w:rsidR="00D22910" w:rsidRPr="00902ED6">
        <w:rPr>
          <w:sz w:val="28"/>
          <w:szCs w:val="28"/>
        </w:rPr>
        <w:t>таблице 1.6.</w:t>
      </w:r>
    </w:p>
    <w:p w14:paraId="4903E817" w14:textId="77777777" w:rsidR="00233AB5" w:rsidRPr="00902ED6" w:rsidRDefault="00233AB5" w:rsidP="00C8685F">
      <w:pPr>
        <w:spacing w:line="240" w:lineRule="auto"/>
        <w:ind w:firstLine="709"/>
        <w:rPr>
          <w:sz w:val="28"/>
          <w:szCs w:val="28"/>
        </w:rPr>
        <w:sectPr w:rsidR="00233AB5" w:rsidRPr="00902ED6" w:rsidSect="00BE5A2B">
          <w:pgSz w:w="11906" w:h="16838" w:code="9"/>
          <w:pgMar w:top="1134" w:right="567" w:bottom="1134" w:left="1134" w:header="567" w:footer="567" w:gutter="0"/>
          <w:paperSrc w:other="15"/>
          <w:cols w:space="708"/>
          <w:docGrid w:linePitch="360"/>
        </w:sectPr>
      </w:pPr>
    </w:p>
    <w:p w14:paraId="35EB917F" w14:textId="77777777" w:rsidR="00F4417A" w:rsidRPr="00902ED6" w:rsidRDefault="00F73381" w:rsidP="00C8685F">
      <w:pPr>
        <w:tabs>
          <w:tab w:val="left" w:pos="4065"/>
          <w:tab w:val="right" w:pos="9921"/>
        </w:tabs>
        <w:spacing w:line="240" w:lineRule="auto"/>
        <w:jc w:val="right"/>
        <w:rPr>
          <w:sz w:val="28"/>
          <w:szCs w:val="28"/>
        </w:rPr>
      </w:pPr>
      <w:r w:rsidRPr="00902ED6">
        <w:rPr>
          <w:sz w:val="28"/>
          <w:szCs w:val="28"/>
        </w:rPr>
        <w:lastRenderedPageBreak/>
        <w:t xml:space="preserve">Таблица </w:t>
      </w:r>
      <w:r w:rsidR="00B70A19" w:rsidRPr="00902ED6">
        <w:rPr>
          <w:sz w:val="28"/>
          <w:szCs w:val="28"/>
        </w:rPr>
        <w:t>1</w:t>
      </w:r>
      <w:r w:rsidR="00F4417A" w:rsidRPr="00902ED6">
        <w:rPr>
          <w:sz w:val="28"/>
          <w:szCs w:val="28"/>
        </w:rPr>
        <w:t>.</w:t>
      </w:r>
      <w:r w:rsidRPr="00902ED6">
        <w:rPr>
          <w:sz w:val="28"/>
          <w:szCs w:val="28"/>
        </w:rPr>
        <w:t>5</w:t>
      </w:r>
    </w:p>
    <w:p w14:paraId="2939987E" w14:textId="77777777" w:rsidR="00F4417A" w:rsidRPr="00902ED6" w:rsidRDefault="001C720F" w:rsidP="00C8685F">
      <w:pPr>
        <w:spacing w:line="240" w:lineRule="auto"/>
        <w:jc w:val="center"/>
        <w:rPr>
          <w:rFonts w:eastAsiaTheme="minorHAnsi"/>
          <w:sz w:val="28"/>
          <w:szCs w:val="28"/>
        </w:rPr>
      </w:pPr>
      <w:r w:rsidRPr="00902ED6">
        <w:rPr>
          <w:sz w:val="28"/>
          <w:szCs w:val="28"/>
        </w:rPr>
        <w:t>С</w:t>
      </w:r>
      <w:r w:rsidRPr="00902ED6">
        <w:rPr>
          <w:rFonts w:eastAsiaTheme="minorHAnsi"/>
          <w:sz w:val="28"/>
          <w:szCs w:val="28"/>
        </w:rPr>
        <w:t xml:space="preserve">ведения о видах, назначении и наименовании планируемых для размещения на территории поселения объектов </w:t>
      </w:r>
      <w:r w:rsidR="004411C9" w:rsidRPr="00902ED6">
        <w:rPr>
          <w:rFonts w:eastAsiaTheme="minorHAnsi"/>
          <w:sz w:val="28"/>
          <w:szCs w:val="28"/>
        </w:rPr>
        <w:t xml:space="preserve">федерального, </w:t>
      </w:r>
      <w:r w:rsidR="008357C7" w:rsidRPr="00902ED6">
        <w:rPr>
          <w:rFonts w:eastAsiaTheme="minorHAnsi"/>
          <w:sz w:val="28"/>
          <w:szCs w:val="28"/>
        </w:rPr>
        <w:t>регионального</w:t>
      </w:r>
      <w:r w:rsidRPr="00902ED6">
        <w:rPr>
          <w:rFonts w:eastAsiaTheme="minorHAnsi"/>
          <w:sz w:val="28"/>
          <w:szCs w:val="28"/>
        </w:rPr>
        <w:t xml:space="preserve"> и </w:t>
      </w:r>
      <w:r w:rsidR="008357C7" w:rsidRPr="00902ED6">
        <w:rPr>
          <w:rFonts w:eastAsiaTheme="minorHAnsi"/>
          <w:sz w:val="28"/>
          <w:szCs w:val="28"/>
        </w:rPr>
        <w:t xml:space="preserve">местного </w:t>
      </w:r>
      <w:r w:rsidRPr="00902ED6">
        <w:rPr>
          <w:rFonts w:eastAsiaTheme="minorHAnsi"/>
          <w:sz w:val="28"/>
          <w:szCs w:val="28"/>
        </w:rPr>
        <w:t>значения, их основные характеристики, местоположение, характеристики зон с особыми условиями использования территорий</w:t>
      </w:r>
    </w:p>
    <w:p w14:paraId="219BEE12" w14:textId="77777777" w:rsidR="00EE67E5" w:rsidRPr="00902ED6" w:rsidRDefault="00EE67E5" w:rsidP="00C8685F">
      <w:pPr>
        <w:spacing w:line="14" w:lineRule="auto"/>
        <w:jc w:val="center"/>
        <w:rPr>
          <w:b/>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
        <w:gridCol w:w="5122"/>
        <w:gridCol w:w="2410"/>
        <w:gridCol w:w="50"/>
        <w:gridCol w:w="2179"/>
        <w:gridCol w:w="1916"/>
        <w:gridCol w:w="2651"/>
      </w:tblGrid>
      <w:tr w:rsidR="00B1686D" w:rsidRPr="00902ED6" w14:paraId="03817759" w14:textId="77777777" w:rsidTr="00FA61ED">
        <w:trPr>
          <w:trHeight w:val="20"/>
          <w:tblHeader/>
        </w:trPr>
        <w:tc>
          <w:tcPr>
            <w:tcW w:w="155" w:type="pct"/>
            <w:tcBorders>
              <w:right w:val="single" w:sz="4" w:space="0" w:color="auto"/>
            </w:tcBorders>
            <w:shd w:val="clear" w:color="auto" w:fill="auto"/>
            <w:vAlign w:val="center"/>
          </w:tcPr>
          <w:p w14:paraId="7608E946" w14:textId="77777777" w:rsidR="00642ADE" w:rsidRPr="00902ED6" w:rsidRDefault="00642ADE" w:rsidP="00C8685F">
            <w:pPr>
              <w:spacing w:line="240" w:lineRule="auto"/>
              <w:jc w:val="center"/>
              <w:rPr>
                <w:b/>
                <w:bCs/>
                <w:szCs w:val="24"/>
              </w:rPr>
            </w:pPr>
            <w:r w:rsidRPr="00902ED6">
              <w:rPr>
                <w:b/>
                <w:bCs/>
                <w:szCs w:val="24"/>
              </w:rPr>
              <w:t>№</w:t>
            </w:r>
          </w:p>
        </w:tc>
        <w:tc>
          <w:tcPr>
            <w:tcW w:w="1732" w:type="pct"/>
            <w:tcBorders>
              <w:left w:val="single" w:sz="4" w:space="0" w:color="auto"/>
            </w:tcBorders>
            <w:shd w:val="clear" w:color="auto" w:fill="auto"/>
            <w:vAlign w:val="center"/>
          </w:tcPr>
          <w:p w14:paraId="4EEA203C" w14:textId="77777777" w:rsidR="00642ADE" w:rsidRPr="00902ED6" w:rsidRDefault="00642ADE" w:rsidP="00C8685F">
            <w:pPr>
              <w:spacing w:line="240" w:lineRule="auto"/>
              <w:ind w:left="-113" w:right="-113"/>
              <w:jc w:val="center"/>
              <w:rPr>
                <w:b/>
                <w:bCs/>
                <w:szCs w:val="24"/>
              </w:rPr>
            </w:pPr>
            <w:r w:rsidRPr="00902ED6">
              <w:rPr>
                <w:b/>
                <w:bCs/>
                <w:szCs w:val="24"/>
              </w:rPr>
              <w:t>Вид, назначение и наименование объектов капитального строительства, описание планируемых мероприятий</w:t>
            </w:r>
          </w:p>
        </w:tc>
        <w:tc>
          <w:tcPr>
            <w:tcW w:w="832" w:type="pct"/>
            <w:gridSpan w:val="2"/>
            <w:shd w:val="clear" w:color="auto" w:fill="auto"/>
            <w:vAlign w:val="center"/>
          </w:tcPr>
          <w:p w14:paraId="06E376BE" w14:textId="77777777" w:rsidR="00642ADE" w:rsidRPr="00902ED6" w:rsidRDefault="00642ADE" w:rsidP="00C8685F">
            <w:pPr>
              <w:spacing w:line="240" w:lineRule="auto"/>
              <w:ind w:left="-113" w:right="-113"/>
              <w:jc w:val="center"/>
              <w:rPr>
                <w:b/>
                <w:bCs/>
                <w:szCs w:val="24"/>
              </w:rPr>
            </w:pPr>
            <w:r w:rsidRPr="00902ED6">
              <w:rPr>
                <w:b/>
                <w:bCs/>
                <w:szCs w:val="24"/>
              </w:rPr>
              <w:t>Населенный пункт / поселение / местоположение</w:t>
            </w:r>
          </w:p>
        </w:tc>
        <w:tc>
          <w:tcPr>
            <w:tcW w:w="737" w:type="pct"/>
            <w:shd w:val="clear" w:color="auto" w:fill="auto"/>
            <w:vAlign w:val="center"/>
          </w:tcPr>
          <w:p w14:paraId="5F4EFB70" w14:textId="77777777" w:rsidR="00642ADE" w:rsidRPr="00902ED6" w:rsidRDefault="00642ADE" w:rsidP="00C8685F">
            <w:pPr>
              <w:spacing w:line="240" w:lineRule="auto"/>
              <w:jc w:val="center"/>
              <w:rPr>
                <w:b/>
                <w:bCs/>
                <w:szCs w:val="24"/>
              </w:rPr>
            </w:pPr>
            <w:r w:rsidRPr="00902ED6">
              <w:rPr>
                <w:b/>
                <w:bCs/>
                <w:szCs w:val="24"/>
              </w:rPr>
              <w:t>Срок реализации</w:t>
            </w:r>
          </w:p>
        </w:tc>
        <w:tc>
          <w:tcPr>
            <w:tcW w:w="648" w:type="pct"/>
            <w:shd w:val="clear" w:color="auto" w:fill="auto"/>
            <w:vAlign w:val="center"/>
          </w:tcPr>
          <w:p w14:paraId="7410DC2A" w14:textId="77777777" w:rsidR="00642ADE" w:rsidRPr="00902ED6" w:rsidRDefault="00642ADE" w:rsidP="00C8685F">
            <w:pPr>
              <w:spacing w:line="240" w:lineRule="auto"/>
              <w:jc w:val="center"/>
              <w:rPr>
                <w:b/>
                <w:bCs/>
                <w:szCs w:val="24"/>
              </w:rPr>
            </w:pPr>
            <w:r w:rsidRPr="00902ED6">
              <w:rPr>
                <w:b/>
                <w:bCs/>
                <w:szCs w:val="24"/>
              </w:rPr>
              <w:t>Значение объекта</w:t>
            </w:r>
          </w:p>
        </w:tc>
        <w:tc>
          <w:tcPr>
            <w:tcW w:w="896" w:type="pct"/>
            <w:vAlign w:val="center"/>
          </w:tcPr>
          <w:p w14:paraId="45DB275A" w14:textId="77777777" w:rsidR="00642ADE" w:rsidRPr="00902ED6" w:rsidRDefault="00642ADE" w:rsidP="00C8685F">
            <w:pPr>
              <w:spacing w:line="240" w:lineRule="auto"/>
              <w:jc w:val="center"/>
              <w:rPr>
                <w:b/>
                <w:bCs/>
                <w:szCs w:val="24"/>
              </w:rPr>
            </w:pPr>
            <w:r w:rsidRPr="00902ED6">
              <w:rPr>
                <w:b/>
                <w:bCs/>
                <w:szCs w:val="24"/>
              </w:rPr>
              <w:t>Характеристики зон с особыми условиями использования территорий</w:t>
            </w:r>
          </w:p>
        </w:tc>
      </w:tr>
      <w:tr w:rsidR="00C8685F" w:rsidRPr="00902ED6" w14:paraId="6FF4254F" w14:textId="77777777" w:rsidTr="00095A61">
        <w:trPr>
          <w:trHeight w:val="20"/>
        </w:trPr>
        <w:tc>
          <w:tcPr>
            <w:tcW w:w="5000" w:type="pct"/>
            <w:gridSpan w:val="7"/>
            <w:tcBorders>
              <w:left w:val="single" w:sz="4" w:space="0" w:color="auto"/>
            </w:tcBorders>
            <w:shd w:val="clear" w:color="auto" w:fill="auto"/>
          </w:tcPr>
          <w:p w14:paraId="18CC4808" w14:textId="77777777" w:rsidR="00E061B9" w:rsidRPr="00902ED6" w:rsidRDefault="00E061B9" w:rsidP="00C8685F">
            <w:pPr>
              <w:spacing w:line="240" w:lineRule="auto"/>
              <w:jc w:val="center"/>
              <w:rPr>
                <w:szCs w:val="24"/>
              </w:rPr>
            </w:pPr>
            <w:r w:rsidRPr="00902ED6">
              <w:rPr>
                <w:b/>
                <w:szCs w:val="24"/>
              </w:rPr>
              <w:t>Схема территориального планирования Российской Федерации</w:t>
            </w:r>
            <w:r w:rsidR="006B53B0" w:rsidRPr="00902ED6">
              <w:rPr>
                <w:b/>
                <w:szCs w:val="24"/>
              </w:rPr>
              <w:t xml:space="preserve"> в области здравоохранения и высшего профессионального образования</w:t>
            </w:r>
          </w:p>
        </w:tc>
      </w:tr>
      <w:tr w:rsidR="005169D4" w:rsidRPr="00902ED6" w14:paraId="41AE0568" w14:textId="77777777" w:rsidTr="00095A61">
        <w:trPr>
          <w:trHeight w:val="20"/>
        </w:trPr>
        <w:tc>
          <w:tcPr>
            <w:tcW w:w="5000" w:type="pct"/>
            <w:gridSpan w:val="7"/>
            <w:tcBorders>
              <w:left w:val="single" w:sz="4" w:space="0" w:color="auto"/>
            </w:tcBorders>
            <w:shd w:val="clear" w:color="auto" w:fill="auto"/>
          </w:tcPr>
          <w:p w14:paraId="44F337BC" w14:textId="00266D21" w:rsidR="005169D4" w:rsidRPr="00902ED6" w:rsidRDefault="005169D4" w:rsidP="005169D4">
            <w:pPr>
              <w:spacing w:line="240" w:lineRule="auto"/>
              <w:jc w:val="center"/>
              <w:rPr>
                <w:b/>
                <w:szCs w:val="24"/>
              </w:rPr>
            </w:pPr>
            <w:r w:rsidRPr="00902ED6">
              <w:rPr>
                <w:szCs w:val="24"/>
              </w:rPr>
              <w:t>Размещение объектов капитального строительства федерального значения в границах Мирского сельского поселения не предусмотрено</w:t>
            </w:r>
          </w:p>
        </w:tc>
      </w:tr>
      <w:tr w:rsidR="005169D4" w:rsidRPr="00902ED6" w14:paraId="53CEA6C3" w14:textId="77777777" w:rsidTr="00095A61">
        <w:trPr>
          <w:trHeight w:val="20"/>
        </w:trPr>
        <w:tc>
          <w:tcPr>
            <w:tcW w:w="5000" w:type="pct"/>
            <w:gridSpan w:val="7"/>
            <w:tcBorders>
              <w:left w:val="single" w:sz="4" w:space="0" w:color="auto"/>
            </w:tcBorders>
            <w:shd w:val="clear" w:color="auto" w:fill="auto"/>
          </w:tcPr>
          <w:p w14:paraId="2C8A6197" w14:textId="46A4EA44" w:rsidR="005169D4" w:rsidRPr="00902ED6" w:rsidRDefault="005169D4" w:rsidP="005169D4">
            <w:pPr>
              <w:spacing w:line="240" w:lineRule="auto"/>
              <w:jc w:val="center"/>
              <w:rPr>
                <w:b/>
                <w:szCs w:val="24"/>
              </w:rPr>
            </w:pPr>
            <w:r w:rsidRPr="00902ED6">
              <w:rPr>
                <w:b/>
                <w:szCs w:val="24"/>
              </w:rPr>
              <w:t>Схема территориального планирования Российской Федерации в области высшего образования</w:t>
            </w:r>
          </w:p>
        </w:tc>
      </w:tr>
      <w:tr w:rsidR="005169D4" w:rsidRPr="00902ED6" w14:paraId="4AB7D9C3" w14:textId="77777777" w:rsidTr="00095A61">
        <w:trPr>
          <w:trHeight w:val="20"/>
        </w:trPr>
        <w:tc>
          <w:tcPr>
            <w:tcW w:w="5000" w:type="pct"/>
            <w:gridSpan w:val="7"/>
            <w:tcBorders>
              <w:left w:val="single" w:sz="4" w:space="0" w:color="auto"/>
            </w:tcBorders>
            <w:shd w:val="clear" w:color="auto" w:fill="auto"/>
          </w:tcPr>
          <w:p w14:paraId="04584E13" w14:textId="2AE03F89" w:rsidR="005169D4" w:rsidRPr="00902ED6" w:rsidRDefault="005169D4" w:rsidP="005169D4">
            <w:pPr>
              <w:spacing w:line="240" w:lineRule="auto"/>
              <w:jc w:val="center"/>
              <w:rPr>
                <w:b/>
                <w:szCs w:val="24"/>
              </w:rPr>
            </w:pPr>
            <w:r w:rsidRPr="00902ED6">
              <w:rPr>
                <w:szCs w:val="24"/>
              </w:rPr>
              <w:t>Размещение объектов капитального строительства федерального значения в границах Мирского сельского поселения не предусмотрено</w:t>
            </w:r>
          </w:p>
        </w:tc>
      </w:tr>
      <w:tr w:rsidR="005169D4" w:rsidRPr="00902ED6" w14:paraId="51F6654B" w14:textId="77777777" w:rsidTr="00095A61">
        <w:trPr>
          <w:trHeight w:val="20"/>
        </w:trPr>
        <w:tc>
          <w:tcPr>
            <w:tcW w:w="5000" w:type="pct"/>
            <w:gridSpan w:val="7"/>
            <w:tcBorders>
              <w:left w:val="single" w:sz="4" w:space="0" w:color="auto"/>
            </w:tcBorders>
            <w:shd w:val="clear" w:color="auto" w:fill="auto"/>
          </w:tcPr>
          <w:p w14:paraId="750B6A35" w14:textId="76B7353E" w:rsidR="005169D4" w:rsidRPr="00902ED6" w:rsidRDefault="005169D4" w:rsidP="005169D4">
            <w:pPr>
              <w:spacing w:line="240" w:lineRule="auto"/>
              <w:jc w:val="center"/>
              <w:rPr>
                <w:b/>
                <w:szCs w:val="24"/>
              </w:rPr>
            </w:pPr>
            <w:r w:rsidRPr="00902ED6">
              <w:rPr>
                <w:b/>
                <w:szCs w:val="24"/>
              </w:rPr>
              <w:t xml:space="preserve">Схема территориального планирования Российской Федерации в области </w:t>
            </w:r>
            <w:r w:rsidRPr="00902ED6">
              <w:rPr>
                <w:b/>
                <w:szCs w:val="30"/>
              </w:rPr>
              <w:t>обороны страны и безопасности государства</w:t>
            </w:r>
          </w:p>
        </w:tc>
      </w:tr>
      <w:tr w:rsidR="005169D4" w:rsidRPr="00902ED6" w14:paraId="677CE4FE" w14:textId="77777777" w:rsidTr="00095A61">
        <w:trPr>
          <w:trHeight w:val="20"/>
        </w:trPr>
        <w:tc>
          <w:tcPr>
            <w:tcW w:w="5000" w:type="pct"/>
            <w:gridSpan w:val="7"/>
            <w:tcBorders>
              <w:left w:val="single" w:sz="4" w:space="0" w:color="auto"/>
            </w:tcBorders>
            <w:shd w:val="clear" w:color="auto" w:fill="auto"/>
          </w:tcPr>
          <w:p w14:paraId="11DD07B2" w14:textId="2B00678A" w:rsidR="005169D4" w:rsidRPr="00902ED6" w:rsidRDefault="005169D4" w:rsidP="005169D4">
            <w:pPr>
              <w:spacing w:line="240" w:lineRule="auto"/>
              <w:jc w:val="center"/>
              <w:rPr>
                <w:b/>
                <w:szCs w:val="24"/>
              </w:rPr>
            </w:pPr>
            <w:r w:rsidRPr="00902ED6">
              <w:rPr>
                <w:szCs w:val="24"/>
              </w:rPr>
              <w:t>Размещение объектов капитального строительства федерального значения в границах Мирского сельского поселения не предусмотрено</w:t>
            </w:r>
          </w:p>
        </w:tc>
      </w:tr>
      <w:tr w:rsidR="005169D4" w:rsidRPr="00902ED6" w14:paraId="5F9CEFB1" w14:textId="77777777" w:rsidTr="00095A61">
        <w:trPr>
          <w:trHeight w:val="20"/>
        </w:trPr>
        <w:tc>
          <w:tcPr>
            <w:tcW w:w="5000" w:type="pct"/>
            <w:gridSpan w:val="7"/>
            <w:tcBorders>
              <w:left w:val="single" w:sz="4" w:space="0" w:color="auto"/>
            </w:tcBorders>
            <w:shd w:val="clear" w:color="auto" w:fill="auto"/>
          </w:tcPr>
          <w:p w14:paraId="08F5FAA3" w14:textId="41D61633" w:rsidR="005169D4" w:rsidRPr="00902ED6" w:rsidRDefault="005169D4" w:rsidP="005169D4">
            <w:pPr>
              <w:spacing w:line="240" w:lineRule="auto"/>
              <w:jc w:val="center"/>
              <w:rPr>
                <w:b/>
                <w:szCs w:val="24"/>
              </w:rPr>
            </w:pPr>
            <w:r w:rsidRPr="00902ED6">
              <w:rPr>
                <w:b/>
                <w:szCs w:val="24"/>
              </w:rPr>
              <w:t xml:space="preserve">Схема территориального планирования Российской Федерации в области </w:t>
            </w:r>
            <w:r w:rsidRPr="00902ED6">
              <w:rPr>
                <w:b/>
                <w:szCs w:val="30"/>
              </w:rPr>
              <w:t>энергетики</w:t>
            </w:r>
          </w:p>
        </w:tc>
      </w:tr>
      <w:tr w:rsidR="005169D4" w:rsidRPr="00902ED6" w14:paraId="44B93F26" w14:textId="77777777" w:rsidTr="00095A61">
        <w:trPr>
          <w:trHeight w:val="20"/>
        </w:trPr>
        <w:tc>
          <w:tcPr>
            <w:tcW w:w="5000" w:type="pct"/>
            <w:gridSpan w:val="7"/>
            <w:tcBorders>
              <w:left w:val="single" w:sz="4" w:space="0" w:color="auto"/>
            </w:tcBorders>
            <w:shd w:val="clear" w:color="auto" w:fill="auto"/>
          </w:tcPr>
          <w:p w14:paraId="541BAC99" w14:textId="44ED9855" w:rsidR="005169D4" w:rsidRPr="00902ED6" w:rsidRDefault="005169D4" w:rsidP="005169D4">
            <w:pPr>
              <w:spacing w:line="240" w:lineRule="auto"/>
              <w:jc w:val="center"/>
              <w:rPr>
                <w:b/>
                <w:szCs w:val="24"/>
              </w:rPr>
            </w:pPr>
            <w:r w:rsidRPr="00902ED6">
              <w:rPr>
                <w:szCs w:val="24"/>
              </w:rPr>
              <w:t>Размещение объектов капитального строительства федерального значения в границах Мирского сельского поселения не предусмотрено</w:t>
            </w:r>
          </w:p>
        </w:tc>
      </w:tr>
      <w:tr w:rsidR="005169D4" w:rsidRPr="00902ED6" w14:paraId="605AC45C" w14:textId="77777777" w:rsidTr="002A6B46">
        <w:trPr>
          <w:trHeight w:val="20"/>
        </w:trPr>
        <w:tc>
          <w:tcPr>
            <w:tcW w:w="5000" w:type="pct"/>
            <w:gridSpan w:val="7"/>
            <w:shd w:val="clear" w:color="auto" w:fill="auto"/>
          </w:tcPr>
          <w:p w14:paraId="04482FB4" w14:textId="50588FEC" w:rsidR="005169D4" w:rsidRPr="00902ED6" w:rsidRDefault="007724DD" w:rsidP="007724DD">
            <w:pPr>
              <w:spacing w:line="240" w:lineRule="auto"/>
              <w:jc w:val="center"/>
              <w:rPr>
                <w:b/>
                <w:szCs w:val="24"/>
              </w:rPr>
            </w:pPr>
            <w:r w:rsidRPr="00902ED6">
              <w:rPr>
                <w:b/>
                <w:szCs w:val="24"/>
              </w:rPr>
              <w:t>Схема территориального планирования Российской Федерации в области федерального транспорта (в части трубопроводного транспорта)</w:t>
            </w:r>
          </w:p>
        </w:tc>
      </w:tr>
      <w:tr w:rsidR="007724DD" w:rsidRPr="00902ED6" w14:paraId="131C34DD" w14:textId="77777777" w:rsidTr="002A6B46">
        <w:trPr>
          <w:trHeight w:val="20"/>
        </w:trPr>
        <w:tc>
          <w:tcPr>
            <w:tcW w:w="5000" w:type="pct"/>
            <w:gridSpan w:val="7"/>
            <w:shd w:val="clear" w:color="auto" w:fill="auto"/>
          </w:tcPr>
          <w:p w14:paraId="7509C6CA" w14:textId="706E0220" w:rsidR="007724DD" w:rsidRPr="00902ED6" w:rsidRDefault="007724DD" w:rsidP="007724DD">
            <w:pPr>
              <w:spacing w:line="240" w:lineRule="auto"/>
              <w:jc w:val="center"/>
              <w:rPr>
                <w:szCs w:val="24"/>
              </w:rPr>
            </w:pPr>
            <w:r w:rsidRPr="00902ED6">
              <w:rPr>
                <w:szCs w:val="24"/>
              </w:rPr>
              <w:t>Размещение объектов капитального строительства федерального значения в границах Мирского сельского поселения не предусмотрено</w:t>
            </w:r>
          </w:p>
        </w:tc>
      </w:tr>
      <w:tr w:rsidR="007724DD" w:rsidRPr="00902ED6" w14:paraId="4B0176F5" w14:textId="77777777" w:rsidTr="002A6B46">
        <w:trPr>
          <w:trHeight w:val="20"/>
        </w:trPr>
        <w:tc>
          <w:tcPr>
            <w:tcW w:w="5000" w:type="pct"/>
            <w:gridSpan w:val="7"/>
            <w:shd w:val="clear" w:color="auto" w:fill="auto"/>
          </w:tcPr>
          <w:p w14:paraId="14BA52A6" w14:textId="08C49272" w:rsidR="007724DD" w:rsidRPr="00902ED6" w:rsidRDefault="00FC0CA5" w:rsidP="006C65A0">
            <w:pPr>
              <w:spacing w:line="240" w:lineRule="auto"/>
              <w:jc w:val="center"/>
              <w:rPr>
                <w:b/>
                <w:szCs w:val="28"/>
              </w:rPr>
            </w:pPr>
            <w:r w:rsidRPr="00902ED6">
              <w:rPr>
                <w:b/>
                <w:szCs w:val="28"/>
              </w:rPr>
              <w:t>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w:t>
            </w:r>
          </w:p>
        </w:tc>
      </w:tr>
      <w:tr w:rsidR="00B1686D" w:rsidRPr="00902ED6" w14:paraId="1DD3B704" w14:textId="77777777" w:rsidTr="00FA61ED">
        <w:trPr>
          <w:trHeight w:val="20"/>
        </w:trPr>
        <w:tc>
          <w:tcPr>
            <w:tcW w:w="155" w:type="pct"/>
            <w:shd w:val="clear" w:color="auto" w:fill="auto"/>
          </w:tcPr>
          <w:p w14:paraId="6059ABC8" w14:textId="60DBE356" w:rsidR="006C65A0" w:rsidRPr="00902ED6" w:rsidRDefault="006C65A0" w:rsidP="007724DD">
            <w:pPr>
              <w:spacing w:line="240" w:lineRule="auto"/>
              <w:jc w:val="center"/>
              <w:rPr>
                <w:szCs w:val="24"/>
              </w:rPr>
            </w:pPr>
            <w:r w:rsidRPr="00902ED6">
              <w:rPr>
                <w:szCs w:val="24"/>
              </w:rPr>
              <w:t>1.</w:t>
            </w:r>
          </w:p>
        </w:tc>
        <w:tc>
          <w:tcPr>
            <w:tcW w:w="1732" w:type="pct"/>
            <w:shd w:val="clear" w:color="auto" w:fill="auto"/>
          </w:tcPr>
          <w:p w14:paraId="6B2004D3" w14:textId="76E8ED9D" w:rsidR="006C65A0" w:rsidRPr="00902ED6" w:rsidRDefault="00501592" w:rsidP="007724DD">
            <w:pPr>
              <w:spacing w:line="240" w:lineRule="auto"/>
              <w:jc w:val="center"/>
              <w:rPr>
                <w:szCs w:val="24"/>
              </w:rPr>
            </w:pPr>
            <w:r>
              <w:rPr>
                <w:szCs w:val="24"/>
              </w:rPr>
              <w:t>Организация скоростного движения пассажирских поездов на участке Ростов-Минеральные Воды</w:t>
            </w:r>
          </w:p>
        </w:tc>
        <w:tc>
          <w:tcPr>
            <w:tcW w:w="832" w:type="pct"/>
            <w:gridSpan w:val="2"/>
            <w:shd w:val="clear" w:color="auto" w:fill="auto"/>
          </w:tcPr>
          <w:p w14:paraId="46660571" w14:textId="1797F617" w:rsidR="006C65A0" w:rsidRPr="00902ED6" w:rsidRDefault="006C65A0" w:rsidP="008468A0">
            <w:pPr>
              <w:spacing w:line="240" w:lineRule="auto"/>
              <w:jc w:val="center"/>
              <w:rPr>
                <w:szCs w:val="24"/>
              </w:rPr>
            </w:pPr>
            <w:r w:rsidRPr="00902ED6">
              <w:rPr>
                <w:szCs w:val="24"/>
              </w:rPr>
              <w:t>Кавказский район</w:t>
            </w:r>
          </w:p>
        </w:tc>
        <w:tc>
          <w:tcPr>
            <w:tcW w:w="737" w:type="pct"/>
            <w:shd w:val="clear" w:color="auto" w:fill="auto"/>
          </w:tcPr>
          <w:p w14:paraId="52EBA461" w14:textId="46C2D4F2" w:rsidR="006C65A0" w:rsidRPr="00902ED6" w:rsidRDefault="006C65A0" w:rsidP="007724DD">
            <w:pPr>
              <w:spacing w:line="240" w:lineRule="auto"/>
              <w:jc w:val="center"/>
              <w:rPr>
                <w:szCs w:val="24"/>
              </w:rPr>
            </w:pPr>
            <w:r w:rsidRPr="00902ED6">
              <w:rPr>
                <w:szCs w:val="24"/>
              </w:rPr>
              <w:t>Расчетный срок до 2030 года</w:t>
            </w:r>
          </w:p>
        </w:tc>
        <w:tc>
          <w:tcPr>
            <w:tcW w:w="648" w:type="pct"/>
            <w:shd w:val="clear" w:color="auto" w:fill="auto"/>
          </w:tcPr>
          <w:p w14:paraId="350DFF65" w14:textId="20EBBB19" w:rsidR="006C65A0" w:rsidRPr="00902ED6" w:rsidRDefault="006C65A0" w:rsidP="007724DD">
            <w:pPr>
              <w:spacing w:line="240" w:lineRule="auto"/>
              <w:jc w:val="center"/>
              <w:rPr>
                <w:szCs w:val="24"/>
              </w:rPr>
            </w:pPr>
            <w:r w:rsidRPr="00902ED6">
              <w:rPr>
                <w:szCs w:val="24"/>
              </w:rPr>
              <w:t>Федеральное</w:t>
            </w:r>
          </w:p>
        </w:tc>
        <w:tc>
          <w:tcPr>
            <w:tcW w:w="896" w:type="pct"/>
            <w:shd w:val="clear" w:color="auto" w:fill="auto"/>
          </w:tcPr>
          <w:p w14:paraId="3FFE6775" w14:textId="1FDDDFA8" w:rsidR="006C65A0" w:rsidRPr="00902ED6" w:rsidRDefault="006C65A0" w:rsidP="006E0E76">
            <w:pPr>
              <w:pStyle w:val="26"/>
              <w:rPr>
                <w:rFonts w:ascii="Times New Roman" w:eastAsia="Calibri" w:hAnsi="Times New Roman" w:cs="Times New Roman"/>
                <w:color w:val="auto"/>
                <w:sz w:val="24"/>
                <w:szCs w:val="24"/>
              </w:rPr>
            </w:pPr>
            <w:bookmarkStart w:id="43" w:name="_Toc126020696"/>
            <w:r w:rsidRPr="00902ED6">
              <w:rPr>
                <w:rFonts w:ascii="Times New Roman" w:eastAsia="Calibri" w:hAnsi="Times New Roman" w:cs="Times New Roman"/>
                <w:color w:val="auto"/>
                <w:sz w:val="24"/>
                <w:szCs w:val="24"/>
              </w:rPr>
              <w:t>В соответствии с постановлением Правительства Российской Федерации постановление от 12 октября 2006 года N 611 О порядке установления и использования полос отвода и охранных зон железных дорог</w:t>
            </w:r>
            <w:bookmarkEnd w:id="43"/>
          </w:p>
        </w:tc>
      </w:tr>
      <w:tr w:rsidR="00B1686D" w:rsidRPr="00902ED6" w14:paraId="6730002B" w14:textId="77777777" w:rsidTr="00FA61ED">
        <w:trPr>
          <w:trHeight w:val="20"/>
        </w:trPr>
        <w:tc>
          <w:tcPr>
            <w:tcW w:w="155" w:type="pct"/>
            <w:shd w:val="clear" w:color="auto" w:fill="auto"/>
          </w:tcPr>
          <w:p w14:paraId="2C63B135" w14:textId="5B946410" w:rsidR="008468A0" w:rsidRPr="00902ED6" w:rsidRDefault="008468A0" w:rsidP="007724DD">
            <w:pPr>
              <w:spacing w:line="240" w:lineRule="auto"/>
              <w:jc w:val="center"/>
              <w:rPr>
                <w:szCs w:val="24"/>
              </w:rPr>
            </w:pPr>
            <w:r w:rsidRPr="00902ED6">
              <w:rPr>
                <w:szCs w:val="24"/>
              </w:rPr>
              <w:t>2.</w:t>
            </w:r>
          </w:p>
        </w:tc>
        <w:tc>
          <w:tcPr>
            <w:tcW w:w="1732" w:type="pct"/>
            <w:shd w:val="clear" w:color="auto" w:fill="auto"/>
          </w:tcPr>
          <w:p w14:paraId="07921C25" w14:textId="208325BF" w:rsidR="008468A0" w:rsidRPr="00501592" w:rsidRDefault="00501592" w:rsidP="00501592">
            <w:pPr>
              <w:spacing w:line="240" w:lineRule="auto"/>
              <w:jc w:val="center"/>
              <w:rPr>
                <w:szCs w:val="24"/>
              </w:rPr>
            </w:pPr>
            <w:r>
              <w:rPr>
                <w:szCs w:val="24"/>
              </w:rPr>
              <w:t xml:space="preserve">Р-217 «Кавказ» автомобильная дорога М-4 «Дон» - Владикавказ- Грозный – Махачкала – </w:t>
            </w:r>
            <w:r>
              <w:rPr>
                <w:szCs w:val="24"/>
              </w:rPr>
              <w:lastRenderedPageBreak/>
              <w:t>граница с Азербайджанской Республикой</w:t>
            </w:r>
            <w:r w:rsidR="008468A0" w:rsidRPr="00902ED6">
              <w:rPr>
                <w:szCs w:val="24"/>
              </w:rPr>
              <w:t xml:space="preserve">, реконструкция участка км 1+270 – км 990+400 протяженностью 675,72 км, категория </w:t>
            </w:r>
            <w:r w:rsidR="008468A0" w:rsidRPr="00902ED6">
              <w:rPr>
                <w:szCs w:val="24"/>
                <w:lang w:val="en-US"/>
              </w:rPr>
              <w:t>I</w:t>
            </w:r>
            <w:r w:rsidR="008468A0" w:rsidRPr="00902ED6">
              <w:rPr>
                <w:szCs w:val="24"/>
              </w:rPr>
              <w:t>Б</w:t>
            </w:r>
          </w:p>
        </w:tc>
        <w:tc>
          <w:tcPr>
            <w:tcW w:w="832" w:type="pct"/>
            <w:gridSpan w:val="2"/>
            <w:shd w:val="clear" w:color="auto" w:fill="auto"/>
          </w:tcPr>
          <w:p w14:paraId="0B4E5B69" w14:textId="7BCDCC10" w:rsidR="008468A0" w:rsidRPr="00902ED6" w:rsidRDefault="008468A0" w:rsidP="006C65A0">
            <w:pPr>
              <w:spacing w:line="240" w:lineRule="auto"/>
              <w:jc w:val="center"/>
              <w:rPr>
                <w:szCs w:val="24"/>
              </w:rPr>
            </w:pPr>
            <w:r w:rsidRPr="00902ED6">
              <w:rPr>
                <w:szCs w:val="24"/>
              </w:rPr>
              <w:lastRenderedPageBreak/>
              <w:t>Кавказский район</w:t>
            </w:r>
          </w:p>
        </w:tc>
        <w:tc>
          <w:tcPr>
            <w:tcW w:w="737" w:type="pct"/>
            <w:shd w:val="clear" w:color="auto" w:fill="auto"/>
          </w:tcPr>
          <w:p w14:paraId="581585D0" w14:textId="50F74255" w:rsidR="008468A0" w:rsidRPr="00902ED6" w:rsidRDefault="008468A0" w:rsidP="007724DD">
            <w:pPr>
              <w:spacing w:line="240" w:lineRule="auto"/>
              <w:jc w:val="center"/>
              <w:rPr>
                <w:szCs w:val="24"/>
              </w:rPr>
            </w:pPr>
            <w:r w:rsidRPr="00902ED6">
              <w:rPr>
                <w:szCs w:val="24"/>
              </w:rPr>
              <w:t>Расчетный срок до 2030 года</w:t>
            </w:r>
          </w:p>
        </w:tc>
        <w:tc>
          <w:tcPr>
            <w:tcW w:w="648" w:type="pct"/>
            <w:shd w:val="clear" w:color="auto" w:fill="auto"/>
          </w:tcPr>
          <w:p w14:paraId="4CBB5F05" w14:textId="224F66EC" w:rsidR="008468A0" w:rsidRPr="00902ED6" w:rsidRDefault="008468A0" w:rsidP="007724DD">
            <w:pPr>
              <w:spacing w:line="240" w:lineRule="auto"/>
              <w:jc w:val="center"/>
              <w:rPr>
                <w:szCs w:val="24"/>
              </w:rPr>
            </w:pPr>
            <w:r w:rsidRPr="00902ED6">
              <w:rPr>
                <w:szCs w:val="24"/>
              </w:rPr>
              <w:t>Федеральное</w:t>
            </w:r>
          </w:p>
        </w:tc>
        <w:tc>
          <w:tcPr>
            <w:tcW w:w="896" w:type="pct"/>
            <w:shd w:val="clear" w:color="auto" w:fill="auto"/>
          </w:tcPr>
          <w:p w14:paraId="4B391038" w14:textId="4A73F25F" w:rsidR="008468A0" w:rsidRPr="00902ED6" w:rsidRDefault="00B1686D" w:rsidP="00B1686D">
            <w:pPr>
              <w:pStyle w:val="26"/>
              <w:rPr>
                <w:rFonts w:ascii="Times New Roman" w:eastAsia="Calibri" w:hAnsi="Times New Roman" w:cs="Times New Roman"/>
                <w:color w:val="auto"/>
                <w:sz w:val="24"/>
                <w:szCs w:val="24"/>
              </w:rPr>
            </w:pPr>
            <w:bookmarkStart w:id="44" w:name="_Toc126020697"/>
            <w:r w:rsidRPr="00902ED6">
              <w:rPr>
                <w:rFonts w:ascii="Times New Roman" w:eastAsia="Calibri" w:hAnsi="Times New Roman" w:cs="Times New Roman"/>
                <w:color w:val="auto"/>
                <w:sz w:val="24"/>
                <w:szCs w:val="24"/>
              </w:rPr>
              <w:t xml:space="preserve">В соответствии с приказом министерства </w:t>
            </w:r>
            <w:r w:rsidRPr="00902ED6">
              <w:rPr>
                <w:rFonts w:ascii="Times New Roman" w:eastAsia="Calibri" w:hAnsi="Times New Roman" w:cs="Times New Roman"/>
                <w:color w:val="auto"/>
                <w:sz w:val="24"/>
                <w:szCs w:val="24"/>
              </w:rPr>
              <w:lastRenderedPageBreak/>
              <w:t xml:space="preserve">транспорта Российской Федерации </w:t>
            </w:r>
            <w:r w:rsidR="008468A0" w:rsidRPr="00902ED6">
              <w:rPr>
                <w:rFonts w:ascii="Times New Roman" w:eastAsia="Calibri" w:hAnsi="Times New Roman" w:cs="Times New Roman"/>
                <w:color w:val="auto"/>
                <w:sz w:val="24"/>
                <w:szCs w:val="24"/>
              </w:rPr>
              <w:t>от 13 января 2010 года N 4</w:t>
            </w:r>
            <w:r w:rsidRPr="00902ED6">
              <w:rPr>
                <w:rFonts w:ascii="Times New Roman" w:eastAsia="Calibri" w:hAnsi="Times New Roman" w:cs="Times New Roman"/>
                <w:color w:val="auto"/>
                <w:sz w:val="24"/>
                <w:szCs w:val="24"/>
              </w:rPr>
              <w:t xml:space="preserve"> </w:t>
            </w:r>
            <w:r w:rsidR="007A7B22" w:rsidRPr="00902ED6">
              <w:rPr>
                <w:rFonts w:ascii="Times New Roman" w:eastAsia="Calibri" w:hAnsi="Times New Roman" w:cs="Times New Roman"/>
                <w:color w:val="auto"/>
                <w:sz w:val="24"/>
                <w:szCs w:val="24"/>
              </w:rPr>
              <w:t>«</w:t>
            </w:r>
            <w:r w:rsidR="008468A0" w:rsidRPr="00902ED6">
              <w:rPr>
                <w:rFonts w:ascii="Times New Roman" w:eastAsia="Calibri" w:hAnsi="Times New Roman" w:cs="Times New Roman"/>
                <w:color w:val="auto"/>
                <w:sz w:val="24"/>
                <w:szCs w:val="24"/>
              </w:rPr>
              <w:t>Об установлении и использовании придорожных полос автомобильных дорог федерального значения</w:t>
            </w:r>
            <w:r w:rsidR="007A7B22" w:rsidRPr="00902ED6">
              <w:rPr>
                <w:rFonts w:ascii="Times New Roman" w:eastAsia="Calibri" w:hAnsi="Times New Roman" w:cs="Times New Roman"/>
                <w:color w:val="auto"/>
                <w:sz w:val="24"/>
                <w:szCs w:val="24"/>
              </w:rPr>
              <w:t>»</w:t>
            </w:r>
            <w:bookmarkEnd w:id="44"/>
          </w:p>
        </w:tc>
      </w:tr>
      <w:tr w:rsidR="007724DD" w:rsidRPr="00902ED6" w14:paraId="666686D3" w14:textId="77777777" w:rsidTr="002A6B46">
        <w:trPr>
          <w:trHeight w:val="20"/>
        </w:trPr>
        <w:tc>
          <w:tcPr>
            <w:tcW w:w="5000" w:type="pct"/>
            <w:gridSpan w:val="7"/>
            <w:shd w:val="clear" w:color="auto" w:fill="auto"/>
          </w:tcPr>
          <w:p w14:paraId="68B44276" w14:textId="77777777" w:rsidR="007724DD" w:rsidRPr="00902ED6" w:rsidRDefault="007724DD" w:rsidP="007724DD">
            <w:pPr>
              <w:spacing w:line="240" w:lineRule="auto"/>
              <w:jc w:val="center"/>
              <w:rPr>
                <w:szCs w:val="24"/>
              </w:rPr>
            </w:pPr>
          </w:p>
        </w:tc>
      </w:tr>
      <w:tr w:rsidR="007724DD" w:rsidRPr="00902ED6" w14:paraId="51DEE99E" w14:textId="77777777" w:rsidTr="00A25644">
        <w:trPr>
          <w:trHeight w:val="20"/>
        </w:trPr>
        <w:tc>
          <w:tcPr>
            <w:tcW w:w="5000" w:type="pct"/>
            <w:gridSpan w:val="7"/>
            <w:tcBorders>
              <w:left w:val="single" w:sz="4" w:space="0" w:color="auto"/>
            </w:tcBorders>
            <w:shd w:val="clear" w:color="auto" w:fill="auto"/>
          </w:tcPr>
          <w:p w14:paraId="152BF190" w14:textId="77777777" w:rsidR="007724DD" w:rsidRPr="00902ED6" w:rsidRDefault="007724DD" w:rsidP="007724DD">
            <w:pPr>
              <w:spacing w:line="240" w:lineRule="auto"/>
              <w:jc w:val="center"/>
              <w:rPr>
                <w:szCs w:val="24"/>
              </w:rPr>
            </w:pPr>
            <w:r w:rsidRPr="00902ED6">
              <w:rPr>
                <w:b/>
                <w:szCs w:val="24"/>
              </w:rPr>
              <w:t>Схема территориального планирования Краснодарского края</w:t>
            </w:r>
          </w:p>
        </w:tc>
      </w:tr>
      <w:tr w:rsidR="00226FED" w:rsidRPr="00902ED6" w14:paraId="160FBF15" w14:textId="77777777" w:rsidTr="00FA61ED">
        <w:trPr>
          <w:trHeight w:val="20"/>
        </w:trPr>
        <w:tc>
          <w:tcPr>
            <w:tcW w:w="4104" w:type="pct"/>
            <w:gridSpan w:val="6"/>
            <w:shd w:val="clear" w:color="auto" w:fill="auto"/>
          </w:tcPr>
          <w:p w14:paraId="1CDC140F" w14:textId="59987CEB" w:rsidR="00226FED" w:rsidRPr="00902ED6" w:rsidRDefault="00226FED" w:rsidP="00226FED">
            <w:pPr>
              <w:spacing w:line="240" w:lineRule="auto"/>
              <w:jc w:val="left"/>
              <w:rPr>
                <w:b/>
                <w:szCs w:val="24"/>
              </w:rPr>
            </w:pPr>
            <w:r w:rsidRPr="00902ED6">
              <w:rPr>
                <w:b/>
                <w:szCs w:val="24"/>
              </w:rPr>
              <w:t>Автомобильный транспорт</w:t>
            </w:r>
          </w:p>
        </w:tc>
        <w:tc>
          <w:tcPr>
            <w:tcW w:w="896" w:type="pct"/>
            <w:shd w:val="clear" w:color="auto" w:fill="auto"/>
          </w:tcPr>
          <w:p w14:paraId="6FB53719" w14:textId="2F985623" w:rsidR="00226FED" w:rsidRPr="00902ED6" w:rsidRDefault="00226FED" w:rsidP="00226FED">
            <w:pPr>
              <w:spacing w:line="240" w:lineRule="auto"/>
              <w:jc w:val="left"/>
              <w:rPr>
                <w:szCs w:val="24"/>
              </w:rPr>
            </w:pPr>
          </w:p>
        </w:tc>
      </w:tr>
      <w:tr w:rsidR="00651550" w:rsidRPr="00902ED6" w14:paraId="02ED59E8" w14:textId="77777777" w:rsidTr="00651550">
        <w:trPr>
          <w:trHeight w:val="20"/>
        </w:trPr>
        <w:tc>
          <w:tcPr>
            <w:tcW w:w="155" w:type="pct"/>
            <w:shd w:val="clear" w:color="auto" w:fill="auto"/>
          </w:tcPr>
          <w:p w14:paraId="7168D335" w14:textId="234E4E6F" w:rsidR="00651550" w:rsidRPr="00902ED6" w:rsidRDefault="00651550" w:rsidP="002A0FD5">
            <w:pPr>
              <w:spacing w:line="240" w:lineRule="auto"/>
              <w:jc w:val="left"/>
              <w:rPr>
                <w:szCs w:val="24"/>
              </w:rPr>
            </w:pPr>
            <w:r w:rsidRPr="00902ED6">
              <w:rPr>
                <w:szCs w:val="24"/>
              </w:rPr>
              <w:t>1.</w:t>
            </w:r>
          </w:p>
        </w:tc>
        <w:tc>
          <w:tcPr>
            <w:tcW w:w="1732" w:type="pct"/>
            <w:shd w:val="clear" w:color="auto" w:fill="auto"/>
          </w:tcPr>
          <w:p w14:paraId="5D7B97C8" w14:textId="6DBBC54F" w:rsidR="00651550" w:rsidRPr="00902ED6" w:rsidRDefault="00651550" w:rsidP="002A0FD5">
            <w:pPr>
              <w:spacing w:line="240" w:lineRule="auto"/>
              <w:jc w:val="left"/>
              <w:rPr>
                <w:szCs w:val="24"/>
              </w:rPr>
            </w:pPr>
            <w:r w:rsidRPr="00902ED6">
              <w:rPr>
                <w:szCs w:val="24"/>
              </w:rPr>
              <w:t>п. Возрождение - п. Мирской, реконструкция, 8,1 км</w:t>
            </w:r>
          </w:p>
        </w:tc>
        <w:tc>
          <w:tcPr>
            <w:tcW w:w="815" w:type="pct"/>
            <w:shd w:val="clear" w:color="auto" w:fill="auto"/>
          </w:tcPr>
          <w:p w14:paraId="697AB37D" w14:textId="4C089078" w:rsidR="00651550" w:rsidRPr="00902ED6" w:rsidRDefault="00651550" w:rsidP="002A0FD5">
            <w:pPr>
              <w:spacing w:line="240" w:lineRule="auto"/>
              <w:jc w:val="left"/>
              <w:rPr>
                <w:szCs w:val="24"/>
              </w:rPr>
            </w:pPr>
            <w:r w:rsidRPr="00902ED6">
              <w:rPr>
                <w:szCs w:val="24"/>
              </w:rPr>
              <w:t>Кавказский район</w:t>
            </w:r>
          </w:p>
        </w:tc>
        <w:tc>
          <w:tcPr>
            <w:tcW w:w="754" w:type="pct"/>
            <w:gridSpan w:val="2"/>
            <w:shd w:val="clear" w:color="auto" w:fill="auto"/>
          </w:tcPr>
          <w:p w14:paraId="2344A877" w14:textId="374EC683" w:rsidR="00651550" w:rsidRPr="00902ED6" w:rsidRDefault="00651550" w:rsidP="002A0FD5">
            <w:pPr>
              <w:spacing w:line="240" w:lineRule="auto"/>
              <w:jc w:val="left"/>
              <w:rPr>
                <w:szCs w:val="24"/>
              </w:rPr>
            </w:pPr>
            <w:r w:rsidRPr="00902ED6">
              <w:rPr>
                <w:szCs w:val="24"/>
              </w:rPr>
              <w:t>До 2040 года</w:t>
            </w:r>
          </w:p>
        </w:tc>
        <w:tc>
          <w:tcPr>
            <w:tcW w:w="648" w:type="pct"/>
            <w:shd w:val="clear" w:color="auto" w:fill="auto"/>
          </w:tcPr>
          <w:p w14:paraId="1BFF9FD8" w14:textId="6741FD04" w:rsidR="00651550" w:rsidRPr="00902ED6" w:rsidRDefault="00651550" w:rsidP="002A0FD5">
            <w:pPr>
              <w:spacing w:line="240" w:lineRule="auto"/>
              <w:jc w:val="left"/>
              <w:rPr>
                <w:szCs w:val="24"/>
              </w:rPr>
            </w:pPr>
            <w:r w:rsidRPr="00902ED6">
              <w:rPr>
                <w:szCs w:val="24"/>
              </w:rPr>
              <w:t>Региональное</w:t>
            </w:r>
          </w:p>
        </w:tc>
        <w:tc>
          <w:tcPr>
            <w:tcW w:w="896" w:type="pct"/>
            <w:vMerge w:val="restart"/>
            <w:shd w:val="clear" w:color="auto" w:fill="auto"/>
            <w:vAlign w:val="center"/>
          </w:tcPr>
          <w:p w14:paraId="38A3E74D" w14:textId="0C037911" w:rsidR="00651550" w:rsidRPr="00902ED6" w:rsidRDefault="00651550" w:rsidP="00651550">
            <w:pPr>
              <w:spacing w:line="240" w:lineRule="auto"/>
              <w:jc w:val="left"/>
              <w:rPr>
                <w:szCs w:val="24"/>
              </w:rPr>
            </w:pPr>
            <w:r w:rsidRPr="00902ED6">
              <w:rPr>
                <w:szCs w:val="24"/>
                <w:lang w:eastAsia="ru-RU"/>
              </w:rPr>
              <w:t xml:space="preserve">В соответствии с Федеральным законом </w:t>
            </w:r>
            <w:r w:rsidR="007A7B22" w:rsidRPr="00902ED6">
              <w:rPr>
                <w:szCs w:val="24"/>
                <w:lang w:eastAsia="ru-RU"/>
              </w:rPr>
              <w:t>«</w:t>
            </w:r>
            <w:r w:rsidRPr="00902ED6">
              <w:rPr>
                <w:szCs w:val="24"/>
                <w:lang w:eastAsia="ru-RU"/>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7A7B22" w:rsidRPr="00902ED6">
              <w:rPr>
                <w:szCs w:val="24"/>
                <w:lang w:eastAsia="ru-RU"/>
              </w:rPr>
              <w:t>»</w:t>
            </w:r>
            <w:r w:rsidRPr="00902ED6">
              <w:rPr>
                <w:szCs w:val="24"/>
                <w:lang w:eastAsia="ru-RU"/>
              </w:rPr>
              <w:t xml:space="preserve"> от 08.11.2007 N 257-ФЗ</w:t>
            </w:r>
          </w:p>
        </w:tc>
      </w:tr>
      <w:tr w:rsidR="00651550" w:rsidRPr="00902ED6" w14:paraId="09AB5DBB" w14:textId="77777777" w:rsidTr="00651550">
        <w:trPr>
          <w:trHeight w:val="20"/>
        </w:trPr>
        <w:tc>
          <w:tcPr>
            <w:tcW w:w="155" w:type="pct"/>
            <w:shd w:val="clear" w:color="auto" w:fill="auto"/>
          </w:tcPr>
          <w:p w14:paraId="1D673D76" w14:textId="47097519" w:rsidR="00651550" w:rsidRPr="00902ED6" w:rsidRDefault="00651550" w:rsidP="002A0FD5">
            <w:pPr>
              <w:spacing w:line="240" w:lineRule="auto"/>
              <w:jc w:val="left"/>
              <w:rPr>
                <w:szCs w:val="24"/>
              </w:rPr>
            </w:pPr>
            <w:r w:rsidRPr="00902ED6">
              <w:rPr>
                <w:szCs w:val="24"/>
              </w:rPr>
              <w:t>2.</w:t>
            </w:r>
          </w:p>
        </w:tc>
        <w:tc>
          <w:tcPr>
            <w:tcW w:w="1732" w:type="pct"/>
            <w:shd w:val="clear" w:color="auto" w:fill="auto"/>
            <w:vAlign w:val="center"/>
          </w:tcPr>
          <w:p w14:paraId="1CAD98C2" w14:textId="46BF2D4F" w:rsidR="00651550" w:rsidRPr="00902ED6" w:rsidRDefault="00651550" w:rsidP="002A0FD5">
            <w:pPr>
              <w:spacing w:line="240" w:lineRule="auto"/>
              <w:jc w:val="left"/>
              <w:rPr>
                <w:szCs w:val="24"/>
              </w:rPr>
            </w:pPr>
            <w:r w:rsidRPr="00902ED6">
              <w:rPr>
                <w:szCs w:val="24"/>
              </w:rPr>
              <w:t>Подъезд к п. Красноармейский, реконструкция, 8,6 км</w:t>
            </w:r>
          </w:p>
        </w:tc>
        <w:tc>
          <w:tcPr>
            <w:tcW w:w="815" w:type="pct"/>
            <w:shd w:val="clear" w:color="auto" w:fill="auto"/>
          </w:tcPr>
          <w:p w14:paraId="4ACA097E" w14:textId="2996FAF1" w:rsidR="00651550" w:rsidRPr="00902ED6" w:rsidRDefault="00651550" w:rsidP="002A0FD5">
            <w:pPr>
              <w:spacing w:line="240" w:lineRule="auto"/>
              <w:jc w:val="left"/>
              <w:rPr>
                <w:szCs w:val="24"/>
              </w:rPr>
            </w:pPr>
            <w:r w:rsidRPr="00902ED6">
              <w:rPr>
                <w:szCs w:val="24"/>
              </w:rPr>
              <w:t>Кавказский район</w:t>
            </w:r>
          </w:p>
        </w:tc>
        <w:tc>
          <w:tcPr>
            <w:tcW w:w="754" w:type="pct"/>
            <w:gridSpan w:val="2"/>
            <w:shd w:val="clear" w:color="auto" w:fill="auto"/>
          </w:tcPr>
          <w:p w14:paraId="43DAF765" w14:textId="566DC76F" w:rsidR="00651550" w:rsidRPr="00902ED6" w:rsidRDefault="00651550" w:rsidP="002A0FD5">
            <w:pPr>
              <w:spacing w:line="240" w:lineRule="auto"/>
              <w:jc w:val="left"/>
              <w:rPr>
                <w:szCs w:val="24"/>
              </w:rPr>
            </w:pPr>
            <w:r w:rsidRPr="00902ED6">
              <w:rPr>
                <w:szCs w:val="24"/>
              </w:rPr>
              <w:t>До 2040 года</w:t>
            </w:r>
          </w:p>
        </w:tc>
        <w:tc>
          <w:tcPr>
            <w:tcW w:w="648" w:type="pct"/>
            <w:shd w:val="clear" w:color="auto" w:fill="auto"/>
          </w:tcPr>
          <w:p w14:paraId="4251C89D" w14:textId="7DAB98C8" w:rsidR="00651550" w:rsidRPr="00902ED6" w:rsidRDefault="00651550" w:rsidP="002A0FD5">
            <w:pPr>
              <w:spacing w:line="240" w:lineRule="auto"/>
              <w:jc w:val="left"/>
              <w:rPr>
                <w:szCs w:val="24"/>
              </w:rPr>
            </w:pPr>
            <w:r w:rsidRPr="00902ED6">
              <w:rPr>
                <w:szCs w:val="24"/>
              </w:rPr>
              <w:t>Региональное</w:t>
            </w:r>
          </w:p>
        </w:tc>
        <w:tc>
          <w:tcPr>
            <w:tcW w:w="896" w:type="pct"/>
            <w:vMerge/>
            <w:shd w:val="clear" w:color="auto" w:fill="auto"/>
            <w:vAlign w:val="center"/>
          </w:tcPr>
          <w:p w14:paraId="568A1097" w14:textId="225071BD" w:rsidR="00651550" w:rsidRPr="00902ED6" w:rsidRDefault="00651550" w:rsidP="002A0FD5">
            <w:pPr>
              <w:spacing w:line="240" w:lineRule="auto"/>
              <w:jc w:val="left"/>
              <w:rPr>
                <w:szCs w:val="24"/>
              </w:rPr>
            </w:pPr>
          </w:p>
        </w:tc>
      </w:tr>
      <w:tr w:rsidR="00651550" w:rsidRPr="00902ED6" w14:paraId="1B4C5523" w14:textId="77777777" w:rsidTr="00651550">
        <w:trPr>
          <w:trHeight w:val="20"/>
        </w:trPr>
        <w:tc>
          <w:tcPr>
            <w:tcW w:w="155" w:type="pct"/>
            <w:shd w:val="clear" w:color="auto" w:fill="auto"/>
          </w:tcPr>
          <w:p w14:paraId="23F114F8" w14:textId="0BD26D62" w:rsidR="00651550" w:rsidRPr="00902ED6" w:rsidRDefault="00651550" w:rsidP="002A0FD5">
            <w:pPr>
              <w:spacing w:line="240" w:lineRule="auto"/>
              <w:jc w:val="left"/>
              <w:rPr>
                <w:szCs w:val="24"/>
              </w:rPr>
            </w:pPr>
            <w:r w:rsidRPr="00902ED6">
              <w:rPr>
                <w:szCs w:val="24"/>
              </w:rPr>
              <w:t>3.</w:t>
            </w:r>
          </w:p>
        </w:tc>
        <w:tc>
          <w:tcPr>
            <w:tcW w:w="1732" w:type="pct"/>
            <w:shd w:val="clear" w:color="auto" w:fill="auto"/>
            <w:vAlign w:val="center"/>
          </w:tcPr>
          <w:p w14:paraId="72BE3858" w14:textId="52F7B208" w:rsidR="00651550" w:rsidRPr="00902ED6" w:rsidRDefault="00651550" w:rsidP="002A0FD5">
            <w:pPr>
              <w:spacing w:line="240" w:lineRule="auto"/>
              <w:jc w:val="left"/>
              <w:rPr>
                <w:szCs w:val="24"/>
              </w:rPr>
            </w:pPr>
            <w:r w:rsidRPr="00902ED6">
              <w:rPr>
                <w:szCs w:val="24"/>
              </w:rPr>
              <w:t>Подъезд к п. Мирской, реконструкция, 3,6 км</w:t>
            </w:r>
          </w:p>
        </w:tc>
        <w:tc>
          <w:tcPr>
            <w:tcW w:w="815" w:type="pct"/>
            <w:shd w:val="clear" w:color="auto" w:fill="auto"/>
          </w:tcPr>
          <w:p w14:paraId="06848866" w14:textId="30FEFB67" w:rsidR="00651550" w:rsidRPr="00902ED6" w:rsidRDefault="00651550" w:rsidP="002A0FD5">
            <w:pPr>
              <w:spacing w:line="240" w:lineRule="auto"/>
              <w:jc w:val="left"/>
              <w:rPr>
                <w:szCs w:val="24"/>
              </w:rPr>
            </w:pPr>
            <w:r w:rsidRPr="00902ED6">
              <w:rPr>
                <w:szCs w:val="24"/>
              </w:rPr>
              <w:t>Кавказский район</w:t>
            </w:r>
          </w:p>
        </w:tc>
        <w:tc>
          <w:tcPr>
            <w:tcW w:w="754" w:type="pct"/>
            <w:gridSpan w:val="2"/>
            <w:shd w:val="clear" w:color="auto" w:fill="auto"/>
          </w:tcPr>
          <w:p w14:paraId="2571716C" w14:textId="5744DD4B" w:rsidR="00651550" w:rsidRPr="00902ED6" w:rsidRDefault="00651550" w:rsidP="002A0FD5">
            <w:pPr>
              <w:spacing w:line="240" w:lineRule="auto"/>
              <w:jc w:val="left"/>
              <w:rPr>
                <w:szCs w:val="24"/>
              </w:rPr>
            </w:pPr>
            <w:r w:rsidRPr="00902ED6">
              <w:rPr>
                <w:szCs w:val="24"/>
              </w:rPr>
              <w:t>До 2040 года</w:t>
            </w:r>
          </w:p>
        </w:tc>
        <w:tc>
          <w:tcPr>
            <w:tcW w:w="648" w:type="pct"/>
            <w:shd w:val="clear" w:color="auto" w:fill="auto"/>
          </w:tcPr>
          <w:p w14:paraId="0C18F0D6" w14:textId="47D732D1" w:rsidR="00651550" w:rsidRPr="00902ED6" w:rsidRDefault="00651550" w:rsidP="002A0FD5">
            <w:pPr>
              <w:spacing w:line="240" w:lineRule="auto"/>
              <w:jc w:val="left"/>
              <w:rPr>
                <w:szCs w:val="24"/>
              </w:rPr>
            </w:pPr>
            <w:r w:rsidRPr="00902ED6">
              <w:rPr>
                <w:szCs w:val="24"/>
              </w:rPr>
              <w:t>Региональное</w:t>
            </w:r>
          </w:p>
        </w:tc>
        <w:tc>
          <w:tcPr>
            <w:tcW w:w="896" w:type="pct"/>
            <w:vMerge/>
            <w:shd w:val="clear" w:color="auto" w:fill="auto"/>
            <w:vAlign w:val="center"/>
          </w:tcPr>
          <w:p w14:paraId="33DC08DA" w14:textId="2C46B84C" w:rsidR="00651550" w:rsidRPr="00902ED6" w:rsidRDefault="00651550" w:rsidP="002A0FD5">
            <w:pPr>
              <w:spacing w:line="240" w:lineRule="auto"/>
              <w:jc w:val="left"/>
              <w:rPr>
                <w:szCs w:val="24"/>
              </w:rPr>
            </w:pPr>
          </w:p>
        </w:tc>
      </w:tr>
      <w:tr w:rsidR="00361DDC" w:rsidRPr="00902ED6" w14:paraId="3870A680" w14:textId="77777777" w:rsidTr="00A25644">
        <w:trPr>
          <w:trHeight w:val="20"/>
        </w:trPr>
        <w:tc>
          <w:tcPr>
            <w:tcW w:w="5000" w:type="pct"/>
            <w:gridSpan w:val="7"/>
            <w:shd w:val="clear" w:color="auto" w:fill="auto"/>
          </w:tcPr>
          <w:p w14:paraId="7DC2E24D" w14:textId="6551D6DC" w:rsidR="00361DDC" w:rsidRPr="00902ED6" w:rsidRDefault="00361DDC" w:rsidP="009D1BA4">
            <w:pPr>
              <w:spacing w:line="240" w:lineRule="auto"/>
              <w:jc w:val="center"/>
              <w:rPr>
                <w:szCs w:val="24"/>
              </w:rPr>
            </w:pPr>
            <w:r w:rsidRPr="00902ED6">
              <w:rPr>
                <w:b/>
                <w:szCs w:val="24"/>
              </w:rPr>
              <w:t xml:space="preserve">Муниципальная программа </w:t>
            </w:r>
            <w:r w:rsidR="007A7B22" w:rsidRPr="00902ED6">
              <w:rPr>
                <w:b/>
                <w:szCs w:val="24"/>
              </w:rPr>
              <w:t>«</w:t>
            </w:r>
            <w:r w:rsidR="009D1BA4" w:rsidRPr="00902ED6">
              <w:rPr>
                <w:b/>
                <w:szCs w:val="24"/>
              </w:rPr>
              <w:t>Формирование современной городской среды на территории Мирского сельского поселения Кавказского района</w:t>
            </w:r>
            <w:r w:rsidR="007A7B22" w:rsidRPr="00902ED6">
              <w:rPr>
                <w:b/>
                <w:szCs w:val="24"/>
              </w:rPr>
              <w:t>»</w:t>
            </w:r>
          </w:p>
        </w:tc>
      </w:tr>
      <w:tr w:rsidR="00B1686D" w:rsidRPr="00902ED6" w14:paraId="1666F906" w14:textId="77777777" w:rsidTr="00FA61ED">
        <w:trPr>
          <w:trHeight w:val="20"/>
        </w:trPr>
        <w:tc>
          <w:tcPr>
            <w:tcW w:w="155" w:type="pct"/>
            <w:shd w:val="clear" w:color="auto" w:fill="auto"/>
          </w:tcPr>
          <w:p w14:paraId="54B04029" w14:textId="77777777" w:rsidR="00361DDC" w:rsidRPr="00902ED6" w:rsidRDefault="00361DDC" w:rsidP="00C92053">
            <w:pPr>
              <w:numPr>
                <w:ilvl w:val="0"/>
                <w:numId w:val="64"/>
              </w:numPr>
              <w:spacing w:line="240" w:lineRule="auto"/>
              <w:ind w:left="357" w:hanging="357"/>
              <w:contextualSpacing/>
              <w:jc w:val="left"/>
              <w:rPr>
                <w:szCs w:val="24"/>
              </w:rPr>
            </w:pPr>
          </w:p>
        </w:tc>
        <w:tc>
          <w:tcPr>
            <w:tcW w:w="1732" w:type="pct"/>
            <w:shd w:val="clear" w:color="auto" w:fill="auto"/>
          </w:tcPr>
          <w:p w14:paraId="089A3F90" w14:textId="71D7292F" w:rsidR="00361DDC" w:rsidRPr="00902ED6" w:rsidRDefault="009D1BA4" w:rsidP="009D1BA4">
            <w:pPr>
              <w:pStyle w:val="affffff3"/>
              <w:rPr>
                <w:rFonts w:ascii="Times New Roman" w:eastAsia="Calibri" w:hAnsi="Times New Roman"/>
                <w:sz w:val="24"/>
                <w:szCs w:val="24"/>
              </w:rPr>
            </w:pPr>
            <w:r w:rsidRPr="00902ED6">
              <w:rPr>
                <w:rFonts w:ascii="Times New Roman" w:hAnsi="Times New Roman"/>
                <w:sz w:val="24"/>
                <w:szCs w:val="24"/>
              </w:rPr>
              <w:t>Обустройство прогулочной аллеи пос. Мирского ул. Ленина, включая проектно-изыскательские работы и услуги экспертизы</w:t>
            </w:r>
          </w:p>
        </w:tc>
        <w:tc>
          <w:tcPr>
            <w:tcW w:w="832" w:type="pct"/>
            <w:gridSpan w:val="2"/>
            <w:shd w:val="clear" w:color="auto" w:fill="auto"/>
          </w:tcPr>
          <w:p w14:paraId="2085228C" w14:textId="39BEDFDC" w:rsidR="00361DDC" w:rsidRPr="00902ED6" w:rsidRDefault="00361DDC" w:rsidP="009D1BA4">
            <w:pPr>
              <w:suppressAutoHyphens/>
              <w:spacing w:line="240" w:lineRule="auto"/>
              <w:jc w:val="left"/>
              <w:rPr>
                <w:szCs w:val="24"/>
              </w:rPr>
            </w:pPr>
            <w:r w:rsidRPr="00902ED6">
              <w:rPr>
                <w:szCs w:val="24"/>
              </w:rPr>
              <w:t xml:space="preserve">п. </w:t>
            </w:r>
            <w:r w:rsidR="009D1BA4" w:rsidRPr="00902ED6">
              <w:rPr>
                <w:szCs w:val="24"/>
              </w:rPr>
              <w:t>Мирской</w:t>
            </w:r>
          </w:p>
        </w:tc>
        <w:tc>
          <w:tcPr>
            <w:tcW w:w="737" w:type="pct"/>
            <w:shd w:val="clear" w:color="auto" w:fill="auto"/>
          </w:tcPr>
          <w:p w14:paraId="2E8B2748" w14:textId="0117EE5C" w:rsidR="00361DDC" w:rsidRPr="00902ED6" w:rsidRDefault="009D1BA4" w:rsidP="009D1BA4">
            <w:pPr>
              <w:spacing w:line="240" w:lineRule="auto"/>
              <w:jc w:val="left"/>
              <w:rPr>
                <w:szCs w:val="24"/>
              </w:rPr>
            </w:pPr>
            <w:r w:rsidRPr="00902ED6">
              <w:rPr>
                <w:szCs w:val="24"/>
              </w:rPr>
              <w:t>2022</w:t>
            </w:r>
            <w:r w:rsidR="00885F85" w:rsidRPr="00902ED6">
              <w:rPr>
                <w:szCs w:val="24"/>
              </w:rPr>
              <w:t xml:space="preserve"> (реализовано)</w:t>
            </w:r>
          </w:p>
        </w:tc>
        <w:tc>
          <w:tcPr>
            <w:tcW w:w="648" w:type="pct"/>
            <w:shd w:val="clear" w:color="auto" w:fill="auto"/>
          </w:tcPr>
          <w:p w14:paraId="2B6EC781" w14:textId="510AFBCA" w:rsidR="00361DDC" w:rsidRPr="00902ED6" w:rsidRDefault="009D1BA4" w:rsidP="009D1BA4">
            <w:pPr>
              <w:spacing w:line="240" w:lineRule="auto"/>
              <w:jc w:val="left"/>
              <w:rPr>
                <w:szCs w:val="24"/>
              </w:rPr>
            </w:pPr>
            <w:r w:rsidRPr="00902ED6">
              <w:rPr>
                <w:szCs w:val="24"/>
              </w:rPr>
              <w:t>Местное</w:t>
            </w:r>
          </w:p>
        </w:tc>
        <w:tc>
          <w:tcPr>
            <w:tcW w:w="896" w:type="pct"/>
          </w:tcPr>
          <w:p w14:paraId="53E86B3E" w14:textId="77777777" w:rsidR="00361DDC" w:rsidRPr="00902ED6" w:rsidRDefault="00361DDC" w:rsidP="00361DDC">
            <w:pPr>
              <w:spacing w:line="240" w:lineRule="auto"/>
              <w:jc w:val="left"/>
              <w:rPr>
                <w:szCs w:val="24"/>
              </w:rPr>
            </w:pPr>
            <w:r w:rsidRPr="00902ED6">
              <w:rPr>
                <w:szCs w:val="24"/>
              </w:rPr>
              <w:t>-</w:t>
            </w:r>
          </w:p>
        </w:tc>
      </w:tr>
      <w:tr w:rsidR="009D1BA4" w:rsidRPr="00902ED6" w14:paraId="1C0372F3" w14:textId="77777777" w:rsidTr="00FA61ED">
        <w:trPr>
          <w:trHeight w:val="20"/>
        </w:trPr>
        <w:tc>
          <w:tcPr>
            <w:tcW w:w="155" w:type="pct"/>
            <w:shd w:val="clear" w:color="auto" w:fill="auto"/>
          </w:tcPr>
          <w:p w14:paraId="27EEB092" w14:textId="77777777" w:rsidR="009D1BA4" w:rsidRPr="00902ED6" w:rsidRDefault="009D1BA4" w:rsidP="00C92053">
            <w:pPr>
              <w:numPr>
                <w:ilvl w:val="0"/>
                <w:numId w:val="64"/>
              </w:numPr>
              <w:spacing w:line="240" w:lineRule="auto"/>
              <w:ind w:left="357" w:hanging="357"/>
              <w:contextualSpacing/>
              <w:jc w:val="left"/>
              <w:rPr>
                <w:szCs w:val="24"/>
              </w:rPr>
            </w:pPr>
          </w:p>
        </w:tc>
        <w:tc>
          <w:tcPr>
            <w:tcW w:w="1732" w:type="pct"/>
            <w:shd w:val="clear" w:color="auto" w:fill="auto"/>
          </w:tcPr>
          <w:p w14:paraId="0AF88BF0" w14:textId="6C0B1CA8" w:rsidR="009D1BA4" w:rsidRPr="00902ED6" w:rsidRDefault="009D1BA4" w:rsidP="00885F85">
            <w:pPr>
              <w:pStyle w:val="affffff3"/>
              <w:rPr>
                <w:rFonts w:ascii="Times New Roman" w:hAnsi="Times New Roman"/>
                <w:sz w:val="24"/>
                <w:szCs w:val="24"/>
              </w:rPr>
            </w:pPr>
            <w:r w:rsidRPr="00902ED6">
              <w:rPr>
                <w:rFonts w:ascii="Times New Roman" w:hAnsi="Times New Roman"/>
                <w:sz w:val="24"/>
                <w:szCs w:val="24"/>
              </w:rPr>
              <w:t>Обустройство парковой зоны</w:t>
            </w:r>
            <w:r w:rsidR="00885F85" w:rsidRPr="00902ED6">
              <w:rPr>
                <w:rFonts w:ascii="Times New Roman" w:hAnsi="Times New Roman"/>
                <w:sz w:val="24"/>
                <w:szCs w:val="24"/>
              </w:rPr>
              <w:t xml:space="preserve"> </w:t>
            </w:r>
            <w:r w:rsidRPr="00902ED6">
              <w:rPr>
                <w:rFonts w:ascii="Times New Roman" w:hAnsi="Times New Roman"/>
                <w:sz w:val="24"/>
                <w:szCs w:val="24"/>
              </w:rPr>
              <w:t>пос. Мирского</w:t>
            </w:r>
            <w:r w:rsidR="00885F85" w:rsidRPr="00902ED6">
              <w:rPr>
                <w:rFonts w:ascii="Times New Roman" w:hAnsi="Times New Roman"/>
                <w:sz w:val="24"/>
                <w:szCs w:val="24"/>
              </w:rPr>
              <w:t xml:space="preserve"> </w:t>
            </w:r>
            <w:r w:rsidRPr="00902ED6">
              <w:rPr>
                <w:rFonts w:ascii="Times New Roman" w:hAnsi="Times New Roman"/>
                <w:sz w:val="24"/>
                <w:szCs w:val="24"/>
              </w:rPr>
              <w:t>пер. Памяти Героев, д.1., включая проектно-изыскательские работы и услуги экспертизы</w:t>
            </w:r>
          </w:p>
        </w:tc>
        <w:tc>
          <w:tcPr>
            <w:tcW w:w="832" w:type="pct"/>
            <w:gridSpan w:val="2"/>
            <w:shd w:val="clear" w:color="auto" w:fill="auto"/>
          </w:tcPr>
          <w:p w14:paraId="7C1D20D2" w14:textId="73028D4C" w:rsidR="009D1BA4" w:rsidRPr="00902ED6" w:rsidRDefault="00885F85" w:rsidP="009D1BA4">
            <w:pPr>
              <w:suppressAutoHyphens/>
              <w:spacing w:line="240" w:lineRule="auto"/>
              <w:jc w:val="left"/>
              <w:rPr>
                <w:szCs w:val="24"/>
              </w:rPr>
            </w:pPr>
            <w:r w:rsidRPr="00902ED6">
              <w:rPr>
                <w:szCs w:val="24"/>
              </w:rPr>
              <w:t>п. Мирской</w:t>
            </w:r>
          </w:p>
        </w:tc>
        <w:tc>
          <w:tcPr>
            <w:tcW w:w="737" w:type="pct"/>
            <w:shd w:val="clear" w:color="auto" w:fill="auto"/>
          </w:tcPr>
          <w:p w14:paraId="0480FFB2" w14:textId="0C72BD60" w:rsidR="009D1BA4" w:rsidRPr="00902ED6" w:rsidRDefault="00885F85" w:rsidP="009D1BA4">
            <w:pPr>
              <w:spacing w:line="240" w:lineRule="auto"/>
              <w:jc w:val="left"/>
              <w:rPr>
                <w:szCs w:val="24"/>
              </w:rPr>
            </w:pPr>
            <w:r w:rsidRPr="00902ED6">
              <w:rPr>
                <w:szCs w:val="24"/>
              </w:rPr>
              <w:t>2024</w:t>
            </w:r>
          </w:p>
        </w:tc>
        <w:tc>
          <w:tcPr>
            <w:tcW w:w="648" w:type="pct"/>
            <w:shd w:val="clear" w:color="auto" w:fill="auto"/>
          </w:tcPr>
          <w:p w14:paraId="63DDF640" w14:textId="1C148CE9" w:rsidR="009D1BA4" w:rsidRPr="00902ED6" w:rsidRDefault="00885F85" w:rsidP="009D1BA4">
            <w:pPr>
              <w:spacing w:line="240" w:lineRule="auto"/>
              <w:jc w:val="left"/>
              <w:rPr>
                <w:szCs w:val="24"/>
              </w:rPr>
            </w:pPr>
            <w:r w:rsidRPr="00902ED6">
              <w:rPr>
                <w:szCs w:val="24"/>
              </w:rPr>
              <w:t>Местное</w:t>
            </w:r>
          </w:p>
        </w:tc>
        <w:tc>
          <w:tcPr>
            <w:tcW w:w="896" w:type="pct"/>
          </w:tcPr>
          <w:p w14:paraId="553CE3FE" w14:textId="62C74DFC" w:rsidR="009D1BA4" w:rsidRPr="00902ED6" w:rsidRDefault="00885F85" w:rsidP="00361DDC">
            <w:pPr>
              <w:spacing w:line="240" w:lineRule="auto"/>
              <w:jc w:val="left"/>
              <w:rPr>
                <w:szCs w:val="24"/>
              </w:rPr>
            </w:pPr>
            <w:r w:rsidRPr="00902ED6">
              <w:rPr>
                <w:szCs w:val="24"/>
              </w:rPr>
              <w:t>-</w:t>
            </w:r>
          </w:p>
        </w:tc>
      </w:tr>
      <w:tr w:rsidR="00361DDC" w:rsidRPr="00902ED6" w14:paraId="39D9874E" w14:textId="77777777" w:rsidTr="00A25644">
        <w:trPr>
          <w:trHeight w:val="20"/>
        </w:trPr>
        <w:tc>
          <w:tcPr>
            <w:tcW w:w="5000" w:type="pct"/>
            <w:gridSpan w:val="7"/>
            <w:shd w:val="clear" w:color="auto" w:fill="auto"/>
          </w:tcPr>
          <w:p w14:paraId="1E4715DE" w14:textId="77777777" w:rsidR="00361DDC" w:rsidRPr="00902ED6" w:rsidRDefault="00361DDC" w:rsidP="00361DDC">
            <w:pPr>
              <w:spacing w:line="240" w:lineRule="auto"/>
              <w:jc w:val="center"/>
              <w:rPr>
                <w:b/>
                <w:szCs w:val="24"/>
              </w:rPr>
            </w:pPr>
            <w:r w:rsidRPr="00902ED6">
              <w:rPr>
                <w:b/>
                <w:szCs w:val="24"/>
              </w:rPr>
              <w:t xml:space="preserve">Программа комплексного развития социальной инфраструктуры </w:t>
            </w:r>
          </w:p>
          <w:p w14:paraId="281E9F7F" w14:textId="7FC048FE" w:rsidR="00361DDC" w:rsidRPr="00902ED6" w:rsidRDefault="00885F85" w:rsidP="00361DDC">
            <w:pPr>
              <w:spacing w:line="240" w:lineRule="auto"/>
              <w:jc w:val="center"/>
              <w:rPr>
                <w:b/>
                <w:szCs w:val="24"/>
              </w:rPr>
            </w:pPr>
            <w:r w:rsidRPr="00902ED6">
              <w:rPr>
                <w:b/>
                <w:szCs w:val="24"/>
              </w:rPr>
              <w:lastRenderedPageBreak/>
              <w:t>Мир</w:t>
            </w:r>
            <w:r w:rsidR="00361DDC" w:rsidRPr="00902ED6">
              <w:rPr>
                <w:b/>
                <w:szCs w:val="24"/>
              </w:rPr>
              <w:t>ского сельского поселения Кавказского района Краснодарского края на 2017-2032 годы</w:t>
            </w:r>
          </w:p>
        </w:tc>
      </w:tr>
      <w:tr w:rsidR="00B1686D" w:rsidRPr="00902ED6" w14:paraId="583379B1" w14:textId="77777777" w:rsidTr="00FA61ED">
        <w:trPr>
          <w:trHeight w:val="20"/>
        </w:trPr>
        <w:tc>
          <w:tcPr>
            <w:tcW w:w="155" w:type="pct"/>
            <w:shd w:val="clear" w:color="auto" w:fill="auto"/>
          </w:tcPr>
          <w:p w14:paraId="1852B431" w14:textId="77777777" w:rsidR="00361DDC" w:rsidRPr="00902ED6" w:rsidRDefault="00361DDC" w:rsidP="00C92053">
            <w:pPr>
              <w:numPr>
                <w:ilvl w:val="0"/>
                <w:numId w:val="118"/>
              </w:numPr>
              <w:spacing w:line="240" w:lineRule="auto"/>
              <w:contextualSpacing/>
              <w:jc w:val="left"/>
              <w:rPr>
                <w:szCs w:val="24"/>
              </w:rPr>
            </w:pPr>
          </w:p>
        </w:tc>
        <w:tc>
          <w:tcPr>
            <w:tcW w:w="1732" w:type="pct"/>
            <w:shd w:val="clear" w:color="auto" w:fill="auto"/>
          </w:tcPr>
          <w:p w14:paraId="2D745E5E" w14:textId="62709712" w:rsidR="00361DDC" w:rsidRPr="00902ED6" w:rsidRDefault="00885F85" w:rsidP="00361DDC">
            <w:pPr>
              <w:pStyle w:val="affffff3"/>
              <w:rPr>
                <w:rFonts w:ascii="Times New Roman" w:hAnsi="Times New Roman"/>
                <w:sz w:val="24"/>
                <w:szCs w:val="24"/>
              </w:rPr>
            </w:pPr>
            <w:r w:rsidRPr="00902ED6">
              <w:rPr>
                <w:rFonts w:ascii="Times New Roman" w:hAnsi="Times New Roman"/>
                <w:sz w:val="24"/>
                <w:szCs w:val="24"/>
              </w:rPr>
              <w:t>Строительство котельной: МБУК ДК</w:t>
            </w:r>
            <w:r w:rsidR="007A7B22" w:rsidRPr="00902ED6">
              <w:rPr>
                <w:rFonts w:ascii="Times New Roman" w:hAnsi="Times New Roman"/>
                <w:sz w:val="24"/>
                <w:szCs w:val="24"/>
              </w:rPr>
              <w:t>»</w:t>
            </w:r>
            <w:r w:rsidRPr="00902ED6">
              <w:rPr>
                <w:rFonts w:ascii="Times New Roman" w:hAnsi="Times New Roman"/>
                <w:sz w:val="24"/>
                <w:szCs w:val="24"/>
              </w:rPr>
              <w:t>СКЦ</w:t>
            </w:r>
            <w:r w:rsidR="007A7B22" w:rsidRPr="00902ED6">
              <w:rPr>
                <w:rFonts w:ascii="Times New Roman" w:hAnsi="Times New Roman"/>
                <w:sz w:val="24"/>
                <w:szCs w:val="24"/>
              </w:rPr>
              <w:t>»</w:t>
            </w:r>
            <w:r w:rsidRPr="00902ED6">
              <w:rPr>
                <w:rFonts w:ascii="Times New Roman" w:hAnsi="Times New Roman"/>
                <w:sz w:val="24"/>
                <w:szCs w:val="24"/>
              </w:rPr>
              <w:t xml:space="preserve"> п.</w:t>
            </w:r>
            <w:r w:rsidR="00FA61ED" w:rsidRPr="00902ED6">
              <w:rPr>
                <w:rFonts w:ascii="Times New Roman" w:hAnsi="Times New Roman"/>
                <w:sz w:val="24"/>
                <w:szCs w:val="24"/>
              </w:rPr>
              <w:t xml:space="preserve"> </w:t>
            </w:r>
            <w:r w:rsidRPr="00902ED6">
              <w:rPr>
                <w:rFonts w:ascii="Times New Roman" w:hAnsi="Times New Roman"/>
                <w:sz w:val="24"/>
                <w:szCs w:val="24"/>
              </w:rPr>
              <w:t>Мирской</w:t>
            </w:r>
          </w:p>
        </w:tc>
        <w:tc>
          <w:tcPr>
            <w:tcW w:w="832" w:type="pct"/>
            <w:gridSpan w:val="2"/>
            <w:shd w:val="clear" w:color="auto" w:fill="auto"/>
          </w:tcPr>
          <w:p w14:paraId="6454FDB5" w14:textId="02AC40DB" w:rsidR="00361DDC" w:rsidRPr="00902ED6" w:rsidRDefault="00361DDC" w:rsidP="00885F85">
            <w:pPr>
              <w:suppressAutoHyphens/>
              <w:spacing w:line="240" w:lineRule="auto"/>
              <w:jc w:val="left"/>
              <w:rPr>
                <w:szCs w:val="24"/>
              </w:rPr>
            </w:pPr>
            <w:r w:rsidRPr="00902ED6">
              <w:rPr>
                <w:szCs w:val="24"/>
              </w:rPr>
              <w:t xml:space="preserve">п. </w:t>
            </w:r>
            <w:r w:rsidR="00885F85" w:rsidRPr="00902ED6">
              <w:rPr>
                <w:szCs w:val="24"/>
              </w:rPr>
              <w:t>Мирской</w:t>
            </w:r>
          </w:p>
        </w:tc>
        <w:tc>
          <w:tcPr>
            <w:tcW w:w="737" w:type="pct"/>
            <w:shd w:val="clear" w:color="auto" w:fill="auto"/>
          </w:tcPr>
          <w:p w14:paraId="2B96067C" w14:textId="5AA44141" w:rsidR="00361DDC" w:rsidRPr="00902ED6" w:rsidRDefault="00885F85" w:rsidP="00361DDC">
            <w:pPr>
              <w:spacing w:line="240" w:lineRule="auto"/>
              <w:jc w:val="left"/>
              <w:rPr>
                <w:szCs w:val="24"/>
              </w:rPr>
            </w:pPr>
            <w:r w:rsidRPr="00902ED6">
              <w:rPr>
                <w:szCs w:val="24"/>
              </w:rPr>
              <w:t>2022</w:t>
            </w:r>
          </w:p>
        </w:tc>
        <w:tc>
          <w:tcPr>
            <w:tcW w:w="648" w:type="pct"/>
            <w:shd w:val="clear" w:color="auto" w:fill="auto"/>
          </w:tcPr>
          <w:p w14:paraId="358394F2" w14:textId="27B337A1" w:rsidR="00361DDC" w:rsidRPr="00902ED6" w:rsidRDefault="00885F85" w:rsidP="00885F85">
            <w:pPr>
              <w:spacing w:line="240" w:lineRule="auto"/>
              <w:jc w:val="left"/>
              <w:rPr>
                <w:szCs w:val="24"/>
              </w:rPr>
            </w:pPr>
            <w:r w:rsidRPr="00902ED6">
              <w:rPr>
                <w:szCs w:val="24"/>
              </w:rPr>
              <w:t>Местное</w:t>
            </w:r>
          </w:p>
        </w:tc>
        <w:tc>
          <w:tcPr>
            <w:tcW w:w="896" w:type="pct"/>
          </w:tcPr>
          <w:p w14:paraId="4AC4A4AC" w14:textId="77777777" w:rsidR="0061781A" w:rsidRPr="00902ED6" w:rsidRDefault="0061781A" w:rsidP="0061781A">
            <w:pPr>
              <w:spacing w:line="240" w:lineRule="auto"/>
              <w:jc w:val="left"/>
              <w:rPr>
                <w:szCs w:val="24"/>
              </w:rPr>
            </w:pPr>
            <w:r w:rsidRPr="00902ED6">
              <w:rPr>
                <w:szCs w:val="24"/>
              </w:rPr>
              <w:t>В соответствии с СанПиН 2.2.1/2.1.1.1200-03</w:t>
            </w:r>
          </w:p>
          <w:p w14:paraId="13F5CFD9" w14:textId="3E5DAEA2" w:rsidR="00361DDC" w:rsidRPr="00902ED6" w:rsidRDefault="007A7B22" w:rsidP="00651550">
            <w:pPr>
              <w:spacing w:line="240" w:lineRule="auto"/>
              <w:jc w:val="left"/>
              <w:rPr>
                <w:szCs w:val="24"/>
              </w:rPr>
            </w:pPr>
            <w:r w:rsidRPr="00902ED6">
              <w:rPr>
                <w:szCs w:val="24"/>
              </w:rPr>
              <w:t>«</w:t>
            </w:r>
            <w:r w:rsidR="0061781A" w:rsidRPr="00902ED6">
              <w:rPr>
                <w:szCs w:val="24"/>
              </w:rPr>
              <w:t>Санитарно-защитные зоны и санитарная классификация предприятий, сооружений и иных объектов</w:t>
            </w:r>
            <w:r w:rsidRPr="00902ED6">
              <w:rPr>
                <w:szCs w:val="24"/>
              </w:rPr>
              <w:t>»</w:t>
            </w:r>
          </w:p>
        </w:tc>
      </w:tr>
      <w:tr w:rsidR="00FA61ED" w:rsidRPr="00902ED6" w14:paraId="5199FF0B" w14:textId="77777777" w:rsidTr="00FA61ED">
        <w:trPr>
          <w:trHeight w:val="20"/>
        </w:trPr>
        <w:tc>
          <w:tcPr>
            <w:tcW w:w="5000" w:type="pct"/>
            <w:gridSpan w:val="7"/>
            <w:shd w:val="clear" w:color="auto" w:fill="auto"/>
          </w:tcPr>
          <w:p w14:paraId="70A21725" w14:textId="1BBE44FD" w:rsidR="00FA61ED" w:rsidRPr="00902ED6" w:rsidRDefault="00FA61ED" w:rsidP="00FA61ED">
            <w:pPr>
              <w:spacing w:line="240" w:lineRule="auto"/>
              <w:jc w:val="center"/>
              <w:rPr>
                <w:b/>
                <w:szCs w:val="24"/>
              </w:rPr>
            </w:pPr>
            <w:r w:rsidRPr="00902ED6">
              <w:rPr>
                <w:b/>
                <w:szCs w:val="24"/>
              </w:rPr>
              <w:t>Программа комплексного развития систем коммунальной инфраструктуры</w:t>
            </w:r>
          </w:p>
          <w:p w14:paraId="1B74241C" w14:textId="155EE213" w:rsidR="00FA61ED" w:rsidRPr="00902ED6" w:rsidRDefault="00FA61ED" w:rsidP="00FA61ED">
            <w:pPr>
              <w:spacing w:line="240" w:lineRule="auto"/>
              <w:jc w:val="center"/>
              <w:rPr>
                <w:szCs w:val="24"/>
              </w:rPr>
            </w:pPr>
            <w:r w:rsidRPr="00902ED6">
              <w:rPr>
                <w:b/>
                <w:szCs w:val="24"/>
              </w:rPr>
              <w:t>Мирского сельского поселения Кавказского района Краснодарского края на 2017-2032 годы</w:t>
            </w:r>
          </w:p>
        </w:tc>
      </w:tr>
      <w:tr w:rsidR="00FA61ED" w:rsidRPr="00902ED6" w14:paraId="6F010C91" w14:textId="77777777" w:rsidTr="00FA61ED">
        <w:trPr>
          <w:trHeight w:val="20"/>
        </w:trPr>
        <w:tc>
          <w:tcPr>
            <w:tcW w:w="155" w:type="pct"/>
            <w:shd w:val="clear" w:color="auto" w:fill="auto"/>
          </w:tcPr>
          <w:p w14:paraId="5A5D3313" w14:textId="77777777" w:rsidR="00FA61ED" w:rsidRPr="00902ED6" w:rsidRDefault="00FA61ED" w:rsidP="00C92053">
            <w:pPr>
              <w:numPr>
                <w:ilvl w:val="0"/>
                <w:numId w:val="119"/>
              </w:numPr>
              <w:spacing w:line="240" w:lineRule="auto"/>
              <w:contextualSpacing/>
              <w:jc w:val="left"/>
              <w:rPr>
                <w:szCs w:val="24"/>
              </w:rPr>
            </w:pPr>
          </w:p>
        </w:tc>
        <w:tc>
          <w:tcPr>
            <w:tcW w:w="1732" w:type="pct"/>
            <w:shd w:val="clear" w:color="auto" w:fill="auto"/>
          </w:tcPr>
          <w:p w14:paraId="467A0619" w14:textId="18DCB218" w:rsidR="00FA61ED" w:rsidRPr="00902ED6" w:rsidRDefault="00FA61ED" w:rsidP="00FA61ED">
            <w:pPr>
              <w:spacing w:line="240" w:lineRule="auto"/>
              <w:jc w:val="left"/>
              <w:rPr>
                <w:rStyle w:val="211pt"/>
                <w:rFonts w:eastAsia="Calibri"/>
                <w:sz w:val="24"/>
                <w:szCs w:val="24"/>
              </w:rPr>
            </w:pPr>
            <w:r w:rsidRPr="00902ED6">
              <w:rPr>
                <w:rStyle w:val="211pt"/>
                <w:rFonts w:eastAsia="Calibri"/>
                <w:sz w:val="24"/>
                <w:szCs w:val="24"/>
              </w:rPr>
              <w:t xml:space="preserve">Схема газоснабжения пос. Комсомольский Кавказского района </w:t>
            </w:r>
          </w:p>
          <w:p w14:paraId="13287F2E" w14:textId="2AD39B93" w:rsidR="00FA61ED" w:rsidRPr="00902ED6" w:rsidRDefault="00FA61ED" w:rsidP="00FA61ED">
            <w:pPr>
              <w:spacing w:line="240" w:lineRule="auto"/>
              <w:jc w:val="left"/>
              <w:rPr>
                <w:szCs w:val="24"/>
              </w:rPr>
            </w:pPr>
            <w:r w:rsidRPr="00902ED6">
              <w:rPr>
                <w:rStyle w:val="211pt"/>
                <w:rFonts w:eastAsia="Calibri"/>
                <w:sz w:val="24"/>
                <w:szCs w:val="24"/>
              </w:rPr>
              <w:t>Строительство газопровода низкого давления по ул. Азовской. от ул. Азовской до ул. Ростовской и по ул. Ростовской 2 этап</w:t>
            </w:r>
          </w:p>
        </w:tc>
        <w:tc>
          <w:tcPr>
            <w:tcW w:w="832" w:type="pct"/>
            <w:gridSpan w:val="2"/>
            <w:shd w:val="clear" w:color="auto" w:fill="auto"/>
          </w:tcPr>
          <w:p w14:paraId="13A3D09F" w14:textId="6D437DBD" w:rsidR="00FA61ED" w:rsidRPr="00902ED6" w:rsidRDefault="00FA61ED" w:rsidP="00FA61ED">
            <w:pPr>
              <w:suppressAutoHyphens/>
              <w:spacing w:line="240" w:lineRule="auto"/>
              <w:jc w:val="left"/>
              <w:rPr>
                <w:szCs w:val="24"/>
              </w:rPr>
            </w:pPr>
            <w:r w:rsidRPr="00902ED6">
              <w:rPr>
                <w:szCs w:val="24"/>
              </w:rPr>
              <w:t>п. Комсомольский</w:t>
            </w:r>
          </w:p>
        </w:tc>
        <w:tc>
          <w:tcPr>
            <w:tcW w:w="737" w:type="pct"/>
            <w:shd w:val="clear" w:color="auto" w:fill="auto"/>
          </w:tcPr>
          <w:p w14:paraId="0E870D20" w14:textId="3BDE7AED" w:rsidR="00FA61ED" w:rsidRPr="00902ED6" w:rsidRDefault="00FA61ED" w:rsidP="00FA61ED">
            <w:pPr>
              <w:spacing w:line="240" w:lineRule="auto"/>
              <w:jc w:val="left"/>
              <w:rPr>
                <w:szCs w:val="24"/>
              </w:rPr>
            </w:pPr>
            <w:r w:rsidRPr="00902ED6">
              <w:rPr>
                <w:szCs w:val="24"/>
              </w:rPr>
              <w:t>2032</w:t>
            </w:r>
          </w:p>
        </w:tc>
        <w:tc>
          <w:tcPr>
            <w:tcW w:w="648" w:type="pct"/>
            <w:shd w:val="clear" w:color="auto" w:fill="auto"/>
          </w:tcPr>
          <w:p w14:paraId="6E0F424A" w14:textId="3C37A391" w:rsidR="00FA61ED" w:rsidRPr="00902ED6" w:rsidRDefault="00FA61ED" w:rsidP="00FA61ED">
            <w:pPr>
              <w:spacing w:line="240" w:lineRule="auto"/>
              <w:jc w:val="left"/>
              <w:rPr>
                <w:szCs w:val="24"/>
              </w:rPr>
            </w:pPr>
            <w:r w:rsidRPr="00902ED6">
              <w:rPr>
                <w:szCs w:val="24"/>
              </w:rPr>
              <w:t>Местное</w:t>
            </w:r>
          </w:p>
        </w:tc>
        <w:tc>
          <w:tcPr>
            <w:tcW w:w="896" w:type="pct"/>
            <w:vMerge w:val="restart"/>
          </w:tcPr>
          <w:p w14:paraId="5A6EFD87" w14:textId="4898F1D5" w:rsidR="00FA61ED" w:rsidRPr="00902ED6" w:rsidRDefault="00FA61ED" w:rsidP="00FA61ED">
            <w:pPr>
              <w:spacing w:line="240" w:lineRule="auto"/>
              <w:jc w:val="left"/>
              <w:rPr>
                <w:szCs w:val="24"/>
              </w:rPr>
            </w:pPr>
            <w:r w:rsidRPr="00902ED6">
              <w:rPr>
                <w:szCs w:val="24"/>
              </w:rPr>
              <w:t xml:space="preserve">В соответствии с постановлением правительства Российской Федерации от 20 ноября 2000 г. № 878 </w:t>
            </w:r>
            <w:r w:rsidR="007A7B22" w:rsidRPr="00902ED6">
              <w:rPr>
                <w:szCs w:val="24"/>
              </w:rPr>
              <w:t>«</w:t>
            </w:r>
            <w:r w:rsidRPr="00902ED6">
              <w:rPr>
                <w:szCs w:val="24"/>
              </w:rPr>
              <w:t>Об утверждении Правил охраны газораспределительных сетей</w:t>
            </w:r>
            <w:r w:rsidR="007A7B22" w:rsidRPr="00902ED6">
              <w:rPr>
                <w:szCs w:val="24"/>
              </w:rPr>
              <w:t>»</w:t>
            </w:r>
          </w:p>
        </w:tc>
      </w:tr>
      <w:tr w:rsidR="00FA61ED" w:rsidRPr="00902ED6" w14:paraId="3C8B12E9" w14:textId="77777777" w:rsidTr="00FA61ED">
        <w:trPr>
          <w:trHeight w:val="20"/>
        </w:trPr>
        <w:tc>
          <w:tcPr>
            <w:tcW w:w="155" w:type="pct"/>
            <w:shd w:val="clear" w:color="auto" w:fill="auto"/>
          </w:tcPr>
          <w:p w14:paraId="164BFF6E" w14:textId="77777777" w:rsidR="00FA61ED" w:rsidRPr="00902ED6" w:rsidRDefault="00FA61ED" w:rsidP="00C92053">
            <w:pPr>
              <w:numPr>
                <w:ilvl w:val="0"/>
                <w:numId w:val="119"/>
              </w:numPr>
              <w:spacing w:line="240" w:lineRule="auto"/>
              <w:ind w:left="357" w:hanging="357"/>
              <w:contextualSpacing/>
              <w:jc w:val="left"/>
              <w:rPr>
                <w:szCs w:val="24"/>
              </w:rPr>
            </w:pPr>
          </w:p>
        </w:tc>
        <w:tc>
          <w:tcPr>
            <w:tcW w:w="1732" w:type="pct"/>
            <w:shd w:val="clear" w:color="auto" w:fill="auto"/>
          </w:tcPr>
          <w:p w14:paraId="2743E880" w14:textId="59EC8D27" w:rsidR="00FA61ED" w:rsidRPr="00902ED6" w:rsidRDefault="00FA61ED" w:rsidP="00FA61ED">
            <w:pPr>
              <w:pStyle w:val="affffff3"/>
              <w:rPr>
                <w:rFonts w:ascii="Times New Roman" w:hAnsi="Times New Roman"/>
                <w:sz w:val="24"/>
                <w:szCs w:val="24"/>
              </w:rPr>
            </w:pPr>
            <w:r w:rsidRPr="00902ED6">
              <w:rPr>
                <w:rStyle w:val="211pt"/>
                <w:color w:val="000000" w:themeColor="text1"/>
                <w:sz w:val="24"/>
                <w:szCs w:val="24"/>
              </w:rPr>
              <w:t xml:space="preserve">Строительство подводящего  газопровода высокого и низкого давления и ШГРП х. Р. Люксембург </w:t>
            </w:r>
            <w:r w:rsidR="00D8493D" w:rsidRPr="00902ED6">
              <w:rPr>
                <w:rStyle w:val="211pt"/>
                <w:color w:val="000000" w:themeColor="text1"/>
                <w:sz w:val="24"/>
                <w:szCs w:val="24"/>
              </w:rPr>
              <w:t xml:space="preserve"> протяженностью</w:t>
            </w:r>
            <w:r w:rsidRPr="00902ED6">
              <w:rPr>
                <w:rStyle w:val="211pt"/>
                <w:color w:val="000000" w:themeColor="text1"/>
                <w:sz w:val="24"/>
                <w:szCs w:val="24"/>
              </w:rPr>
              <w:t xml:space="preserve"> 2670 м</w:t>
            </w:r>
          </w:p>
        </w:tc>
        <w:tc>
          <w:tcPr>
            <w:tcW w:w="832" w:type="pct"/>
            <w:gridSpan w:val="2"/>
            <w:shd w:val="clear" w:color="auto" w:fill="auto"/>
          </w:tcPr>
          <w:p w14:paraId="733B3A75" w14:textId="0B9B1EE6" w:rsidR="00FA61ED" w:rsidRPr="00902ED6" w:rsidRDefault="00FA61ED" w:rsidP="00FA61ED">
            <w:pPr>
              <w:suppressAutoHyphens/>
              <w:spacing w:line="240" w:lineRule="auto"/>
              <w:jc w:val="left"/>
              <w:rPr>
                <w:szCs w:val="24"/>
              </w:rPr>
            </w:pPr>
            <w:r w:rsidRPr="00902ED6">
              <w:rPr>
                <w:szCs w:val="24"/>
              </w:rPr>
              <w:t>х. Р. Люксембург</w:t>
            </w:r>
          </w:p>
        </w:tc>
        <w:tc>
          <w:tcPr>
            <w:tcW w:w="737" w:type="pct"/>
            <w:shd w:val="clear" w:color="auto" w:fill="auto"/>
            <w:vAlign w:val="center"/>
          </w:tcPr>
          <w:p w14:paraId="423E910A" w14:textId="7373B181" w:rsidR="00FA61ED" w:rsidRPr="00902ED6" w:rsidRDefault="00FA61ED" w:rsidP="00FA61ED">
            <w:pPr>
              <w:spacing w:line="240" w:lineRule="auto"/>
              <w:jc w:val="left"/>
              <w:rPr>
                <w:szCs w:val="24"/>
              </w:rPr>
            </w:pPr>
            <w:r w:rsidRPr="00902ED6">
              <w:rPr>
                <w:szCs w:val="24"/>
              </w:rPr>
              <w:t>2032</w:t>
            </w:r>
          </w:p>
        </w:tc>
        <w:tc>
          <w:tcPr>
            <w:tcW w:w="648" w:type="pct"/>
            <w:shd w:val="clear" w:color="auto" w:fill="auto"/>
          </w:tcPr>
          <w:p w14:paraId="754F1441" w14:textId="58A2D99E" w:rsidR="00FA61ED" w:rsidRPr="00902ED6" w:rsidRDefault="00FA61ED" w:rsidP="00FA61ED">
            <w:pPr>
              <w:spacing w:line="240" w:lineRule="auto"/>
              <w:jc w:val="left"/>
              <w:rPr>
                <w:szCs w:val="24"/>
              </w:rPr>
            </w:pPr>
            <w:r w:rsidRPr="00902ED6">
              <w:rPr>
                <w:szCs w:val="24"/>
              </w:rPr>
              <w:t>Местное</w:t>
            </w:r>
          </w:p>
        </w:tc>
        <w:tc>
          <w:tcPr>
            <w:tcW w:w="896" w:type="pct"/>
            <w:vMerge/>
          </w:tcPr>
          <w:p w14:paraId="75C909D4" w14:textId="3275D934" w:rsidR="00FA61ED" w:rsidRPr="00902ED6" w:rsidRDefault="00FA61ED" w:rsidP="00FA61ED">
            <w:pPr>
              <w:spacing w:line="240" w:lineRule="auto"/>
              <w:jc w:val="left"/>
              <w:rPr>
                <w:szCs w:val="24"/>
              </w:rPr>
            </w:pPr>
          </w:p>
        </w:tc>
      </w:tr>
      <w:tr w:rsidR="00FA61ED" w:rsidRPr="00902ED6" w14:paraId="36711EF7" w14:textId="77777777" w:rsidTr="00FA61ED">
        <w:trPr>
          <w:trHeight w:val="20"/>
        </w:trPr>
        <w:tc>
          <w:tcPr>
            <w:tcW w:w="155" w:type="pct"/>
            <w:shd w:val="clear" w:color="auto" w:fill="auto"/>
          </w:tcPr>
          <w:p w14:paraId="3E614917" w14:textId="77777777" w:rsidR="00FA61ED" w:rsidRPr="00902ED6" w:rsidRDefault="00FA61ED" w:rsidP="00C92053">
            <w:pPr>
              <w:numPr>
                <w:ilvl w:val="0"/>
                <w:numId w:val="119"/>
              </w:numPr>
              <w:spacing w:line="240" w:lineRule="auto"/>
              <w:ind w:left="357" w:hanging="357"/>
              <w:contextualSpacing/>
              <w:jc w:val="left"/>
              <w:rPr>
                <w:szCs w:val="24"/>
              </w:rPr>
            </w:pPr>
          </w:p>
        </w:tc>
        <w:tc>
          <w:tcPr>
            <w:tcW w:w="1732" w:type="pct"/>
            <w:shd w:val="clear" w:color="auto" w:fill="auto"/>
          </w:tcPr>
          <w:p w14:paraId="2622156D" w14:textId="334A623C" w:rsidR="00FA61ED" w:rsidRPr="00902ED6" w:rsidRDefault="00FA61ED" w:rsidP="00FA61ED">
            <w:pPr>
              <w:pStyle w:val="affffff3"/>
              <w:rPr>
                <w:rFonts w:ascii="Times New Roman" w:hAnsi="Times New Roman"/>
                <w:sz w:val="24"/>
                <w:szCs w:val="24"/>
              </w:rPr>
            </w:pPr>
            <w:r w:rsidRPr="00902ED6">
              <w:rPr>
                <w:rStyle w:val="211pt"/>
                <w:color w:val="000000" w:themeColor="text1"/>
                <w:sz w:val="24"/>
                <w:szCs w:val="24"/>
              </w:rPr>
              <w:t>Строительство газопровода низкого давления п. Мирской. ул. Комсомольская протяженностью 2,2 км</w:t>
            </w:r>
          </w:p>
        </w:tc>
        <w:tc>
          <w:tcPr>
            <w:tcW w:w="832" w:type="pct"/>
            <w:gridSpan w:val="2"/>
            <w:shd w:val="clear" w:color="auto" w:fill="auto"/>
          </w:tcPr>
          <w:p w14:paraId="049CB35E" w14:textId="163C9A28" w:rsidR="00FA61ED" w:rsidRPr="00902ED6" w:rsidRDefault="00FA61ED" w:rsidP="00FA61ED">
            <w:pPr>
              <w:suppressAutoHyphens/>
              <w:spacing w:line="240" w:lineRule="auto"/>
              <w:jc w:val="left"/>
              <w:rPr>
                <w:szCs w:val="24"/>
              </w:rPr>
            </w:pPr>
            <w:r w:rsidRPr="00902ED6">
              <w:rPr>
                <w:szCs w:val="24"/>
              </w:rPr>
              <w:t>п. Мирской</w:t>
            </w:r>
          </w:p>
        </w:tc>
        <w:tc>
          <w:tcPr>
            <w:tcW w:w="737" w:type="pct"/>
            <w:shd w:val="clear" w:color="auto" w:fill="auto"/>
            <w:vAlign w:val="center"/>
          </w:tcPr>
          <w:p w14:paraId="0A99DC8B" w14:textId="252DF068" w:rsidR="00FA61ED" w:rsidRPr="00902ED6" w:rsidRDefault="00FA61ED" w:rsidP="00FA61ED">
            <w:pPr>
              <w:spacing w:line="240" w:lineRule="auto"/>
              <w:jc w:val="left"/>
              <w:rPr>
                <w:szCs w:val="24"/>
              </w:rPr>
            </w:pPr>
            <w:r w:rsidRPr="00902ED6">
              <w:rPr>
                <w:szCs w:val="24"/>
              </w:rPr>
              <w:t>2032</w:t>
            </w:r>
          </w:p>
        </w:tc>
        <w:tc>
          <w:tcPr>
            <w:tcW w:w="648" w:type="pct"/>
            <w:shd w:val="clear" w:color="auto" w:fill="auto"/>
          </w:tcPr>
          <w:p w14:paraId="4BAE673C" w14:textId="060E3508" w:rsidR="00FA61ED" w:rsidRPr="00902ED6" w:rsidRDefault="00FA61ED" w:rsidP="00FA61ED">
            <w:pPr>
              <w:spacing w:line="240" w:lineRule="auto"/>
              <w:jc w:val="left"/>
              <w:rPr>
                <w:szCs w:val="24"/>
              </w:rPr>
            </w:pPr>
            <w:r w:rsidRPr="00902ED6">
              <w:rPr>
                <w:szCs w:val="24"/>
              </w:rPr>
              <w:t>Местное</w:t>
            </w:r>
          </w:p>
        </w:tc>
        <w:tc>
          <w:tcPr>
            <w:tcW w:w="896" w:type="pct"/>
            <w:vMerge/>
          </w:tcPr>
          <w:p w14:paraId="7CBB3F1C" w14:textId="1E49DBB7" w:rsidR="00FA61ED" w:rsidRPr="00902ED6" w:rsidRDefault="00FA61ED" w:rsidP="00FA61ED">
            <w:pPr>
              <w:spacing w:line="240" w:lineRule="auto"/>
              <w:jc w:val="left"/>
              <w:rPr>
                <w:szCs w:val="24"/>
              </w:rPr>
            </w:pPr>
          </w:p>
        </w:tc>
      </w:tr>
      <w:tr w:rsidR="00FA61ED" w:rsidRPr="00F9123E" w14:paraId="1D701CE2" w14:textId="77777777" w:rsidTr="00FA61ED">
        <w:trPr>
          <w:trHeight w:val="20"/>
        </w:trPr>
        <w:tc>
          <w:tcPr>
            <w:tcW w:w="155" w:type="pct"/>
            <w:shd w:val="clear" w:color="auto" w:fill="auto"/>
          </w:tcPr>
          <w:p w14:paraId="71A42A51" w14:textId="77777777" w:rsidR="00FA61ED" w:rsidRPr="00F9123E" w:rsidRDefault="00FA61ED" w:rsidP="00C92053">
            <w:pPr>
              <w:numPr>
                <w:ilvl w:val="0"/>
                <w:numId w:val="119"/>
              </w:numPr>
              <w:spacing w:line="240" w:lineRule="auto"/>
              <w:ind w:left="357" w:hanging="357"/>
              <w:contextualSpacing/>
              <w:jc w:val="left"/>
              <w:rPr>
                <w:szCs w:val="24"/>
              </w:rPr>
            </w:pPr>
          </w:p>
        </w:tc>
        <w:tc>
          <w:tcPr>
            <w:tcW w:w="1732" w:type="pct"/>
            <w:shd w:val="clear" w:color="auto" w:fill="auto"/>
          </w:tcPr>
          <w:p w14:paraId="70C18A45" w14:textId="3F98F960" w:rsidR="00FA61ED" w:rsidRPr="00F9123E" w:rsidRDefault="00FA61ED" w:rsidP="00FA61ED">
            <w:pPr>
              <w:pStyle w:val="affffff3"/>
              <w:rPr>
                <w:rFonts w:ascii="Times New Roman" w:eastAsia="Calibri" w:hAnsi="Times New Roman"/>
                <w:sz w:val="24"/>
                <w:szCs w:val="24"/>
              </w:rPr>
            </w:pPr>
            <w:r w:rsidRPr="00F9123E">
              <w:rPr>
                <w:rStyle w:val="211pt"/>
                <w:color w:val="000000" w:themeColor="text1"/>
                <w:sz w:val="24"/>
                <w:szCs w:val="24"/>
              </w:rPr>
              <w:t>Строительство газопровода низкого давления п. Мирской пер. Первомайский протяженностью 0,28 км</w:t>
            </w:r>
          </w:p>
        </w:tc>
        <w:tc>
          <w:tcPr>
            <w:tcW w:w="832" w:type="pct"/>
            <w:gridSpan w:val="2"/>
            <w:shd w:val="clear" w:color="auto" w:fill="auto"/>
          </w:tcPr>
          <w:p w14:paraId="4BE2754C" w14:textId="0176621F" w:rsidR="00FA61ED" w:rsidRPr="00F9123E" w:rsidRDefault="00FA61ED" w:rsidP="00FA61ED">
            <w:pPr>
              <w:suppressAutoHyphens/>
              <w:spacing w:line="240" w:lineRule="auto"/>
              <w:jc w:val="left"/>
              <w:rPr>
                <w:szCs w:val="24"/>
              </w:rPr>
            </w:pPr>
            <w:r w:rsidRPr="00F9123E">
              <w:rPr>
                <w:szCs w:val="24"/>
              </w:rPr>
              <w:t>п. Мирской</w:t>
            </w:r>
          </w:p>
        </w:tc>
        <w:tc>
          <w:tcPr>
            <w:tcW w:w="737" w:type="pct"/>
            <w:shd w:val="clear" w:color="auto" w:fill="auto"/>
            <w:vAlign w:val="center"/>
          </w:tcPr>
          <w:p w14:paraId="49BAC4BE" w14:textId="787DC4C9" w:rsidR="00FA61ED" w:rsidRPr="00F9123E" w:rsidRDefault="00FA61ED" w:rsidP="00FA61ED">
            <w:pPr>
              <w:spacing w:line="240" w:lineRule="auto"/>
              <w:jc w:val="left"/>
              <w:rPr>
                <w:szCs w:val="24"/>
              </w:rPr>
            </w:pPr>
            <w:r w:rsidRPr="00F9123E">
              <w:rPr>
                <w:szCs w:val="24"/>
              </w:rPr>
              <w:t>2032</w:t>
            </w:r>
          </w:p>
        </w:tc>
        <w:tc>
          <w:tcPr>
            <w:tcW w:w="648" w:type="pct"/>
            <w:shd w:val="clear" w:color="auto" w:fill="auto"/>
          </w:tcPr>
          <w:p w14:paraId="1D1A8897" w14:textId="33068B7D" w:rsidR="00FA61ED" w:rsidRPr="00F9123E" w:rsidRDefault="00FA61ED" w:rsidP="00FA61ED">
            <w:pPr>
              <w:spacing w:line="240" w:lineRule="auto"/>
              <w:jc w:val="left"/>
              <w:rPr>
                <w:szCs w:val="24"/>
              </w:rPr>
            </w:pPr>
            <w:r w:rsidRPr="00F9123E">
              <w:rPr>
                <w:szCs w:val="24"/>
              </w:rPr>
              <w:t>Местное</w:t>
            </w:r>
          </w:p>
        </w:tc>
        <w:tc>
          <w:tcPr>
            <w:tcW w:w="896" w:type="pct"/>
            <w:vMerge/>
          </w:tcPr>
          <w:p w14:paraId="1DF6BAFC" w14:textId="150F63F4" w:rsidR="00FA61ED" w:rsidRPr="00F9123E" w:rsidRDefault="00FA61ED" w:rsidP="00FA61ED">
            <w:pPr>
              <w:spacing w:line="240" w:lineRule="auto"/>
              <w:jc w:val="left"/>
              <w:rPr>
                <w:szCs w:val="24"/>
              </w:rPr>
            </w:pPr>
          </w:p>
        </w:tc>
      </w:tr>
      <w:tr w:rsidR="00FA61ED" w:rsidRPr="00F9123E" w14:paraId="111C8908" w14:textId="77777777" w:rsidTr="00FA61ED">
        <w:trPr>
          <w:trHeight w:val="20"/>
        </w:trPr>
        <w:tc>
          <w:tcPr>
            <w:tcW w:w="155" w:type="pct"/>
            <w:shd w:val="clear" w:color="auto" w:fill="auto"/>
          </w:tcPr>
          <w:p w14:paraId="53F9D401" w14:textId="77777777" w:rsidR="00FA61ED" w:rsidRPr="00F9123E" w:rsidRDefault="00FA61ED" w:rsidP="00C92053">
            <w:pPr>
              <w:numPr>
                <w:ilvl w:val="0"/>
                <w:numId w:val="119"/>
              </w:numPr>
              <w:spacing w:line="240" w:lineRule="auto"/>
              <w:ind w:left="357" w:hanging="357"/>
              <w:contextualSpacing/>
              <w:jc w:val="left"/>
              <w:rPr>
                <w:szCs w:val="24"/>
              </w:rPr>
            </w:pPr>
          </w:p>
        </w:tc>
        <w:tc>
          <w:tcPr>
            <w:tcW w:w="1732" w:type="pct"/>
            <w:shd w:val="clear" w:color="auto" w:fill="auto"/>
          </w:tcPr>
          <w:p w14:paraId="32470780" w14:textId="43FF8AA0" w:rsidR="00FA61ED" w:rsidRPr="00F9123E" w:rsidRDefault="00FA61ED" w:rsidP="00FA61ED">
            <w:pPr>
              <w:pStyle w:val="affffff3"/>
              <w:rPr>
                <w:rFonts w:ascii="Times New Roman" w:eastAsia="Calibri" w:hAnsi="Times New Roman"/>
                <w:sz w:val="24"/>
                <w:szCs w:val="24"/>
              </w:rPr>
            </w:pPr>
            <w:r w:rsidRPr="00F9123E">
              <w:rPr>
                <w:rStyle w:val="211pt"/>
                <w:color w:val="000000" w:themeColor="text1"/>
                <w:sz w:val="24"/>
                <w:szCs w:val="24"/>
              </w:rPr>
              <w:t>Строительство газопровода низкого давления п. Мирской пер. Базарный протяженностью 0,22 км</w:t>
            </w:r>
          </w:p>
        </w:tc>
        <w:tc>
          <w:tcPr>
            <w:tcW w:w="832" w:type="pct"/>
            <w:gridSpan w:val="2"/>
            <w:shd w:val="clear" w:color="auto" w:fill="auto"/>
          </w:tcPr>
          <w:p w14:paraId="69F78ADF" w14:textId="070A981B" w:rsidR="00FA61ED" w:rsidRPr="00F9123E" w:rsidRDefault="00FA61ED" w:rsidP="00FA61ED">
            <w:pPr>
              <w:suppressAutoHyphens/>
              <w:spacing w:line="240" w:lineRule="auto"/>
              <w:jc w:val="left"/>
              <w:rPr>
                <w:szCs w:val="24"/>
              </w:rPr>
            </w:pPr>
            <w:r w:rsidRPr="00F9123E">
              <w:rPr>
                <w:szCs w:val="24"/>
              </w:rPr>
              <w:t>п. Мирской</w:t>
            </w:r>
          </w:p>
        </w:tc>
        <w:tc>
          <w:tcPr>
            <w:tcW w:w="737" w:type="pct"/>
            <w:shd w:val="clear" w:color="auto" w:fill="auto"/>
            <w:vAlign w:val="center"/>
          </w:tcPr>
          <w:p w14:paraId="589770E4" w14:textId="4599CCE9" w:rsidR="00FA61ED" w:rsidRPr="00F9123E" w:rsidRDefault="00FA61ED" w:rsidP="00FA61ED">
            <w:pPr>
              <w:spacing w:line="240" w:lineRule="auto"/>
              <w:jc w:val="left"/>
              <w:rPr>
                <w:szCs w:val="24"/>
              </w:rPr>
            </w:pPr>
            <w:r w:rsidRPr="00F9123E">
              <w:rPr>
                <w:szCs w:val="24"/>
              </w:rPr>
              <w:t>2032</w:t>
            </w:r>
          </w:p>
        </w:tc>
        <w:tc>
          <w:tcPr>
            <w:tcW w:w="648" w:type="pct"/>
            <w:shd w:val="clear" w:color="auto" w:fill="auto"/>
          </w:tcPr>
          <w:p w14:paraId="44D2B98A" w14:textId="5D1D013D" w:rsidR="00FA61ED" w:rsidRPr="00F9123E" w:rsidRDefault="00FA61ED" w:rsidP="00FA61ED">
            <w:pPr>
              <w:spacing w:line="240" w:lineRule="auto"/>
              <w:jc w:val="left"/>
              <w:rPr>
                <w:szCs w:val="24"/>
              </w:rPr>
            </w:pPr>
            <w:r w:rsidRPr="00F9123E">
              <w:rPr>
                <w:szCs w:val="24"/>
              </w:rPr>
              <w:t>Местное</w:t>
            </w:r>
          </w:p>
        </w:tc>
        <w:tc>
          <w:tcPr>
            <w:tcW w:w="896" w:type="pct"/>
            <w:vMerge/>
          </w:tcPr>
          <w:p w14:paraId="6324AD63" w14:textId="7EBB5004" w:rsidR="00FA61ED" w:rsidRPr="00F9123E" w:rsidRDefault="00FA61ED" w:rsidP="00FA61ED">
            <w:pPr>
              <w:spacing w:line="240" w:lineRule="auto"/>
              <w:jc w:val="left"/>
              <w:rPr>
                <w:szCs w:val="24"/>
              </w:rPr>
            </w:pPr>
          </w:p>
        </w:tc>
      </w:tr>
      <w:tr w:rsidR="00FA61ED" w:rsidRPr="00F9123E" w14:paraId="79356F41" w14:textId="77777777" w:rsidTr="00FA61ED">
        <w:trPr>
          <w:trHeight w:val="20"/>
        </w:trPr>
        <w:tc>
          <w:tcPr>
            <w:tcW w:w="155" w:type="pct"/>
            <w:shd w:val="clear" w:color="auto" w:fill="auto"/>
          </w:tcPr>
          <w:p w14:paraId="3E8D56C2" w14:textId="77777777" w:rsidR="00FA61ED" w:rsidRPr="00F9123E" w:rsidRDefault="00FA61ED" w:rsidP="00C92053">
            <w:pPr>
              <w:numPr>
                <w:ilvl w:val="0"/>
                <w:numId w:val="119"/>
              </w:numPr>
              <w:spacing w:line="240" w:lineRule="auto"/>
              <w:ind w:left="357" w:hanging="357"/>
              <w:contextualSpacing/>
              <w:jc w:val="left"/>
              <w:rPr>
                <w:szCs w:val="24"/>
              </w:rPr>
            </w:pPr>
          </w:p>
        </w:tc>
        <w:tc>
          <w:tcPr>
            <w:tcW w:w="1732" w:type="pct"/>
            <w:shd w:val="clear" w:color="auto" w:fill="auto"/>
          </w:tcPr>
          <w:p w14:paraId="4F462FB6" w14:textId="489321D9" w:rsidR="00FA61ED" w:rsidRPr="00F9123E" w:rsidRDefault="00FA61ED" w:rsidP="00FA61ED">
            <w:pPr>
              <w:pStyle w:val="affffff3"/>
              <w:rPr>
                <w:rFonts w:ascii="Times New Roman" w:eastAsia="Calibri" w:hAnsi="Times New Roman"/>
                <w:sz w:val="24"/>
                <w:szCs w:val="24"/>
              </w:rPr>
            </w:pPr>
            <w:r w:rsidRPr="00F9123E">
              <w:rPr>
                <w:rStyle w:val="211pt"/>
                <w:color w:val="000000" w:themeColor="text1"/>
                <w:sz w:val="24"/>
                <w:szCs w:val="24"/>
              </w:rPr>
              <w:t>Строительство газопровода низкого давления п. Мирской ул. Степная протяженность 0,32 км</w:t>
            </w:r>
          </w:p>
        </w:tc>
        <w:tc>
          <w:tcPr>
            <w:tcW w:w="832" w:type="pct"/>
            <w:gridSpan w:val="2"/>
            <w:shd w:val="clear" w:color="auto" w:fill="auto"/>
          </w:tcPr>
          <w:p w14:paraId="52A12DC9" w14:textId="7BBA80C8" w:rsidR="00FA61ED" w:rsidRPr="00F9123E" w:rsidRDefault="00FA61ED" w:rsidP="00FA61ED">
            <w:pPr>
              <w:suppressAutoHyphens/>
              <w:spacing w:line="240" w:lineRule="auto"/>
              <w:jc w:val="left"/>
              <w:rPr>
                <w:szCs w:val="24"/>
              </w:rPr>
            </w:pPr>
            <w:r w:rsidRPr="00F9123E">
              <w:rPr>
                <w:szCs w:val="24"/>
              </w:rPr>
              <w:t>п. Мирской</w:t>
            </w:r>
          </w:p>
        </w:tc>
        <w:tc>
          <w:tcPr>
            <w:tcW w:w="737" w:type="pct"/>
            <w:shd w:val="clear" w:color="auto" w:fill="auto"/>
            <w:vAlign w:val="center"/>
          </w:tcPr>
          <w:p w14:paraId="0C665B9A" w14:textId="3C2F6F9A" w:rsidR="00FA61ED" w:rsidRPr="00F9123E" w:rsidRDefault="00FA61ED" w:rsidP="00FA61ED">
            <w:pPr>
              <w:spacing w:line="240" w:lineRule="auto"/>
              <w:jc w:val="left"/>
              <w:rPr>
                <w:szCs w:val="24"/>
              </w:rPr>
            </w:pPr>
            <w:r w:rsidRPr="00F9123E">
              <w:rPr>
                <w:szCs w:val="24"/>
              </w:rPr>
              <w:t>2032</w:t>
            </w:r>
          </w:p>
        </w:tc>
        <w:tc>
          <w:tcPr>
            <w:tcW w:w="648" w:type="pct"/>
            <w:shd w:val="clear" w:color="auto" w:fill="auto"/>
          </w:tcPr>
          <w:p w14:paraId="4DD4E5C8" w14:textId="6E92C428" w:rsidR="00FA61ED" w:rsidRPr="00F9123E" w:rsidRDefault="00FA61ED" w:rsidP="00FA61ED">
            <w:pPr>
              <w:spacing w:line="240" w:lineRule="auto"/>
              <w:jc w:val="left"/>
              <w:rPr>
                <w:szCs w:val="24"/>
              </w:rPr>
            </w:pPr>
            <w:r w:rsidRPr="00F9123E">
              <w:rPr>
                <w:szCs w:val="24"/>
              </w:rPr>
              <w:t>Местное</w:t>
            </w:r>
          </w:p>
        </w:tc>
        <w:tc>
          <w:tcPr>
            <w:tcW w:w="896" w:type="pct"/>
            <w:vMerge/>
          </w:tcPr>
          <w:p w14:paraId="7B800464" w14:textId="312FA8EA" w:rsidR="00FA61ED" w:rsidRPr="00F9123E" w:rsidRDefault="00FA61ED" w:rsidP="00FA61ED">
            <w:pPr>
              <w:spacing w:line="240" w:lineRule="auto"/>
              <w:jc w:val="left"/>
              <w:rPr>
                <w:szCs w:val="24"/>
              </w:rPr>
            </w:pPr>
          </w:p>
        </w:tc>
      </w:tr>
      <w:tr w:rsidR="00FA61ED" w:rsidRPr="00F9123E" w14:paraId="29AB2784" w14:textId="77777777" w:rsidTr="00FA61ED">
        <w:trPr>
          <w:trHeight w:val="20"/>
        </w:trPr>
        <w:tc>
          <w:tcPr>
            <w:tcW w:w="155" w:type="pct"/>
            <w:shd w:val="clear" w:color="auto" w:fill="auto"/>
          </w:tcPr>
          <w:p w14:paraId="60792AE9" w14:textId="77777777" w:rsidR="00FA61ED" w:rsidRPr="00F9123E" w:rsidRDefault="00FA61ED" w:rsidP="00C92053">
            <w:pPr>
              <w:numPr>
                <w:ilvl w:val="0"/>
                <w:numId w:val="119"/>
              </w:numPr>
              <w:spacing w:line="240" w:lineRule="auto"/>
              <w:ind w:left="357" w:hanging="357"/>
              <w:contextualSpacing/>
              <w:jc w:val="left"/>
              <w:rPr>
                <w:szCs w:val="24"/>
              </w:rPr>
            </w:pPr>
          </w:p>
        </w:tc>
        <w:tc>
          <w:tcPr>
            <w:tcW w:w="1732" w:type="pct"/>
            <w:shd w:val="clear" w:color="auto" w:fill="auto"/>
          </w:tcPr>
          <w:p w14:paraId="2370285A" w14:textId="7EDA507A" w:rsidR="00FA61ED" w:rsidRPr="00F9123E" w:rsidRDefault="00FA61ED" w:rsidP="00FA61ED">
            <w:pPr>
              <w:pStyle w:val="affffff3"/>
              <w:rPr>
                <w:rFonts w:ascii="Times New Roman" w:eastAsia="Calibri" w:hAnsi="Times New Roman"/>
                <w:sz w:val="24"/>
                <w:szCs w:val="24"/>
              </w:rPr>
            </w:pPr>
            <w:r w:rsidRPr="00F9123E">
              <w:rPr>
                <w:rStyle w:val="211pt"/>
                <w:color w:val="000000" w:themeColor="text1"/>
                <w:sz w:val="24"/>
                <w:szCs w:val="24"/>
              </w:rPr>
              <w:t>Строительство газопровода низкого давления х. Р. Люксембург ул. Центральная протяжен</w:t>
            </w:r>
            <w:r w:rsidRPr="00F9123E">
              <w:rPr>
                <w:rStyle w:val="211pt"/>
                <w:color w:val="000000" w:themeColor="text1"/>
                <w:sz w:val="24"/>
                <w:szCs w:val="24"/>
              </w:rPr>
              <w:lastRenderedPageBreak/>
              <w:t>ность 4,4 км</w:t>
            </w:r>
          </w:p>
        </w:tc>
        <w:tc>
          <w:tcPr>
            <w:tcW w:w="832" w:type="pct"/>
            <w:gridSpan w:val="2"/>
            <w:shd w:val="clear" w:color="auto" w:fill="auto"/>
          </w:tcPr>
          <w:p w14:paraId="20C8DA44" w14:textId="302411CD" w:rsidR="00FA61ED" w:rsidRPr="00F9123E" w:rsidRDefault="00FA61ED" w:rsidP="00FA61ED">
            <w:pPr>
              <w:suppressAutoHyphens/>
              <w:spacing w:line="240" w:lineRule="auto"/>
              <w:jc w:val="left"/>
              <w:rPr>
                <w:szCs w:val="24"/>
              </w:rPr>
            </w:pPr>
            <w:r w:rsidRPr="00F9123E">
              <w:rPr>
                <w:szCs w:val="24"/>
              </w:rPr>
              <w:lastRenderedPageBreak/>
              <w:t>х. Р. Люксембург</w:t>
            </w:r>
          </w:p>
        </w:tc>
        <w:tc>
          <w:tcPr>
            <w:tcW w:w="737" w:type="pct"/>
            <w:shd w:val="clear" w:color="auto" w:fill="auto"/>
            <w:vAlign w:val="center"/>
          </w:tcPr>
          <w:p w14:paraId="546A26D0" w14:textId="31A9D4ED" w:rsidR="00FA61ED" w:rsidRPr="00F9123E" w:rsidRDefault="00FA61ED" w:rsidP="00FA61ED">
            <w:pPr>
              <w:spacing w:line="240" w:lineRule="auto"/>
              <w:jc w:val="left"/>
              <w:rPr>
                <w:szCs w:val="24"/>
              </w:rPr>
            </w:pPr>
            <w:r w:rsidRPr="00F9123E">
              <w:rPr>
                <w:szCs w:val="24"/>
              </w:rPr>
              <w:t>2032</w:t>
            </w:r>
          </w:p>
        </w:tc>
        <w:tc>
          <w:tcPr>
            <w:tcW w:w="648" w:type="pct"/>
            <w:shd w:val="clear" w:color="auto" w:fill="auto"/>
          </w:tcPr>
          <w:p w14:paraId="075FD7AD" w14:textId="4C3C3C1B" w:rsidR="00FA61ED" w:rsidRPr="00F9123E" w:rsidRDefault="00FA61ED" w:rsidP="00FA61ED">
            <w:pPr>
              <w:spacing w:line="240" w:lineRule="auto"/>
              <w:jc w:val="left"/>
              <w:rPr>
                <w:szCs w:val="24"/>
              </w:rPr>
            </w:pPr>
            <w:r w:rsidRPr="00F9123E">
              <w:rPr>
                <w:szCs w:val="24"/>
              </w:rPr>
              <w:t>Местное</w:t>
            </w:r>
          </w:p>
        </w:tc>
        <w:tc>
          <w:tcPr>
            <w:tcW w:w="896" w:type="pct"/>
            <w:vMerge/>
          </w:tcPr>
          <w:p w14:paraId="02E1C0B9" w14:textId="77777777" w:rsidR="00FA61ED" w:rsidRPr="00F9123E" w:rsidRDefault="00FA61ED" w:rsidP="00FA61ED">
            <w:pPr>
              <w:spacing w:line="240" w:lineRule="auto"/>
              <w:jc w:val="left"/>
              <w:rPr>
                <w:szCs w:val="24"/>
              </w:rPr>
            </w:pPr>
          </w:p>
        </w:tc>
      </w:tr>
    </w:tbl>
    <w:p w14:paraId="62289790" w14:textId="77777777" w:rsidR="00F4417A" w:rsidRPr="00F9123E" w:rsidRDefault="00F4417A" w:rsidP="00C8685F">
      <w:pPr>
        <w:spacing w:line="14" w:lineRule="auto"/>
        <w:jc w:val="center"/>
        <w:rPr>
          <w:b/>
          <w:szCs w:val="24"/>
        </w:rPr>
      </w:pPr>
    </w:p>
    <w:p w14:paraId="4A4B6553" w14:textId="77777777" w:rsidR="00B70A19" w:rsidRPr="00F9123E" w:rsidRDefault="00B70A19" w:rsidP="00C8685F">
      <w:pPr>
        <w:spacing w:line="14" w:lineRule="auto"/>
        <w:jc w:val="center"/>
        <w:rPr>
          <w:b/>
          <w:szCs w:val="24"/>
        </w:rPr>
      </w:pPr>
    </w:p>
    <w:p w14:paraId="497AFE37" w14:textId="77777777" w:rsidR="001101FE" w:rsidRPr="00902ED6" w:rsidRDefault="001101FE" w:rsidP="00C8685F">
      <w:pPr>
        <w:spacing w:after="160" w:line="259" w:lineRule="auto"/>
        <w:jc w:val="left"/>
        <w:rPr>
          <w:sz w:val="28"/>
          <w:szCs w:val="28"/>
        </w:rPr>
      </w:pPr>
      <w:r w:rsidRPr="00902ED6">
        <w:rPr>
          <w:sz w:val="28"/>
          <w:szCs w:val="28"/>
        </w:rPr>
        <w:br w:type="page"/>
      </w:r>
    </w:p>
    <w:p w14:paraId="0E774E63" w14:textId="77777777" w:rsidR="00D22910" w:rsidRPr="00902ED6" w:rsidRDefault="00D22910" w:rsidP="00C8685F">
      <w:pPr>
        <w:tabs>
          <w:tab w:val="left" w:pos="4065"/>
          <w:tab w:val="right" w:pos="9921"/>
        </w:tabs>
        <w:spacing w:line="240" w:lineRule="auto"/>
        <w:jc w:val="right"/>
        <w:rPr>
          <w:sz w:val="28"/>
          <w:szCs w:val="28"/>
        </w:rPr>
      </w:pPr>
      <w:r w:rsidRPr="00902ED6">
        <w:rPr>
          <w:sz w:val="28"/>
          <w:szCs w:val="28"/>
        </w:rPr>
        <w:lastRenderedPageBreak/>
        <w:t>Таблица 1.6</w:t>
      </w:r>
    </w:p>
    <w:p w14:paraId="1206ED9B" w14:textId="77777777" w:rsidR="006A1E0F" w:rsidRPr="00902ED6" w:rsidRDefault="00E37285" w:rsidP="00C8685F">
      <w:pPr>
        <w:spacing w:line="240" w:lineRule="auto"/>
        <w:jc w:val="center"/>
        <w:rPr>
          <w:sz w:val="28"/>
        </w:rPr>
      </w:pPr>
      <w:r w:rsidRPr="00902ED6">
        <w:rPr>
          <w:sz w:val="28"/>
        </w:rPr>
        <w:t>Обоснование выбранного варианта ра</w:t>
      </w:r>
      <w:r w:rsidR="004411C9" w:rsidRPr="00902ED6">
        <w:rPr>
          <w:sz w:val="28"/>
        </w:rPr>
        <w:t>змещения объектов федерального,</w:t>
      </w:r>
      <w:r w:rsidRPr="00902ED6">
        <w:rPr>
          <w:sz w:val="28"/>
        </w:rPr>
        <w:t xml:space="preserve"> регионального</w:t>
      </w:r>
      <w:r w:rsidR="004411C9" w:rsidRPr="00902ED6">
        <w:rPr>
          <w:sz w:val="28"/>
        </w:rPr>
        <w:t xml:space="preserve"> и местного</w:t>
      </w:r>
      <w:r w:rsidRPr="00902ED6">
        <w:rPr>
          <w:sz w:val="28"/>
        </w:rPr>
        <w:t xml:space="preserve"> значения на основе анализа использования территорий, возможных направлений их развития и прогнозируемых ограничений их использования</w:t>
      </w:r>
    </w:p>
    <w:p w14:paraId="2ED60B48" w14:textId="77777777" w:rsidR="00D22910" w:rsidRPr="00902ED6" w:rsidRDefault="00D22910" w:rsidP="00C8685F">
      <w:pPr>
        <w:spacing w:line="14" w:lineRule="auto"/>
        <w:jc w:val="center"/>
        <w:rPr>
          <w:sz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5"/>
        <w:gridCol w:w="3587"/>
        <w:gridCol w:w="7029"/>
        <w:gridCol w:w="3705"/>
      </w:tblGrid>
      <w:tr w:rsidR="00C8685F" w:rsidRPr="00902ED6" w14:paraId="0411877A" w14:textId="77777777" w:rsidTr="008D4137">
        <w:trPr>
          <w:trHeight w:val="20"/>
          <w:tblHeader/>
        </w:trPr>
        <w:tc>
          <w:tcPr>
            <w:tcW w:w="157" w:type="pct"/>
            <w:vAlign w:val="center"/>
          </w:tcPr>
          <w:p w14:paraId="647B96EE" w14:textId="77777777" w:rsidR="001101FE" w:rsidRPr="00902ED6" w:rsidRDefault="001101FE" w:rsidP="00C8685F">
            <w:pPr>
              <w:spacing w:line="240" w:lineRule="auto"/>
              <w:ind w:left="-113" w:right="-113"/>
              <w:jc w:val="center"/>
              <w:rPr>
                <w:b/>
                <w:bCs/>
                <w:szCs w:val="24"/>
              </w:rPr>
            </w:pPr>
            <w:r w:rsidRPr="00902ED6">
              <w:rPr>
                <w:b/>
                <w:bCs/>
                <w:szCs w:val="24"/>
              </w:rPr>
              <w:t>№</w:t>
            </w:r>
          </w:p>
        </w:tc>
        <w:tc>
          <w:tcPr>
            <w:tcW w:w="1213" w:type="pct"/>
            <w:shd w:val="clear" w:color="auto" w:fill="auto"/>
            <w:vAlign w:val="center"/>
          </w:tcPr>
          <w:p w14:paraId="745A1721" w14:textId="77777777" w:rsidR="001101FE" w:rsidRPr="00902ED6" w:rsidRDefault="001101FE" w:rsidP="00C8685F">
            <w:pPr>
              <w:spacing w:line="240" w:lineRule="auto"/>
              <w:ind w:left="-113" w:right="-113"/>
              <w:jc w:val="center"/>
              <w:rPr>
                <w:b/>
                <w:bCs/>
                <w:szCs w:val="24"/>
              </w:rPr>
            </w:pPr>
            <w:r w:rsidRPr="00902ED6">
              <w:rPr>
                <w:b/>
                <w:bCs/>
                <w:szCs w:val="24"/>
              </w:rPr>
              <w:t>Наименование объектов капитального строительства</w:t>
            </w:r>
          </w:p>
        </w:tc>
        <w:tc>
          <w:tcPr>
            <w:tcW w:w="2377" w:type="pct"/>
            <w:tcBorders>
              <w:right w:val="single" w:sz="4" w:space="0" w:color="auto"/>
            </w:tcBorders>
            <w:shd w:val="clear" w:color="auto" w:fill="auto"/>
            <w:vAlign w:val="center"/>
          </w:tcPr>
          <w:p w14:paraId="3F3631B1" w14:textId="77777777" w:rsidR="001101FE" w:rsidRPr="00902ED6" w:rsidRDefault="001101FE" w:rsidP="00C8685F">
            <w:pPr>
              <w:suppressAutoHyphens/>
              <w:spacing w:line="240" w:lineRule="auto"/>
              <w:jc w:val="center"/>
              <w:rPr>
                <w:b/>
                <w:bCs/>
                <w:szCs w:val="24"/>
              </w:rPr>
            </w:pPr>
            <w:r w:rsidRPr="00902ED6">
              <w:rPr>
                <w:b/>
                <w:szCs w:val="24"/>
              </w:rPr>
              <w:t>Анализ использования территорий</w:t>
            </w:r>
          </w:p>
        </w:tc>
        <w:tc>
          <w:tcPr>
            <w:tcW w:w="1253" w:type="pct"/>
            <w:tcBorders>
              <w:left w:val="single" w:sz="4" w:space="0" w:color="auto"/>
            </w:tcBorders>
            <w:shd w:val="clear" w:color="auto" w:fill="auto"/>
            <w:vAlign w:val="center"/>
          </w:tcPr>
          <w:p w14:paraId="1D1D31F0" w14:textId="77777777" w:rsidR="001101FE" w:rsidRPr="00902ED6" w:rsidRDefault="004411C9" w:rsidP="00C8685F">
            <w:pPr>
              <w:suppressAutoHyphens/>
              <w:spacing w:line="240" w:lineRule="auto"/>
              <w:jc w:val="center"/>
              <w:rPr>
                <w:b/>
                <w:bCs/>
                <w:szCs w:val="24"/>
              </w:rPr>
            </w:pPr>
            <w:r w:rsidRPr="00902ED6">
              <w:rPr>
                <w:b/>
                <w:szCs w:val="24"/>
              </w:rPr>
              <w:t>Обоснование выбранного варианта размещения объектов</w:t>
            </w:r>
            <w:r w:rsidRPr="00902ED6">
              <w:rPr>
                <w:sz w:val="28"/>
              </w:rPr>
              <w:t xml:space="preserve"> </w:t>
            </w:r>
          </w:p>
        </w:tc>
      </w:tr>
      <w:tr w:rsidR="00C8685F" w:rsidRPr="00902ED6" w14:paraId="4765A9E8" w14:textId="77777777" w:rsidTr="00095A61">
        <w:trPr>
          <w:trHeight w:val="20"/>
        </w:trPr>
        <w:tc>
          <w:tcPr>
            <w:tcW w:w="157" w:type="pct"/>
          </w:tcPr>
          <w:p w14:paraId="0037FB21" w14:textId="5029F3DD" w:rsidR="008F3D98" w:rsidRPr="00902ED6" w:rsidRDefault="00F9123E" w:rsidP="00C8685F">
            <w:pPr>
              <w:pStyle w:val="affffff3"/>
              <w:rPr>
                <w:rFonts w:ascii="Times New Roman" w:hAnsi="Times New Roman"/>
                <w:sz w:val="24"/>
                <w:szCs w:val="24"/>
              </w:rPr>
            </w:pPr>
            <w:r>
              <w:rPr>
                <w:rFonts w:ascii="Times New Roman" w:hAnsi="Times New Roman"/>
                <w:sz w:val="24"/>
                <w:szCs w:val="24"/>
              </w:rPr>
              <w:t>1</w:t>
            </w:r>
          </w:p>
        </w:tc>
        <w:tc>
          <w:tcPr>
            <w:tcW w:w="1213" w:type="pct"/>
            <w:shd w:val="clear" w:color="auto" w:fill="auto"/>
          </w:tcPr>
          <w:p w14:paraId="7EA9DDAD" w14:textId="7FCB5086" w:rsidR="008F3D98" w:rsidRPr="00902ED6" w:rsidRDefault="00D8493D" w:rsidP="00C8685F">
            <w:pPr>
              <w:pStyle w:val="affffff3"/>
              <w:rPr>
                <w:rFonts w:ascii="Times New Roman" w:eastAsia="Calibri" w:hAnsi="Times New Roman"/>
                <w:sz w:val="24"/>
                <w:szCs w:val="24"/>
              </w:rPr>
            </w:pPr>
            <w:r w:rsidRPr="00902ED6">
              <w:rPr>
                <w:rFonts w:ascii="Times New Roman" w:hAnsi="Times New Roman"/>
                <w:sz w:val="24"/>
                <w:szCs w:val="24"/>
              </w:rPr>
              <w:t>Обустройство парковой зоны пос. Мирского пер. Памяти Героев, д.1., включая проектно-изыскательские работы и услуги экспертизы</w:t>
            </w:r>
          </w:p>
        </w:tc>
        <w:tc>
          <w:tcPr>
            <w:tcW w:w="2377" w:type="pct"/>
            <w:tcBorders>
              <w:right w:val="single" w:sz="4" w:space="0" w:color="auto"/>
            </w:tcBorders>
            <w:shd w:val="clear" w:color="auto" w:fill="auto"/>
          </w:tcPr>
          <w:p w14:paraId="55AA3AFF" w14:textId="77777777" w:rsidR="008F3D98" w:rsidRPr="00902ED6" w:rsidRDefault="008F3D98" w:rsidP="00C8685F">
            <w:pPr>
              <w:suppressAutoHyphens/>
              <w:spacing w:line="240" w:lineRule="auto"/>
              <w:jc w:val="left"/>
              <w:rPr>
                <w:szCs w:val="24"/>
              </w:rPr>
            </w:pPr>
            <w:r w:rsidRPr="00902ED6">
              <w:rPr>
                <w:szCs w:val="24"/>
              </w:rPr>
              <w:t>Реализация проектного решения предусматривается в границах земельного участка существующего объекта</w:t>
            </w:r>
          </w:p>
        </w:tc>
        <w:tc>
          <w:tcPr>
            <w:tcW w:w="1253" w:type="pct"/>
            <w:tcBorders>
              <w:left w:val="single" w:sz="4" w:space="0" w:color="auto"/>
            </w:tcBorders>
            <w:shd w:val="clear" w:color="auto" w:fill="auto"/>
          </w:tcPr>
          <w:p w14:paraId="7EA62851" w14:textId="29D94472" w:rsidR="008F3D98" w:rsidRPr="00902ED6" w:rsidRDefault="008F3D98" w:rsidP="00D8493D">
            <w:pPr>
              <w:suppressAutoHyphens/>
              <w:spacing w:line="240" w:lineRule="auto"/>
              <w:jc w:val="left"/>
              <w:rPr>
                <w:szCs w:val="24"/>
              </w:rPr>
            </w:pPr>
            <w:r w:rsidRPr="00902ED6">
              <w:rPr>
                <w:szCs w:val="24"/>
              </w:rPr>
              <w:t xml:space="preserve">Размещение объекта повысит </w:t>
            </w:r>
            <w:r w:rsidR="00D8493D" w:rsidRPr="00902ED6">
              <w:rPr>
                <w:szCs w:val="24"/>
              </w:rPr>
              <w:t>показатель благоустройства территорий общего пользования</w:t>
            </w:r>
          </w:p>
        </w:tc>
      </w:tr>
      <w:tr w:rsidR="00D8493D" w:rsidRPr="00902ED6" w14:paraId="27C41236" w14:textId="77777777" w:rsidTr="00095A61">
        <w:trPr>
          <w:trHeight w:val="20"/>
        </w:trPr>
        <w:tc>
          <w:tcPr>
            <w:tcW w:w="157" w:type="pct"/>
          </w:tcPr>
          <w:p w14:paraId="2233F423" w14:textId="5BC1EFD3" w:rsidR="00D8493D" w:rsidRPr="00902ED6" w:rsidRDefault="00F9123E" w:rsidP="00D8493D">
            <w:pPr>
              <w:pStyle w:val="affffff3"/>
              <w:rPr>
                <w:rFonts w:ascii="Times New Roman" w:hAnsi="Times New Roman"/>
                <w:sz w:val="24"/>
                <w:szCs w:val="24"/>
              </w:rPr>
            </w:pPr>
            <w:r>
              <w:rPr>
                <w:rFonts w:ascii="Times New Roman" w:hAnsi="Times New Roman"/>
                <w:sz w:val="24"/>
                <w:szCs w:val="24"/>
              </w:rPr>
              <w:t>2</w:t>
            </w:r>
          </w:p>
        </w:tc>
        <w:tc>
          <w:tcPr>
            <w:tcW w:w="1213" w:type="pct"/>
            <w:shd w:val="clear" w:color="auto" w:fill="auto"/>
          </w:tcPr>
          <w:p w14:paraId="3E29A7CD" w14:textId="3ED604DA" w:rsidR="00D8493D" w:rsidRPr="00902ED6" w:rsidRDefault="00D8493D" w:rsidP="00D8493D">
            <w:pPr>
              <w:pStyle w:val="affffff3"/>
              <w:rPr>
                <w:rFonts w:ascii="Times New Roman" w:hAnsi="Times New Roman"/>
                <w:sz w:val="24"/>
                <w:szCs w:val="24"/>
              </w:rPr>
            </w:pPr>
            <w:r w:rsidRPr="00902ED6">
              <w:rPr>
                <w:rFonts w:ascii="Times New Roman" w:hAnsi="Times New Roman"/>
                <w:sz w:val="24"/>
                <w:szCs w:val="24"/>
              </w:rPr>
              <w:t>Строительство котельной: МБУК ДК</w:t>
            </w:r>
            <w:r w:rsidR="007A7B22" w:rsidRPr="00902ED6">
              <w:rPr>
                <w:rFonts w:ascii="Times New Roman" w:hAnsi="Times New Roman"/>
                <w:sz w:val="24"/>
                <w:szCs w:val="24"/>
              </w:rPr>
              <w:t>»</w:t>
            </w:r>
            <w:r w:rsidRPr="00902ED6">
              <w:rPr>
                <w:rFonts w:ascii="Times New Roman" w:hAnsi="Times New Roman"/>
                <w:sz w:val="24"/>
                <w:szCs w:val="24"/>
              </w:rPr>
              <w:t>СКЦ</w:t>
            </w:r>
            <w:r w:rsidR="007A7B22" w:rsidRPr="00902ED6">
              <w:rPr>
                <w:rFonts w:ascii="Times New Roman" w:hAnsi="Times New Roman"/>
                <w:sz w:val="24"/>
                <w:szCs w:val="24"/>
              </w:rPr>
              <w:t>»</w:t>
            </w:r>
            <w:r w:rsidRPr="00902ED6">
              <w:rPr>
                <w:rFonts w:ascii="Times New Roman" w:hAnsi="Times New Roman"/>
                <w:sz w:val="24"/>
                <w:szCs w:val="24"/>
              </w:rPr>
              <w:t xml:space="preserve"> п. Мирской</w:t>
            </w:r>
          </w:p>
        </w:tc>
        <w:tc>
          <w:tcPr>
            <w:tcW w:w="2377" w:type="pct"/>
            <w:tcBorders>
              <w:right w:val="single" w:sz="4" w:space="0" w:color="auto"/>
            </w:tcBorders>
            <w:shd w:val="clear" w:color="auto" w:fill="auto"/>
          </w:tcPr>
          <w:p w14:paraId="5F172914" w14:textId="05D62503" w:rsidR="00D8493D" w:rsidRPr="00902ED6" w:rsidRDefault="00D8493D" w:rsidP="00D8493D">
            <w:pPr>
              <w:suppressAutoHyphens/>
              <w:spacing w:line="240" w:lineRule="auto"/>
              <w:jc w:val="left"/>
              <w:rPr>
                <w:szCs w:val="24"/>
              </w:rPr>
            </w:pPr>
            <w:r w:rsidRPr="00902ED6">
              <w:rPr>
                <w:szCs w:val="24"/>
              </w:rPr>
              <w:t>Реализация проектного решения предусматривается в границах земельного участка существующего объекта</w:t>
            </w:r>
          </w:p>
        </w:tc>
        <w:tc>
          <w:tcPr>
            <w:tcW w:w="1253" w:type="pct"/>
            <w:tcBorders>
              <w:left w:val="single" w:sz="4" w:space="0" w:color="auto"/>
            </w:tcBorders>
            <w:shd w:val="clear" w:color="auto" w:fill="auto"/>
          </w:tcPr>
          <w:p w14:paraId="168FDAA8" w14:textId="5E59FC58" w:rsidR="00D8493D" w:rsidRPr="00902ED6" w:rsidRDefault="00D8493D" w:rsidP="00D8493D">
            <w:pPr>
              <w:suppressAutoHyphens/>
              <w:spacing w:line="240" w:lineRule="auto"/>
              <w:jc w:val="left"/>
              <w:rPr>
                <w:szCs w:val="24"/>
              </w:rPr>
            </w:pPr>
            <w:r w:rsidRPr="00902ED6">
              <w:rPr>
                <w:szCs w:val="24"/>
              </w:rPr>
              <w:t>Реализация мероприятия повысит качество обслуживания населения объектами коммунальной инфраструктуры</w:t>
            </w:r>
          </w:p>
        </w:tc>
      </w:tr>
    </w:tbl>
    <w:p w14:paraId="3A4EDE03" w14:textId="77777777" w:rsidR="001C392F" w:rsidRPr="00902ED6" w:rsidRDefault="001C392F" w:rsidP="00C8685F">
      <w:pPr>
        <w:spacing w:after="160" w:line="259" w:lineRule="auto"/>
        <w:jc w:val="left"/>
        <w:rPr>
          <w:sz w:val="20"/>
        </w:rPr>
        <w:sectPr w:rsidR="001C392F" w:rsidRPr="00902ED6" w:rsidSect="00BE5A2B">
          <w:footerReference w:type="default" r:id="rId18"/>
          <w:pgSz w:w="16838" w:h="11906" w:orient="landscape" w:code="9"/>
          <w:pgMar w:top="1134" w:right="1134" w:bottom="567" w:left="1134" w:header="567" w:footer="567" w:gutter="0"/>
          <w:cols w:space="708"/>
          <w:docGrid w:linePitch="360"/>
        </w:sectPr>
      </w:pPr>
    </w:p>
    <w:p w14:paraId="7EA7E810" w14:textId="0939264C" w:rsidR="00F4417A" w:rsidRPr="00902ED6" w:rsidRDefault="00F4417A" w:rsidP="00C8685F">
      <w:pPr>
        <w:pStyle w:val="021216"/>
      </w:pPr>
      <w:bookmarkStart w:id="45" w:name="_Toc126020698"/>
      <w:r w:rsidRPr="00902ED6">
        <w:lastRenderedPageBreak/>
        <w:t xml:space="preserve">РАЗДЕЛ </w:t>
      </w:r>
      <w:r w:rsidR="008B6F2B" w:rsidRPr="00902ED6">
        <w:t>2</w:t>
      </w:r>
      <w:r w:rsidRPr="00902ED6">
        <w:t xml:space="preserve">. </w:t>
      </w:r>
      <w:bookmarkEnd w:id="10"/>
      <w:bookmarkEnd w:id="11"/>
      <w:bookmarkEnd w:id="12"/>
      <w:r w:rsidRPr="00902ED6">
        <w:t>КОМПЛЕКСНАЯ ОЦЕНКА ТЕРРИТ</w:t>
      </w:r>
      <w:r w:rsidR="00AB48DF" w:rsidRPr="00902ED6">
        <w:t xml:space="preserve">ОРИИ </w:t>
      </w:r>
      <w:r w:rsidR="00570DF0" w:rsidRPr="00902ED6">
        <w:t>МИР</w:t>
      </w:r>
      <w:r w:rsidR="00CA7A7A" w:rsidRPr="00902ED6">
        <w:t>ск</w:t>
      </w:r>
      <w:r w:rsidR="002F731A" w:rsidRPr="00902ED6">
        <w:t>ОГО</w:t>
      </w:r>
      <w:r w:rsidRPr="00902ED6">
        <w:t xml:space="preserve"> СЕЛЬСКОГО ПОСЕЛЕНИЯ</w:t>
      </w:r>
      <w:bookmarkEnd w:id="45"/>
    </w:p>
    <w:p w14:paraId="0A7E98E3" w14:textId="77777777" w:rsidR="00717FCC" w:rsidRPr="00902ED6" w:rsidRDefault="00717FCC" w:rsidP="00C8685F">
      <w:pPr>
        <w:spacing w:line="240" w:lineRule="auto"/>
        <w:ind w:firstLine="709"/>
        <w:rPr>
          <w:sz w:val="28"/>
          <w:szCs w:val="28"/>
        </w:rPr>
      </w:pPr>
      <w:r w:rsidRPr="00902ED6">
        <w:rPr>
          <w:sz w:val="28"/>
          <w:szCs w:val="28"/>
        </w:rPr>
        <w:t>При выполнении данного раздела выявлены территории, в границах которых устанавливаются ограничения на осуществление градостроительной деятельности – территор</w:t>
      </w:r>
      <w:r w:rsidR="00CA7A7A" w:rsidRPr="00902ED6">
        <w:rPr>
          <w:sz w:val="28"/>
          <w:szCs w:val="28"/>
        </w:rPr>
        <w:t>ии историко-культурных объектов</w:t>
      </w:r>
      <w:r w:rsidRPr="00902ED6">
        <w:rPr>
          <w:sz w:val="28"/>
          <w:szCs w:val="28"/>
        </w:rPr>
        <w:t>; санитарно-защитных зон; водоохранных зон и прибрежных защитных полос; территории, подверженные воздействию чрезвычайных ситуаций природного и техногенного характера, иные зоны, установленные в соответствии с законодательством.</w:t>
      </w:r>
    </w:p>
    <w:p w14:paraId="35BC05AC" w14:textId="0AEC1940" w:rsidR="00435A10" w:rsidRPr="00902ED6" w:rsidRDefault="00435A10" w:rsidP="00C8685F">
      <w:pPr>
        <w:spacing w:line="240" w:lineRule="auto"/>
        <w:ind w:firstLine="709"/>
        <w:rPr>
          <w:sz w:val="28"/>
          <w:szCs w:val="28"/>
        </w:rPr>
      </w:pPr>
      <w:r w:rsidRPr="00902ED6">
        <w:rPr>
          <w:iCs/>
          <w:sz w:val="28"/>
          <w:szCs w:val="28"/>
        </w:rPr>
        <w:t xml:space="preserve">По результатам проведения анализа комплексной оценки территории </w:t>
      </w:r>
      <w:r w:rsidR="00D8493D" w:rsidRPr="00902ED6">
        <w:rPr>
          <w:iCs/>
          <w:sz w:val="28"/>
          <w:szCs w:val="28"/>
        </w:rPr>
        <w:t>Мир</w:t>
      </w:r>
      <w:r w:rsidR="00CA7A7A" w:rsidRPr="00902ED6">
        <w:rPr>
          <w:iCs/>
          <w:sz w:val="28"/>
          <w:szCs w:val="28"/>
        </w:rPr>
        <w:t>ского</w:t>
      </w:r>
      <w:r w:rsidR="00C72160" w:rsidRPr="00902ED6">
        <w:rPr>
          <w:iCs/>
          <w:sz w:val="28"/>
          <w:szCs w:val="28"/>
        </w:rPr>
        <w:t xml:space="preserve"> сельского поселения</w:t>
      </w:r>
      <w:r w:rsidRPr="00902ED6">
        <w:rPr>
          <w:iCs/>
          <w:sz w:val="28"/>
          <w:szCs w:val="28"/>
        </w:rPr>
        <w:t>, анализа социально-экономического потенциала, перспективы развития экономики и с учетом инвестиционной политики региона и поселения были выделены резервные территории под градостроительное освоение (жилое и общественное, промышленное и коммунально-складское инженерно-транспортное строительство, а также выявлены районы (зоны), представляющие интерес для рекреационного освоения).</w:t>
      </w:r>
    </w:p>
    <w:p w14:paraId="09325CB9" w14:textId="77777777" w:rsidR="00F4417A" w:rsidRPr="00902ED6" w:rsidRDefault="00F4417A" w:rsidP="006E0E76">
      <w:pPr>
        <w:pStyle w:val="0212160"/>
      </w:pPr>
      <w:bookmarkStart w:id="46" w:name="_Toc464044829"/>
      <w:bookmarkStart w:id="47" w:name="_Toc463611228"/>
      <w:bookmarkStart w:id="48" w:name="_Toc463606280"/>
      <w:bookmarkStart w:id="49" w:name="_Toc463606351"/>
      <w:bookmarkStart w:id="50" w:name="_Toc463611279"/>
      <w:bookmarkStart w:id="51" w:name="_Toc464044880"/>
      <w:bookmarkStart w:id="52" w:name="_Toc463606342"/>
      <w:bookmarkStart w:id="53" w:name="_Toc463611274"/>
      <w:bookmarkStart w:id="54" w:name="_Toc464044875"/>
      <w:bookmarkStart w:id="55" w:name="_Toc126020699"/>
      <w:bookmarkEnd w:id="3"/>
      <w:bookmarkEnd w:id="4"/>
      <w:bookmarkEnd w:id="13"/>
      <w:r w:rsidRPr="00902ED6">
        <w:t xml:space="preserve">ГЛАВА 1. </w:t>
      </w:r>
      <w:bookmarkEnd w:id="46"/>
      <w:bookmarkEnd w:id="47"/>
      <w:bookmarkEnd w:id="48"/>
      <w:r w:rsidRPr="00902ED6">
        <w:t>ПЛАНИРОВОЧНАЯ ОРГАНИЗАЦИЯ ТЕРРИТОРИИ</w:t>
      </w:r>
      <w:bookmarkEnd w:id="55"/>
    </w:p>
    <w:p w14:paraId="6C1BD263" w14:textId="489B0F6A" w:rsidR="009E55B7" w:rsidRPr="00902ED6" w:rsidRDefault="009E55B7" w:rsidP="00C8685F">
      <w:pPr>
        <w:keepNext/>
        <w:tabs>
          <w:tab w:val="left" w:pos="1276"/>
        </w:tabs>
        <w:spacing w:before="280" w:after="280" w:line="240" w:lineRule="auto"/>
        <w:jc w:val="left"/>
        <w:outlineLvl w:val="2"/>
        <w:rPr>
          <w:rFonts w:eastAsia="Times New Roman"/>
          <w:b/>
          <w:iCs/>
          <w:sz w:val="28"/>
          <w:szCs w:val="28"/>
          <w:lang w:eastAsia="ru-RU"/>
        </w:rPr>
      </w:pPr>
      <w:bookmarkStart w:id="56" w:name="_Toc464044831"/>
      <w:bookmarkStart w:id="57" w:name="_Toc463611230"/>
      <w:bookmarkStart w:id="58" w:name="_Toc463606282"/>
      <w:bookmarkStart w:id="59" w:name="_Toc240312569"/>
      <w:bookmarkStart w:id="60" w:name="_Toc126020700"/>
      <w:r w:rsidRPr="00902ED6">
        <w:rPr>
          <w:rFonts w:eastAsia="Times New Roman"/>
          <w:b/>
          <w:iCs/>
          <w:sz w:val="28"/>
          <w:szCs w:val="28"/>
          <w:lang w:eastAsia="ru-RU"/>
        </w:rPr>
        <w:t xml:space="preserve">1.1. Описание положения </w:t>
      </w:r>
      <w:r w:rsidR="00D8493D" w:rsidRPr="00902ED6">
        <w:rPr>
          <w:rFonts w:eastAsia="Times New Roman"/>
          <w:b/>
          <w:iCs/>
          <w:sz w:val="28"/>
          <w:szCs w:val="28"/>
          <w:lang w:eastAsia="ru-RU"/>
        </w:rPr>
        <w:t>Мир</w:t>
      </w:r>
      <w:r w:rsidRPr="00902ED6">
        <w:rPr>
          <w:rFonts w:eastAsia="Times New Roman"/>
          <w:b/>
          <w:iCs/>
          <w:sz w:val="28"/>
          <w:szCs w:val="28"/>
          <w:lang w:eastAsia="ru-RU"/>
        </w:rPr>
        <w:t>ского сельского поселения в структуре расселения</w:t>
      </w:r>
      <w:bookmarkEnd w:id="56"/>
      <w:bookmarkEnd w:id="57"/>
      <w:bookmarkEnd w:id="58"/>
      <w:r w:rsidRPr="00902ED6">
        <w:rPr>
          <w:rFonts w:eastAsia="Times New Roman"/>
          <w:b/>
          <w:iCs/>
          <w:sz w:val="28"/>
          <w:szCs w:val="28"/>
          <w:lang w:eastAsia="ru-RU"/>
        </w:rPr>
        <w:t xml:space="preserve"> Краснодарского края</w:t>
      </w:r>
      <w:bookmarkEnd w:id="60"/>
      <w:r w:rsidRPr="00902ED6">
        <w:rPr>
          <w:rFonts w:eastAsia="Times New Roman"/>
          <w:b/>
          <w:iCs/>
          <w:sz w:val="28"/>
          <w:szCs w:val="28"/>
          <w:lang w:eastAsia="ru-RU"/>
        </w:rPr>
        <w:t xml:space="preserve"> </w:t>
      </w:r>
    </w:p>
    <w:p w14:paraId="02630E1D" w14:textId="26FD915A" w:rsidR="009E55B7" w:rsidRPr="00902ED6" w:rsidRDefault="00D8493D" w:rsidP="00C8685F">
      <w:pPr>
        <w:spacing w:line="240" w:lineRule="auto"/>
        <w:ind w:firstLine="709"/>
        <w:rPr>
          <w:rFonts w:eastAsia="Times New Roman"/>
          <w:sz w:val="28"/>
          <w:szCs w:val="28"/>
        </w:rPr>
      </w:pPr>
      <w:r w:rsidRPr="00902ED6">
        <w:rPr>
          <w:rFonts w:eastAsia="Times New Roman"/>
          <w:sz w:val="28"/>
          <w:szCs w:val="28"/>
        </w:rPr>
        <w:t>Мир</w:t>
      </w:r>
      <w:r w:rsidR="009E55B7" w:rsidRPr="00902ED6">
        <w:rPr>
          <w:rFonts w:eastAsia="Times New Roman"/>
          <w:sz w:val="28"/>
          <w:szCs w:val="28"/>
        </w:rPr>
        <w:t xml:space="preserve">ское сельское поселение расположено в </w:t>
      </w:r>
      <w:r w:rsidRPr="00902ED6">
        <w:rPr>
          <w:rFonts w:eastAsia="Times New Roman"/>
          <w:sz w:val="28"/>
          <w:szCs w:val="28"/>
        </w:rPr>
        <w:t>запад</w:t>
      </w:r>
      <w:r w:rsidR="009E55B7" w:rsidRPr="00902ED6">
        <w:rPr>
          <w:rFonts w:eastAsia="Times New Roman"/>
          <w:sz w:val="28"/>
          <w:szCs w:val="28"/>
        </w:rPr>
        <w:t xml:space="preserve">ной части Кавказского района Краснодарского края и граничит с </w:t>
      </w:r>
      <w:r w:rsidRPr="00902ED6">
        <w:rPr>
          <w:rFonts w:eastAsia="Times New Roman"/>
          <w:sz w:val="28"/>
          <w:szCs w:val="28"/>
        </w:rPr>
        <w:t>Привольным</w:t>
      </w:r>
      <w:r w:rsidR="009E55B7" w:rsidRPr="00902ED6">
        <w:rPr>
          <w:rFonts w:eastAsia="Times New Roman"/>
          <w:sz w:val="28"/>
          <w:szCs w:val="28"/>
        </w:rPr>
        <w:t xml:space="preserve"> сельским поселением на востоке, </w:t>
      </w:r>
      <w:r w:rsidR="00265C83" w:rsidRPr="00902ED6">
        <w:rPr>
          <w:rFonts w:eastAsia="Times New Roman"/>
          <w:sz w:val="28"/>
          <w:szCs w:val="28"/>
        </w:rPr>
        <w:t>с Тихорецким</w:t>
      </w:r>
      <w:r w:rsidR="009E55B7" w:rsidRPr="00902ED6">
        <w:rPr>
          <w:rFonts w:eastAsia="Times New Roman"/>
          <w:sz w:val="28"/>
          <w:szCs w:val="28"/>
        </w:rPr>
        <w:t xml:space="preserve"> муниципальным районом на севере, на западе – с </w:t>
      </w:r>
      <w:r w:rsidRPr="00902ED6">
        <w:rPr>
          <w:rFonts w:eastAsia="Times New Roman"/>
          <w:sz w:val="28"/>
          <w:szCs w:val="28"/>
        </w:rPr>
        <w:t>Тбилисским районом</w:t>
      </w:r>
      <w:r w:rsidR="009E55B7" w:rsidRPr="00902ED6">
        <w:rPr>
          <w:rFonts w:eastAsia="Times New Roman"/>
          <w:sz w:val="28"/>
          <w:szCs w:val="28"/>
        </w:rPr>
        <w:t xml:space="preserve">, на юге – с </w:t>
      </w:r>
      <w:r w:rsidRPr="00902ED6">
        <w:rPr>
          <w:rFonts w:eastAsia="Times New Roman"/>
          <w:sz w:val="28"/>
          <w:szCs w:val="28"/>
        </w:rPr>
        <w:t>Казанским сельским</w:t>
      </w:r>
      <w:r w:rsidR="00265C83" w:rsidRPr="00902ED6">
        <w:rPr>
          <w:rFonts w:eastAsia="Times New Roman"/>
          <w:sz w:val="28"/>
          <w:szCs w:val="28"/>
        </w:rPr>
        <w:t xml:space="preserve"> поселением и г. Кропоткин</w:t>
      </w:r>
      <w:r w:rsidR="009E55B7" w:rsidRPr="00902ED6">
        <w:rPr>
          <w:rFonts w:eastAsia="Times New Roman"/>
          <w:sz w:val="28"/>
          <w:szCs w:val="28"/>
        </w:rPr>
        <w:t xml:space="preserve">. Административным и экономическим центром поселения является </w:t>
      </w:r>
      <w:r w:rsidR="00265C83" w:rsidRPr="00902ED6">
        <w:rPr>
          <w:rFonts w:eastAsia="Times New Roman"/>
          <w:sz w:val="28"/>
          <w:szCs w:val="28"/>
        </w:rPr>
        <w:t>поселок</w:t>
      </w:r>
      <w:r w:rsidR="009E55B7" w:rsidRPr="00902ED6">
        <w:rPr>
          <w:rFonts w:eastAsia="Times New Roman"/>
          <w:sz w:val="28"/>
          <w:szCs w:val="28"/>
        </w:rPr>
        <w:t xml:space="preserve"> </w:t>
      </w:r>
      <w:r w:rsidR="00265C83" w:rsidRPr="00902ED6">
        <w:rPr>
          <w:rFonts w:eastAsia="Times New Roman"/>
          <w:sz w:val="28"/>
          <w:szCs w:val="28"/>
        </w:rPr>
        <w:t>Мирской</w:t>
      </w:r>
      <w:r w:rsidR="009E55B7" w:rsidRPr="00902ED6">
        <w:rPr>
          <w:rFonts w:eastAsia="Times New Roman"/>
          <w:sz w:val="28"/>
          <w:szCs w:val="28"/>
        </w:rPr>
        <w:t xml:space="preserve">. </w:t>
      </w:r>
    </w:p>
    <w:p w14:paraId="2D21229D" w14:textId="0459C17F" w:rsidR="009E55B7" w:rsidRPr="00902ED6" w:rsidRDefault="009E55B7" w:rsidP="00C8685F">
      <w:pPr>
        <w:spacing w:line="240" w:lineRule="auto"/>
        <w:ind w:firstLine="709"/>
        <w:rPr>
          <w:rFonts w:eastAsia="Times New Roman"/>
          <w:sz w:val="28"/>
          <w:szCs w:val="28"/>
        </w:rPr>
      </w:pPr>
      <w:r w:rsidRPr="00902ED6">
        <w:rPr>
          <w:rFonts w:eastAsia="Times New Roman"/>
          <w:sz w:val="28"/>
          <w:szCs w:val="28"/>
        </w:rPr>
        <w:t xml:space="preserve">Структура размещения муниципального района, поселения и населенных пунктов </w:t>
      </w:r>
      <w:r w:rsidR="00265C83" w:rsidRPr="00902ED6">
        <w:rPr>
          <w:rFonts w:eastAsia="Times New Roman"/>
          <w:sz w:val="28"/>
          <w:szCs w:val="28"/>
        </w:rPr>
        <w:t>Мир</w:t>
      </w:r>
      <w:r w:rsidRPr="00902ED6">
        <w:rPr>
          <w:rFonts w:eastAsia="Times New Roman"/>
          <w:sz w:val="28"/>
          <w:szCs w:val="28"/>
        </w:rPr>
        <w:t>ского сельского поселения отображены на рисунках 2.1.1 – 2.1.3.</w:t>
      </w:r>
    </w:p>
    <w:p w14:paraId="6B399DBA" w14:textId="77777777" w:rsidR="00E80954" w:rsidRPr="00902ED6" w:rsidRDefault="00E80954" w:rsidP="00C8685F">
      <w:pPr>
        <w:spacing w:after="160" w:line="276" w:lineRule="auto"/>
        <w:jc w:val="left"/>
        <w:rPr>
          <w:sz w:val="28"/>
          <w:szCs w:val="28"/>
        </w:rPr>
      </w:pPr>
    </w:p>
    <w:p w14:paraId="1C64DE5C" w14:textId="77777777" w:rsidR="00E80954" w:rsidRPr="00902ED6" w:rsidRDefault="00E80954" w:rsidP="00C8685F">
      <w:pPr>
        <w:spacing w:line="240" w:lineRule="auto"/>
        <w:ind w:firstLine="709"/>
        <w:jc w:val="right"/>
        <w:rPr>
          <w:sz w:val="28"/>
          <w:szCs w:val="28"/>
        </w:rPr>
        <w:sectPr w:rsidR="00E80954" w:rsidRPr="00902ED6" w:rsidSect="00BE5A2B">
          <w:footerReference w:type="default" r:id="rId19"/>
          <w:pgSz w:w="11906" w:h="16838" w:code="9"/>
          <w:pgMar w:top="1134" w:right="567" w:bottom="1134" w:left="1134" w:header="567" w:footer="567" w:gutter="0"/>
          <w:cols w:space="708"/>
          <w:docGrid w:linePitch="360"/>
        </w:sectPr>
      </w:pPr>
    </w:p>
    <w:p w14:paraId="64B33793" w14:textId="77777777" w:rsidR="004B461B" w:rsidRPr="00902ED6" w:rsidRDefault="004B461B" w:rsidP="00C8685F">
      <w:pPr>
        <w:spacing w:line="240" w:lineRule="auto"/>
        <w:ind w:firstLine="709"/>
        <w:jc w:val="right"/>
        <w:rPr>
          <w:sz w:val="28"/>
          <w:szCs w:val="28"/>
        </w:rPr>
      </w:pPr>
      <w:r w:rsidRPr="00902ED6">
        <w:rPr>
          <w:sz w:val="28"/>
          <w:szCs w:val="28"/>
        </w:rPr>
        <w:lastRenderedPageBreak/>
        <w:t xml:space="preserve">Рисунок </w:t>
      </w:r>
      <w:r w:rsidR="009913F3" w:rsidRPr="00902ED6">
        <w:rPr>
          <w:sz w:val="28"/>
          <w:szCs w:val="28"/>
        </w:rPr>
        <w:t>2</w:t>
      </w:r>
      <w:r w:rsidRPr="00902ED6">
        <w:rPr>
          <w:sz w:val="28"/>
          <w:szCs w:val="28"/>
        </w:rPr>
        <w:t>.1.1</w:t>
      </w:r>
    </w:p>
    <w:p w14:paraId="4A67FF88" w14:textId="77777777" w:rsidR="00E01E65" w:rsidRPr="00902ED6" w:rsidRDefault="00E01E65" w:rsidP="00C8685F">
      <w:pPr>
        <w:spacing w:line="240" w:lineRule="auto"/>
        <w:ind w:firstLine="709"/>
        <w:jc w:val="center"/>
        <w:rPr>
          <w:rFonts w:eastAsia="Times New Roman"/>
          <w:sz w:val="28"/>
          <w:szCs w:val="28"/>
        </w:rPr>
      </w:pPr>
      <w:r w:rsidRPr="00902ED6">
        <w:rPr>
          <w:rFonts w:eastAsia="Times New Roman"/>
          <w:sz w:val="28"/>
          <w:szCs w:val="28"/>
        </w:rPr>
        <w:t xml:space="preserve">Размещение Кавказского муниципального района в составе Краснодарского края </w:t>
      </w:r>
    </w:p>
    <w:p w14:paraId="12C2EB49" w14:textId="77777777" w:rsidR="00E01E65" w:rsidRPr="00902ED6" w:rsidRDefault="00E01E65" w:rsidP="00C8685F">
      <w:pPr>
        <w:tabs>
          <w:tab w:val="left" w:pos="14317"/>
        </w:tabs>
        <w:spacing w:line="300" w:lineRule="auto"/>
        <w:ind w:left="142" w:hanging="142"/>
        <w:jc w:val="center"/>
        <w:rPr>
          <w:rFonts w:eastAsia="Times New Roman"/>
        </w:rPr>
      </w:pPr>
      <w:r w:rsidRPr="00902ED6">
        <w:rPr>
          <w:rFonts w:eastAsia="Times New Roman"/>
          <w:noProof/>
          <w:lang w:eastAsia="ru-RU"/>
        </w:rPr>
        <w:drawing>
          <wp:inline distT="0" distB="0" distL="0" distR="0" wp14:anchorId="3680D715" wp14:editId="07C80677">
            <wp:extent cx="6313170" cy="5407025"/>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13170" cy="5407025"/>
                    </a:xfrm>
                    <a:prstGeom prst="rect">
                      <a:avLst/>
                    </a:prstGeom>
                    <a:noFill/>
                    <a:ln>
                      <a:noFill/>
                    </a:ln>
                  </pic:spPr>
                </pic:pic>
              </a:graphicData>
            </a:graphic>
          </wp:inline>
        </w:drawing>
      </w:r>
    </w:p>
    <w:p w14:paraId="5AC9120E" w14:textId="77777777" w:rsidR="00E80954" w:rsidRPr="00902ED6" w:rsidRDefault="00E80954" w:rsidP="00C8685F">
      <w:pPr>
        <w:tabs>
          <w:tab w:val="left" w:pos="14317"/>
        </w:tabs>
        <w:spacing w:line="300" w:lineRule="auto"/>
        <w:ind w:left="142" w:hanging="142"/>
        <w:jc w:val="center"/>
        <w:sectPr w:rsidR="00E80954" w:rsidRPr="00902ED6" w:rsidSect="00BE5A2B">
          <w:pgSz w:w="16838" w:h="11906" w:orient="landscape" w:code="9"/>
          <w:pgMar w:top="1134" w:right="1134" w:bottom="567" w:left="1134" w:header="567" w:footer="567" w:gutter="0"/>
          <w:cols w:space="708"/>
          <w:docGrid w:linePitch="360"/>
        </w:sectPr>
      </w:pPr>
    </w:p>
    <w:p w14:paraId="6EC68850" w14:textId="77777777" w:rsidR="00E80954" w:rsidRPr="00902ED6" w:rsidRDefault="00E80954" w:rsidP="00C8685F">
      <w:pPr>
        <w:spacing w:line="240" w:lineRule="auto"/>
        <w:ind w:firstLine="709"/>
        <w:jc w:val="right"/>
        <w:rPr>
          <w:sz w:val="28"/>
          <w:szCs w:val="28"/>
        </w:rPr>
      </w:pPr>
      <w:r w:rsidRPr="00902ED6">
        <w:rPr>
          <w:sz w:val="28"/>
          <w:szCs w:val="28"/>
        </w:rPr>
        <w:lastRenderedPageBreak/>
        <w:t xml:space="preserve">Рисунок </w:t>
      </w:r>
      <w:r w:rsidR="009913F3" w:rsidRPr="00902ED6">
        <w:rPr>
          <w:sz w:val="28"/>
          <w:szCs w:val="28"/>
        </w:rPr>
        <w:t>2</w:t>
      </w:r>
      <w:r w:rsidRPr="00902ED6">
        <w:rPr>
          <w:sz w:val="28"/>
          <w:szCs w:val="28"/>
        </w:rPr>
        <w:t>.1.2</w:t>
      </w:r>
    </w:p>
    <w:p w14:paraId="51684E1C" w14:textId="76534EB6" w:rsidR="00E01E65" w:rsidRPr="00902ED6" w:rsidRDefault="00E01E65" w:rsidP="00C8685F">
      <w:pPr>
        <w:spacing w:line="240" w:lineRule="auto"/>
        <w:ind w:firstLine="709"/>
        <w:jc w:val="center"/>
        <w:rPr>
          <w:rFonts w:eastAsia="Times New Roman"/>
          <w:sz w:val="28"/>
          <w:szCs w:val="28"/>
        </w:rPr>
      </w:pPr>
      <w:r w:rsidRPr="00902ED6">
        <w:rPr>
          <w:rFonts w:eastAsia="Times New Roman"/>
          <w:sz w:val="28"/>
          <w:szCs w:val="28"/>
        </w:rPr>
        <w:t xml:space="preserve">Размещение </w:t>
      </w:r>
      <w:r w:rsidR="00570DF0" w:rsidRPr="00902ED6">
        <w:rPr>
          <w:rFonts w:eastAsia="Times New Roman"/>
          <w:sz w:val="28"/>
          <w:szCs w:val="28"/>
        </w:rPr>
        <w:t>Мир</w:t>
      </w:r>
      <w:r w:rsidRPr="00902ED6">
        <w:rPr>
          <w:rFonts w:eastAsia="Times New Roman"/>
          <w:sz w:val="28"/>
          <w:szCs w:val="28"/>
        </w:rPr>
        <w:t xml:space="preserve">ского сельского поселения в составе Кавказского муниципального района </w:t>
      </w:r>
    </w:p>
    <w:p w14:paraId="29897B7D" w14:textId="074E157A" w:rsidR="00E01E65" w:rsidRPr="00902ED6" w:rsidRDefault="00265C83" w:rsidP="00C8685F">
      <w:pPr>
        <w:spacing w:after="160" w:line="259" w:lineRule="auto"/>
        <w:ind w:left="284" w:firstLine="567"/>
        <w:jc w:val="center"/>
        <w:rPr>
          <w:rFonts w:eastAsia="Times New Roman"/>
        </w:rPr>
      </w:pPr>
      <w:r w:rsidRPr="00902ED6">
        <w:rPr>
          <w:rFonts w:eastAsia="Times New Roman"/>
          <w:noProof/>
          <w:lang w:eastAsia="ru-RU"/>
        </w:rPr>
        <mc:AlternateContent>
          <mc:Choice Requires="wps">
            <w:drawing>
              <wp:anchor distT="0" distB="0" distL="114300" distR="114300" simplePos="0" relativeHeight="251658240" behindDoc="0" locked="0" layoutInCell="1" allowOverlap="1" wp14:anchorId="599AA99C" wp14:editId="23E4A6C8">
                <wp:simplePos x="0" y="0"/>
                <wp:positionH relativeFrom="column">
                  <wp:posOffset>716280</wp:posOffset>
                </wp:positionH>
                <wp:positionV relativeFrom="paragraph">
                  <wp:posOffset>1374775</wp:posOffset>
                </wp:positionV>
                <wp:extent cx="2979369" cy="2216361"/>
                <wp:effectExtent l="19050" t="19050" r="31115" b="31750"/>
                <wp:wrapNone/>
                <wp:docPr id="10" name="Полилиния 10"/>
                <wp:cNvGraphicFramePr/>
                <a:graphic xmlns:a="http://schemas.openxmlformats.org/drawingml/2006/main">
                  <a:graphicData uri="http://schemas.microsoft.com/office/word/2010/wordprocessingShape">
                    <wps:wsp>
                      <wps:cNvSpPr/>
                      <wps:spPr>
                        <a:xfrm>
                          <a:off x="0" y="0"/>
                          <a:ext cx="2979369" cy="2216361"/>
                        </a:xfrm>
                        <a:custGeom>
                          <a:avLst/>
                          <a:gdLst>
                            <a:gd name="connsiteX0" fmla="*/ 6056 w 2979369"/>
                            <a:gd name="connsiteY0" fmla="*/ 0 h 2216361"/>
                            <a:gd name="connsiteX1" fmla="*/ 1223237 w 2979369"/>
                            <a:gd name="connsiteY1" fmla="*/ 6056 h 2216361"/>
                            <a:gd name="connsiteX2" fmla="*/ 1447295 w 2979369"/>
                            <a:gd name="connsiteY2" fmla="*/ 448117 h 2216361"/>
                            <a:gd name="connsiteX3" fmla="*/ 1750077 w 2979369"/>
                            <a:gd name="connsiteY3" fmla="*/ 763010 h 2216361"/>
                            <a:gd name="connsiteX4" fmla="*/ 1719799 w 2979369"/>
                            <a:gd name="connsiteY4" fmla="*/ 781176 h 2216361"/>
                            <a:gd name="connsiteX5" fmla="*/ 1883301 w 2979369"/>
                            <a:gd name="connsiteY5" fmla="*/ 968901 h 2216361"/>
                            <a:gd name="connsiteX6" fmla="*/ 1962024 w 2979369"/>
                            <a:gd name="connsiteY6" fmla="*/ 859900 h 2216361"/>
                            <a:gd name="connsiteX7" fmla="*/ 2077081 w 2979369"/>
                            <a:gd name="connsiteY7" fmla="*/ 974957 h 2216361"/>
                            <a:gd name="connsiteX8" fmla="*/ 2119470 w 2979369"/>
                            <a:gd name="connsiteY8" fmla="*/ 1144514 h 2216361"/>
                            <a:gd name="connsiteX9" fmla="*/ 2064969 w 2979369"/>
                            <a:gd name="connsiteY9" fmla="*/ 1162681 h 2216361"/>
                            <a:gd name="connsiteX10" fmla="*/ 2149748 w 2979369"/>
                            <a:gd name="connsiteY10" fmla="*/ 1283794 h 2216361"/>
                            <a:gd name="connsiteX11" fmla="*/ 2228471 w 2979369"/>
                            <a:gd name="connsiteY11" fmla="*/ 1356461 h 2216361"/>
                            <a:gd name="connsiteX12" fmla="*/ 2161860 w 2979369"/>
                            <a:gd name="connsiteY12" fmla="*/ 1380684 h 2216361"/>
                            <a:gd name="connsiteX13" fmla="*/ 2149748 w 2979369"/>
                            <a:gd name="connsiteY13" fmla="*/ 1380684 h 2216361"/>
                            <a:gd name="connsiteX14" fmla="*/ 2119470 w 2979369"/>
                            <a:gd name="connsiteY14" fmla="*/ 1295905 h 2216361"/>
                            <a:gd name="connsiteX15" fmla="*/ 2064969 w 2979369"/>
                            <a:gd name="connsiteY15" fmla="*/ 1308016 h 2216361"/>
                            <a:gd name="connsiteX16" fmla="*/ 2107359 w 2979369"/>
                            <a:gd name="connsiteY16" fmla="*/ 1423073 h 2216361"/>
                            <a:gd name="connsiteX17" fmla="*/ 2270861 w 2979369"/>
                            <a:gd name="connsiteY17" fmla="*/ 1435184 h 2216361"/>
                            <a:gd name="connsiteX18" fmla="*/ 2264805 w 2979369"/>
                            <a:gd name="connsiteY18" fmla="*/ 1301961 h 2216361"/>
                            <a:gd name="connsiteX19" fmla="*/ 2404085 w 2979369"/>
                            <a:gd name="connsiteY19" fmla="*/ 1308016 h 2216361"/>
                            <a:gd name="connsiteX20" fmla="*/ 2410140 w 2979369"/>
                            <a:gd name="connsiteY20" fmla="*/ 1356461 h 2216361"/>
                            <a:gd name="connsiteX21" fmla="*/ 2688699 w 2979369"/>
                            <a:gd name="connsiteY21" fmla="*/ 1368572 h 2216361"/>
                            <a:gd name="connsiteX22" fmla="*/ 2979369 w 2979369"/>
                            <a:gd name="connsiteY22" fmla="*/ 1804578 h 2216361"/>
                            <a:gd name="connsiteX23" fmla="*/ 2973314 w 2979369"/>
                            <a:gd name="connsiteY23" fmla="*/ 2004413 h 2216361"/>
                            <a:gd name="connsiteX24" fmla="*/ 2773478 w 2979369"/>
                            <a:gd name="connsiteY24" fmla="*/ 2010469 h 2216361"/>
                            <a:gd name="connsiteX25" fmla="*/ 2767422 w 2979369"/>
                            <a:gd name="connsiteY25" fmla="*/ 2052859 h 2216361"/>
                            <a:gd name="connsiteX26" fmla="*/ 2682644 w 2979369"/>
                            <a:gd name="connsiteY26" fmla="*/ 2058914 h 2216361"/>
                            <a:gd name="connsiteX27" fmla="*/ 2670532 w 2979369"/>
                            <a:gd name="connsiteY27" fmla="*/ 2010469 h 2216361"/>
                            <a:gd name="connsiteX28" fmla="*/ 2537309 w 2979369"/>
                            <a:gd name="connsiteY28" fmla="*/ 2028636 h 2216361"/>
                            <a:gd name="connsiteX29" fmla="*/ 2531253 w 2979369"/>
                            <a:gd name="connsiteY29" fmla="*/ 2052859 h 2216361"/>
                            <a:gd name="connsiteX30" fmla="*/ 2609976 w 2979369"/>
                            <a:gd name="connsiteY30" fmla="*/ 2089192 h 2216361"/>
                            <a:gd name="connsiteX31" fmla="*/ 2616032 w 2979369"/>
                            <a:gd name="connsiteY31" fmla="*/ 2161860 h 2216361"/>
                            <a:gd name="connsiteX32" fmla="*/ 2573642 w 2979369"/>
                            <a:gd name="connsiteY32" fmla="*/ 2198194 h 2216361"/>
                            <a:gd name="connsiteX33" fmla="*/ 2482808 w 2979369"/>
                            <a:gd name="connsiteY33" fmla="*/ 2204249 h 2216361"/>
                            <a:gd name="connsiteX34" fmla="*/ 2422252 w 2979369"/>
                            <a:gd name="connsiteY34" fmla="*/ 2173971 h 2216361"/>
                            <a:gd name="connsiteX35" fmla="*/ 2349584 w 2979369"/>
                            <a:gd name="connsiteY35" fmla="*/ 2210305 h 2216361"/>
                            <a:gd name="connsiteX36" fmla="*/ 2313250 w 2979369"/>
                            <a:gd name="connsiteY36" fmla="*/ 2167915 h 2216361"/>
                            <a:gd name="connsiteX37" fmla="*/ 2210305 w 2979369"/>
                            <a:gd name="connsiteY37" fmla="*/ 2216361 h 2216361"/>
                            <a:gd name="connsiteX38" fmla="*/ 2173971 w 2979369"/>
                            <a:gd name="connsiteY38" fmla="*/ 2186082 h 2216361"/>
                            <a:gd name="connsiteX39" fmla="*/ 2131581 w 2979369"/>
                            <a:gd name="connsiteY39" fmla="*/ 2186082 h 2216361"/>
                            <a:gd name="connsiteX40" fmla="*/ 2101303 w 2979369"/>
                            <a:gd name="connsiteY40" fmla="*/ 2186082 h 2216361"/>
                            <a:gd name="connsiteX41" fmla="*/ 2040747 w 2979369"/>
                            <a:gd name="connsiteY41" fmla="*/ 2198194 h 2216361"/>
                            <a:gd name="connsiteX42" fmla="*/ 1974135 w 2979369"/>
                            <a:gd name="connsiteY42" fmla="*/ 2149749 h 2216361"/>
                            <a:gd name="connsiteX43" fmla="*/ 1907523 w 2979369"/>
                            <a:gd name="connsiteY43" fmla="*/ 2204249 h 2216361"/>
                            <a:gd name="connsiteX44" fmla="*/ 1883301 w 2979369"/>
                            <a:gd name="connsiteY44" fmla="*/ 2204249 h 2216361"/>
                            <a:gd name="connsiteX45" fmla="*/ 1834856 w 2979369"/>
                            <a:gd name="connsiteY45" fmla="*/ 2155804 h 2216361"/>
                            <a:gd name="connsiteX46" fmla="*/ 1756132 w 2979369"/>
                            <a:gd name="connsiteY46" fmla="*/ 2155804 h 2216361"/>
                            <a:gd name="connsiteX47" fmla="*/ 1653187 w 2979369"/>
                            <a:gd name="connsiteY47" fmla="*/ 2198194 h 2216361"/>
                            <a:gd name="connsiteX48" fmla="*/ 1435184 w 2979369"/>
                            <a:gd name="connsiteY48" fmla="*/ 2064970 h 2216361"/>
                            <a:gd name="connsiteX49" fmla="*/ 1417017 w 2979369"/>
                            <a:gd name="connsiteY49" fmla="*/ 1568408 h 2216361"/>
                            <a:gd name="connsiteX50" fmla="*/ 1635020 w 2979369"/>
                            <a:gd name="connsiteY50" fmla="*/ 1568408 h 2216361"/>
                            <a:gd name="connsiteX51" fmla="*/ 1622909 w 2979369"/>
                            <a:gd name="connsiteY51" fmla="*/ 1283794 h 2216361"/>
                            <a:gd name="connsiteX52" fmla="*/ 0 w 2979369"/>
                            <a:gd name="connsiteY52" fmla="*/ 1277738 h 2216361"/>
                            <a:gd name="connsiteX53" fmla="*/ 6056 w 2979369"/>
                            <a:gd name="connsiteY53" fmla="*/ 0 h 22163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Lst>
                          <a:rect l="l" t="t" r="r" b="b"/>
                          <a:pathLst>
                            <a:path w="2979369" h="2216361">
                              <a:moveTo>
                                <a:pt x="6056" y="0"/>
                              </a:moveTo>
                              <a:lnTo>
                                <a:pt x="1223237" y="6056"/>
                              </a:lnTo>
                              <a:lnTo>
                                <a:pt x="1447295" y="448117"/>
                              </a:lnTo>
                              <a:lnTo>
                                <a:pt x="1750077" y="763010"/>
                              </a:lnTo>
                              <a:lnTo>
                                <a:pt x="1719799" y="781176"/>
                              </a:lnTo>
                              <a:lnTo>
                                <a:pt x="1883301" y="968901"/>
                              </a:lnTo>
                              <a:lnTo>
                                <a:pt x="1962024" y="859900"/>
                              </a:lnTo>
                              <a:lnTo>
                                <a:pt x="2077081" y="974957"/>
                              </a:lnTo>
                              <a:lnTo>
                                <a:pt x="2119470" y="1144514"/>
                              </a:lnTo>
                              <a:lnTo>
                                <a:pt x="2064969" y="1162681"/>
                              </a:lnTo>
                              <a:lnTo>
                                <a:pt x="2149748" y="1283794"/>
                              </a:lnTo>
                              <a:lnTo>
                                <a:pt x="2228471" y="1356461"/>
                              </a:lnTo>
                              <a:lnTo>
                                <a:pt x="2161860" y="1380684"/>
                              </a:lnTo>
                              <a:lnTo>
                                <a:pt x="2149748" y="1380684"/>
                              </a:lnTo>
                              <a:lnTo>
                                <a:pt x="2119470" y="1295905"/>
                              </a:lnTo>
                              <a:lnTo>
                                <a:pt x="2064969" y="1308016"/>
                              </a:lnTo>
                              <a:lnTo>
                                <a:pt x="2107359" y="1423073"/>
                              </a:lnTo>
                              <a:lnTo>
                                <a:pt x="2270861" y="1435184"/>
                              </a:lnTo>
                              <a:lnTo>
                                <a:pt x="2264805" y="1301961"/>
                              </a:lnTo>
                              <a:lnTo>
                                <a:pt x="2404085" y="1308016"/>
                              </a:lnTo>
                              <a:lnTo>
                                <a:pt x="2410140" y="1356461"/>
                              </a:lnTo>
                              <a:lnTo>
                                <a:pt x="2688699" y="1368572"/>
                              </a:lnTo>
                              <a:lnTo>
                                <a:pt x="2979369" y="1804578"/>
                              </a:lnTo>
                              <a:lnTo>
                                <a:pt x="2973314" y="2004413"/>
                              </a:lnTo>
                              <a:lnTo>
                                <a:pt x="2773478" y="2010469"/>
                              </a:lnTo>
                              <a:lnTo>
                                <a:pt x="2767422" y="2052859"/>
                              </a:lnTo>
                              <a:lnTo>
                                <a:pt x="2682644" y="2058914"/>
                              </a:lnTo>
                              <a:lnTo>
                                <a:pt x="2670532" y="2010469"/>
                              </a:lnTo>
                              <a:lnTo>
                                <a:pt x="2537309" y="2028636"/>
                              </a:lnTo>
                              <a:lnTo>
                                <a:pt x="2531253" y="2052859"/>
                              </a:lnTo>
                              <a:lnTo>
                                <a:pt x="2609976" y="2089192"/>
                              </a:lnTo>
                              <a:lnTo>
                                <a:pt x="2616032" y="2161860"/>
                              </a:lnTo>
                              <a:lnTo>
                                <a:pt x="2573642" y="2198194"/>
                              </a:lnTo>
                              <a:lnTo>
                                <a:pt x="2482808" y="2204249"/>
                              </a:lnTo>
                              <a:lnTo>
                                <a:pt x="2422252" y="2173971"/>
                              </a:lnTo>
                              <a:lnTo>
                                <a:pt x="2349584" y="2210305"/>
                              </a:lnTo>
                              <a:lnTo>
                                <a:pt x="2313250" y="2167915"/>
                              </a:lnTo>
                              <a:lnTo>
                                <a:pt x="2210305" y="2216361"/>
                              </a:lnTo>
                              <a:lnTo>
                                <a:pt x="2173971" y="2186082"/>
                              </a:lnTo>
                              <a:lnTo>
                                <a:pt x="2131581" y="2186082"/>
                              </a:lnTo>
                              <a:lnTo>
                                <a:pt x="2101303" y="2186082"/>
                              </a:lnTo>
                              <a:lnTo>
                                <a:pt x="2040747" y="2198194"/>
                              </a:lnTo>
                              <a:lnTo>
                                <a:pt x="1974135" y="2149749"/>
                              </a:lnTo>
                              <a:lnTo>
                                <a:pt x="1907523" y="2204249"/>
                              </a:lnTo>
                              <a:lnTo>
                                <a:pt x="1883301" y="2204249"/>
                              </a:lnTo>
                              <a:lnTo>
                                <a:pt x="1834856" y="2155804"/>
                              </a:lnTo>
                              <a:lnTo>
                                <a:pt x="1756132" y="2155804"/>
                              </a:lnTo>
                              <a:lnTo>
                                <a:pt x="1653187" y="2198194"/>
                              </a:lnTo>
                              <a:lnTo>
                                <a:pt x="1435184" y="2064970"/>
                              </a:lnTo>
                              <a:lnTo>
                                <a:pt x="1417017" y="1568408"/>
                              </a:lnTo>
                              <a:lnTo>
                                <a:pt x="1635020" y="1568408"/>
                              </a:lnTo>
                              <a:lnTo>
                                <a:pt x="1622909" y="1283794"/>
                              </a:lnTo>
                              <a:lnTo>
                                <a:pt x="0" y="1277738"/>
                              </a:lnTo>
                              <a:cubicBezTo>
                                <a:pt x="2019" y="851825"/>
                                <a:pt x="4037" y="425913"/>
                                <a:pt x="6056" y="0"/>
                              </a:cubicBezTo>
                              <a:close/>
                            </a:path>
                          </a:pathLst>
                        </a:custGeom>
                        <a:pattFill prst="wdDnDiag">
                          <a:fgClr>
                            <a:srgbClr val="FF0000"/>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txbx>
                        <w:txbxContent>
                          <w:p w14:paraId="7EFEAE4E" w14:textId="77777777" w:rsidR="00501592" w:rsidRPr="00265C83" w:rsidRDefault="00501592" w:rsidP="00265C8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65C8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Мирское</w:t>
                            </w:r>
                          </w:p>
                          <w:p w14:paraId="787C4B2D" w14:textId="74085701" w:rsidR="00501592" w:rsidRPr="00265C83" w:rsidRDefault="00501592" w:rsidP="00265C8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65C8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сельское поселение</w:t>
                            </w:r>
                          </w:p>
                          <w:p w14:paraId="0EE647EE" w14:textId="77777777" w:rsidR="00501592" w:rsidRDefault="0050159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9AA99C" id="Полилиния 10" o:spid="_x0000_s1026" style="position:absolute;left:0;text-align:left;margin-left:56.4pt;margin-top:108.25pt;width:234.6pt;height:174.5pt;z-index:251658240;visibility:visible;mso-wrap-style:square;mso-wrap-distance-left:9pt;mso-wrap-distance-top:0;mso-wrap-distance-right:9pt;mso-wrap-distance-bottom:0;mso-position-horizontal:absolute;mso-position-horizontal-relative:text;mso-position-vertical:absolute;mso-position-vertical-relative:text;v-text-anchor:middle" coordsize="2979369,221636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" adj="-11796480,,5400" path="m6056,l1223237,6056r224058,442061l1750077,763010r-30278,18166l1883301,968901r78723,-109001l2077081,974957r42389,169557l2064969,1162681r84779,121113l2228471,1356461r-66611,24223l2149748,1380684r-30278,-84779l2064969,1308016r42390,115057l2270861,1435184r-6056,-133223l2404085,1308016r6055,48445l2688699,1368572r290670,436006l2973314,2004413r-199836,6056l2767422,2052859r-84778,6055l2670532,2010469r-133223,18167l2531253,2052859r78723,36333l2616032,2161860r-42390,36334l2482808,2204249r-60556,-30278l2349584,2210305r-36334,-42390l2210305,2216361r-36334,-30279l2131581,2186082r-30278,l2040747,2198194r-66612,-48445l1907523,2204249r-24222,l1834856,2155804r-78724,l1653187,2198194,1435184,2064970r-18167,-496562l1635020,1568408r-12111,-284614l,1277738c2019,851825,4037,425913,6056,xe" fillcolor="red" strokecolor="#1f4d78 [1604]" strokeweight="1pt">
                <v:fill r:id="rId21" o:title="" color2="white [3212]" type="pattern"/>
                <v:stroke joinstyle="miter"/>
                <v:formulas/>
                <v:path arrowok="t" o:connecttype="custom" o:connectlocs="6056,0;1223237,6056;1447295,448117;1750077,763010;1719799,781176;1883301,968901;1962024,859900;2077081,974957;2119470,1144514;2064969,1162681;2149748,1283794;2228471,1356461;2161860,1380684;2149748,1380684;2119470,1295905;2064969,1308016;2107359,1423073;2270861,1435184;2264805,1301961;2404085,1308016;2410140,1356461;2688699,1368572;2979369,1804578;2973314,2004413;2773478,2010469;2767422,2052859;2682644,2058914;2670532,2010469;2537309,2028636;2531253,2052859;2609976,2089192;2616032,2161860;2573642,2198194;2482808,2204249;2422252,2173971;2349584,2210305;2313250,2167915;2210305,2216361;2173971,2186082;2131581,2186082;2101303,2186082;2040747,2198194;1974135,2149749;1907523,2204249;1883301,2204249;1834856,2155804;1756132,2155804;1653187,2198194;1435184,2064970;1417017,1568408;1635020,1568408;1622909,1283794;0,1277738;6056,0" o:connectangles="0,0,0,0,0,0,0,0,0,0,0,0,0,0,0,0,0,0,0,0,0,0,0,0,0,0,0,0,0,0,0,0,0,0,0,0,0,0,0,0,0,0,0,0,0,0,0,0,0,0,0,0,0,0" textboxrect="0,0,2979369,2216361"/>
                <v:textbox>
                  <w:txbxContent>
                    <w:p w14:paraId="7EFEAE4E" w14:textId="77777777" w:rsidR="00501592" w:rsidRPr="00265C83" w:rsidRDefault="00501592" w:rsidP="00265C8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65C8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Мирское</w:t>
                      </w:r>
                    </w:p>
                    <w:p w14:paraId="787C4B2D" w14:textId="74085701" w:rsidR="00501592" w:rsidRPr="00265C83" w:rsidRDefault="00501592" w:rsidP="00265C8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65C8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сельское поселение</w:t>
                      </w:r>
                    </w:p>
                    <w:p w14:paraId="0EE647EE" w14:textId="77777777" w:rsidR="00501592" w:rsidRDefault="00501592"/>
                  </w:txbxContent>
                </v:textbox>
              </v:shape>
            </w:pict>
          </mc:Fallback>
        </mc:AlternateContent>
      </w:r>
      <w:r w:rsidRPr="00902ED6">
        <w:rPr>
          <w:rFonts w:eastAsia="Times New Roman"/>
          <w:noProof/>
          <w:lang w:eastAsia="ru-RU"/>
        </w:rPr>
        <w:drawing>
          <wp:inline distT="0" distB="0" distL="0" distR="0" wp14:anchorId="143928FD" wp14:editId="6C7E3777">
            <wp:extent cx="8477881" cy="547185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СТП-2.jpg"/>
                    <pic:cNvPicPr/>
                  </pic:nvPicPr>
                  <pic:blipFill rotWithShape="1">
                    <a:blip r:embed="rId22" cstate="screen">
                      <a:extLst>
                        <a:ext uri="{28A0092B-C50C-407E-A947-70E740481C1C}">
                          <a14:useLocalDpi xmlns:a14="http://schemas.microsoft.com/office/drawing/2010/main"/>
                        </a:ext>
                      </a:extLst>
                    </a:blip>
                    <a:srcRect l="2433" t="13270" r="1338" b="843"/>
                    <a:stretch/>
                  </pic:blipFill>
                  <pic:spPr bwMode="auto">
                    <a:xfrm>
                      <a:off x="0" y="0"/>
                      <a:ext cx="8486613" cy="5477491"/>
                    </a:xfrm>
                    <a:prstGeom prst="rect">
                      <a:avLst/>
                    </a:prstGeom>
                    <a:ln>
                      <a:noFill/>
                    </a:ln>
                    <a:extLst>
                      <a:ext uri="{53640926-AAD7-44D8-BBD7-CCE9431645EC}">
                        <a14:shadowObscured xmlns:a14="http://schemas.microsoft.com/office/drawing/2010/main"/>
                      </a:ext>
                    </a:extLst>
                  </pic:spPr>
                </pic:pic>
              </a:graphicData>
            </a:graphic>
          </wp:inline>
        </w:drawing>
      </w:r>
    </w:p>
    <w:p w14:paraId="1A5332CB" w14:textId="77777777" w:rsidR="00E01E65" w:rsidRPr="00902ED6" w:rsidRDefault="00E01E65" w:rsidP="00C8685F">
      <w:pPr>
        <w:spacing w:after="160" w:line="259" w:lineRule="auto"/>
        <w:jc w:val="left"/>
        <w:rPr>
          <w:sz w:val="28"/>
          <w:szCs w:val="28"/>
        </w:rPr>
      </w:pPr>
      <w:r w:rsidRPr="00902ED6">
        <w:rPr>
          <w:sz w:val="28"/>
          <w:szCs w:val="28"/>
        </w:rPr>
        <w:br w:type="page"/>
      </w:r>
    </w:p>
    <w:p w14:paraId="04D05B0F" w14:textId="77777777" w:rsidR="00E01E65" w:rsidRPr="00902ED6" w:rsidRDefault="00E01E65" w:rsidP="00C8685F">
      <w:pPr>
        <w:spacing w:line="240" w:lineRule="auto"/>
        <w:ind w:firstLine="709"/>
        <w:jc w:val="center"/>
        <w:rPr>
          <w:rFonts w:eastAsia="Times New Roman"/>
          <w:sz w:val="28"/>
          <w:szCs w:val="28"/>
        </w:rPr>
        <w:sectPr w:rsidR="00E01E65" w:rsidRPr="00902ED6" w:rsidSect="00C457F2">
          <w:pgSz w:w="16838" w:h="11906" w:orient="landscape" w:code="9"/>
          <w:pgMar w:top="1134" w:right="1134" w:bottom="567" w:left="1134" w:header="567" w:footer="567" w:gutter="0"/>
          <w:cols w:space="708"/>
          <w:docGrid w:linePitch="360"/>
        </w:sectPr>
      </w:pPr>
    </w:p>
    <w:p w14:paraId="48420299" w14:textId="77777777" w:rsidR="00E01E65" w:rsidRPr="00902ED6" w:rsidRDefault="00E01E65" w:rsidP="00C8685F">
      <w:pPr>
        <w:spacing w:line="240" w:lineRule="auto"/>
        <w:ind w:firstLine="709"/>
        <w:jc w:val="right"/>
        <w:rPr>
          <w:sz w:val="28"/>
          <w:szCs w:val="28"/>
        </w:rPr>
      </w:pPr>
      <w:r w:rsidRPr="00902ED6">
        <w:rPr>
          <w:sz w:val="28"/>
          <w:szCs w:val="28"/>
        </w:rPr>
        <w:lastRenderedPageBreak/>
        <w:t>Рисунок 2.1.3</w:t>
      </w:r>
    </w:p>
    <w:p w14:paraId="276A919B" w14:textId="0E1CCFCF" w:rsidR="00E01E65" w:rsidRPr="00902ED6" w:rsidRDefault="00E01E65" w:rsidP="00C8685F">
      <w:pPr>
        <w:spacing w:line="240" w:lineRule="auto"/>
        <w:jc w:val="center"/>
        <w:rPr>
          <w:noProof/>
          <w:lang w:eastAsia="ru-RU"/>
        </w:rPr>
      </w:pPr>
      <w:r w:rsidRPr="00902ED6">
        <w:rPr>
          <w:rFonts w:eastAsia="Times New Roman"/>
          <w:sz w:val="28"/>
          <w:szCs w:val="28"/>
        </w:rPr>
        <w:t xml:space="preserve">Размещение населенных пунктов в составе </w:t>
      </w:r>
      <w:r w:rsidR="00570DF0" w:rsidRPr="00902ED6">
        <w:rPr>
          <w:rFonts w:eastAsia="Times New Roman"/>
          <w:sz w:val="28"/>
          <w:szCs w:val="28"/>
        </w:rPr>
        <w:t>Мир</w:t>
      </w:r>
      <w:r w:rsidRPr="00902ED6">
        <w:rPr>
          <w:rFonts w:eastAsia="Times New Roman"/>
          <w:sz w:val="28"/>
          <w:szCs w:val="28"/>
        </w:rPr>
        <w:t>ского сельского поселения</w:t>
      </w:r>
      <w:r w:rsidRPr="00902ED6">
        <w:rPr>
          <w:noProof/>
          <w:lang w:eastAsia="ru-RU"/>
        </w:rPr>
        <w:t xml:space="preserve"> </w:t>
      </w:r>
    </w:p>
    <w:p w14:paraId="25E4E49F" w14:textId="7F4C5FF6" w:rsidR="00265C83" w:rsidRPr="00902ED6" w:rsidRDefault="00265C83" w:rsidP="00C8685F">
      <w:pPr>
        <w:spacing w:line="240" w:lineRule="auto"/>
        <w:jc w:val="center"/>
        <w:rPr>
          <w:noProof/>
          <w:lang w:eastAsia="ru-RU"/>
        </w:rPr>
      </w:pPr>
    </w:p>
    <w:p w14:paraId="0018E632" w14:textId="77777777" w:rsidR="00C94B75" w:rsidRPr="00902ED6" w:rsidRDefault="00C94B75" w:rsidP="00C8685F">
      <w:pPr>
        <w:spacing w:line="240" w:lineRule="auto"/>
        <w:jc w:val="center"/>
        <w:rPr>
          <w:rFonts w:eastAsia="Times New Roman"/>
          <w:noProof/>
          <w:sz w:val="28"/>
          <w:szCs w:val="28"/>
          <w:lang w:eastAsia="ru-RU"/>
        </w:rPr>
      </w:pPr>
    </w:p>
    <w:p w14:paraId="300A57BB" w14:textId="6BE30A8E" w:rsidR="00265C83" w:rsidRPr="00902ED6" w:rsidRDefault="00C94B75" w:rsidP="00C8685F">
      <w:pPr>
        <w:spacing w:line="240" w:lineRule="auto"/>
        <w:jc w:val="center"/>
        <w:rPr>
          <w:rFonts w:eastAsia="Times New Roman"/>
          <w:sz w:val="28"/>
          <w:szCs w:val="28"/>
        </w:rPr>
        <w:sectPr w:rsidR="00265C83" w:rsidRPr="00902ED6" w:rsidSect="00E01E65">
          <w:pgSz w:w="11906" w:h="16838" w:code="9"/>
          <w:pgMar w:top="1134" w:right="567" w:bottom="1134" w:left="1134" w:header="567" w:footer="567" w:gutter="0"/>
          <w:cols w:space="708"/>
          <w:docGrid w:linePitch="360"/>
        </w:sectPr>
      </w:pPr>
      <w:r w:rsidRPr="00902ED6">
        <w:rPr>
          <w:rFonts w:eastAsia="Times New Roman"/>
          <w:noProof/>
          <w:sz w:val="28"/>
          <w:szCs w:val="28"/>
          <w:lang w:eastAsia="ru-RU"/>
        </w:rPr>
        <w:drawing>
          <wp:inline distT="0" distB="0" distL="0" distR="0" wp14:anchorId="140735E5" wp14:editId="2AB950FF">
            <wp:extent cx="6203950" cy="4641850"/>
            <wp:effectExtent l="0" t="0" r="635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УЧ границ НП.jpg"/>
                    <pic:cNvPicPr/>
                  </pic:nvPicPr>
                  <pic:blipFill rotWithShape="1">
                    <a:blip r:embed="rId23" cstate="print">
                      <a:extLst>
                        <a:ext uri="{28A0092B-C50C-407E-A947-70E740481C1C}">
                          <a14:useLocalDpi xmlns:a14="http://schemas.microsoft.com/office/drawing/2010/main" val="0"/>
                        </a:ext>
                      </a:extLst>
                    </a:blip>
                    <a:srcRect l="3724" t="9609" r="539" b="10579"/>
                    <a:stretch/>
                  </pic:blipFill>
                  <pic:spPr bwMode="auto">
                    <a:xfrm>
                      <a:off x="0" y="0"/>
                      <a:ext cx="6203950" cy="4641850"/>
                    </a:xfrm>
                    <a:prstGeom prst="rect">
                      <a:avLst/>
                    </a:prstGeom>
                    <a:ln>
                      <a:noFill/>
                    </a:ln>
                    <a:extLst>
                      <a:ext uri="{53640926-AAD7-44D8-BBD7-CCE9431645EC}">
                        <a14:shadowObscured xmlns:a14="http://schemas.microsoft.com/office/drawing/2010/main"/>
                      </a:ext>
                    </a:extLst>
                  </pic:spPr>
                </pic:pic>
              </a:graphicData>
            </a:graphic>
          </wp:inline>
        </w:drawing>
      </w:r>
    </w:p>
    <w:p w14:paraId="3E60C1F9" w14:textId="1BD547BE" w:rsidR="00E01E65" w:rsidRPr="00902ED6" w:rsidRDefault="009A1A14" w:rsidP="00C8685F">
      <w:pPr>
        <w:spacing w:line="276" w:lineRule="auto"/>
        <w:ind w:firstLine="709"/>
        <w:rPr>
          <w:rFonts w:eastAsia="Times New Roman"/>
          <w:sz w:val="28"/>
          <w:szCs w:val="28"/>
        </w:rPr>
      </w:pPr>
      <w:r w:rsidRPr="00902ED6">
        <w:rPr>
          <w:rFonts w:eastAsia="Times New Roman"/>
          <w:sz w:val="28"/>
          <w:szCs w:val="28"/>
        </w:rPr>
        <w:lastRenderedPageBreak/>
        <w:t>Мир</w:t>
      </w:r>
      <w:r w:rsidR="00E01E65" w:rsidRPr="00902ED6">
        <w:rPr>
          <w:rFonts w:eastAsia="Times New Roman"/>
          <w:sz w:val="28"/>
          <w:szCs w:val="28"/>
        </w:rPr>
        <w:t>ское сельское поселение занимает выгодное транспортное положение в Краснодарском крае. По его территории проходят важнейшие транспортные пути: автомобильные дороги регионального</w:t>
      </w:r>
      <w:r w:rsidR="00067AB9" w:rsidRPr="00902ED6">
        <w:rPr>
          <w:rFonts w:eastAsia="Times New Roman"/>
          <w:sz w:val="28"/>
          <w:szCs w:val="28"/>
        </w:rPr>
        <w:t>, федерального</w:t>
      </w:r>
      <w:r w:rsidR="00E01E65" w:rsidRPr="00902ED6">
        <w:rPr>
          <w:rFonts w:eastAsia="Times New Roman"/>
          <w:sz w:val="28"/>
          <w:szCs w:val="28"/>
        </w:rPr>
        <w:t xml:space="preserve"> значения</w:t>
      </w:r>
      <w:r w:rsidR="00067AB9" w:rsidRPr="00902ED6">
        <w:rPr>
          <w:rFonts w:eastAsia="Times New Roman"/>
          <w:sz w:val="28"/>
          <w:szCs w:val="28"/>
        </w:rPr>
        <w:t>, а также железная дорога</w:t>
      </w:r>
      <w:r w:rsidR="00E01E65" w:rsidRPr="00902ED6">
        <w:rPr>
          <w:rFonts w:eastAsia="Times New Roman"/>
          <w:sz w:val="28"/>
          <w:szCs w:val="28"/>
        </w:rPr>
        <w:t>:</w:t>
      </w:r>
    </w:p>
    <w:p w14:paraId="20FE3F0E" w14:textId="524A2743" w:rsidR="00E01E65" w:rsidRPr="00902ED6" w:rsidRDefault="009A1A14" w:rsidP="00C92053">
      <w:pPr>
        <w:numPr>
          <w:ilvl w:val="0"/>
          <w:numId w:val="70"/>
        </w:numPr>
        <w:spacing w:line="276" w:lineRule="auto"/>
        <w:ind w:left="709" w:hanging="283"/>
        <w:contextualSpacing/>
        <w:rPr>
          <w:rFonts w:eastAsia="Times New Roman"/>
          <w:sz w:val="28"/>
          <w:szCs w:val="28"/>
        </w:rPr>
      </w:pPr>
      <w:r w:rsidRPr="00902ED6">
        <w:rPr>
          <w:rFonts w:eastAsia="Times New Roman"/>
          <w:sz w:val="28"/>
          <w:szCs w:val="28"/>
        </w:rPr>
        <w:t xml:space="preserve">03 ОП РЗ 03К-210 </w:t>
      </w:r>
      <w:r w:rsidR="007A7B22" w:rsidRPr="00902ED6">
        <w:rPr>
          <w:rFonts w:eastAsia="Times New Roman"/>
          <w:sz w:val="28"/>
          <w:szCs w:val="28"/>
        </w:rPr>
        <w:t>«</w:t>
      </w:r>
      <w:r w:rsidRPr="00902ED6">
        <w:rPr>
          <w:rFonts w:eastAsia="Times New Roman"/>
          <w:sz w:val="28"/>
          <w:szCs w:val="28"/>
        </w:rPr>
        <w:t>п. Возрождение - п. Мирской</w:t>
      </w:r>
      <w:r w:rsidR="007A7B22" w:rsidRPr="00902ED6">
        <w:rPr>
          <w:rFonts w:eastAsia="Times New Roman"/>
          <w:sz w:val="28"/>
          <w:szCs w:val="28"/>
        </w:rPr>
        <w:t>»</w:t>
      </w:r>
      <w:r w:rsidR="00E01E65" w:rsidRPr="00902ED6">
        <w:rPr>
          <w:rFonts w:eastAsia="Times New Roman"/>
          <w:sz w:val="28"/>
          <w:szCs w:val="28"/>
        </w:rPr>
        <w:t>;</w:t>
      </w:r>
    </w:p>
    <w:p w14:paraId="54C5CE82" w14:textId="742816AF" w:rsidR="00E01E65" w:rsidRPr="00902ED6" w:rsidRDefault="00067AB9" w:rsidP="00C92053">
      <w:pPr>
        <w:numPr>
          <w:ilvl w:val="0"/>
          <w:numId w:val="70"/>
        </w:numPr>
        <w:spacing w:line="276" w:lineRule="auto"/>
        <w:ind w:left="709" w:hanging="283"/>
        <w:contextualSpacing/>
        <w:rPr>
          <w:rFonts w:eastAsia="Times New Roman"/>
          <w:sz w:val="28"/>
          <w:szCs w:val="28"/>
        </w:rPr>
      </w:pPr>
      <w:r w:rsidRPr="00902ED6">
        <w:rPr>
          <w:rFonts w:eastAsia="Times New Roman"/>
          <w:sz w:val="28"/>
          <w:szCs w:val="28"/>
        </w:rPr>
        <w:t>03 ОП МЗ 03Н-215</w:t>
      </w:r>
      <w:r w:rsidR="00E01E65" w:rsidRPr="00902ED6">
        <w:rPr>
          <w:rFonts w:eastAsia="Times New Roman"/>
          <w:sz w:val="28"/>
          <w:szCs w:val="28"/>
        </w:rPr>
        <w:t xml:space="preserve"> </w:t>
      </w:r>
      <w:r w:rsidR="007A7B22" w:rsidRPr="00902ED6">
        <w:rPr>
          <w:rFonts w:eastAsia="Times New Roman"/>
          <w:sz w:val="28"/>
          <w:szCs w:val="28"/>
        </w:rPr>
        <w:t>«</w:t>
      </w:r>
      <w:r w:rsidRPr="00902ED6">
        <w:rPr>
          <w:rFonts w:eastAsia="Times New Roman"/>
          <w:sz w:val="28"/>
          <w:szCs w:val="28"/>
        </w:rPr>
        <w:t>Подъезд к п. Красноармейский</w:t>
      </w:r>
      <w:r w:rsidR="007A7B22" w:rsidRPr="00902ED6">
        <w:rPr>
          <w:rFonts w:eastAsia="Times New Roman"/>
          <w:sz w:val="28"/>
          <w:szCs w:val="28"/>
        </w:rPr>
        <w:t>»</w:t>
      </w:r>
      <w:r w:rsidR="00E01E65" w:rsidRPr="00902ED6">
        <w:rPr>
          <w:rFonts w:eastAsia="Times New Roman"/>
          <w:sz w:val="28"/>
          <w:szCs w:val="28"/>
        </w:rPr>
        <w:t>;</w:t>
      </w:r>
    </w:p>
    <w:p w14:paraId="5C169C02" w14:textId="2A013105" w:rsidR="00067AB9" w:rsidRPr="00902ED6" w:rsidRDefault="00067AB9" w:rsidP="00C92053">
      <w:pPr>
        <w:numPr>
          <w:ilvl w:val="0"/>
          <w:numId w:val="70"/>
        </w:numPr>
        <w:spacing w:line="276" w:lineRule="auto"/>
        <w:ind w:left="709" w:hanging="283"/>
        <w:contextualSpacing/>
        <w:rPr>
          <w:rFonts w:eastAsia="Times New Roman"/>
          <w:sz w:val="28"/>
          <w:szCs w:val="28"/>
        </w:rPr>
      </w:pPr>
      <w:r w:rsidRPr="00902ED6">
        <w:rPr>
          <w:rFonts w:eastAsia="Times New Roman"/>
          <w:sz w:val="28"/>
          <w:szCs w:val="28"/>
        </w:rPr>
        <w:t>03 ОП РЗ 03К-216</w:t>
      </w:r>
      <w:r w:rsidR="00E01E65" w:rsidRPr="00902ED6">
        <w:rPr>
          <w:rFonts w:eastAsia="Times New Roman"/>
          <w:sz w:val="28"/>
          <w:szCs w:val="28"/>
        </w:rPr>
        <w:t xml:space="preserve"> </w:t>
      </w:r>
      <w:r w:rsidR="007A7B22" w:rsidRPr="00902ED6">
        <w:rPr>
          <w:rFonts w:eastAsia="Times New Roman"/>
          <w:sz w:val="28"/>
          <w:szCs w:val="28"/>
        </w:rPr>
        <w:t>«</w:t>
      </w:r>
      <w:r w:rsidRPr="00902ED6">
        <w:rPr>
          <w:rFonts w:eastAsia="Times New Roman"/>
          <w:sz w:val="28"/>
          <w:szCs w:val="28"/>
        </w:rPr>
        <w:t>Подъезд к п. Мирской</w:t>
      </w:r>
      <w:r w:rsidR="007A7B22" w:rsidRPr="00902ED6">
        <w:rPr>
          <w:rFonts w:eastAsia="Times New Roman"/>
          <w:sz w:val="28"/>
          <w:szCs w:val="28"/>
        </w:rPr>
        <w:t>»</w:t>
      </w:r>
      <w:r w:rsidR="00E01E65" w:rsidRPr="00902ED6">
        <w:rPr>
          <w:rFonts w:eastAsia="Times New Roman"/>
          <w:sz w:val="28"/>
          <w:szCs w:val="28"/>
        </w:rPr>
        <w:t>;</w:t>
      </w:r>
    </w:p>
    <w:p w14:paraId="5FC69C76" w14:textId="29FD3AA6" w:rsidR="00067AB9" w:rsidRPr="00902ED6" w:rsidRDefault="00067AB9" w:rsidP="00C92053">
      <w:pPr>
        <w:numPr>
          <w:ilvl w:val="0"/>
          <w:numId w:val="70"/>
        </w:numPr>
        <w:spacing w:line="276" w:lineRule="auto"/>
        <w:ind w:left="709" w:hanging="283"/>
        <w:contextualSpacing/>
        <w:rPr>
          <w:rFonts w:eastAsia="Times New Roman"/>
          <w:sz w:val="28"/>
          <w:szCs w:val="28"/>
        </w:rPr>
      </w:pPr>
      <w:r w:rsidRPr="00902ED6">
        <w:rPr>
          <w:rFonts w:eastAsia="Times New Roman"/>
          <w:sz w:val="28"/>
          <w:szCs w:val="28"/>
        </w:rPr>
        <w:t xml:space="preserve">00 ОП ФЗ Р-217 (Е50, Е117, Е119, АН8, СНГ) </w:t>
      </w:r>
      <w:r w:rsidR="007A7B22" w:rsidRPr="00902ED6">
        <w:rPr>
          <w:rFonts w:eastAsia="Times New Roman"/>
          <w:sz w:val="28"/>
          <w:szCs w:val="28"/>
        </w:rPr>
        <w:t>«</w:t>
      </w:r>
      <w:r w:rsidRPr="00902ED6">
        <w:rPr>
          <w:rFonts w:eastAsia="Times New Roman"/>
          <w:sz w:val="28"/>
          <w:szCs w:val="28"/>
        </w:rPr>
        <w:t>Кавказ</w:t>
      </w:r>
      <w:r w:rsidR="007A7B22" w:rsidRPr="00902ED6">
        <w:rPr>
          <w:rFonts w:eastAsia="Times New Roman"/>
          <w:sz w:val="28"/>
          <w:szCs w:val="28"/>
        </w:rPr>
        <w:t>»</w:t>
      </w:r>
      <w:r w:rsidRPr="00902ED6">
        <w:rPr>
          <w:rFonts w:eastAsia="Times New Roman"/>
          <w:sz w:val="28"/>
          <w:szCs w:val="28"/>
        </w:rPr>
        <w:t xml:space="preserve"> автомобильная дорога М-4 </w:t>
      </w:r>
      <w:r w:rsidR="007A7B22" w:rsidRPr="00902ED6">
        <w:rPr>
          <w:rFonts w:eastAsia="Times New Roman"/>
          <w:sz w:val="28"/>
          <w:szCs w:val="28"/>
        </w:rPr>
        <w:t>«</w:t>
      </w:r>
      <w:r w:rsidRPr="00902ED6">
        <w:rPr>
          <w:rFonts w:eastAsia="Times New Roman"/>
          <w:sz w:val="28"/>
          <w:szCs w:val="28"/>
        </w:rPr>
        <w:t>Дон</w:t>
      </w:r>
      <w:r w:rsidR="007A7B22" w:rsidRPr="00902ED6">
        <w:rPr>
          <w:rFonts w:eastAsia="Times New Roman"/>
          <w:sz w:val="28"/>
          <w:szCs w:val="28"/>
        </w:rPr>
        <w:t>»</w:t>
      </w:r>
      <w:r w:rsidRPr="00902ED6">
        <w:rPr>
          <w:rFonts w:eastAsia="Times New Roman"/>
          <w:sz w:val="28"/>
          <w:szCs w:val="28"/>
        </w:rPr>
        <w:t xml:space="preserve"> - Владикавказ - Грозный - Махачкала - граница с Азербайджанской Республикой;</w:t>
      </w:r>
    </w:p>
    <w:p w14:paraId="62DFA21E" w14:textId="09E6A239" w:rsidR="00067AB9" w:rsidRPr="00902ED6" w:rsidRDefault="00067AB9" w:rsidP="00C92053">
      <w:pPr>
        <w:numPr>
          <w:ilvl w:val="0"/>
          <w:numId w:val="70"/>
        </w:numPr>
        <w:spacing w:line="276" w:lineRule="auto"/>
        <w:ind w:left="709" w:hanging="283"/>
        <w:contextualSpacing/>
        <w:rPr>
          <w:rFonts w:eastAsia="Times New Roman"/>
          <w:sz w:val="28"/>
          <w:szCs w:val="28"/>
        </w:rPr>
      </w:pPr>
      <w:r w:rsidRPr="00902ED6">
        <w:rPr>
          <w:rFonts w:eastAsia="Times New Roman"/>
          <w:sz w:val="28"/>
          <w:szCs w:val="28"/>
        </w:rPr>
        <w:t>Железнодорожная линия направления Ростов-Армавир Северо-Кавказской железной дороги.</w:t>
      </w:r>
    </w:p>
    <w:p w14:paraId="0BB189C9" w14:textId="25999118" w:rsidR="00E01E65" w:rsidRPr="00902ED6" w:rsidRDefault="00E01E65" w:rsidP="00C8685F">
      <w:pPr>
        <w:spacing w:line="276" w:lineRule="auto"/>
        <w:ind w:firstLine="720"/>
        <w:rPr>
          <w:rFonts w:eastAsia="Times New Roman"/>
          <w:sz w:val="28"/>
          <w:szCs w:val="28"/>
        </w:rPr>
      </w:pPr>
      <w:r w:rsidRPr="00902ED6">
        <w:rPr>
          <w:rFonts w:eastAsia="Times New Roman"/>
          <w:sz w:val="28"/>
          <w:szCs w:val="28"/>
        </w:rPr>
        <w:t xml:space="preserve">Административный центр </w:t>
      </w:r>
      <w:r w:rsidR="00067AB9" w:rsidRPr="00902ED6">
        <w:rPr>
          <w:rFonts w:eastAsia="Times New Roman"/>
          <w:sz w:val="28"/>
          <w:szCs w:val="28"/>
        </w:rPr>
        <w:t>Мир</w:t>
      </w:r>
      <w:r w:rsidRPr="00902ED6">
        <w:rPr>
          <w:rFonts w:eastAsia="Times New Roman"/>
          <w:sz w:val="28"/>
          <w:szCs w:val="28"/>
        </w:rPr>
        <w:t xml:space="preserve">ского сельского поселения, </w:t>
      </w:r>
      <w:r w:rsidR="00067AB9" w:rsidRPr="00902ED6">
        <w:rPr>
          <w:rFonts w:eastAsia="Times New Roman"/>
          <w:sz w:val="28"/>
          <w:szCs w:val="28"/>
        </w:rPr>
        <w:t>поселок Мирской</w:t>
      </w:r>
      <w:r w:rsidRPr="00902ED6">
        <w:rPr>
          <w:rFonts w:eastAsia="Times New Roman"/>
          <w:sz w:val="28"/>
          <w:szCs w:val="28"/>
        </w:rPr>
        <w:t xml:space="preserve">, расположен на расстоянии </w:t>
      </w:r>
      <w:r w:rsidR="00067AB9" w:rsidRPr="00902ED6">
        <w:rPr>
          <w:rFonts w:eastAsia="Times New Roman"/>
          <w:sz w:val="28"/>
          <w:szCs w:val="28"/>
        </w:rPr>
        <w:t>158</w:t>
      </w:r>
      <w:r w:rsidRPr="00902ED6">
        <w:rPr>
          <w:rFonts w:eastAsia="Times New Roman"/>
          <w:sz w:val="28"/>
          <w:szCs w:val="28"/>
        </w:rPr>
        <w:t xml:space="preserve"> км от г. Краснодар и в непосредственной близости (</w:t>
      </w:r>
      <w:r w:rsidR="00067AB9" w:rsidRPr="00902ED6">
        <w:rPr>
          <w:rFonts w:eastAsia="Times New Roman"/>
          <w:sz w:val="28"/>
          <w:szCs w:val="28"/>
        </w:rPr>
        <w:t>22</w:t>
      </w:r>
      <w:r w:rsidRPr="00902ED6">
        <w:rPr>
          <w:rFonts w:eastAsia="Times New Roman"/>
          <w:sz w:val="28"/>
          <w:szCs w:val="28"/>
        </w:rPr>
        <w:t xml:space="preserve"> км) от центра Кавказского муниципального района – г. Кропоткин. </w:t>
      </w:r>
    </w:p>
    <w:p w14:paraId="34FF8D28" w14:textId="52CB14A8" w:rsidR="00E01E65" w:rsidRPr="00902ED6" w:rsidRDefault="00E01E65" w:rsidP="00C8685F">
      <w:pPr>
        <w:spacing w:line="276" w:lineRule="auto"/>
        <w:ind w:firstLine="709"/>
        <w:rPr>
          <w:rFonts w:eastAsia="Times New Roman"/>
          <w:sz w:val="28"/>
          <w:szCs w:val="28"/>
        </w:rPr>
      </w:pPr>
      <w:r w:rsidRPr="00902ED6">
        <w:rPr>
          <w:rFonts w:eastAsia="Times New Roman"/>
          <w:sz w:val="28"/>
          <w:szCs w:val="28"/>
        </w:rPr>
        <w:t xml:space="preserve">Площадь территории </w:t>
      </w:r>
      <w:r w:rsidR="00067AB9" w:rsidRPr="00902ED6">
        <w:rPr>
          <w:rFonts w:eastAsia="Times New Roman"/>
          <w:sz w:val="28"/>
          <w:szCs w:val="28"/>
        </w:rPr>
        <w:t>Мир</w:t>
      </w:r>
      <w:r w:rsidRPr="00902ED6">
        <w:rPr>
          <w:rFonts w:eastAsia="Times New Roman"/>
          <w:sz w:val="28"/>
          <w:szCs w:val="28"/>
        </w:rPr>
        <w:t>ского сельского поселения, согласно сведениям, полученным из единого государственного реестра недвижимости, составляет 1</w:t>
      </w:r>
      <w:r w:rsidR="00C34E95" w:rsidRPr="00902ED6">
        <w:rPr>
          <w:rFonts w:eastAsia="Times New Roman"/>
          <w:sz w:val="28"/>
          <w:szCs w:val="28"/>
        </w:rPr>
        <w:t>6187,19</w:t>
      </w:r>
      <w:r w:rsidRPr="00902ED6">
        <w:rPr>
          <w:rFonts w:eastAsia="Times New Roman"/>
          <w:sz w:val="28"/>
          <w:szCs w:val="28"/>
        </w:rPr>
        <w:t xml:space="preserve"> га.</w:t>
      </w:r>
    </w:p>
    <w:p w14:paraId="4AD706A8" w14:textId="7387944B" w:rsidR="00E01E65" w:rsidRPr="00902ED6" w:rsidRDefault="00E01E65" w:rsidP="00C8685F">
      <w:pPr>
        <w:spacing w:line="276" w:lineRule="auto"/>
        <w:ind w:firstLine="709"/>
        <w:rPr>
          <w:rFonts w:eastAsia="Times New Roman"/>
          <w:sz w:val="28"/>
          <w:szCs w:val="28"/>
        </w:rPr>
      </w:pPr>
      <w:r w:rsidRPr="00902ED6">
        <w:rPr>
          <w:rFonts w:eastAsia="Times New Roman"/>
          <w:sz w:val="28"/>
          <w:szCs w:val="28"/>
        </w:rPr>
        <w:t>По состоянию на 01.01.202</w:t>
      </w:r>
      <w:r w:rsidR="00067AB9" w:rsidRPr="00902ED6">
        <w:rPr>
          <w:rFonts w:eastAsia="Times New Roman"/>
          <w:sz w:val="28"/>
          <w:szCs w:val="28"/>
        </w:rPr>
        <w:t>0</w:t>
      </w:r>
      <w:r w:rsidRPr="00902ED6">
        <w:rPr>
          <w:rFonts w:eastAsia="Times New Roman"/>
          <w:sz w:val="28"/>
          <w:szCs w:val="28"/>
        </w:rPr>
        <w:t xml:space="preserve"> численность населения </w:t>
      </w:r>
      <w:r w:rsidR="00067AB9" w:rsidRPr="00902ED6">
        <w:rPr>
          <w:rFonts w:eastAsia="Times New Roman"/>
          <w:sz w:val="28"/>
          <w:szCs w:val="28"/>
        </w:rPr>
        <w:t>Мир</w:t>
      </w:r>
      <w:r w:rsidRPr="00902ED6">
        <w:rPr>
          <w:rFonts w:eastAsia="Times New Roman"/>
          <w:sz w:val="28"/>
          <w:szCs w:val="28"/>
        </w:rPr>
        <w:t>ского сельского поселения составляет 3</w:t>
      </w:r>
      <w:r w:rsidR="00067AB9" w:rsidRPr="00902ED6">
        <w:rPr>
          <w:rFonts w:eastAsia="Times New Roman"/>
          <w:sz w:val="28"/>
          <w:szCs w:val="28"/>
        </w:rPr>
        <w:t>117</w:t>
      </w:r>
      <w:r w:rsidRPr="00902ED6">
        <w:rPr>
          <w:rFonts w:eastAsia="Times New Roman"/>
          <w:sz w:val="28"/>
          <w:szCs w:val="28"/>
        </w:rPr>
        <w:t xml:space="preserve"> человека. Средняя плотность населения составляет </w:t>
      </w:r>
      <w:r w:rsidRPr="00902ED6">
        <w:rPr>
          <w:rFonts w:eastAsia="Times New Roman"/>
          <w:sz w:val="28"/>
          <w:szCs w:val="28"/>
        </w:rPr>
        <w:br/>
      </w:r>
      <w:r w:rsidR="00C34E95" w:rsidRPr="00902ED6">
        <w:rPr>
          <w:rFonts w:eastAsia="Times New Roman"/>
          <w:sz w:val="28"/>
          <w:szCs w:val="28"/>
        </w:rPr>
        <w:t>0,19</w:t>
      </w:r>
      <w:r w:rsidRPr="00902ED6">
        <w:rPr>
          <w:rFonts w:eastAsia="Times New Roman"/>
          <w:sz w:val="28"/>
          <w:szCs w:val="28"/>
        </w:rPr>
        <w:t xml:space="preserve"> человек на 1 га.</w:t>
      </w:r>
    </w:p>
    <w:p w14:paraId="36272DAE" w14:textId="77777777" w:rsidR="00F4417A" w:rsidRPr="00902ED6" w:rsidRDefault="00C45B61" w:rsidP="00C8685F">
      <w:pPr>
        <w:keepNext/>
        <w:tabs>
          <w:tab w:val="left" w:pos="1276"/>
        </w:tabs>
        <w:spacing w:before="280" w:after="280" w:line="240" w:lineRule="auto"/>
        <w:jc w:val="left"/>
        <w:outlineLvl w:val="2"/>
        <w:rPr>
          <w:rFonts w:eastAsia="Times New Roman"/>
          <w:b/>
          <w:iCs/>
          <w:sz w:val="28"/>
          <w:szCs w:val="28"/>
          <w:lang w:eastAsia="ru-RU"/>
        </w:rPr>
      </w:pPr>
      <w:bookmarkStart w:id="61" w:name="_Toc126020701"/>
      <w:r w:rsidRPr="00902ED6">
        <w:rPr>
          <w:rFonts w:eastAsia="Times New Roman"/>
          <w:b/>
          <w:iCs/>
          <w:sz w:val="28"/>
          <w:szCs w:val="28"/>
          <w:lang w:eastAsia="ru-RU"/>
        </w:rPr>
        <w:t>1.2</w:t>
      </w:r>
      <w:r w:rsidR="009C427A" w:rsidRPr="00902ED6">
        <w:rPr>
          <w:rFonts w:eastAsia="Times New Roman"/>
          <w:b/>
          <w:iCs/>
          <w:sz w:val="28"/>
          <w:szCs w:val="28"/>
          <w:lang w:eastAsia="ru-RU"/>
        </w:rPr>
        <w:t>.</w:t>
      </w:r>
      <w:r w:rsidRPr="00902ED6">
        <w:rPr>
          <w:rFonts w:eastAsia="Times New Roman"/>
          <w:b/>
          <w:iCs/>
          <w:sz w:val="28"/>
          <w:szCs w:val="28"/>
          <w:lang w:eastAsia="ru-RU"/>
        </w:rPr>
        <w:t xml:space="preserve"> </w:t>
      </w:r>
      <w:r w:rsidR="00F4417A" w:rsidRPr="00902ED6">
        <w:rPr>
          <w:rFonts w:eastAsia="Times New Roman"/>
          <w:b/>
          <w:iCs/>
          <w:sz w:val="28"/>
          <w:szCs w:val="28"/>
          <w:lang w:eastAsia="ru-RU"/>
        </w:rPr>
        <w:t>Существующая планировочная организация</w:t>
      </w:r>
      <w:bookmarkEnd w:id="61"/>
    </w:p>
    <w:bookmarkEnd w:id="59"/>
    <w:p w14:paraId="18102D1A" w14:textId="40DAF6A8" w:rsidR="00E01E65" w:rsidRPr="00902ED6" w:rsidRDefault="00E01E65" w:rsidP="00C8685F">
      <w:pPr>
        <w:spacing w:line="276" w:lineRule="auto"/>
        <w:ind w:firstLine="709"/>
        <w:contextualSpacing/>
        <w:rPr>
          <w:rFonts w:eastAsia="Times New Roman"/>
          <w:sz w:val="28"/>
          <w:szCs w:val="28"/>
        </w:rPr>
      </w:pPr>
      <w:r w:rsidRPr="00902ED6">
        <w:rPr>
          <w:rFonts w:eastAsia="Times New Roman"/>
          <w:sz w:val="28"/>
          <w:szCs w:val="28"/>
        </w:rPr>
        <w:t xml:space="preserve">В соответствии с законом Краснодарского края от 24.06.2009 № 1765-КЗ </w:t>
      </w:r>
      <w:r w:rsidR="007A7B22" w:rsidRPr="00902ED6">
        <w:rPr>
          <w:rFonts w:eastAsia="Times New Roman"/>
          <w:sz w:val="28"/>
          <w:szCs w:val="28"/>
        </w:rPr>
        <w:t>«</w:t>
      </w:r>
      <w:r w:rsidRPr="00902ED6">
        <w:rPr>
          <w:rFonts w:eastAsia="Times New Roman"/>
          <w:sz w:val="28"/>
          <w:szCs w:val="28"/>
        </w:rPr>
        <w:t>Об административно-территориальном устройстве Краснодарского края и порядке его изменения</w:t>
      </w:r>
      <w:r w:rsidR="007A7B22" w:rsidRPr="00902ED6">
        <w:rPr>
          <w:rFonts w:eastAsia="Times New Roman"/>
          <w:sz w:val="28"/>
          <w:szCs w:val="28"/>
        </w:rPr>
        <w:t>»</w:t>
      </w:r>
      <w:r w:rsidRPr="00902ED6">
        <w:rPr>
          <w:rFonts w:eastAsia="Times New Roman"/>
          <w:sz w:val="28"/>
          <w:szCs w:val="28"/>
        </w:rPr>
        <w:t xml:space="preserve"> в состав </w:t>
      </w:r>
      <w:r w:rsidR="00C0610D" w:rsidRPr="00902ED6">
        <w:rPr>
          <w:rFonts w:eastAsia="Times New Roman"/>
          <w:sz w:val="28"/>
          <w:szCs w:val="28"/>
        </w:rPr>
        <w:t>Мир</w:t>
      </w:r>
      <w:r w:rsidRPr="00902ED6">
        <w:rPr>
          <w:rFonts w:eastAsia="Times New Roman"/>
          <w:sz w:val="28"/>
          <w:szCs w:val="28"/>
        </w:rPr>
        <w:t xml:space="preserve">ского сельского поселения входит </w:t>
      </w:r>
      <w:r w:rsidR="00C0610D" w:rsidRPr="00902ED6">
        <w:rPr>
          <w:rFonts w:eastAsia="Times New Roman"/>
          <w:sz w:val="28"/>
          <w:szCs w:val="28"/>
        </w:rPr>
        <w:t>8 населенных пунктов: поселок Мирской, поселок Возрождение, поселок Комсомольский, поселок Красноармейский, поселок Октябрьский, поселок Расцвет, хутор Розы Люксембург, поселок Садовый</w:t>
      </w:r>
      <w:r w:rsidRPr="00902ED6">
        <w:rPr>
          <w:rFonts w:eastAsia="Times New Roman"/>
          <w:sz w:val="28"/>
          <w:szCs w:val="28"/>
        </w:rPr>
        <w:t>.</w:t>
      </w:r>
    </w:p>
    <w:p w14:paraId="3F9EFD76" w14:textId="6C87714A" w:rsidR="00F053E1" w:rsidRPr="00902ED6" w:rsidRDefault="00E01E65" w:rsidP="00C0610D">
      <w:pPr>
        <w:spacing w:after="160" w:line="276" w:lineRule="auto"/>
        <w:ind w:firstLine="709"/>
        <w:jc w:val="left"/>
        <w:rPr>
          <w:sz w:val="28"/>
          <w:szCs w:val="28"/>
        </w:rPr>
      </w:pPr>
      <w:r w:rsidRPr="00902ED6">
        <w:rPr>
          <w:rFonts w:eastAsia="Times New Roman"/>
          <w:sz w:val="28"/>
          <w:szCs w:val="28"/>
        </w:rPr>
        <w:t xml:space="preserve">Расселение жителей сельского поселения предопределено спецификой географических и природных условий. Главной природной осью расселения является </w:t>
      </w:r>
      <w:r w:rsidR="00C0610D" w:rsidRPr="00902ED6">
        <w:rPr>
          <w:rFonts w:eastAsia="Times New Roman"/>
          <w:sz w:val="28"/>
          <w:szCs w:val="28"/>
        </w:rPr>
        <w:t>железная дорога</w:t>
      </w:r>
      <w:r w:rsidRPr="00902ED6">
        <w:rPr>
          <w:rFonts w:eastAsia="Times New Roman"/>
          <w:sz w:val="28"/>
          <w:szCs w:val="28"/>
        </w:rPr>
        <w:t>.</w:t>
      </w:r>
    </w:p>
    <w:p w14:paraId="516E687D" w14:textId="77777777" w:rsidR="00F4417A" w:rsidRPr="00902ED6" w:rsidRDefault="00F4417A" w:rsidP="00C8685F">
      <w:pPr>
        <w:spacing w:line="240" w:lineRule="auto"/>
        <w:jc w:val="center"/>
        <w:rPr>
          <w:sz w:val="28"/>
          <w:szCs w:val="28"/>
        </w:rPr>
        <w:sectPr w:rsidR="00F4417A" w:rsidRPr="00902ED6" w:rsidSect="00BE5A2B">
          <w:pgSz w:w="11906" w:h="16838" w:code="9"/>
          <w:pgMar w:top="1134" w:right="567" w:bottom="1134" w:left="1134" w:header="567" w:footer="567" w:gutter="0"/>
          <w:cols w:space="708"/>
          <w:docGrid w:linePitch="360"/>
        </w:sectPr>
      </w:pPr>
    </w:p>
    <w:p w14:paraId="13AB6E56" w14:textId="77777777" w:rsidR="00F4417A" w:rsidRPr="00902ED6" w:rsidRDefault="00F4417A" w:rsidP="006E0E76">
      <w:pPr>
        <w:pStyle w:val="0212160"/>
      </w:pPr>
      <w:bookmarkStart w:id="62" w:name="_Toc126020702"/>
      <w:r w:rsidRPr="00902ED6">
        <w:lastRenderedPageBreak/>
        <w:t>ГЛАВА 2. ПРИРОДНО-РЕСУРСНЫЙ ПОТЕНЦИАЛ</w:t>
      </w:r>
      <w:bookmarkEnd w:id="62"/>
    </w:p>
    <w:p w14:paraId="32B49470" w14:textId="77777777" w:rsidR="00F4417A" w:rsidRPr="00902ED6" w:rsidRDefault="00F4417A" w:rsidP="00C8685F">
      <w:pPr>
        <w:keepNext/>
        <w:tabs>
          <w:tab w:val="left" w:pos="1276"/>
        </w:tabs>
        <w:spacing w:before="280" w:after="280" w:line="240" w:lineRule="auto"/>
        <w:jc w:val="left"/>
        <w:outlineLvl w:val="2"/>
        <w:rPr>
          <w:rFonts w:eastAsia="Times New Roman"/>
          <w:b/>
          <w:iCs/>
          <w:sz w:val="28"/>
          <w:szCs w:val="28"/>
          <w:lang w:eastAsia="ru-RU"/>
        </w:rPr>
      </w:pPr>
      <w:bookmarkStart w:id="63" w:name="_Toc463606284"/>
      <w:bookmarkStart w:id="64" w:name="_Toc463611232"/>
      <w:bookmarkStart w:id="65" w:name="_Toc464044833"/>
      <w:bookmarkStart w:id="66" w:name="_Toc126020703"/>
      <w:r w:rsidRPr="00902ED6">
        <w:rPr>
          <w:rFonts w:eastAsia="Times New Roman"/>
          <w:b/>
          <w:iCs/>
          <w:sz w:val="28"/>
          <w:szCs w:val="28"/>
          <w:lang w:eastAsia="ru-RU"/>
        </w:rPr>
        <w:t>2.1</w:t>
      </w:r>
      <w:r w:rsidR="009C427A" w:rsidRPr="00902ED6">
        <w:rPr>
          <w:rFonts w:eastAsia="Times New Roman"/>
          <w:b/>
          <w:iCs/>
          <w:sz w:val="28"/>
          <w:szCs w:val="28"/>
          <w:lang w:eastAsia="ru-RU"/>
        </w:rPr>
        <w:t>.</w:t>
      </w:r>
      <w:r w:rsidRPr="00902ED6">
        <w:rPr>
          <w:rFonts w:eastAsia="Times New Roman"/>
          <w:b/>
          <w:iCs/>
          <w:sz w:val="28"/>
          <w:szCs w:val="28"/>
          <w:lang w:eastAsia="ru-RU"/>
        </w:rPr>
        <w:t xml:space="preserve"> Климат</w:t>
      </w:r>
      <w:bookmarkEnd w:id="63"/>
      <w:bookmarkEnd w:id="64"/>
      <w:bookmarkEnd w:id="65"/>
      <w:r w:rsidR="007E712C" w:rsidRPr="00902ED6">
        <w:rPr>
          <w:rFonts w:eastAsia="Times New Roman"/>
          <w:b/>
          <w:iCs/>
          <w:sz w:val="28"/>
          <w:szCs w:val="28"/>
          <w:lang w:eastAsia="ru-RU"/>
        </w:rPr>
        <w:t>ическая характеристика территории</w:t>
      </w:r>
      <w:bookmarkEnd w:id="66"/>
    </w:p>
    <w:p w14:paraId="54AF5332" w14:textId="4444A1BC" w:rsidR="007E712C" w:rsidRPr="00902ED6" w:rsidRDefault="007E712C" w:rsidP="00C8685F">
      <w:pPr>
        <w:spacing w:line="276" w:lineRule="auto"/>
        <w:ind w:firstLine="709"/>
        <w:contextualSpacing/>
        <w:rPr>
          <w:sz w:val="28"/>
          <w:szCs w:val="28"/>
        </w:rPr>
      </w:pPr>
      <w:bookmarkStart w:id="67" w:name="_Toc324507154"/>
      <w:bookmarkStart w:id="68" w:name="_Toc463606288"/>
      <w:bookmarkStart w:id="69" w:name="_Toc463611234"/>
      <w:bookmarkStart w:id="70" w:name="_Toc464044835"/>
      <w:r w:rsidRPr="00902ED6">
        <w:rPr>
          <w:sz w:val="28"/>
          <w:szCs w:val="28"/>
        </w:rPr>
        <w:t xml:space="preserve">Территория </w:t>
      </w:r>
      <w:r w:rsidR="00DD1DCB" w:rsidRPr="00902ED6">
        <w:rPr>
          <w:sz w:val="28"/>
          <w:szCs w:val="28"/>
        </w:rPr>
        <w:t>муниципального образования</w:t>
      </w:r>
      <w:r w:rsidRPr="00902ED6">
        <w:rPr>
          <w:sz w:val="28"/>
          <w:szCs w:val="28"/>
        </w:rPr>
        <w:t xml:space="preserve"> по своим климатическим и физико-географическим условиям относится к Западной провинции недостаточного увлажнения, с преобладающими восточными и северо-восточными ветрами – в холодный период года и западными ветрами – в теплый.</w:t>
      </w:r>
    </w:p>
    <w:p w14:paraId="65177C14" w14:textId="77777777" w:rsidR="007E712C" w:rsidRPr="00902ED6" w:rsidRDefault="007E712C" w:rsidP="00C8685F">
      <w:pPr>
        <w:spacing w:line="276" w:lineRule="auto"/>
        <w:ind w:firstLine="709"/>
        <w:contextualSpacing/>
        <w:rPr>
          <w:sz w:val="28"/>
          <w:szCs w:val="28"/>
        </w:rPr>
      </w:pPr>
      <w:r w:rsidRPr="00902ED6">
        <w:rPr>
          <w:sz w:val="28"/>
          <w:szCs w:val="28"/>
        </w:rPr>
        <w:t>Климат Кубано-Приазовской низменности – умеренно континентальный, с недостаточным увлажнением. Территория Кубанской равнины открыта с севера, поэтому доступна действию арктических воздушных масс. Зимой восточные и северо-восточные ветры приносят холодные воздушные массы, и могут наблюдаться довольно сильные морозы. Летом эти же ветры приносят с прогретого материка сухую и жаркую погоду. Ветры юго-западных направлений летом приносят прохладу и дожди, зимой — оттепели и осадки в виде снега и дождя. Существенную роль в формировании климата района играют местные ветры, в первую очередь бризы и фёны.</w:t>
      </w:r>
    </w:p>
    <w:p w14:paraId="51000014" w14:textId="77777777" w:rsidR="007E712C" w:rsidRPr="00902ED6" w:rsidRDefault="007E712C" w:rsidP="00C8685F">
      <w:pPr>
        <w:spacing w:line="276" w:lineRule="auto"/>
        <w:ind w:firstLine="709"/>
        <w:contextualSpacing/>
        <w:rPr>
          <w:i/>
          <w:sz w:val="28"/>
          <w:szCs w:val="28"/>
        </w:rPr>
      </w:pPr>
      <w:r w:rsidRPr="00902ED6">
        <w:rPr>
          <w:i/>
          <w:sz w:val="28"/>
          <w:szCs w:val="28"/>
        </w:rPr>
        <w:t>Температурный режим</w:t>
      </w:r>
    </w:p>
    <w:p w14:paraId="080FDFED" w14:textId="55988FBB" w:rsidR="007E712C" w:rsidRPr="00902ED6" w:rsidRDefault="007E712C" w:rsidP="00C8685F">
      <w:pPr>
        <w:spacing w:line="276" w:lineRule="auto"/>
        <w:ind w:firstLine="709"/>
        <w:contextualSpacing/>
        <w:rPr>
          <w:sz w:val="28"/>
          <w:szCs w:val="28"/>
        </w:rPr>
      </w:pPr>
      <w:r w:rsidRPr="00902ED6">
        <w:rPr>
          <w:sz w:val="28"/>
          <w:szCs w:val="28"/>
        </w:rPr>
        <w:t xml:space="preserve">На территории Кавказского района, в том числе и на территории </w:t>
      </w:r>
      <w:r w:rsidR="00DD1DCB" w:rsidRPr="00902ED6">
        <w:rPr>
          <w:sz w:val="28"/>
          <w:szCs w:val="28"/>
        </w:rPr>
        <w:t>Мир</w:t>
      </w:r>
      <w:r w:rsidRPr="00902ED6">
        <w:rPr>
          <w:sz w:val="28"/>
          <w:szCs w:val="28"/>
        </w:rPr>
        <w:t>ского сельского поселения зима неустойчивая с резкими переходами от отрицательных к положительным температурам, ранняя, но холодная в первой половине весна, жаркое лето и сухая теплая осень.</w:t>
      </w:r>
    </w:p>
    <w:p w14:paraId="640E46B6" w14:textId="77777777" w:rsidR="007E712C" w:rsidRPr="00902ED6" w:rsidRDefault="007E712C" w:rsidP="00C8685F">
      <w:pPr>
        <w:spacing w:line="276" w:lineRule="auto"/>
        <w:ind w:firstLine="709"/>
        <w:contextualSpacing/>
        <w:rPr>
          <w:sz w:val="28"/>
          <w:szCs w:val="28"/>
        </w:rPr>
      </w:pPr>
      <w:r w:rsidRPr="00902ED6">
        <w:rPr>
          <w:sz w:val="28"/>
          <w:szCs w:val="28"/>
        </w:rPr>
        <w:t>Среднегодовая температура воздуха не опускается ниже 9,3°С и не поднимается выше 10,2°С. Что касается хода изменения температуры, то резкое нарастание ее приходиться на апрель и май, а снижение – на октябрь и ноябрь.</w:t>
      </w:r>
    </w:p>
    <w:p w14:paraId="12BB9620" w14:textId="77777777" w:rsidR="007E712C" w:rsidRPr="00902ED6" w:rsidRDefault="007E712C" w:rsidP="00C8685F">
      <w:pPr>
        <w:spacing w:line="276" w:lineRule="auto"/>
        <w:ind w:firstLine="709"/>
        <w:contextualSpacing/>
        <w:rPr>
          <w:sz w:val="28"/>
          <w:szCs w:val="28"/>
        </w:rPr>
      </w:pPr>
      <w:r w:rsidRPr="00902ED6">
        <w:rPr>
          <w:sz w:val="28"/>
          <w:szCs w:val="28"/>
        </w:rPr>
        <w:t xml:space="preserve">Максимальная среднемесячная температура воздуха приходится на летние месяцы, и находиться в пределах 36,5-39,8°С. </w:t>
      </w:r>
    </w:p>
    <w:p w14:paraId="417B1394" w14:textId="77777777" w:rsidR="007E712C" w:rsidRPr="00902ED6" w:rsidRDefault="007E712C" w:rsidP="00C8685F">
      <w:pPr>
        <w:spacing w:line="276" w:lineRule="auto"/>
        <w:ind w:firstLine="709"/>
        <w:contextualSpacing/>
        <w:rPr>
          <w:sz w:val="28"/>
          <w:szCs w:val="28"/>
        </w:rPr>
      </w:pPr>
      <w:r w:rsidRPr="00902ED6">
        <w:rPr>
          <w:sz w:val="28"/>
          <w:szCs w:val="28"/>
        </w:rPr>
        <w:t>Минимальная среднемесячная температура наблюдается в январе – феврале и составляет 28,5-30,0°С.</w:t>
      </w:r>
    </w:p>
    <w:p w14:paraId="29AAF952" w14:textId="77777777" w:rsidR="00CA7A7A" w:rsidRPr="00902ED6" w:rsidRDefault="00CA7A7A" w:rsidP="00C8685F">
      <w:pPr>
        <w:spacing w:line="276" w:lineRule="auto"/>
        <w:ind w:firstLine="708"/>
        <w:contextualSpacing/>
        <w:jc w:val="right"/>
        <w:rPr>
          <w:sz w:val="28"/>
          <w:szCs w:val="28"/>
        </w:rPr>
      </w:pPr>
      <w:r w:rsidRPr="00902ED6">
        <w:rPr>
          <w:sz w:val="28"/>
          <w:szCs w:val="28"/>
        </w:rPr>
        <w:t>Таблица 2.2.1</w:t>
      </w:r>
    </w:p>
    <w:p w14:paraId="1F2B8F7D" w14:textId="1BE443BF" w:rsidR="007E712C" w:rsidRPr="00902ED6" w:rsidRDefault="007E712C" w:rsidP="00C8685F">
      <w:pPr>
        <w:spacing w:line="276" w:lineRule="auto"/>
        <w:ind w:firstLine="709"/>
        <w:contextualSpacing/>
        <w:jc w:val="center"/>
        <w:rPr>
          <w:sz w:val="28"/>
          <w:szCs w:val="28"/>
        </w:rPr>
      </w:pPr>
      <w:r w:rsidRPr="00902ED6">
        <w:rPr>
          <w:sz w:val="28"/>
          <w:szCs w:val="28"/>
        </w:rPr>
        <w:t xml:space="preserve">Максимальные и минимальные среднемесячные температуры на территории </w:t>
      </w:r>
      <w:r w:rsidR="00DD1DCB" w:rsidRPr="00902ED6">
        <w:rPr>
          <w:sz w:val="28"/>
          <w:szCs w:val="28"/>
        </w:rPr>
        <w:t>Мир</w:t>
      </w:r>
      <w:r w:rsidRPr="00902ED6">
        <w:rPr>
          <w:sz w:val="28"/>
          <w:szCs w:val="28"/>
        </w:rPr>
        <w:t>ского СП</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6"/>
        <w:gridCol w:w="851"/>
        <w:gridCol w:w="850"/>
        <w:gridCol w:w="851"/>
        <w:gridCol w:w="850"/>
        <w:gridCol w:w="709"/>
        <w:gridCol w:w="567"/>
        <w:gridCol w:w="567"/>
        <w:gridCol w:w="567"/>
        <w:gridCol w:w="567"/>
        <w:gridCol w:w="709"/>
        <w:gridCol w:w="709"/>
        <w:gridCol w:w="708"/>
      </w:tblGrid>
      <w:tr w:rsidR="00C8685F" w:rsidRPr="00902ED6" w14:paraId="4799C602" w14:textId="77777777" w:rsidTr="00DF135E">
        <w:tc>
          <w:tcPr>
            <w:tcW w:w="1696" w:type="dxa"/>
            <w:vMerge w:val="restart"/>
            <w:vAlign w:val="center"/>
          </w:tcPr>
          <w:p w14:paraId="652C79F0" w14:textId="77777777" w:rsidR="007E712C" w:rsidRPr="00902ED6" w:rsidRDefault="007E712C" w:rsidP="00C8685F">
            <w:pPr>
              <w:spacing w:line="240" w:lineRule="auto"/>
              <w:contextualSpacing/>
              <w:rPr>
                <w:b/>
                <w:szCs w:val="24"/>
              </w:rPr>
            </w:pPr>
            <w:r w:rsidRPr="00902ED6">
              <w:rPr>
                <w:b/>
                <w:szCs w:val="24"/>
              </w:rPr>
              <w:t>Показатель</w:t>
            </w:r>
          </w:p>
        </w:tc>
        <w:tc>
          <w:tcPr>
            <w:tcW w:w="8505" w:type="dxa"/>
            <w:gridSpan w:val="12"/>
            <w:vAlign w:val="center"/>
          </w:tcPr>
          <w:p w14:paraId="764EC99F" w14:textId="77777777" w:rsidR="007E712C" w:rsidRPr="00902ED6" w:rsidRDefault="007E712C" w:rsidP="00C8685F">
            <w:pPr>
              <w:spacing w:line="240" w:lineRule="auto"/>
              <w:contextualSpacing/>
              <w:rPr>
                <w:b/>
                <w:szCs w:val="24"/>
              </w:rPr>
            </w:pPr>
            <w:r w:rsidRPr="00902ED6">
              <w:rPr>
                <w:b/>
                <w:szCs w:val="24"/>
              </w:rPr>
              <w:t>Месяцы</w:t>
            </w:r>
          </w:p>
        </w:tc>
      </w:tr>
      <w:tr w:rsidR="00C8685F" w:rsidRPr="00902ED6" w14:paraId="693866BF" w14:textId="77777777" w:rsidTr="00DF135E">
        <w:trPr>
          <w:cantSplit/>
          <w:trHeight w:val="695"/>
        </w:trPr>
        <w:tc>
          <w:tcPr>
            <w:tcW w:w="1696" w:type="dxa"/>
            <w:vMerge/>
            <w:vAlign w:val="center"/>
          </w:tcPr>
          <w:p w14:paraId="714E0E45" w14:textId="77777777" w:rsidR="007E712C" w:rsidRPr="00902ED6" w:rsidRDefault="007E712C" w:rsidP="00C8685F">
            <w:pPr>
              <w:spacing w:line="240" w:lineRule="auto"/>
              <w:contextualSpacing/>
              <w:rPr>
                <w:b/>
                <w:szCs w:val="24"/>
              </w:rPr>
            </w:pPr>
          </w:p>
        </w:tc>
        <w:tc>
          <w:tcPr>
            <w:tcW w:w="851" w:type="dxa"/>
            <w:textDirection w:val="btLr"/>
            <w:vAlign w:val="center"/>
          </w:tcPr>
          <w:p w14:paraId="5A865B36" w14:textId="77777777" w:rsidR="007E712C" w:rsidRPr="00902ED6" w:rsidRDefault="007E712C" w:rsidP="00C8685F">
            <w:pPr>
              <w:spacing w:line="240" w:lineRule="auto"/>
              <w:ind w:left="113" w:right="113"/>
              <w:contextualSpacing/>
              <w:rPr>
                <w:b/>
                <w:szCs w:val="24"/>
              </w:rPr>
            </w:pPr>
            <w:r w:rsidRPr="00902ED6">
              <w:rPr>
                <w:b/>
                <w:szCs w:val="24"/>
              </w:rPr>
              <w:t>I</w:t>
            </w:r>
          </w:p>
        </w:tc>
        <w:tc>
          <w:tcPr>
            <w:tcW w:w="850" w:type="dxa"/>
            <w:textDirection w:val="btLr"/>
            <w:vAlign w:val="center"/>
          </w:tcPr>
          <w:p w14:paraId="6F66010E" w14:textId="77777777" w:rsidR="007E712C" w:rsidRPr="00902ED6" w:rsidRDefault="007E712C" w:rsidP="00C8685F">
            <w:pPr>
              <w:spacing w:line="240" w:lineRule="auto"/>
              <w:ind w:left="113" w:right="113"/>
              <w:contextualSpacing/>
              <w:rPr>
                <w:b/>
                <w:szCs w:val="24"/>
              </w:rPr>
            </w:pPr>
            <w:r w:rsidRPr="00902ED6">
              <w:rPr>
                <w:b/>
                <w:szCs w:val="24"/>
              </w:rPr>
              <w:t>II</w:t>
            </w:r>
          </w:p>
        </w:tc>
        <w:tc>
          <w:tcPr>
            <w:tcW w:w="851" w:type="dxa"/>
            <w:textDirection w:val="btLr"/>
            <w:vAlign w:val="center"/>
          </w:tcPr>
          <w:p w14:paraId="37435924" w14:textId="77777777" w:rsidR="007E712C" w:rsidRPr="00902ED6" w:rsidRDefault="007E712C" w:rsidP="00C8685F">
            <w:pPr>
              <w:spacing w:line="240" w:lineRule="auto"/>
              <w:ind w:left="113" w:right="113"/>
              <w:contextualSpacing/>
              <w:rPr>
                <w:b/>
                <w:szCs w:val="24"/>
              </w:rPr>
            </w:pPr>
            <w:r w:rsidRPr="00902ED6">
              <w:rPr>
                <w:b/>
                <w:szCs w:val="24"/>
              </w:rPr>
              <w:t>III</w:t>
            </w:r>
          </w:p>
        </w:tc>
        <w:tc>
          <w:tcPr>
            <w:tcW w:w="850" w:type="dxa"/>
            <w:textDirection w:val="btLr"/>
            <w:vAlign w:val="center"/>
          </w:tcPr>
          <w:p w14:paraId="2DBF9904" w14:textId="77777777" w:rsidR="007E712C" w:rsidRPr="00902ED6" w:rsidRDefault="007E712C" w:rsidP="00C8685F">
            <w:pPr>
              <w:spacing w:line="240" w:lineRule="auto"/>
              <w:ind w:left="113" w:right="113"/>
              <w:contextualSpacing/>
              <w:rPr>
                <w:b/>
                <w:szCs w:val="24"/>
              </w:rPr>
            </w:pPr>
            <w:r w:rsidRPr="00902ED6">
              <w:rPr>
                <w:b/>
                <w:szCs w:val="24"/>
              </w:rPr>
              <w:t>IV</w:t>
            </w:r>
          </w:p>
        </w:tc>
        <w:tc>
          <w:tcPr>
            <w:tcW w:w="709" w:type="dxa"/>
            <w:textDirection w:val="btLr"/>
            <w:vAlign w:val="center"/>
          </w:tcPr>
          <w:p w14:paraId="2A5DE740" w14:textId="77777777" w:rsidR="007E712C" w:rsidRPr="00902ED6" w:rsidRDefault="007E712C" w:rsidP="00C8685F">
            <w:pPr>
              <w:spacing w:line="240" w:lineRule="auto"/>
              <w:ind w:left="113" w:right="113"/>
              <w:contextualSpacing/>
              <w:rPr>
                <w:b/>
                <w:szCs w:val="24"/>
              </w:rPr>
            </w:pPr>
            <w:r w:rsidRPr="00902ED6">
              <w:rPr>
                <w:b/>
                <w:szCs w:val="24"/>
              </w:rPr>
              <w:t>V</w:t>
            </w:r>
          </w:p>
        </w:tc>
        <w:tc>
          <w:tcPr>
            <w:tcW w:w="567" w:type="dxa"/>
            <w:textDirection w:val="btLr"/>
            <w:vAlign w:val="center"/>
          </w:tcPr>
          <w:p w14:paraId="6F7D4FF3" w14:textId="77777777" w:rsidR="007E712C" w:rsidRPr="00902ED6" w:rsidRDefault="007E712C" w:rsidP="00C8685F">
            <w:pPr>
              <w:spacing w:line="240" w:lineRule="auto"/>
              <w:ind w:left="113" w:right="113"/>
              <w:contextualSpacing/>
              <w:rPr>
                <w:b/>
                <w:szCs w:val="24"/>
              </w:rPr>
            </w:pPr>
            <w:r w:rsidRPr="00902ED6">
              <w:rPr>
                <w:b/>
                <w:szCs w:val="24"/>
              </w:rPr>
              <w:t>VI</w:t>
            </w:r>
          </w:p>
        </w:tc>
        <w:tc>
          <w:tcPr>
            <w:tcW w:w="567" w:type="dxa"/>
            <w:textDirection w:val="btLr"/>
            <w:vAlign w:val="center"/>
          </w:tcPr>
          <w:p w14:paraId="357104FB" w14:textId="77777777" w:rsidR="007E712C" w:rsidRPr="00902ED6" w:rsidRDefault="007E712C" w:rsidP="00C8685F">
            <w:pPr>
              <w:spacing w:line="240" w:lineRule="auto"/>
              <w:ind w:left="113" w:right="113"/>
              <w:contextualSpacing/>
              <w:rPr>
                <w:b/>
                <w:szCs w:val="24"/>
              </w:rPr>
            </w:pPr>
            <w:r w:rsidRPr="00902ED6">
              <w:rPr>
                <w:b/>
                <w:szCs w:val="24"/>
              </w:rPr>
              <w:t>VII</w:t>
            </w:r>
          </w:p>
        </w:tc>
        <w:tc>
          <w:tcPr>
            <w:tcW w:w="567" w:type="dxa"/>
            <w:textDirection w:val="btLr"/>
            <w:vAlign w:val="center"/>
          </w:tcPr>
          <w:p w14:paraId="4BD8D3A5" w14:textId="77777777" w:rsidR="007E712C" w:rsidRPr="00902ED6" w:rsidRDefault="007E712C" w:rsidP="00C8685F">
            <w:pPr>
              <w:spacing w:line="240" w:lineRule="auto"/>
              <w:ind w:left="113" w:right="113"/>
              <w:contextualSpacing/>
              <w:rPr>
                <w:b/>
                <w:szCs w:val="24"/>
              </w:rPr>
            </w:pPr>
            <w:r w:rsidRPr="00902ED6">
              <w:rPr>
                <w:b/>
                <w:szCs w:val="24"/>
              </w:rPr>
              <w:t>VIII</w:t>
            </w:r>
          </w:p>
        </w:tc>
        <w:tc>
          <w:tcPr>
            <w:tcW w:w="567" w:type="dxa"/>
            <w:textDirection w:val="btLr"/>
            <w:vAlign w:val="center"/>
          </w:tcPr>
          <w:p w14:paraId="583C3F33" w14:textId="77777777" w:rsidR="007E712C" w:rsidRPr="00902ED6" w:rsidRDefault="007E712C" w:rsidP="00C8685F">
            <w:pPr>
              <w:spacing w:line="240" w:lineRule="auto"/>
              <w:ind w:left="113" w:right="113"/>
              <w:contextualSpacing/>
              <w:rPr>
                <w:b/>
                <w:szCs w:val="24"/>
              </w:rPr>
            </w:pPr>
            <w:r w:rsidRPr="00902ED6">
              <w:rPr>
                <w:b/>
                <w:szCs w:val="24"/>
              </w:rPr>
              <w:t>IX</w:t>
            </w:r>
          </w:p>
        </w:tc>
        <w:tc>
          <w:tcPr>
            <w:tcW w:w="709" w:type="dxa"/>
            <w:textDirection w:val="btLr"/>
            <w:vAlign w:val="center"/>
          </w:tcPr>
          <w:p w14:paraId="1A5174B3" w14:textId="77777777" w:rsidR="007E712C" w:rsidRPr="00902ED6" w:rsidRDefault="007E712C" w:rsidP="00C8685F">
            <w:pPr>
              <w:spacing w:line="240" w:lineRule="auto"/>
              <w:ind w:left="113" w:right="113"/>
              <w:contextualSpacing/>
              <w:rPr>
                <w:b/>
                <w:szCs w:val="24"/>
              </w:rPr>
            </w:pPr>
            <w:r w:rsidRPr="00902ED6">
              <w:rPr>
                <w:b/>
                <w:szCs w:val="24"/>
              </w:rPr>
              <w:t>X</w:t>
            </w:r>
          </w:p>
        </w:tc>
        <w:tc>
          <w:tcPr>
            <w:tcW w:w="709" w:type="dxa"/>
            <w:textDirection w:val="btLr"/>
            <w:vAlign w:val="center"/>
          </w:tcPr>
          <w:p w14:paraId="41F6C374" w14:textId="77777777" w:rsidR="007E712C" w:rsidRPr="00902ED6" w:rsidRDefault="007E712C" w:rsidP="00C8685F">
            <w:pPr>
              <w:spacing w:line="240" w:lineRule="auto"/>
              <w:ind w:left="113" w:right="113"/>
              <w:contextualSpacing/>
              <w:rPr>
                <w:b/>
                <w:szCs w:val="24"/>
              </w:rPr>
            </w:pPr>
            <w:r w:rsidRPr="00902ED6">
              <w:rPr>
                <w:b/>
                <w:szCs w:val="24"/>
              </w:rPr>
              <w:t>XI</w:t>
            </w:r>
          </w:p>
        </w:tc>
        <w:tc>
          <w:tcPr>
            <w:tcW w:w="708" w:type="dxa"/>
            <w:textDirection w:val="btLr"/>
            <w:vAlign w:val="center"/>
          </w:tcPr>
          <w:p w14:paraId="32B51D79" w14:textId="77777777" w:rsidR="007E712C" w:rsidRPr="00902ED6" w:rsidRDefault="007E712C" w:rsidP="00C8685F">
            <w:pPr>
              <w:spacing w:line="240" w:lineRule="auto"/>
              <w:ind w:left="113" w:right="113"/>
              <w:contextualSpacing/>
              <w:rPr>
                <w:b/>
                <w:szCs w:val="24"/>
              </w:rPr>
            </w:pPr>
            <w:r w:rsidRPr="00902ED6">
              <w:rPr>
                <w:b/>
                <w:szCs w:val="24"/>
              </w:rPr>
              <w:t>XII</w:t>
            </w:r>
          </w:p>
        </w:tc>
      </w:tr>
      <w:tr w:rsidR="00C8685F" w:rsidRPr="00902ED6" w14:paraId="19670709" w14:textId="77777777" w:rsidTr="00DF135E">
        <w:tc>
          <w:tcPr>
            <w:tcW w:w="1696" w:type="dxa"/>
            <w:vAlign w:val="center"/>
          </w:tcPr>
          <w:p w14:paraId="33CAABA4" w14:textId="77777777" w:rsidR="007E712C" w:rsidRPr="00902ED6" w:rsidRDefault="007E712C" w:rsidP="00C8685F">
            <w:pPr>
              <w:spacing w:line="240" w:lineRule="auto"/>
              <w:contextualSpacing/>
              <w:rPr>
                <w:szCs w:val="24"/>
              </w:rPr>
            </w:pPr>
            <w:r w:rsidRPr="00902ED6">
              <w:rPr>
                <w:szCs w:val="24"/>
              </w:rPr>
              <w:t>максимальная температура</w:t>
            </w:r>
          </w:p>
        </w:tc>
        <w:tc>
          <w:tcPr>
            <w:tcW w:w="851" w:type="dxa"/>
            <w:vAlign w:val="center"/>
          </w:tcPr>
          <w:p w14:paraId="01278EE5" w14:textId="77777777" w:rsidR="007E712C" w:rsidRPr="00902ED6" w:rsidRDefault="007E712C" w:rsidP="00C8685F">
            <w:pPr>
              <w:spacing w:line="240" w:lineRule="auto"/>
              <w:rPr>
                <w:sz w:val="20"/>
                <w:szCs w:val="20"/>
              </w:rPr>
            </w:pPr>
            <w:r w:rsidRPr="00902ED6">
              <w:rPr>
                <w:sz w:val="20"/>
                <w:szCs w:val="20"/>
              </w:rPr>
              <w:t>15,2</w:t>
            </w:r>
          </w:p>
        </w:tc>
        <w:tc>
          <w:tcPr>
            <w:tcW w:w="850" w:type="dxa"/>
            <w:vAlign w:val="center"/>
          </w:tcPr>
          <w:p w14:paraId="65A19246" w14:textId="77777777" w:rsidR="007E712C" w:rsidRPr="00902ED6" w:rsidRDefault="007E712C" w:rsidP="00C8685F">
            <w:pPr>
              <w:spacing w:line="240" w:lineRule="auto"/>
              <w:rPr>
                <w:sz w:val="20"/>
                <w:szCs w:val="20"/>
              </w:rPr>
            </w:pPr>
            <w:r w:rsidRPr="00902ED6">
              <w:rPr>
                <w:sz w:val="20"/>
                <w:szCs w:val="20"/>
              </w:rPr>
              <w:t>17,4</w:t>
            </w:r>
          </w:p>
        </w:tc>
        <w:tc>
          <w:tcPr>
            <w:tcW w:w="851" w:type="dxa"/>
            <w:vAlign w:val="center"/>
          </w:tcPr>
          <w:p w14:paraId="02757248" w14:textId="77777777" w:rsidR="007E712C" w:rsidRPr="00902ED6" w:rsidRDefault="007E712C" w:rsidP="00C8685F">
            <w:pPr>
              <w:spacing w:line="240" w:lineRule="auto"/>
              <w:rPr>
                <w:sz w:val="20"/>
                <w:szCs w:val="20"/>
              </w:rPr>
            </w:pPr>
            <w:r w:rsidRPr="00902ED6">
              <w:rPr>
                <w:sz w:val="20"/>
                <w:szCs w:val="20"/>
              </w:rPr>
              <w:t>31,7</w:t>
            </w:r>
          </w:p>
        </w:tc>
        <w:tc>
          <w:tcPr>
            <w:tcW w:w="850" w:type="dxa"/>
            <w:vAlign w:val="center"/>
          </w:tcPr>
          <w:p w14:paraId="6EADF3D8" w14:textId="77777777" w:rsidR="007E712C" w:rsidRPr="00902ED6" w:rsidRDefault="007E712C" w:rsidP="00C8685F">
            <w:pPr>
              <w:spacing w:line="240" w:lineRule="auto"/>
              <w:rPr>
                <w:sz w:val="20"/>
                <w:szCs w:val="20"/>
              </w:rPr>
            </w:pPr>
            <w:r w:rsidRPr="00902ED6">
              <w:rPr>
                <w:sz w:val="20"/>
                <w:szCs w:val="20"/>
              </w:rPr>
              <w:t>30,0</w:t>
            </w:r>
          </w:p>
        </w:tc>
        <w:tc>
          <w:tcPr>
            <w:tcW w:w="709" w:type="dxa"/>
            <w:vAlign w:val="center"/>
          </w:tcPr>
          <w:p w14:paraId="22708E73" w14:textId="77777777" w:rsidR="007E712C" w:rsidRPr="00902ED6" w:rsidRDefault="007E712C" w:rsidP="00C8685F">
            <w:pPr>
              <w:spacing w:line="240" w:lineRule="auto"/>
              <w:rPr>
                <w:sz w:val="20"/>
                <w:szCs w:val="20"/>
              </w:rPr>
            </w:pPr>
            <w:r w:rsidRPr="00902ED6">
              <w:rPr>
                <w:sz w:val="20"/>
                <w:szCs w:val="20"/>
              </w:rPr>
              <w:t>33,3</w:t>
            </w:r>
          </w:p>
        </w:tc>
        <w:tc>
          <w:tcPr>
            <w:tcW w:w="567" w:type="dxa"/>
            <w:vAlign w:val="center"/>
          </w:tcPr>
          <w:p w14:paraId="53158840" w14:textId="77777777" w:rsidR="007E712C" w:rsidRPr="00902ED6" w:rsidRDefault="007E712C" w:rsidP="00C8685F">
            <w:pPr>
              <w:spacing w:line="240" w:lineRule="auto"/>
              <w:rPr>
                <w:sz w:val="20"/>
                <w:szCs w:val="20"/>
              </w:rPr>
            </w:pPr>
            <w:r w:rsidRPr="00902ED6">
              <w:rPr>
                <w:sz w:val="20"/>
                <w:szCs w:val="20"/>
              </w:rPr>
              <w:t>36,5</w:t>
            </w:r>
          </w:p>
        </w:tc>
        <w:tc>
          <w:tcPr>
            <w:tcW w:w="567" w:type="dxa"/>
            <w:vAlign w:val="center"/>
          </w:tcPr>
          <w:p w14:paraId="7C18DB1C" w14:textId="77777777" w:rsidR="007E712C" w:rsidRPr="00902ED6" w:rsidRDefault="007E712C" w:rsidP="00C8685F">
            <w:pPr>
              <w:spacing w:line="240" w:lineRule="auto"/>
              <w:rPr>
                <w:sz w:val="20"/>
                <w:szCs w:val="20"/>
              </w:rPr>
            </w:pPr>
            <w:r w:rsidRPr="00902ED6">
              <w:rPr>
                <w:sz w:val="20"/>
                <w:szCs w:val="20"/>
              </w:rPr>
              <w:t>37,8</w:t>
            </w:r>
          </w:p>
        </w:tc>
        <w:tc>
          <w:tcPr>
            <w:tcW w:w="567" w:type="dxa"/>
            <w:vAlign w:val="center"/>
          </w:tcPr>
          <w:p w14:paraId="609AB589" w14:textId="77777777" w:rsidR="007E712C" w:rsidRPr="00902ED6" w:rsidRDefault="007E712C" w:rsidP="00C8685F">
            <w:pPr>
              <w:spacing w:line="240" w:lineRule="auto"/>
              <w:rPr>
                <w:sz w:val="20"/>
                <w:szCs w:val="20"/>
              </w:rPr>
            </w:pPr>
            <w:r w:rsidRPr="00902ED6">
              <w:rPr>
                <w:sz w:val="20"/>
                <w:szCs w:val="20"/>
              </w:rPr>
              <w:t>39,8</w:t>
            </w:r>
          </w:p>
        </w:tc>
        <w:tc>
          <w:tcPr>
            <w:tcW w:w="567" w:type="dxa"/>
            <w:vAlign w:val="center"/>
          </w:tcPr>
          <w:p w14:paraId="2A33260F" w14:textId="77777777" w:rsidR="007E712C" w:rsidRPr="00902ED6" w:rsidRDefault="007E712C" w:rsidP="00C8685F">
            <w:pPr>
              <w:spacing w:line="240" w:lineRule="auto"/>
              <w:rPr>
                <w:sz w:val="20"/>
                <w:szCs w:val="20"/>
              </w:rPr>
            </w:pPr>
            <w:r w:rsidRPr="00902ED6">
              <w:rPr>
                <w:sz w:val="20"/>
                <w:szCs w:val="20"/>
              </w:rPr>
              <w:t>34,2</w:t>
            </w:r>
          </w:p>
        </w:tc>
        <w:tc>
          <w:tcPr>
            <w:tcW w:w="709" w:type="dxa"/>
            <w:vAlign w:val="center"/>
          </w:tcPr>
          <w:p w14:paraId="0747C666" w14:textId="77777777" w:rsidR="007E712C" w:rsidRPr="00902ED6" w:rsidRDefault="007E712C" w:rsidP="00C8685F">
            <w:pPr>
              <w:spacing w:line="240" w:lineRule="auto"/>
              <w:rPr>
                <w:sz w:val="20"/>
                <w:szCs w:val="20"/>
              </w:rPr>
            </w:pPr>
            <w:r w:rsidRPr="00902ED6">
              <w:rPr>
                <w:sz w:val="20"/>
                <w:szCs w:val="20"/>
              </w:rPr>
              <w:t>30,5</w:t>
            </w:r>
          </w:p>
        </w:tc>
        <w:tc>
          <w:tcPr>
            <w:tcW w:w="709" w:type="dxa"/>
            <w:vAlign w:val="center"/>
          </w:tcPr>
          <w:p w14:paraId="6792EC54" w14:textId="77777777" w:rsidR="007E712C" w:rsidRPr="00902ED6" w:rsidRDefault="007E712C" w:rsidP="00C8685F">
            <w:pPr>
              <w:spacing w:line="240" w:lineRule="auto"/>
              <w:rPr>
                <w:sz w:val="20"/>
                <w:szCs w:val="20"/>
              </w:rPr>
            </w:pPr>
            <w:r w:rsidRPr="00902ED6">
              <w:rPr>
                <w:sz w:val="20"/>
                <w:szCs w:val="20"/>
              </w:rPr>
              <w:t>27,0</w:t>
            </w:r>
          </w:p>
        </w:tc>
        <w:tc>
          <w:tcPr>
            <w:tcW w:w="708" w:type="dxa"/>
            <w:vAlign w:val="center"/>
          </w:tcPr>
          <w:p w14:paraId="0A8131FA" w14:textId="77777777" w:rsidR="007E712C" w:rsidRPr="00902ED6" w:rsidRDefault="007E712C" w:rsidP="00C8685F">
            <w:pPr>
              <w:spacing w:line="240" w:lineRule="auto"/>
              <w:rPr>
                <w:sz w:val="20"/>
                <w:szCs w:val="20"/>
              </w:rPr>
            </w:pPr>
            <w:r w:rsidRPr="00902ED6">
              <w:rPr>
                <w:sz w:val="20"/>
                <w:szCs w:val="20"/>
              </w:rPr>
              <w:t>15,0</w:t>
            </w:r>
          </w:p>
        </w:tc>
      </w:tr>
      <w:tr w:rsidR="00DF135E" w:rsidRPr="00902ED6" w14:paraId="260A78B6" w14:textId="77777777" w:rsidTr="00DF135E">
        <w:tc>
          <w:tcPr>
            <w:tcW w:w="1696" w:type="dxa"/>
            <w:vAlign w:val="center"/>
          </w:tcPr>
          <w:p w14:paraId="20859520" w14:textId="77777777" w:rsidR="007E712C" w:rsidRPr="00902ED6" w:rsidRDefault="007E712C" w:rsidP="00C8685F">
            <w:pPr>
              <w:spacing w:line="240" w:lineRule="auto"/>
              <w:contextualSpacing/>
              <w:rPr>
                <w:szCs w:val="24"/>
              </w:rPr>
            </w:pPr>
            <w:r w:rsidRPr="00902ED6">
              <w:rPr>
                <w:szCs w:val="24"/>
              </w:rPr>
              <w:t>минимальная температура</w:t>
            </w:r>
          </w:p>
        </w:tc>
        <w:tc>
          <w:tcPr>
            <w:tcW w:w="851" w:type="dxa"/>
            <w:vAlign w:val="center"/>
          </w:tcPr>
          <w:p w14:paraId="3FB6B096" w14:textId="77777777" w:rsidR="007E712C" w:rsidRPr="00902ED6" w:rsidRDefault="007E712C" w:rsidP="00C8685F">
            <w:pPr>
              <w:spacing w:line="240" w:lineRule="auto"/>
              <w:rPr>
                <w:sz w:val="20"/>
                <w:szCs w:val="20"/>
              </w:rPr>
            </w:pPr>
            <w:r w:rsidRPr="00902ED6">
              <w:rPr>
                <w:sz w:val="20"/>
                <w:szCs w:val="20"/>
              </w:rPr>
              <w:t>-30,0</w:t>
            </w:r>
          </w:p>
        </w:tc>
        <w:tc>
          <w:tcPr>
            <w:tcW w:w="850" w:type="dxa"/>
            <w:vAlign w:val="center"/>
          </w:tcPr>
          <w:p w14:paraId="5EA13AAA" w14:textId="77777777" w:rsidR="007E712C" w:rsidRPr="00902ED6" w:rsidRDefault="007E712C" w:rsidP="00C8685F">
            <w:pPr>
              <w:spacing w:line="240" w:lineRule="auto"/>
              <w:rPr>
                <w:sz w:val="20"/>
                <w:szCs w:val="20"/>
              </w:rPr>
            </w:pPr>
            <w:r w:rsidRPr="00902ED6">
              <w:rPr>
                <w:sz w:val="20"/>
                <w:szCs w:val="20"/>
              </w:rPr>
              <w:t>-28,5</w:t>
            </w:r>
          </w:p>
        </w:tc>
        <w:tc>
          <w:tcPr>
            <w:tcW w:w="851" w:type="dxa"/>
            <w:vAlign w:val="center"/>
          </w:tcPr>
          <w:p w14:paraId="6A54733B" w14:textId="77777777" w:rsidR="007E712C" w:rsidRPr="00902ED6" w:rsidRDefault="007E712C" w:rsidP="00C8685F">
            <w:pPr>
              <w:spacing w:line="240" w:lineRule="auto"/>
              <w:rPr>
                <w:sz w:val="20"/>
                <w:szCs w:val="20"/>
              </w:rPr>
            </w:pPr>
            <w:r w:rsidRPr="00902ED6">
              <w:rPr>
                <w:sz w:val="20"/>
                <w:szCs w:val="20"/>
              </w:rPr>
              <w:t>-18,3</w:t>
            </w:r>
          </w:p>
        </w:tc>
        <w:tc>
          <w:tcPr>
            <w:tcW w:w="850" w:type="dxa"/>
            <w:vAlign w:val="center"/>
          </w:tcPr>
          <w:p w14:paraId="44D598B7" w14:textId="77777777" w:rsidR="007E712C" w:rsidRPr="00902ED6" w:rsidRDefault="007E712C" w:rsidP="00C8685F">
            <w:pPr>
              <w:spacing w:line="240" w:lineRule="auto"/>
              <w:jc w:val="left"/>
              <w:rPr>
                <w:sz w:val="20"/>
                <w:szCs w:val="20"/>
              </w:rPr>
            </w:pPr>
            <w:r w:rsidRPr="00902ED6">
              <w:rPr>
                <w:sz w:val="20"/>
                <w:szCs w:val="20"/>
              </w:rPr>
              <w:t>-11,1</w:t>
            </w:r>
          </w:p>
        </w:tc>
        <w:tc>
          <w:tcPr>
            <w:tcW w:w="709" w:type="dxa"/>
            <w:vAlign w:val="center"/>
          </w:tcPr>
          <w:p w14:paraId="51508F1A" w14:textId="77777777" w:rsidR="007E712C" w:rsidRPr="00902ED6" w:rsidRDefault="007E712C" w:rsidP="00C8685F">
            <w:pPr>
              <w:spacing w:line="240" w:lineRule="auto"/>
              <w:rPr>
                <w:sz w:val="20"/>
                <w:szCs w:val="20"/>
              </w:rPr>
            </w:pPr>
            <w:r w:rsidRPr="00902ED6">
              <w:rPr>
                <w:sz w:val="20"/>
                <w:szCs w:val="20"/>
              </w:rPr>
              <w:t>-1,7</w:t>
            </w:r>
          </w:p>
        </w:tc>
        <w:tc>
          <w:tcPr>
            <w:tcW w:w="567" w:type="dxa"/>
            <w:vAlign w:val="center"/>
          </w:tcPr>
          <w:p w14:paraId="1A8EC47F" w14:textId="77777777" w:rsidR="007E712C" w:rsidRPr="00902ED6" w:rsidRDefault="007E712C" w:rsidP="00C8685F">
            <w:pPr>
              <w:spacing w:line="240" w:lineRule="auto"/>
              <w:rPr>
                <w:sz w:val="20"/>
                <w:szCs w:val="20"/>
              </w:rPr>
            </w:pPr>
            <w:r w:rsidRPr="00902ED6">
              <w:rPr>
                <w:sz w:val="20"/>
                <w:szCs w:val="20"/>
              </w:rPr>
              <w:t>2,5</w:t>
            </w:r>
          </w:p>
        </w:tc>
        <w:tc>
          <w:tcPr>
            <w:tcW w:w="567" w:type="dxa"/>
            <w:vAlign w:val="center"/>
          </w:tcPr>
          <w:p w14:paraId="7214ECC3" w14:textId="77777777" w:rsidR="007E712C" w:rsidRPr="00902ED6" w:rsidRDefault="007E712C" w:rsidP="00C8685F">
            <w:pPr>
              <w:spacing w:line="240" w:lineRule="auto"/>
              <w:rPr>
                <w:sz w:val="20"/>
                <w:szCs w:val="20"/>
              </w:rPr>
            </w:pPr>
            <w:r w:rsidRPr="00902ED6">
              <w:rPr>
                <w:sz w:val="20"/>
                <w:szCs w:val="20"/>
              </w:rPr>
              <w:t>9,5</w:t>
            </w:r>
          </w:p>
        </w:tc>
        <w:tc>
          <w:tcPr>
            <w:tcW w:w="567" w:type="dxa"/>
            <w:vAlign w:val="center"/>
          </w:tcPr>
          <w:p w14:paraId="27CBF0A0" w14:textId="77777777" w:rsidR="007E712C" w:rsidRPr="00902ED6" w:rsidRDefault="007E712C" w:rsidP="00C8685F">
            <w:pPr>
              <w:spacing w:line="240" w:lineRule="auto"/>
              <w:rPr>
                <w:sz w:val="20"/>
                <w:szCs w:val="20"/>
              </w:rPr>
            </w:pPr>
            <w:r w:rsidRPr="00902ED6">
              <w:rPr>
                <w:sz w:val="20"/>
                <w:szCs w:val="20"/>
              </w:rPr>
              <w:t>6,7</w:t>
            </w:r>
          </w:p>
        </w:tc>
        <w:tc>
          <w:tcPr>
            <w:tcW w:w="567" w:type="dxa"/>
            <w:vAlign w:val="center"/>
          </w:tcPr>
          <w:p w14:paraId="55DAE04C" w14:textId="77777777" w:rsidR="007E712C" w:rsidRPr="00902ED6" w:rsidRDefault="007E712C" w:rsidP="00C8685F">
            <w:pPr>
              <w:spacing w:line="240" w:lineRule="auto"/>
              <w:rPr>
                <w:sz w:val="20"/>
                <w:szCs w:val="20"/>
              </w:rPr>
            </w:pPr>
            <w:r w:rsidRPr="00902ED6">
              <w:rPr>
                <w:sz w:val="20"/>
                <w:szCs w:val="20"/>
              </w:rPr>
              <w:t>5,7</w:t>
            </w:r>
          </w:p>
        </w:tc>
        <w:tc>
          <w:tcPr>
            <w:tcW w:w="709" w:type="dxa"/>
            <w:vAlign w:val="center"/>
          </w:tcPr>
          <w:p w14:paraId="48DBA9F6" w14:textId="77777777" w:rsidR="007E712C" w:rsidRPr="00902ED6" w:rsidRDefault="007E712C" w:rsidP="00C8685F">
            <w:pPr>
              <w:spacing w:line="240" w:lineRule="auto"/>
              <w:rPr>
                <w:sz w:val="20"/>
                <w:szCs w:val="20"/>
              </w:rPr>
            </w:pPr>
            <w:r w:rsidRPr="00902ED6">
              <w:rPr>
                <w:sz w:val="20"/>
                <w:szCs w:val="20"/>
              </w:rPr>
              <w:t>-4,2</w:t>
            </w:r>
          </w:p>
        </w:tc>
        <w:tc>
          <w:tcPr>
            <w:tcW w:w="709" w:type="dxa"/>
            <w:vAlign w:val="center"/>
          </w:tcPr>
          <w:p w14:paraId="2E1420DA" w14:textId="77777777" w:rsidR="007E712C" w:rsidRPr="00902ED6" w:rsidRDefault="007E712C" w:rsidP="00C8685F">
            <w:pPr>
              <w:spacing w:line="240" w:lineRule="auto"/>
              <w:rPr>
                <w:sz w:val="20"/>
                <w:szCs w:val="20"/>
              </w:rPr>
            </w:pPr>
            <w:r w:rsidRPr="00902ED6">
              <w:rPr>
                <w:sz w:val="20"/>
                <w:szCs w:val="20"/>
              </w:rPr>
              <w:t>-22,3</w:t>
            </w:r>
          </w:p>
        </w:tc>
        <w:tc>
          <w:tcPr>
            <w:tcW w:w="708" w:type="dxa"/>
            <w:vAlign w:val="center"/>
          </w:tcPr>
          <w:p w14:paraId="553D26E8" w14:textId="77777777" w:rsidR="007E712C" w:rsidRPr="00902ED6" w:rsidRDefault="007E712C" w:rsidP="00C8685F">
            <w:pPr>
              <w:spacing w:line="240" w:lineRule="auto"/>
              <w:rPr>
                <w:sz w:val="20"/>
                <w:szCs w:val="20"/>
              </w:rPr>
            </w:pPr>
            <w:r w:rsidRPr="00902ED6">
              <w:rPr>
                <w:sz w:val="20"/>
                <w:szCs w:val="20"/>
              </w:rPr>
              <w:t>-13,7</w:t>
            </w:r>
          </w:p>
        </w:tc>
      </w:tr>
    </w:tbl>
    <w:p w14:paraId="7AC59D34" w14:textId="77777777" w:rsidR="007E712C" w:rsidRPr="00902ED6" w:rsidRDefault="007E712C" w:rsidP="00C8685F">
      <w:pPr>
        <w:spacing w:line="276" w:lineRule="auto"/>
        <w:ind w:firstLine="708"/>
        <w:contextualSpacing/>
        <w:rPr>
          <w:sz w:val="28"/>
          <w:szCs w:val="28"/>
        </w:rPr>
      </w:pPr>
    </w:p>
    <w:p w14:paraId="0A2CD1D9" w14:textId="77777777" w:rsidR="009F6B37" w:rsidRPr="00902ED6" w:rsidRDefault="009F6B37" w:rsidP="00C8685F">
      <w:pPr>
        <w:spacing w:line="276" w:lineRule="auto"/>
        <w:ind w:firstLine="708"/>
        <w:contextualSpacing/>
        <w:rPr>
          <w:sz w:val="28"/>
          <w:szCs w:val="28"/>
        </w:rPr>
      </w:pPr>
    </w:p>
    <w:p w14:paraId="747B3258" w14:textId="77777777" w:rsidR="007E712C" w:rsidRPr="00902ED6" w:rsidRDefault="007E712C" w:rsidP="00C8685F">
      <w:pPr>
        <w:spacing w:line="276" w:lineRule="auto"/>
        <w:ind w:firstLine="708"/>
        <w:contextualSpacing/>
        <w:rPr>
          <w:sz w:val="28"/>
          <w:szCs w:val="28"/>
        </w:rPr>
      </w:pPr>
      <w:r w:rsidRPr="00902ED6">
        <w:rPr>
          <w:sz w:val="28"/>
          <w:szCs w:val="28"/>
        </w:rPr>
        <w:t xml:space="preserve">Зима мягкая, неустойчивая с длительными оттепелями и кратковременными понижениями температур. </w:t>
      </w:r>
    </w:p>
    <w:p w14:paraId="354742DF" w14:textId="77777777" w:rsidR="007E712C" w:rsidRPr="00902ED6" w:rsidRDefault="007E712C" w:rsidP="00C8685F">
      <w:pPr>
        <w:spacing w:line="276" w:lineRule="auto"/>
        <w:ind w:firstLine="708"/>
        <w:contextualSpacing/>
        <w:rPr>
          <w:sz w:val="28"/>
          <w:szCs w:val="28"/>
        </w:rPr>
      </w:pPr>
      <w:r w:rsidRPr="00902ED6">
        <w:rPr>
          <w:sz w:val="28"/>
          <w:szCs w:val="28"/>
        </w:rPr>
        <w:t>Продолжительность зимнего периода составляет 89 дней, безморозного – 185 дней.</w:t>
      </w:r>
    </w:p>
    <w:p w14:paraId="09DD23E1" w14:textId="77777777" w:rsidR="007E712C" w:rsidRPr="00902ED6" w:rsidRDefault="007E712C" w:rsidP="00C8685F">
      <w:pPr>
        <w:spacing w:line="276" w:lineRule="auto"/>
        <w:ind w:firstLine="708"/>
        <w:contextualSpacing/>
        <w:rPr>
          <w:i/>
          <w:sz w:val="28"/>
          <w:szCs w:val="28"/>
        </w:rPr>
      </w:pPr>
      <w:r w:rsidRPr="00902ED6">
        <w:rPr>
          <w:i/>
          <w:sz w:val="28"/>
          <w:szCs w:val="28"/>
        </w:rPr>
        <w:t>Осадки</w:t>
      </w:r>
    </w:p>
    <w:p w14:paraId="03B6316E" w14:textId="77777777" w:rsidR="007E712C" w:rsidRPr="00902ED6" w:rsidRDefault="007E712C" w:rsidP="00C8685F">
      <w:pPr>
        <w:spacing w:line="276" w:lineRule="auto"/>
        <w:ind w:firstLine="708"/>
        <w:contextualSpacing/>
        <w:rPr>
          <w:sz w:val="28"/>
          <w:szCs w:val="28"/>
        </w:rPr>
      </w:pPr>
      <w:r w:rsidRPr="00902ED6">
        <w:rPr>
          <w:sz w:val="28"/>
          <w:szCs w:val="28"/>
        </w:rPr>
        <w:t xml:space="preserve">Количество выпадающих осадков сравнительно невелико и в основном приходится на весенне-летний период. Общие количество осадков достигает </w:t>
      </w:r>
      <w:smartTag w:uri="urn:schemas-microsoft-com:office:smarttags" w:element="metricconverter">
        <w:smartTagPr>
          <w:attr w:name="ProductID" w:val="566 мм"/>
        </w:smartTagPr>
        <w:r w:rsidRPr="00902ED6">
          <w:rPr>
            <w:sz w:val="28"/>
            <w:szCs w:val="28"/>
          </w:rPr>
          <w:t>566 мм</w:t>
        </w:r>
      </w:smartTag>
      <w:r w:rsidRPr="00902ED6">
        <w:rPr>
          <w:sz w:val="28"/>
          <w:szCs w:val="28"/>
        </w:rPr>
        <w:t xml:space="preserve"> в год.</w:t>
      </w:r>
    </w:p>
    <w:p w14:paraId="7F92EF65" w14:textId="77777777" w:rsidR="00DF135E" w:rsidRPr="00902ED6" w:rsidRDefault="007E712C" w:rsidP="00C8685F">
      <w:pPr>
        <w:spacing w:line="276" w:lineRule="auto"/>
        <w:ind w:firstLine="708"/>
        <w:contextualSpacing/>
        <w:jc w:val="right"/>
        <w:rPr>
          <w:sz w:val="28"/>
          <w:szCs w:val="28"/>
        </w:rPr>
      </w:pPr>
      <w:r w:rsidRPr="00902ED6">
        <w:rPr>
          <w:sz w:val="28"/>
          <w:szCs w:val="28"/>
        </w:rPr>
        <w:t>Таблица</w:t>
      </w:r>
      <w:r w:rsidR="00DF135E" w:rsidRPr="00902ED6">
        <w:rPr>
          <w:sz w:val="28"/>
          <w:szCs w:val="28"/>
        </w:rPr>
        <w:t xml:space="preserve"> 2.2.</w:t>
      </w:r>
      <w:r w:rsidR="00CA7A7A" w:rsidRPr="00902ED6">
        <w:rPr>
          <w:sz w:val="28"/>
          <w:szCs w:val="28"/>
        </w:rPr>
        <w:t>2</w:t>
      </w:r>
    </w:p>
    <w:p w14:paraId="42F6FCDD" w14:textId="77777777" w:rsidR="007E712C" w:rsidRPr="00902ED6" w:rsidRDefault="007E712C" w:rsidP="00C8685F">
      <w:pPr>
        <w:spacing w:line="276" w:lineRule="auto"/>
        <w:ind w:firstLine="708"/>
        <w:contextualSpacing/>
        <w:jc w:val="center"/>
        <w:rPr>
          <w:sz w:val="28"/>
          <w:szCs w:val="28"/>
        </w:rPr>
      </w:pPr>
      <w:r w:rsidRPr="00902ED6">
        <w:rPr>
          <w:sz w:val="28"/>
          <w:szCs w:val="28"/>
        </w:rPr>
        <w:t>Количество осадков по месяцам среднее за год, мм</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3"/>
        <w:gridCol w:w="497"/>
        <w:gridCol w:w="496"/>
        <w:gridCol w:w="536"/>
        <w:gridCol w:w="492"/>
        <w:gridCol w:w="466"/>
        <w:gridCol w:w="492"/>
        <w:gridCol w:w="584"/>
        <w:gridCol w:w="675"/>
        <w:gridCol w:w="492"/>
        <w:gridCol w:w="466"/>
        <w:gridCol w:w="492"/>
        <w:gridCol w:w="568"/>
        <w:gridCol w:w="583"/>
        <w:gridCol w:w="1061"/>
        <w:gridCol w:w="1098"/>
      </w:tblGrid>
      <w:tr w:rsidR="00C8685F" w:rsidRPr="00902ED6" w14:paraId="2F9313EE" w14:textId="77777777" w:rsidTr="00DF135E">
        <w:tc>
          <w:tcPr>
            <w:tcW w:w="875" w:type="dxa"/>
            <w:vMerge w:val="restart"/>
            <w:vAlign w:val="center"/>
          </w:tcPr>
          <w:p w14:paraId="184F77D7" w14:textId="77777777" w:rsidR="007E712C" w:rsidRPr="00902ED6" w:rsidRDefault="007E712C" w:rsidP="00C8685F">
            <w:pPr>
              <w:ind w:right="34"/>
              <w:contextualSpacing/>
              <w:jc w:val="center"/>
              <w:rPr>
                <w:b/>
                <w:szCs w:val="24"/>
              </w:rPr>
            </w:pPr>
          </w:p>
        </w:tc>
        <w:tc>
          <w:tcPr>
            <w:tcW w:w="9326" w:type="dxa"/>
            <w:gridSpan w:val="15"/>
            <w:vAlign w:val="center"/>
          </w:tcPr>
          <w:p w14:paraId="3BB52682" w14:textId="77777777" w:rsidR="007E712C" w:rsidRPr="00902ED6" w:rsidRDefault="007E712C" w:rsidP="00C8685F">
            <w:pPr>
              <w:ind w:right="34"/>
              <w:contextualSpacing/>
              <w:jc w:val="center"/>
              <w:rPr>
                <w:b/>
                <w:szCs w:val="24"/>
              </w:rPr>
            </w:pPr>
            <w:r w:rsidRPr="00902ED6">
              <w:rPr>
                <w:b/>
                <w:szCs w:val="24"/>
              </w:rPr>
              <w:t>Месяцы</w:t>
            </w:r>
          </w:p>
        </w:tc>
      </w:tr>
      <w:tr w:rsidR="00C8685F" w:rsidRPr="00902ED6" w14:paraId="59358AD3" w14:textId="77777777" w:rsidTr="00DF135E">
        <w:trPr>
          <w:trHeight w:val="906"/>
        </w:trPr>
        <w:tc>
          <w:tcPr>
            <w:tcW w:w="875" w:type="dxa"/>
            <w:vMerge/>
            <w:vAlign w:val="center"/>
          </w:tcPr>
          <w:p w14:paraId="38706EF9" w14:textId="77777777" w:rsidR="007E712C" w:rsidRPr="00902ED6" w:rsidRDefault="007E712C" w:rsidP="00C8685F">
            <w:pPr>
              <w:ind w:right="34"/>
              <w:contextualSpacing/>
              <w:jc w:val="center"/>
              <w:rPr>
                <w:b/>
                <w:szCs w:val="24"/>
              </w:rPr>
            </w:pPr>
          </w:p>
        </w:tc>
        <w:tc>
          <w:tcPr>
            <w:tcW w:w="543" w:type="dxa"/>
            <w:vAlign w:val="center"/>
          </w:tcPr>
          <w:p w14:paraId="4C5E144F" w14:textId="77777777" w:rsidR="007E712C" w:rsidRPr="00902ED6" w:rsidRDefault="007E712C" w:rsidP="00C8685F">
            <w:pPr>
              <w:ind w:left="13" w:right="34"/>
              <w:contextualSpacing/>
              <w:jc w:val="center"/>
              <w:rPr>
                <w:b/>
                <w:szCs w:val="24"/>
              </w:rPr>
            </w:pPr>
            <w:r w:rsidRPr="00902ED6">
              <w:rPr>
                <w:b/>
                <w:szCs w:val="24"/>
              </w:rPr>
              <w:t>I</w:t>
            </w:r>
          </w:p>
        </w:tc>
        <w:tc>
          <w:tcPr>
            <w:tcW w:w="543" w:type="dxa"/>
            <w:vAlign w:val="center"/>
          </w:tcPr>
          <w:p w14:paraId="503DE9F9" w14:textId="77777777" w:rsidR="007E712C" w:rsidRPr="00902ED6" w:rsidRDefault="007E712C" w:rsidP="00C8685F">
            <w:pPr>
              <w:ind w:left="13" w:right="34"/>
              <w:contextualSpacing/>
              <w:jc w:val="center"/>
              <w:rPr>
                <w:b/>
                <w:szCs w:val="24"/>
              </w:rPr>
            </w:pPr>
            <w:r w:rsidRPr="00902ED6">
              <w:rPr>
                <w:b/>
                <w:szCs w:val="24"/>
              </w:rPr>
              <w:t>II</w:t>
            </w:r>
          </w:p>
        </w:tc>
        <w:tc>
          <w:tcPr>
            <w:tcW w:w="544" w:type="dxa"/>
            <w:vAlign w:val="center"/>
          </w:tcPr>
          <w:p w14:paraId="7245D609" w14:textId="77777777" w:rsidR="007E712C" w:rsidRPr="00902ED6" w:rsidRDefault="007E712C" w:rsidP="00C8685F">
            <w:pPr>
              <w:ind w:left="13" w:right="34"/>
              <w:contextualSpacing/>
              <w:jc w:val="center"/>
              <w:rPr>
                <w:b/>
                <w:szCs w:val="24"/>
              </w:rPr>
            </w:pPr>
            <w:r w:rsidRPr="00902ED6">
              <w:rPr>
                <w:b/>
                <w:szCs w:val="24"/>
              </w:rPr>
              <w:t>III</w:t>
            </w:r>
          </w:p>
        </w:tc>
        <w:tc>
          <w:tcPr>
            <w:tcW w:w="513" w:type="dxa"/>
            <w:vAlign w:val="center"/>
          </w:tcPr>
          <w:p w14:paraId="7C311CA3" w14:textId="77777777" w:rsidR="007E712C" w:rsidRPr="00902ED6" w:rsidRDefault="007E712C" w:rsidP="00C8685F">
            <w:pPr>
              <w:ind w:right="34" w:hanging="18"/>
              <w:contextualSpacing/>
              <w:jc w:val="center"/>
              <w:rPr>
                <w:b/>
                <w:szCs w:val="24"/>
              </w:rPr>
            </w:pPr>
            <w:r w:rsidRPr="00902ED6">
              <w:rPr>
                <w:b/>
                <w:szCs w:val="24"/>
              </w:rPr>
              <w:t>IV</w:t>
            </w:r>
          </w:p>
        </w:tc>
        <w:tc>
          <w:tcPr>
            <w:tcW w:w="513" w:type="dxa"/>
            <w:vAlign w:val="center"/>
          </w:tcPr>
          <w:p w14:paraId="0324A5B6" w14:textId="77777777" w:rsidR="007E712C" w:rsidRPr="00902ED6" w:rsidRDefault="007E712C" w:rsidP="00C8685F">
            <w:pPr>
              <w:ind w:right="34" w:hanging="18"/>
              <w:contextualSpacing/>
              <w:jc w:val="center"/>
              <w:rPr>
                <w:b/>
                <w:szCs w:val="24"/>
              </w:rPr>
            </w:pPr>
            <w:r w:rsidRPr="00902ED6">
              <w:rPr>
                <w:b/>
                <w:szCs w:val="24"/>
              </w:rPr>
              <w:t>V</w:t>
            </w:r>
          </w:p>
        </w:tc>
        <w:tc>
          <w:tcPr>
            <w:tcW w:w="513" w:type="dxa"/>
            <w:vAlign w:val="center"/>
          </w:tcPr>
          <w:p w14:paraId="2FF5DA69" w14:textId="77777777" w:rsidR="007E712C" w:rsidRPr="00902ED6" w:rsidRDefault="007E712C" w:rsidP="00C8685F">
            <w:pPr>
              <w:ind w:right="34" w:hanging="18"/>
              <w:contextualSpacing/>
              <w:jc w:val="center"/>
              <w:rPr>
                <w:b/>
                <w:szCs w:val="24"/>
              </w:rPr>
            </w:pPr>
            <w:r w:rsidRPr="00902ED6">
              <w:rPr>
                <w:b/>
                <w:szCs w:val="24"/>
              </w:rPr>
              <w:t>VI</w:t>
            </w:r>
          </w:p>
        </w:tc>
        <w:tc>
          <w:tcPr>
            <w:tcW w:w="593" w:type="dxa"/>
            <w:vAlign w:val="center"/>
          </w:tcPr>
          <w:p w14:paraId="05C8B6D5" w14:textId="77777777" w:rsidR="007E712C" w:rsidRPr="00902ED6" w:rsidRDefault="007E712C" w:rsidP="00C8685F">
            <w:pPr>
              <w:ind w:right="34" w:hanging="18"/>
              <w:contextualSpacing/>
              <w:jc w:val="center"/>
              <w:rPr>
                <w:b/>
                <w:szCs w:val="24"/>
              </w:rPr>
            </w:pPr>
            <w:r w:rsidRPr="00902ED6">
              <w:rPr>
                <w:b/>
                <w:szCs w:val="24"/>
              </w:rPr>
              <w:t>VII</w:t>
            </w:r>
          </w:p>
        </w:tc>
        <w:tc>
          <w:tcPr>
            <w:tcW w:w="686" w:type="dxa"/>
            <w:vAlign w:val="center"/>
          </w:tcPr>
          <w:p w14:paraId="001AB4D7" w14:textId="77777777" w:rsidR="007E712C" w:rsidRPr="00902ED6" w:rsidRDefault="007E712C" w:rsidP="00C8685F">
            <w:pPr>
              <w:ind w:right="34" w:hanging="18"/>
              <w:contextualSpacing/>
              <w:jc w:val="center"/>
              <w:rPr>
                <w:b/>
                <w:szCs w:val="24"/>
              </w:rPr>
            </w:pPr>
            <w:r w:rsidRPr="00902ED6">
              <w:rPr>
                <w:b/>
                <w:szCs w:val="24"/>
              </w:rPr>
              <w:t>VIII</w:t>
            </w:r>
          </w:p>
        </w:tc>
        <w:tc>
          <w:tcPr>
            <w:tcW w:w="513" w:type="dxa"/>
            <w:vAlign w:val="center"/>
          </w:tcPr>
          <w:p w14:paraId="1B985D12" w14:textId="77777777" w:rsidR="007E712C" w:rsidRPr="00902ED6" w:rsidRDefault="007E712C" w:rsidP="00C8685F">
            <w:pPr>
              <w:ind w:right="34" w:hanging="18"/>
              <w:contextualSpacing/>
              <w:jc w:val="center"/>
              <w:rPr>
                <w:b/>
                <w:szCs w:val="24"/>
              </w:rPr>
            </w:pPr>
            <w:r w:rsidRPr="00902ED6">
              <w:rPr>
                <w:b/>
                <w:szCs w:val="24"/>
              </w:rPr>
              <w:t>IX</w:t>
            </w:r>
          </w:p>
        </w:tc>
        <w:tc>
          <w:tcPr>
            <w:tcW w:w="513" w:type="dxa"/>
            <w:vAlign w:val="center"/>
          </w:tcPr>
          <w:p w14:paraId="3F374186" w14:textId="77777777" w:rsidR="007E712C" w:rsidRPr="00902ED6" w:rsidRDefault="007E712C" w:rsidP="00C8685F">
            <w:pPr>
              <w:ind w:right="34" w:hanging="18"/>
              <w:contextualSpacing/>
              <w:jc w:val="center"/>
              <w:rPr>
                <w:b/>
                <w:szCs w:val="24"/>
              </w:rPr>
            </w:pPr>
            <w:r w:rsidRPr="00902ED6">
              <w:rPr>
                <w:b/>
                <w:szCs w:val="24"/>
              </w:rPr>
              <w:t>X</w:t>
            </w:r>
          </w:p>
        </w:tc>
        <w:tc>
          <w:tcPr>
            <w:tcW w:w="513" w:type="dxa"/>
            <w:vAlign w:val="center"/>
          </w:tcPr>
          <w:p w14:paraId="45D98C91" w14:textId="77777777" w:rsidR="007E712C" w:rsidRPr="00902ED6" w:rsidRDefault="007E712C" w:rsidP="00C8685F">
            <w:pPr>
              <w:ind w:right="34" w:hanging="18"/>
              <w:contextualSpacing/>
              <w:jc w:val="center"/>
              <w:rPr>
                <w:b/>
                <w:szCs w:val="24"/>
              </w:rPr>
            </w:pPr>
            <w:r w:rsidRPr="00902ED6">
              <w:rPr>
                <w:b/>
                <w:szCs w:val="24"/>
              </w:rPr>
              <w:t>XI</w:t>
            </w:r>
          </w:p>
        </w:tc>
        <w:tc>
          <w:tcPr>
            <w:tcW w:w="577" w:type="dxa"/>
            <w:vAlign w:val="center"/>
          </w:tcPr>
          <w:p w14:paraId="45F27D2D" w14:textId="77777777" w:rsidR="007E712C" w:rsidRPr="00902ED6" w:rsidRDefault="007E712C" w:rsidP="00C8685F">
            <w:pPr>
              <w:pStyle w:val="2c"/>
              <w:spacing w:after="0" w:line="240" w:lineRule="auto"/>
              <w:ind w:left="0"/>
              <w:jc w:val="center"/>
              <w:rPr>
                <w:b/>
              </w:rPr>
            </w:pPr>
            <w:r w:rsidRPr="00902ED6">
              <w:rPr>
                <w:b/>
              </w:rPr>
              <w:t>XII</w:t>
            </w:r>
          </w:p>
        </w:tc>
        <w:tc>
          <w:tcPr>
            <w:tcW w:w="653" w:type="dxa"/>
            <w:vAlign w:val="center"/>
          </w:tcPr>
          <w:p w14:paraId="02B913C6" w14:textId="77777777" w:rsidR="007E712C" w:rsidRPr="00902ED6" w:rsidRDefault="007E712C" w:rsidP="00C8685F">
            <w:pPr>
              <w:pStyle w:val="2c"/>
              <w:spacing w:after="0" w:line="240" w:lineRule="auto"/>
              <w:ind w:left="0"/>
              <w:jc w:val="center"/>
              <w:rPr>
                <w:b/>
              </w:rPr>
            </w:pPr>
            <w:r w:rsidRPr="00902ED6">
              <w:rPr>
                <w:b/>
              </w:rPr>
              <w:t>год</w:t>
            </w:r>
          </w:p>
        </w:tc>
        <w:tc>
          <w:tcPr>
            <w:tcW w:w="841" w:type="dxa"/>
            <w:vAlign w:val="center"/>
          </w:tcPr>
          <w:p w14:paraId="1138400A" w14:textId="77777777" w:rsidR="007E712C" w:rsidRPr="00902ED6" w:rsidRDefault="007E712C" w:rsidP="00C8685F">
            <w:pPr>
              <w:ind w:right="34" w:hanging="18"/>
              <w:contextualSpacing/>
              <w:jc w:val="center"/>
              <w:rPr>
                <w:b/>
                <w:szCs w:val="24"/>
              </w:rPr>
            </w:pPr>
            <w:r w:rsidRPr="00902ED6">
              <w:rPr>
                <w:b/>
                <w:szCs w:val="24"/>
              </w:rPr>
              <w:t>ноябрь-март</w:t>
            </w:r>
          </w:p>
        </w:tc>
        <w:tc>
          <w:tcPr>
            <w:tcW w:w="1268" w:type="dxa"/>
            <w:vAlign w:val="center"/>
          </w:tcPr>
          <w:p w14:paraId="35FD8073" w14:textId="77777777" w:rsidR="007E712C" w:rsidRPr="00902ED6" w:rsidRDefault="007E712C" w:rsidP="00C8685F">
            <w:pPr>
              <w:ind w:right="34" w:hanging="18"/>
              <w:contextualSpacing/>
              <w:jc w:val="center"/>
              <w:rPr>
                <w:b/>
                <w:szCs w:val="24"/>
              </w:rPr>
            </w:pPr>
            <w:r w:rsidRPr="00902ED6">
              <w:rPr>
                <w:b/>
                <w:szCs w:val="24"/>
              </w:rPr>
              <w:t>апрель-октябрь</w:t>
            </w:r>
          </w:p>
        </w:tc>
      </w:tr>
      <w:tr w:rsidR="00C8685F" w:rsidRPr="00902ED6" w14:paraId="2B076FF7" w14:textId="77777777" w:rsidTr="00DF135E">
        <w:tc>
          <w:tcPr>
            <w:tcW w:w="875" w:type="dxa"/>
            <w:vAlign w:val="center"/>
          </w:tcPr>
          <w:p w14:paraId="761BB2B1" w14:textId="77777777" w:rsidR="007E712C" w:rsidRPr="00902ED6" w:rsidRDefault="007E712C" w:rsidP="00C8685F">
            <w:pPr>
              <w:ind w:right="34"/>
              <w:contextualSpacing/>
              <w:jc w:val="center"/>
              <w:rPr>
                <w:szCs w:val="24"/>
              </w:rPr>
            </w:pPr>
            <w:r w:rsidRPr="00902ED6">
              <w:rPr>
                <w:szCs w:val="24"/>
              </w:rPr>
              <w:t>Количество осадков, мм</w:t>
            </w:r>
          </w:p>
        </w:tc>
        <w:tc>
          <w:tcPr>
            <w:tcW w:w="543" w:type="dxa"/>
            <w:vAlign w:val="center"/>
          </w:tcPr>
          <w:p w14:paraId="1FA31BAD" w14:textId="77777777" w:rsidR="007E712C" w:rsidRPr="00902ED6" w:rsidRDefault="007E712C" w:rsidP="00C8685F">
            <w:pPr>
              <w:ind w:left="13" w:right="34"/>
              <w:contextualSpacing/>
              <w:jc w:val="center"/>
              <w:rPr>
                <w:szCs w:val="24"/>
              </w:rPr>
            </w:pPr>
            <w:r w:rsidRPr="00902ED6">
              <w:rPr>
                <w:szCs w:val="24"/>
              </w:rPr>
              <w:t>23</w:t>
            </w:r>
          </w:p>
        </w:tc>
        <w:tc>
          <w:tcPr>
            <w:tcW w:w="543" w:type="dxa"/>
            <w:vAlign w:val="center"/>
          </w:tcPr>
          <w:p w14:paraId="4F697A90" w14:textId="77777777" w:rsidR="007E712C" w:rsidRPr="00902ED6" w:rsidRDefault="007E712C" w:rsidP="00C8685F">
            <w:pPr>
              <w:ind w:left="13" w:right="34"/>
              <w:contextualSpacing/>
              <w:jc w:val="center"/>
              <w:rPr>
                <w:szCs w:val="24"/>
              </w:rPr>
            </w:pPr>
            <w:r w:rsidRPr="00902ED6">
              <w:rPr>
                <w:szCs w:val="24"/>
              </w:rPr>
              <w:t>23</w:t>
            </w:r>
          </w:p>
        </w:tc>
        <w:tc>
          <w:tcPr>
            <w:tcW w:w="544" w:type="dxa"/>
            <w:vAlign w:val="center"/>
          </w:tcPr>
          <w:p w14:paraId="1C8FC16E" w14:textId="77777777" w:rsidR="007E712C" w:rsidRPr="00902ED6" w:rsidRDefault="007E712C" w:rsidP="00C8685F">
            <w:pPr>
              <w:ind w:left="13" w:right="34"/>
              <w:contextualSpacing/>
              <w:jc w:val="center"/>
              <w:rPr>
                <w:szCs w:val="24"/>
              </w:rPr>
            </w:pPr>
            <w:r w:rsidRPr="00902ED6">
              <w:rPr>
                <w:szCs w:val="24"/>
              </w:rPr>
              <w:t>40</w:t>
            </w:r>
          </w:p>
        </w:tc>
        <w:tc>
          <w:tcPr>
            <w:tcW w:w="513" w:type="dxa"/>
            <w:vAlign w:val="center"/>
          </w:tcPr>
          <w:p w14:paraId="51FC47A4" w14:textId="77777777" w:rsidR="007E712C" w:rsidRPr="00902ED6" w:rsidRDefault="007E712C" w:rsidP="00C8685F">
            <w:pPr>
              <w:ind w:right="34" w:hanging="18"/>
              <w:contextualSpacing/>
              <w:jc w:val="center"/>
              <w:rPr>
                <w:szCs w:val="24"/>
              </w:rPr>
            </w:pPr>
            <w:r w:rsidRPr="00902ED6">
              <w:rPr>
                <w:szCs w:val="24"/>
              </w:rPr>
              <w:t>45</w:t>
            </w:r>
          </w:p>
        </w:tc>
        <w:tc>
          <w:tcPr>
            <w:tcW w:w="513" w:type="dxa"/>
            <w:vAlign w:val="center"/>
          </w:tcPr>
          <w:p w14:paraId="56553EA3" w14:textId="77777777" w:rsidR="007E712C" w:rsidRPr="00902ED6" w:rsidRDefault="007E712C" w:rsidP="00C8685F">
            <w:pPr>
              <w:ind w:right="34" w:hanging="18"/>
              <w:contextualSpacing/>
              <w:jc w:val="center"/>
              <w:rPr>
                <w:szCs w:val="24"/>
              </w:rPr>
            </w:pPr>
            <w:r w:rsidRPr="00902ED6">
              <w:rPr>
                <w:szCs w:val="24"/>
              </w:rPr>
              <w:t>62</w:t>
            </w:r>
          </w:p>
        </w:tc>
        <w:tc>
          <w:tcPr>
            <w:tcW w:w="513" w:type="dxa"/>
            <w:vAlign w:val="center"/>
          </w:tcPr>
          <w:p w14:paraId="1F50C7D0" w14:textId="77777777" w:rsidR="007E712C" w:rsidRPr="00902ED6" w:rsidRDefault="007E712C" w:rsidP="00C8685F">
            <w:pPr>
              <w:ind w:right="34" w:hanging="18"/>
              <w:contextualSpacing/>
              <w:jc w:val="center"/>
              <w:rPr>
                <w:szCs w:val="24"/>
              </w:rPr>
            </w:pPr>
            <w:r w:rsidRPr="00902ED6">
              <w:rPr>
                <w:szCs w:val="24"/>
              </w:rPr>
              <w:t>78</w:t>
            </w:r>
          </w:p>
        </w:tc>
        <w:tc>
          <w:tcPr>
            <w:tcW w:w="593" w:type="dxa"/>
            <w:vAlign w:val="center"/>
          </w:tcPr>
          <w:p w14:paraId="790E2CCF" w14:textId="77777777" w:rsidR="007E712C" w:rsidRPr="00902ED6" w:rsidRDefault="007E712C" w:rsidP="00C8685F">
            <w:pPr>
              <w:ind w:right="34" w:hanging="18"/>
              <w:contextualSpacing/>
              <w:jc w:val="center"/>
              <w:rPr>
                <w:szCs w:val="24"/>
              </w:rPr>
            </w:pPr>
            <w:r w:rsidRPr="00902ED6">
              <w:rPr>
                <w:szCs w:val="24"/>
              </w:rPr>
              <w:t>74</w:t>
            </w:r>
          </w:p>
        </w:tc>
        <w:tc>
          <w:tcPr>
            <w:tcW w:w="686" w:type="dxa"/>
            <w:vAlign w:val="center"/>
          </w:tcPr>
          <w:p w14:paraId="2FD9EE85" w14:textId="77777777" w:rsidR="007E712C" w:rsidRPr="00902ED6" w:rsidRDefault="007E712C" w:rsidP="00C8685F">
            <w:pPr>
              <w:ind w:right="34" w:hanging="18"/>
              <w:contextualSpacing/>
              <w:jc w:val="center"/>
              <w:rPr>
                <w:szCs w:val="24"/>
              </w:rPr>
            </w:pPr>
            <w:r w:rsidRPr="00902ED6">
              <w:rPr>
                <w:szCs w:val="24"/>
              </w:rPr>
              <w:t>51</w:t>
            </w:r>
          </w:p>
        </w:tc>
        <w:tc>
          <w:tcPr>
            <w:tcW w:w="513" w:type="dxa"/>
            <w:vAlign w:val="center"/>
          </w:tcPr>
          <w:p w14:paraId="56A03EC1" w14:textId="77777777" w:rsidR="007E712C" w:rsidRPr="00902ED6" w:rsidRDefault="007E712C" w:rsidP="00C8685F">
            <w:pPr>
              <w:ind w:right="34" w:hanging="18"/>
              <w:contextualSpacing/>
              <w:jc w:val="center"/>
              <w:rPr>
                <w:szCs w:val="24"/>
              </w:rPr>
            </w:pPr>
            <w:r w:rsidRPr="00902ED6">
              <w:rPr>
                <w:szCs w:val="24"/>
              </w:rPr>
              <w:t>51</w:t>
            </w:r>
          </w:p>
        </w:tc>
        <w:tc>
          <w:tcPr>
            <w:tcW w:w="513" w:type="dxa"/>
            <w:vAlign w:val="center"/>
          </w:tcPr>
          <w:p w14:paraId="5C94552B" w14:textId="77777777" w:rsidR="007E712C" w:rsidRPr="00902ED6" w:rsidRDefault="007E712C" w:rsidP="00C8685F">
            <w:pPr>
              <w:ind w:right="34" w:hanging="18"/>
              <w:contextualSpacing/>
              <w:jc w:val="center"/>
              <w:rPr>
                <w:szCs w:val="24"/>
              </w:rPr>
            </w:pPr>
            <w:r w:rsidRPr="00902ED6">
              <w:rPr>
                <w:szCs w:val="24"/>
              </w:rPr>
              <w:t>34</w:t>
            </w:r>
          </w:p>
        </w:tc>
        <w:tc>
          <w:tcPr>
            <w:tcW w:w="513" w:type="dxa"/>
            <w:vAlign w:val="center"/>
          </w:tcPr>
          <w:p w14:paraId="41943168" w14:textId="77777777" w:rsidR="007E712C" w:rsidRPr="00902ED6" w:rsidRDefault="007E712C" w:rsidP="00C8685F">
            <w:pPr>
              <w:ind w:right="34" w:hanging="18"/>
              <w:contextualSpacing/>
              <w:jc w:val="center"/>
              <w:rPr>
                <w:szCs w:val="24"/>
              </w:rPr>
            </w:pPr>
            <w:r w:rsidRPr="00902ED6">
              <w:rPr>
                <w:szCs w:val="24"/>
              </w:rPr>
              <w:t>40</w:t>
            </w:r>
          </w:p>
        </w:tc>
        <w:tc>
          <w:tcPr>
            <w:tcW w:w="577" w:type="dxa"/>
            <w:vAlign w:val="center"/>
          </w:tcPr>
          <w:p w14:paraId="6D383400" w14:textId="77777777" w:rsidR="007E712C" w:rsidRPr="00902ED6" w:rsidRDefault="007E712C" w:rsidP="00C8685F">
            <w:pPr>
              <w:ind w:right="34" w:hanging="18"/>
              <w:contextualSpacing/>
              <w:jc w:val="center"/>
              <w:rPr>
                <w:szCs w:val="24"/>
              </w:rPr>
            </w:pPr>
            <w:r w:rsidRPr="00902ED6">
              <w:rPr>
                <w:szCs w:val="24"/>
              </w:rPr>
              <w:t>45</w:t>
            </w:r>
          </w:p>
        </w:tc>
        <w:tc>
          <w:tcPr>
            <w:tcW w:w="653" w:type="dxa"/>
            <w:vAlign w:val="center"/>
          </w:tcPr>
          <w:p w14:paraId="202FE04F" w14:textId="77777777" w:rsidR="007E712C" w:rsidRPr="00902ED6" w:rsidRDefault="007E712C" w:rsidP="00C8685F">
            <w:pPr>
              <w:ind w:right="34" w:hanging="18"/>
              <w:contextualSpacing/>
              <w:jc w:val="center"/>
              <w:rPr>
                <w:szCs w:val="24"/>
              </w:rPr>
            </w:pPr>
            <w:r w:rsidRPr="00902ED6">
              <w:rPr>
                <w:szCs w:val="24"/>
              </w:rPr>
              <w:t>566</w:t>
            </w:r>
          </w:p>
        </w:tc>
        <w:tc>
          <w:tcPr>
            <w:tcW w:w="841" w:type="dxa"/>
            <w:vAlign w:val="center"/>
          </w:tcPr>
          <w:p w14:paraId="67BCF75C" w14:textId="77777777" w:rsidR="007E712C" w:rsidRPr="00902ED6" w:rsidRDefault="007E712C" w:rsidP="00C8685F">
            <w:pPr>
              <w:ind w:right="34" w:hanging="18"/>
              <w:contextualSpacing/>
              <w:jc w:val="center"/>
              <w:rPr>
                <w:szCs w:val="24"/>
              </w:rPr>
            </w:pPr>
            <w:r w:rsidRPr="00902ED6">
              <w:rPr>
                <w:szCs w:val="24"/>
              </w:rPr>
              <w:t>171</w:t>
            </w:r>
          </w:p>
        </w:tc>
        <w:tc>
          <w:tcPr>
            <w:tcW w:w="1268" w:type="dxa"/>
            <w:vAlign w:val="center"/>
          </w:tcPr>
          <w:p w14:paraId="576A7B42" w14:textId="77777777" w:rsidR="007E712C" w:rsidRPr="00902ED6" w:rsidRDefault="007E712C" w:rsidP="00C8685F">
            <w:pPr>
              <w:ind w:right="34" w:hanging="18"/>
              <w:contextualSpacing/>
              <w:jc w:val="center"/>
              <w:rPr>
                <w:szCs w:val="24"/>
              </w:rPr>
            </w:pPr>
            <w:r w:rsidRPr="00902ED6">
              <w:rPr>
                <w:szCs w:val="24"/>
              </w:rPr>
              <w:t>395</w:t>
            </w:r>
          </w:p>
        </w:tc>
      </w:tr>
    </w:tbl>
    <w:p w14:paraId="575F1A2A" w14:textId="3D1B1BFD" w:rsidR="007E712C" w:rsidRPr="00902ED6" w:rsidRDefault="007E712C" w:rsidP="00C8685F">
      <w:pPr>
        <w:spacing w:line="276" w:lineRule="auto"/>
        <w:ind w:firstLine="708"/>
        <w:contextualSpacing/>
        <w:rPr>
          <w:sz w:val="28"/>
          <w:szCs w:val="28"/>
        </w:rPr>
      </w:pPr>
      <w:r w:rsidRPr="00902ED6">
        <w:rPr>
          <w:sz w:val="28"/>
          <w:szCs w:val="28"/>
        </w:rPr>
        <w:t>Максимум осадков приход</w:t>
      </w:r>
      <w:r w:rsidR="008B5453" w:rsidRPr="00902ED6">
        <w:rPr>
          <w:sz w:val="28"/>
          <w:szCs w:val="28"/>
        </w:rPr>
        <w:t>ится</w:t>
      </w:r>
      <w:r w:rsidRPr="00902ED6">
        <w:rPr>
          <w:sz w:val="28"/>
          <w:szCs w:val="28"/>
        </w:rPr>
        <w:t xml:space="preserve"> на май, июнь и июль. При этом характер осадков обычно ливневый. Сравнительно редко ливни наблюдаются в конце марта и в апреле, а также в конце сентября и в октябре.</w:t>
      </w:r>
    </w:p>
    <w:p w14:paraId="767BA960" w14:textId="77777777" w:rsidR="007E712C" w:rsidRPr="00902ED6" w:rsidRDefault="007E712C" w:rsidP="00C8685F">
      <w:pPr>
        <w:spacing w:line="276" w:lineRule="auto"/>
        <w:ind w:firstLine="708"/>
        <w:contextualSpacing/>
        <w:rPr>
          <w:sz w:val="28"/>
          <w:szCs w:val="28"/>
        </w:rPr>
      </w:pPr>
      <w:r w:rsidRPr="00902ED6">
        <w:rPr>
          <w:sz w:val="28"/>
          <w:szCs w:val="28"/>
        </w:rPr>
        <w:t>В зимний период, атмосферные осадки выпадают, в основном, в виде снега. Высота снежного покрова в среднем не превышает 6-</w:t>
      </w:r>
      <w:smartTag w:uri="urn:schemas-microsoft-com:office:smarttags" w:element="metricconverter">
        <w:smartTagPr>
          <w:attr w:name="ProductID" w:val="10 см"/>
        </w:smartTagPr>
        <w:r w:rsidRPr="00902ED6">
          <w:rPr>
            <w:sz w:val="28"/>
            <w:szCs w:val="28"/>
          </w:rPr>
          <w:t>10 см</w:t>
        </w:r>
      </w:smartTag>
      <w:r w:rsidRPr="00902ED6">
        <w:rPr>
          <w:sz w:val="28"/>
          <w:szCs w:val="28"/>
        </w:rPr>
        <w:t xml:space="preserve">. </w:t>
      </w:r>
    </w:p>
    <w:p w14:paraId="011DCC34" w14:textId="77777777" w:rsidR="007E712C" w:rsidRPr="00902ED6" w:rsidRDefault="007E712C" w:rsidP="00C8685F">
      <w:pPr>
        <w:spacing w:line="276" w:lineRule="auto"/>
        <w:ind w:firstLine="708"/>
        <w:contextualSpacing/>
        <w:rPr>
          <w:i/>
          <w:sz w:val="28"/>
          <w:szCs w:val="28"/>
        </w:rPr>
      </w:pPr>
      <w:r w:rsidRPr="00902ED6">
        <w:rPr>
          <w:i/>
          <w:sz w:val="28"/>
          <w:szCs w:val="28"/>
        </w:rPr>
        <w:t>Влажность воздуха</w:t>
      </w:r>
    </w:p>
    <w:p w14:paraId="6F2F91F9" w14:textId="77777777" w:rsidR="007E712C" w:rsidRPr="00902ED6" w:rsidRDefault="007E712C" w:rsidP="00C8685F">
      <w:pPr>
        <w:spacing w:line="276" w:lineRule="auto"/>
        <w:ind w:firstLine="708"/>
        <w:contextualSpacing/>
        <w:rPr>
          <w:sz w:val="28"/>
          <w:szCs w:val="28"/>
        </w:rPr>
      </w:pPr>
      <w:r w:rsidRPr="00902ED6">
        <w:rPr>
          <w:sz w:val="28"/>
          <w:szCs w:val="28"/>
        </w:rPr>
        <w:t xml:space="preserve">Наибольшие значения относительной влажности воздуха отмечаются в декабре-январе и составляют 85%. Наименьшее значение относительной влажности воздуха приходится на летние месяцы, когда она снижается до 62%. Величина испарения почти в 2 раза превышает количество выпадающих осадков. Наибольшего значения величина испарения достигает в летний период. Максимум ее приходится на июль-август (до </w:t>
      </w:r>
      <w:smartTag w:uri="urn:schemas-microsoft-com:office:smarttags" w:element="metricconverter">
        <w:smartTagPr>
          <w:attr w:name="ProductID" w:val="150 мм"/>
        </w:smartTagPr>
        <w:r w:rsidRPr="00902ED6">
          <w:rPr>
            <w:sz w:val="28"/>
            <w:szCs w:val="28"/>
          </w:rPr>
          <w:t>150 мм</w:t>
        </w:r>
      </w:smartTag>
      <w:r w:rsidRPr="00902ED6">
        <w:rPr>
          <w:sz w:val="28"/>
          <w:szCs w:val="28"/>
        </w:rPr>
        <w:t>). Затем испаряемость начинает резко падать и уже в октябре величина ее не превышает 50-</w:t>
      </w:r>
      <w:smartTag w:uri="urn:schemas-microsoft-com:office:smarttags" w:element="metricconverter">
        <w:smartTagPr>
          <w:attr w:name="ProductID" w:val="70 мм"/>
        </w:smartTagPr>
        <w:r w:rsidRPr="00902ED6">
          <w:rPr>
            <w:sz w:val="28"/>
            <w:szCs w:val="28"/>
          </w:rPr>
          <w:t>70 мм</w:t>
        </w:r>
      </w:smartTag>
      <w:r w:rsidRPr="00902ED6">
        <w:rPr>
          <w:sz w:val="28"/>
          <w:szCs w:val="28"/>
        </w:rPr>
        <w:t xml:space="preserve">. </w:t>
      </w:r>
    </w:p>
    <w:p w14:paraId="0EFFE84F" w14:textId="77777777" w:rsidR="007E712C" w:rsidRPr="00902ED6" w:rsidRDefault="007E712C" w:rsidP="00C8685F">
      <w:pPr>
        <w:ind w:firstLine="708"/>
        <w:contextualSpacing/>
        <w:rPr>
          <w:i/>
          <w:sz w:val="28"/>
          <w:szCs w:val="28"/>
        </w:rPr>
      </w:pPr>
      <w:r w:rsidRPr="00902ED6">
        <w:rPr>
          <w:i/>
          <w:sz w:val="28"/>
          <w:szCs w:val="28"/>
        </w:rPr>
        <w:t>Ветровой режим</w:t>
      </w:r>
    </w:p>
    <w:p w14:paraId="0A7FDE77" w14:textId="77777777" w:rsidR="007E712C" w:rsidRPr="00902ED6" w:rsidRDefault="007E712C" w:rsidP="00C8685F">
      <w:pPr>
        <w:spacing w:line="276" w:lineRule="auto"/>
        <w:ind w:firstLine="708"/>
        <w:contextualSpacing/>
        <w:rPr>
          <w:sz w:val="28"/>
          <w:szCs w:val="28"/>
        </w:rPr>
      </w:pPr>
      <w:r w:rsidRPr="00902ED6">
        <w:rPr>
          <w:sz w:val="28"/>
          <w:szCs w:val="28"/>
        </w:rPr>
        <w:t xml:space="preserve">Движение воздушных масс характеризуется преобладанием западных и восточных ветров в течение всего года. Максимальной своей повторяемости западные ветры достигают в июле, а восточные – в ноябре-марте. </w:t>
      </w:r>
    </w:p>
    <w:p w14:paraId="668644CF" w14:textId="77777777" w:rsidR="007E712C" w:rsidRPr="00902ED6" w:rsidRDefault="007E712C" w:rsidP="00C8685F">
      <w:pPr>
        <w:spacing w:line="276" w:lineRule="auto"/>
        <w:ind w:firstLine="708"/>
        <w:contextualSpacing/>
        <w:rPr>
          <w:sz w:val="28"/>
          <w:szCs w:val="28"/>
        </w:rPr>
      </w:pPr>
      <w:r w:rsidRPr="00902ED6">
        <w:rPr>
          <w:sz w:val="28"/>
          <w:szCs w:val="28"/>
        </w:rPr>
        <w:t xml:space="preserve">Скорость ветра в зимний период изменяется от 4 до 12 м/сек. В летний период скорости ветра значительно уменьшаются и не превышают 6 м/сек. Восточные и северо-восточные ветры имеют наибольшие скорости. Восточные характеризуются устойчивостью в холодное время года. В летний период эти ветры приносят горячие </w:t>
      </w:r>
      <w:r w:rsidRPr="00902ED6">
        <w:rPr>
          <w:sz w:val="28"/>
          <w:szCs w:val="28"/>
        </w:rPr>
        <w:lastRenderedPageBreak/>
        <w:t>массы воздуха, губительно действующие на сельхозкультуры. Кроме того, иссушающие действия ветров сказываются на питании грунтовых вод атмосферными осадками, уменьшая инфильтрацию последних. В засушливое время года уровень грунтовых вод понижается на 1,5-</w:t>
      </w:r>
      <w:smartTag w:uri="urn:schemas-microsoft-com:office:smarttags" w:element="metricconverter">
        <w:smartTagPr>
          <w:attr w:name="ProductID" w:val="2,0 м"/>
        </w:smartTagPr>
        <w:r w:rsidRPr="00902ED6">
          <w:rPr>
            <w:sz w:val="28"/>
            <w:szCs w:val="28"/>
          </w:rPr>
          <w:t>2,0 м</w:t>
        </w:r>
      </w:smartTag>
      <w:r w:rsidRPr="00902ED6">
        <w:rPr>
          <w:sz w:val="28"/>
          <w:szCs w:val="28"/>
        </w:rPr>
        <w:t>.</w:t>
      </w:r>
    </w:p>
    <w:p w14:paraId="480AA146" w14:textId="77777777" w:rsidR="00DF135E" w:rsidRPr="00902ED6" w:rsidRDefault="007E712C" w:rsidP="00C8685F">
      <w:pPr>
        <w:spacing w:line="276" w:lineRule="auto"/>
        <w:ind w:firstLine="708"/>
        <w:contextualSpacing/>
        <w:jc w:val="right"/>
        <w:rPr>
          <w:sz w:val="28"/>
          <w:szCs w:val="28"/>
        </w:rPr>
      </w:pPr>
      <w:r w:rsidRPr="00902ED6">
        <w:rPr>
          <w:sz w:val="28"/>
          <w:szCs w:val="28"/>
        </w:rPr>
        <w:t xml:space="preserve">Таблица </w:t>
      </w:r>
      <w:r w:rsidR="00DF135E" w:rsidRPr="00902ED6">
        <w:rPr>
          <w:sz w:val="28"/>
          <w:szCs w:val="28"/>
        </w:rPr>
        <w:t>2.2.</w:t>
      </w:r>
      <w:r w:rsidR="00CA7A7A" w:rsidRPr="00902ED6">
        <w:rPr>
          <w:sz w:val="28"/>
          <w:szCs w:val="28"/>
        </w:rPr>
        <w:t>3</w:t>
      </w:r>
      <w:r w:rsidRPr="00902ED6">
        <w:rPr>
          <w:sz w:val="28"/>
          <w:szCs w:val="28"/>
        </w:rPr>
        <w:t xml:space="preserve"> </w:t>
      </w:r>
    </w:p>
    <w:p w14:paraId="5AD9DFBB" w14:textId="77777777" w:rsidR="007E712C" w:rsidRPr="00902ED6" w:rsidRDefault="007E712C" w:rsidP="00C8685F">
      <w:pPr>
        <w:spacing w:line="276" w:lineRule="auto"/>
        <w:ind w:firstLine="708"/>
        <w:contextualSpacing/>
        <w:jc w:val="center"/>
        <w:rPr>
          <w:sz w:val="28"/>
          <w:szCs w:val="28"/>
        </w:rPr>
      </w:pPr>
      <w:r w:rsidRPr="00902ED6">
        <w:rPr>
          <w:sz w:val="28"/>
          <w:szCs w:val="28"/>
        </w:rPr>
        <w:t>Направление ветра по ст. Кавказская</w:t>
      </w:r>
    </w:p>
    <w:tbl>
      <w:tblPr>
        <w:tblStyle w:val="afd"/>
        <w:tblW w:w="10201" w:type="dxa"/>
        <w:tblLook w:val="04A0" w:firstRow="1" w:lastRow="0" w:firstColumn="1" w:lastColumn="0" w:noHBand="0" w:noVBand="1"/>
      </w:tblPr>
      <w:tblGrid>
        <w:gridCol w:w="1669"/>
        <w:gridCol w:w="991"/>
        <w:gridCol w:w="1012"/>
        <w:gridCol w:w="1013"/>
        <w:gridCol w:w="1013"/>
        <w:gridCol w:w="992"/>
        <w:gridCol w:w="1103"/>
        <w:gridCol w:w="1274"/>
        <w:gridCol w:w="1134"/>
      </w:tblGrid>
      <w:tr w:rsidR="00C8685F" w:rsidRPr="00902ED6" w14:paraId="550CEBBC" w14:textId="77777777" w:rsidTr="00885D19">
        <w:tc>
          <w:tcPr>
            <w:tcW w:w="1666" w:type="dxa"/>
            <w:vMerge w:val="restart"/>
            <w:vAlign w:val="center"/>
          </w:tcPr>
          <w:p w14:paraId="7368F8F3" w14:textId="77777777" w:rsidR="007E712C" w:rsidRPr="00902ED6" w:rsidRDefault="007E712C" w:rsidP="00C8685F">
            <w:pPr>
              <w:spacing w:line="276" w:lineRule="auto"/>
              <w:contextualSpacing/>
              <w:jc w:val="center"/>
              <w:rPr>
                <w:b/>
              </w:rPr>
            </w:pPr>
            <w:r w:rsidRPr="00902ED6">
              <w:rPr>
                <w:b/>
              </w:rPr>
              <w:t>Направление ветра, %</w:t>
            </w:r>
          </w:p>
        </w:tc>
        <w:tc>
          <w:tcPr>
            <w:tcW w:w="992" w:type="dxa"/>
            <w:vAlign w:val="center"/>
          </w:tcPr>
          <w:p w14:paraId="1D237153" w14:textId="77777777" w:rsidR="007E712C" w:rsidRPr="00902ED6" w:rsidRDefault="007E712C" w:rsidP="00C8685F">
            <w:pPr>
              <w:spacing w:line="276" w:lineRule="auto"/>
              <w:contextualSpacing/>
              <w:jc w:val="center"/>
              <w:rPr>
                <w:b/>
              </w:rPr>
            </w:pPr>
            <w:r w:rsidRPr="00902ED6">
              <w:rPr>
                <w:b/>
              </w:rPr>
              <w:t>С</w:t>
            </w:r>
          </w:p>
        </w:tc>
        <w:tc>
          <w:tcPr>
            <w:tcW w:w="1013" w:type="dxa"/>
            <w:vAlign w:val="center"/>
          </w:tcPr>
          <w:p w14:paraId="73BF381E" w14:textId="77777777" w:rsidR="007E712C" w:rsidRPr="00902ED6" w:rsidRDefault="007E712C" w:rsidP="00C8685F">
            <w:pPr>
              <w:spacing w:line="276" w:lineRule="auto"/>
              <w:contextualSpacing/>
              <w:jc w:val="center"/>
              <w:rPr>
                <w:b/>
              </w:rPr>
            </w:pPr>
            <w:r w:rsidRPr="00902ED6">
              <w:rPr>
                <w:b/>
              </w:rPr>
              <w:t>С-В</w:t>
            </w:r>
          </w:p>
        </w:tc>
        <w:tc>
          <w:tcPr>
            <w:tcW w:w="1013" w:type="dxa"/>
            <w:vAlign w:val="center"/>
          </w:tcPr>
          <w:p w14:paraId="09D8D53B" w14:textId="77777777" w:rsidR="007E712C" w:rsidRPr="00902ED6" w:rsidRDefault="007E712C" w:rsidP="00C8685F">
            <w:pPr>
              <w:spacing w:line="276" w:lineRule="auto"/>
              <w:contextualSpacing/>
              <w:jc w:val="center"/>
              <w:rPr>
                <w:b/>
              </w:rPr>
            </w:pPr>
            <w:r w:rsidRPr="00902ED6">
              <w:rPr>
                <w:b/>
              </w:rPr>
              <w:t>В</w:t>
            </w:r>
          </w:p>
        </w:tc>
        <w:tc>
          <w:tcPr>
            <w:tcW w:w="1013" w:type="dxa"/>
            <w:vAlign w:val="center"/>
          </w:tcPr>
          <w:p w14:paraId="5E78F580" w14:textId="77777777" w:rsidR="007E712C" w:rsidRPr="00902ED6" w:rsidRDefault="007E712C" w:rsidP="00C8685F">
            <w:pPr>
              <w:spacing w:line="276" w:lineRule="auto"/>
              <w:contextualSpacing/>
              <w:jc w:val="center"/>
              <w:rPr>
                <w:b/>
              </w:rPr>
            </w:pPr>
            <w:r w:rsidRPr="00902ED6">
              <w:rPr>
                <w:b/>
              </w:rPr>
              <w:t>Ю-В</w:t>
            </w:r>
          </w:p>
        </w:tc>
        <w:tc>
          <w:tcPr>
            <w:tcW w:w="992" w:type="dxa"/>
            <w:vAlign w:val="center"/>
          </w:tcPr>
          <w:p w14:paraId="616F0AC3" w14:textId="77777777" w:rsidR="007E712C" w:rsidRPr="00902ED6" w:rsidRDefault="007E712C" w:rsidP="00C8685F">
            <w:pPr>
              <w:spacing w:line="276" w:lineRule="auto"/>
              <w:contextualSpacing/>
              <w:jc w:val="center"/>
              <w:rPr>
                <w:b/>
              </w:rPr>
            </w:pPr>
            <w:r w:rsidRPr="00902ED6">
              <w:rPr>
                <w:b/>
              </w:rPr>
              <w:t>Ю</w:t>
            </w:r>
          </w:p>
        </w:tc>
        <w:tc>
          <w:tcPr>
            <w:tcW w:w="1103" w:type="dxa"/>
            <w:vAlign w:val="center"/>
          </w:tcPr>
          <w:p w14:paraId="7BFCBDD1" w14:textId="77777777" w:rsidR="007E712C" w:rsidRPr="00902ED6" w:rsidRDefault="007E712C" w:rsidP="00C8685F">
            <w:pPr>
              <w:spacing w:line="276" w:lineRule="auto"/>
              <w:contextualSpacing/>
              <w:jc w:val="center"/>
              <w:rPr>
                <w:b/>
              </w:rPr>
            </w:pPr>
            <w:r w:rsidRPr="00902ED6">
              <w:rPr>
                <w:b/>
              </w:rPr>
              <w:t>Ю-З</w:t>
            </w:r>
          </w:p>
        </w:tc>
        <w:tc>
          <w:tcPr>
            <w:tcW w:w="1275" w:type="dxa"/>
            <w:vAlign w:val="center"/>
          </w:tcPr>
          <w:p w14:paraId="2A0AF91B" w14:textId="77777777" w:rsidR="007E712C" w:rsidRPr="00902ED6" w:rsidRDefault="007E712C" w:rsidP="00C8685F">
            <w:pPr>
              <w:spacing w:line="276" w:lineRule="auto"/>
              <w:contextualSpacing/>
              <w:jc w:val="center"/>
              <w:rPr>
                <w:b/>
              </w:rPr>
            </w:pPr>
            <w:r w:rsidRPr="00902ED6">
              <w:rPr>
                <w:b/>
              </w:rPr>
              <w:t>З</w:t>
            </w:r>
          </w:p>
        </w:tc>
        <w:tc>
          <w:tcPr>
            <w:tcW w:w="1134" w:type="dxa"/>
            <w:vAlign w:val="center"/>
          </w:tcPr>
          <w:p w14:paraId="02035628" w14:textId="77777777" w:rsidR="007E712C" w:rsidRPr="00902ED6" w:rsidRDefault="007E712C" w:rsidP="00C8685F">
            <w:pPr>
              <w:spacing w:line="276" w:lineRule="auto"/>
              <w:contextualSpacing/>
              <w:jc w:val="center"/>
              <w:rPr>
                <w:b/>
              </w:rPr>
            </w:pPr>
            <w:r w:rsidRPr="00902ED6">
              <w:rPr>
                <w:b/>
              </w:rPr>
              <w:t>С-З</w:t>
            </w:r>
          </w:p>
        </w:tc>
      </w:tr>
      <w:tr w:rsidR="007E712C" w:rsidRPr="00902ED6" w14:paraId="7C6D0D98" w14:textId="77777777" w:rsidTr="00885D19">
        <w:tc>
          <w:tcPr>
            <w:tcW w:w="1666" w:type="dxa"/>
            <w:vMerge/>
            <w:vAlign w:val="center"/>
          </w:tcPr>
          <w:p w14:paraId="6BBC75C5" w14:textId="77777777" w:rsidR="007E712C" w:rsidRPr="00902ED6" w:rsidRDefault="007E712C" w:rsidP="00C8685F">
            <w:pPr>
              <w:spacing w:line="276" w:lineRule="auto"/>
              <w:contextualSpacing/>
              <w:jc w:val="center"/>
            </w:pPr>
          </w:p>
        </w:tc>
        <w:tc>
          <w:tcPr>
            <w:tcW w:w="992" w:type="dxa"/>
            <w:vAlign w:val="center"/>
          </w:tcPr>
          <w:p w14:paraId="37FEFBAE" w14:textId="77777777" w:rsidR="007E712C" w:rsidRPr="00902ED6" w:rsidRDefault="007E712C" w:rsidP="00C8685F">
            <w:pPr>
              <w:spacing w:line="276" w:lineRule="auto"/>
              <w:contextualSpacing/>
              <w:jc w:val="center"/>
            </w:pPr>
            <w:r w:rsidRPr="00902ED6">
              <w:t>8,5</w:t>
            </w:r>
          </w:p>
        </w:tc>
        <w:tc>
          <w:tcPr>
            <w:tcW w:w="1013" w:type="dxa"/>
            <w:vAlign w:val="center"/>
          </w:tcPr>
          <w:p w14:paraId="4C0A1874" w14:textId="77777777" w:rsidR="007E712C" w:rsidRPr="00902ED6" w:rsidRDefault="007E712C" w:rsidP="00C8685F">
            <w:pPr>
              <w:spacing w:line="276" w:lineRule="auto"/>
              <w:contextualSpacing/>
              <w:jc w:val="center"/>
            </w:pPr>
            <w:r w:rsidRPr="00902ED6">
              <w:t>13,5</w:t>
            </w:r>
          </w:p>
        </w:tc>
        <w:tc>
          <w:tcPr>
            <w:tcW w:w="1013" w:type="dxa"/>
            <w:vAlign w:val="center"/>
          </w:tcPr>
          <w:p w14:paraId="3A58F69A" w14:textId="77777777" w:rsidR="007E712C" w:rsidRPr="00902ED6" w:rsidRDefault="007E712C" w:rsidP="00C8685F">
            <w:pPr>
              <w:spacing w:line="276" w:lineRule="auto"/>
              <w:contextualSpacing/>
              <w:jc w:val="center"/>
            </w:pPr>
            <w:r w:rsidRPr="00902ED6">
              <w:t>25,7</w:t>
            </w:r>
          </w:p>
        </w:tc>
        <w:tc>
          <w:tcPr>
            <w:tcW w:w="1013" w:type="dxa"/>
            <w:vAlign w:val="center"/>
          </w:tcPr>
          <w:p w14:paraId="01F95155" w14:textId="77777777" w:rsidR="007E712C" w:rsidRPr="00902ED6" w:rsidRDefault="007E712C" w:rsidP="00C8685F">
            <w:pPr>
              <w:spacing w:line="276" w:lineRule="auto"/>
              <w:contextualSpacing/>
              <w:jc w:val="center"/>
            </w:pPr>
            <w:r w:rsidRPr="00902ED6">
              <w:t>10,9</w:t>
            </w:r>
          </w:p>
        </w:tc>
        <w:tc>
          <w:tcPr>
            <w:tcW w:w="992" w:type="dxa"/>
            <w:vAlign w:val="center"/>
          </w:tcPr>
          <w:p w14:paraId="54B1E61F" w14:textId="77777777" w:rsidR="007E712C" w:rsidRPr="00902ED6" w:rsidRDefault="007E712C" w:rsidP="00C8685F">
            <w:pPr>
              <w:spacing w:line="276" w:lineRule="auto"/>
              <w:contextualSpacing/>
              <w:jc w:val="center"/>
            </w:pPr>
            <w:r w:rsidRPr="00902ED6">
              <w:t>6,3</w:t>
            </w:r>
          </w:p>
        </w:tc>
        <w:tc>
          <w:tcPr>
            <w:tcW w:w="1103" w:type="dxa"/>
            <w:vAlign w:val="center"/>
          </w:tcPr>
          <w:p w14:paraId="47D60E9A" w14:textId="77777777" w:rsidR="007E712C" w:rsidRPr="00902ED6" w:rsidRDefault="007E712C" w:rsidP="00C8685F">
            <w:pPr>
              <w:spacing w:line="276" w:lineRule="auto"/>
              <w:contextualSpacing/>
              <w:jc w:val="center"/>
            </w:pPr>
            <w:r w:rsidRPr="00902ED6">
              <w:t>6,7</w:t>
            </w:r>
          </w:p>
        </w:tc>
        <w:tc>
          <w:tcPr>
            <w:tcW w:w="1275" w:type="dxa"/>
            <w:vAlign w:val="center"/>
          </w:tcPr>
          <w:p w14:paraId="79FB0488" w14:textId="77777777" w:rsidR="007E712C" w:rsidRPr="00902ED6" w:rsidRDefault="007E712C" w:rsidP="00C8685F">
            <w:pPr>
              <w:spacing w:line="276" w:lineRule="auto"/>
              <w:contextualSpacing/>
              <w:jc w:val="center"/>
            </w:pPr>
            <w:r w:rsidRPr="00902ED6">
              <w:t>17,7</w:t>
            </w:r>
          </w:p>
        </w:tc>
        <w:tc>
          <w:tcPr>
            <w:tcW w:w="1134" w:type="dxa"/>
            <w:vAlign w:val="center"/>
          </w:tcPr>
          <w:p w14:paraId="2DE9C666" w14:textId="77777777" w:rsidR="007E712C" w:rsidRPr="00902ED6" w:rsidRDefault="007E712C" w:rsidP="00C8685F">
            <w:pPr>
              <w:spacing w:line="276" w:lineRule="auto"/>
              <w:contextualSpacing/>
              <w:jc w:val="center"/>
            </w:pPr>
            <w:r w:rsidRPr="00902ED6">
              <w:t>10,7</w:t>
            </w:r>
          </w:p>
        </w:tc>
      </w:tr>
    </w:tbl>
    <w:p w14:paraId="7EAF788D" w14:textId="77777777" w:rsidR="00885D19" w:rsidRPr="00902ED6" w:rsidRDefault="00885D19" w:rsidP="00C8685F">
      <w:pPr>
        <w:ind w:firstLine="708"/>
        <w:rPr>
          <w:sz w:val="28"/>
          <w:szCs w:val="28"/>
        </w:rPr>
      </w:pPr>
    </w:p>
    <w:p w14:paraId="2CB0AEA3" w14:textId="77777777" w:rsidR="00885D19" w:rsidRPr="00902ED6" w:rsidRDefault="00885D19" w:rsidP="00C8685F">
      <w:pPr>
        <w:spacing w:after="160" w:line="259" w:lineRule="auto"/>
        <w:jc w:val="right"/>
        <w:rPr>
          <w:sz w:val="28"/>
          <w:szCs w:val="28"/>
        </w:rPr>
      </w:pPr>
      <w:r w:rsidRPr="00902ED6">
        <w:rPr>
          <w:sz w:val="28"/>
          <w:szCs w:val="28"/>
        </w:rPr>
        <w:t xml:space="preserve">Рисунок 2.2.1 </w:t>
      </w:r>
    </w:p>
    <w:p w14:paraId="11286EF8" w14:textId="77777777" w:rsidR="00885D19" w:rsidRPr="00902ED6" w:rsidRDefault="00885D19" w:rsidP="00C8685F">
      <w:pPr>
        <w:ind w:firstLine="708"/>
        <w:jc w:val="center"/>
        <w:rPr>
          <w:sz w:val="28"/>
          <w:szCs w:val="28"/>
        </w:rPr>
      </w:pPr>
      <w:r w:rsidRPr="00902ED6">
        <w:rPr>
          <w:sz w:val="28"/>
          <w:szCs w:val="28"/>
        </w:rPr>
        <w:t>Роза ветров по ст. Кавказская</w:t>
      </w:r>
    </w:p>
    <w:p w14:paraId="5735EC12" w14:textId="77777777" w:rsidR="007E712C" w:rsidRPr="00902ED6" w:rsidRDefault="007E712C" w:rsidP="00C8685F">
      <w:pPr>
        <w:ind w:firstLine="708"/>
        <w:jc w:val="center"/>
        <w:rPr>
          <w:b/>
          <w:sz w:val="28"/>
          <w:szCs w:val="28"/>
        </w:rPr>
      </w:pPr>
      <w:r w:rsidRPr="00902ED6">
        <w:rPr>
          <w:b/>
          <w:noProof/>
          <w:sz w:val="28"/>
          <w:szCs w:val="28"/>
          <w:lang w:eastAsia="ru-RU"/>
        </w:rPr>
        <w:drawing>
          <wp:inline distT="0" distB="0" distL="0" distR="0" wp14:anchorId="77F4CE13" wp14:editId="0592B4BA">
            <wp:extent cx="3371353" cy="3289521"/>
            <wp:effectExtent l="0" t="0" r="635" b="635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AAE4F6C" w14:textId="77777777" w:rsidR="00F4417A" w:rsidRPr="00902ED6" w:rsidRDefault="00F4417A" w:rsidP="00C8685F">
      <w:pPr>
        <w:keepNext/>
        <w:tabs>
          <w:tab w:val="left" w:pos="1276"/>
        </w:tabs>
        <w:spacing w:before="280" w:after="280" w:line="240" w:lineRule="auto"/>
        <w:jc w:val="left"/>
        <w:outlineLvl w:val="2"/>
        <w:rPr>
          <w:rFonts w:eastAsia="Times New Roman"/>
          <w:b/>
          <w:iCs/>
          <w:sz w:val="28"/>
          <w:szCs w:val="28"/>
          <w:lang w:eastAsia="ru-RU"/>
        </w:rPr>
      </w:pPr>
      <w:bookmarkStart w:id="71" w:name="_Toc126020704"/>
      <w:r w:rsidRPr="00902ED6">
        <w:rPr>
          <w:rFonts w:eastAsia="Times New Roman"/>
          <w:b/>
          <w:iCs/>
          <w:sz w:val="28"/>
          <w:szCs w:val="28"/>
          <w:lang w:eastAsia="ru-RU"/>
        </w:rPr>
        <w:t>2.2</w:t>
      </w:r>
      <w:r w:rsidR="009C427A" w:rsidRPr="00902ED6">
        <w:rPr>
          <w:rFonts w:eastAsia="Times New Roman"/>
          <w:b/>
          <w:iCs/>
          <w:sz w:val="28"/>
          <w:szCs w:val="28"/>
          <w:lang w:eastAsia="ru-RU"/>
        </w:rPr>
        <w:t>.</w:t>
      </w:r>
      <w:r w:rsidRPr="00902ED6">
        <w:rPr>
          <w:rFonts w:eastAsia="Times New Roman"/>
          <w:b/>
          <w:iCs/>
          <w:sz w:val="28"/>
          <w:szCs w:val="28"/>
          <w:lang w:eastAsia="ru-RU"/>
        </w:rPr>
        <w:t xml:space="preserve"> Рельеф</w:t>
      </w:r>
      <w:bookmarkEnd w:id="67"/>
      <w:bookmarkEnd w:id="68"/>
      <w:bookmarkEnd w:id="69"/>
      <w:bookmarkEnd w:id="70"/>
      <w:bookmarkEnd w:id="71"/>
    </w:p>
    <w:p w14:paraId="1C29B6C2" w14:textId="5E7EC01B" w:rsidR="007E712C" w:rsidRPr="00902ED6" w:rsidRDefault="007E712C" w:rsidP="00C8685F">
      <w:pPr>
        <w:spacing w:line="276" w:lineRule="auto"/>
        <w:ind w:firstLine="709"/>
        <w:rPr>
          <w:sz w:val="28"/>
          <w:szCs w:val="28"/>
        </w:rPr>
      </w:pPr>
      <w:bookmarkStart w:id="72" w:name="_Toc497237376"/>
      <w:r w:rsidRPr="00902ED6">
        <w:rPr>
          <w:sz w:val="28"/>
          <w:szCs w:val="28"/>
        </w:rPr>
        <w:t xml:space="preserve">Территория </w:t>
      </w:r>
      <w:r w:rsidR="00DD1DCB" w:rsidRPr="00902ED6">
        <w:rPr>
          <w:sz w:val="28"/>
          <w:szCs w:val="28"/>
        </w:rPr>
        <w:t>муниципального образования</w:t>
      </w:r>
      <w:r w:rsidRPr="00902ED6">
        <w:rPr>
          <w:sz w:val="28"/>
          <w:szCs w:val="28"/>
        </w:rPr>
        <w:t xml:space="preserve"> находится в пределах Прикубанской степной равнины, расположенной к северу от долины реки Кубань, занимая ее правобережье. Равнина расчленена системой речных долин, балок и лощин и сложена плиоценовыми и четвертичными отложениями. </w:t>
      </w:r>
    </w:p>
    <w:p w14:paraId="0754DFC3" w14:textId="77777777" w:rsidR="009F6B37" w:rsidRPr="00902ED6" w:rsidRDefault="009F6B37" w:rsidP="00C8685F">
      <w:pPr>
        <w:keepNext/>
        <w:tabs>
          <w:tab w:val="left" w:pos="1276"/>
        </w:tabs>
        <w:spacing w:before="280" w:after="280" w:line="240" w:lineRule="auto"/>
        <w:jc w:val="left"/>
        <w:outlineLvl w:val="2"/>
        <w:rPr>
          <w:rFonts w:eastAsia="Times New Roman"/>
          <w:b/>
          <w:iCs/>
          <w:sz w:val="28"/>
          <w:szCs w:val="28"/>
          <w:lang w:eastAsia="ru-RU"/>
        </w:rPr>
      </w:pPr>
      <w:bookmarkStart w:id="73" w:name="_Toc126020705"/>
      <w:r w:rsidRPr="00902ED6">
        <w:rPr>
          <w:rFonts w:eastAsia="Times New Roman"/>
          <w:b/>
          <w:iCs/>
          <w:sz w:val="28"/>
          <w:szCs w:val="28"/>
          <w:lang w:eastAsia="ru-RU"/>
        </w:rPr>
        <w:t>2.3. Почвенно-растительные условия</w:t>
      </w:r>
      <w:bookmarkEnd w:id="73"/>
    </w:p>
    <w:p w14:paraId="5E18E08E" w14:textId="3E11D8DB" w:rsidR="009F6B37" w:rsidRPr="00902ED6" w:rsidRDefault="009F6B37" w:rsidP="00C8685F">
      <w:pPr>
        <w:spacing w:line="276" w:lineRule="auto"/>
        <w:ind w:firstLine="709"/>
        <w:rPr>
          <w:sz w:val="28"/>
          <w:szCs w:val="28"/>
        </w:rPr>
      </w:pPr>
      <w:r w:rsidRPr="00902ED6">
        <w:rPr>
          <w:sz w:val="28"/>
          <w:szCs w:val="28"/>
        </w:rPr>
        <w:t xml:space="preserve">Почвенный покров Кавказского района, в том числе и </w:t>
      </w:r>
      <w:r w:rsidR="00DD1DCB" w:rsidRPr="00902ED6">
        <w:rPr>
          <w:sz w:val="28"/>
          <w:szCs w:val="28"/>
        </w:rPr>
        <w:t>Мир</w:t>
      </w:r>
      <w:r w:rsidRPr="00902ED6">
        <w:rPr>
          <w:sz w:val="28"/>
          <w:szCs w:val="28"/>
        </w:rPr>
        <w:t>ского сельского поселения в основном представлен карбонатными малогумусными черноземами глинистого и тяжелосуглинистого механического состава.</w:t>
      </w:r>
    </w:p>
    <w:p w14:paraId="7B6B8192" w14:textId="77777777" w:rsidR="009F6B37" w:rsidRPr="00902ED6" w:rsidRDefault="009F6B37" w:rsidP="00C8685F">
      <w:pPr>
        <w:spacing w:line="276" w:lineRule="auto"/>
        <w:ind w:firstLine="709"/>
        <w:rPr>
          <w:sz w:val="28"/>
          <w:szCs w:val="28"/>
        </w:rPr>
      </w:pPr>
      <w:r w:rsidRPr="00902ED6">
        <w:rPr>
          <w:sz w:val="28"/>
          <w:szCs w:val="28"/>
        </w:rPr>
        <w:lastRenderedPageBreak/>
        <w:t>В долинах рек получили развитие лугово-черноземные почвы и долинные черноземы, которые имеют близкие к черноземам свойства, но отличаются меньшей мощностью и гумусностью.</w:t>
      </w:r>
    </w:p>
    <w:p w14:paraId="6656C402" w14:textId="77777777" w:rsidR="009F6B37" w:rsidRPr="00902ED6" w:rsidRDefault="009F6B37" w:rsidP="00C8685F">
      <w:pPr>
        <w:spacing w:line="276" w:lineRule="auto"/>
        <w:ind w:firstLine="709"/>
        <w:rPr>
          <w:sz w:val="26"/>
          <w:szCs w:val="26"/>
        </w:rPr>
      </w:pPr>
      <w:r w:rsidRPr="00902ED6">
        <w:rPr>
          <w:sz w:val="28"/>
          <w:szCs w:val="28"/>
        </w:rPr>
        <w:t>Практически вся территория поселения используется в сельскохозяйственных целях.</w:t>
      </w:r>
    </w:p>
    <w:p w14:paraId="29AA783D" w14:textId="77777777" w:rsidR="009F6B37" w:rsidRPr="00902ED6" w:rsidRDefault="00F4417A" w:rsidP="00C8685F">
      <w:pPr>
        <w:keepNext/>
        <w:tabs>
          <w:tab w:val="left" w:pos="1276"/>
        </w:tabs>
        <w:spacing w:before="280" w:after="280" w:line="240" w:lineRule="auto"/>
        <w:jc w:val="left"/>
        <w:outlineLvl w:val="2"/>
        <w:rPr>
          <w:rFonts w:eastAsia="Times New Roman"/>
          <w:b/>
          <w:iCs/>
          <w:sz w:val="28"/>
          <w:szCs w:val="28"/>
          <w:lang w:eastAsia="ru-RU"/>
        </w:rPr>
      </w:pPr>
      <w:bookmarkStart w:id="74" w:name="_Toc126020706"/>
      <w:r w:rsidRPr="00902ED6">
        <w:rPr>
          <w:rFonts w:eastAsia="Times New Roman"/>
          <w:b/>
          <w:iCs/>
          <w:sz w:val="28"/>
          <w:szCs w:val="28"/>
          <w:lang w:eastAsia="ru-RU"/>
        </w:rPr>
        <w:t>2.</w:t>
      </w:r>
      <w:r w:rsidR="00B4751C" w:rsidRPr="00902ED6">
        <w:rPr>
          <w:rFonts w:eastAsia="Times New Roman"/>
          <w:b/>
          <w:iCs/>
          <w:sz w:val="28"/>
          <w:szCs w:val="28"/>
          <w:lang w:eastAsia="ru-RU"/>
        </w:rPr>
        <w:t>4</w:t>
      </w:r>
      <w:r w:rsidR="009C427A" w:rsidRPr="00902ED6">
        <w:rPr>
          <w:rFonts w:eastAsia="Times New Roman"/>
          <w:b/>
          <w:iCs/>
          <w:sz w:val="28"/>
          <w:szCs w:val="28"/>
          <w:lang w:eastAsia="ru-RU"/>
        </w:rPr>
        <w:t>.</w:t>
      </w:r>
      <w:r w:rsidRPr="00902ED6">
        <w:rPr>
          <w:rFonts w:eastAsia="Times New Roman"/>
          <w:b/>
          <w:iCs/>
          <w:sz w:val="28"/>
          <w:szCs w:val="28"/>
          <w:lang w:eastAsia="ru-RU"/>
        </w:rPr>
        <w:t xml:space="preserve"> </w:t>
      </w:r>
      <w:r w:rsidR="009F6B37" w:rsidRPr="00902ED6">
        <w:rPr>
          <w:rFonts w:eastAsia="Times New Roman"/>
          <w:b/>
          <w:iCs/>
          <w:sz w:val="28"/>
          <w:szCs w:val="28"/>
          <w:lang w:eastAsia="ru-RU"/>
        </w:rPr>
        <w:t>Литолого-геологические и гидрогеологические условия</w:t>
      </w:r>
      <w:bookmarkEnd w:id="74"/>
    </w:p>
    <w:p w14:paraId="0BD38B23" w14:textId="16273428" w:rsidR="009F6B37" w:rsidRPr="00902ED6" w:rsidRDefault="00DD1DCB" w:rsidP="00C8685F">
      <w:pPr>
        <w:spacing w:line="276" w:lineRule="auto"/>
        <w:ind w:firstLine="709"/>
        <w:rPr>
          <w:sz w:val="28"/>
          <w:szCs w:val="28"/>
        </w:rPr>
      </w:pPr>
      <w:r w:rsidRPr="00902ED6">
        <w:rPr>
          <w:sz w:val="28"/>
          <w:szCs w:val="28"/>
        </w:rPr>
        <w:t>Муниципальное образование</w:t>
      </w:r>
      <w:r w:rsidR="009F6B37" w:rsidRPr="00902ED6">
        <w:rPr>
          <w:sz w:val="28"/>
          <w:szCs w:val="28"/>
        </w:rPr>
        <w:t xml:space="preserve"> расположен</w:t>
      </w:r>
      <w:r w:rsidRPr="00902ED6">
        <w:rPr>
          <w:sz w:val="28"/>
          <w:szCs w:val="28"/>
        </w:rPr>
        <w:t>о</w:t>
      </w:r>
      <w:r w:rsidR="009F6B37" w:rsidRPr="00902ED6">
        <w:rPr>
          <w:sz w:val="28"/>
          <w:szCs w:val="28"/>
        </w:rPr>
        <w:t xml:space="preserve"> в пределах Азово-Кубанской депрессии – крупной депрессионной структуры юго-востока европейской части России – Предкавказского передового прогиба, заполненного осадками кайнозойского возраста, мощность которых достигает 2000 – </w:t>
      </w:r>
      <w:smartTag w:uri="urn:schemas-microsoft-com:office:smarttags" w:element="metricconverter">
        <w:smartTagPr>
          <w:attr w:name="ProductID" w:val="3000 м"/>
        </w:smartTagPr>
        <w:r w:rsidR="009F6B37" w:rsidRPr="00902ED6">
          <w:rPr>
            <w:sz w:val="28"/>
            <w:szCs w:val="28"/>
          </w:rPr>
          <w:t>3000 м</w:t>
        </w:r>
      </w:smartTag>
      <w:r w:rsidR="009F6B37" w:rsidRPr="00902ED6">
        <w:rPr>
          <w:sz w:val="28"/>
          <w:szCs w:val="28"/>
        </w:rPr>
        <w:t>.</w:t>
      </w:r>
    </w:p>
    <w:p w14:paraId="4D8D826C" w14:textId="77777777" w:rsidR="009F6B37" w:rsidRPr="00902ED6" w:rsidRDefault="009F6B37" w:rsidP="00C8685F">
      <w:pPr>
        <w:spacing w:line="276" w:lineRule="auto"/>
        <w:ind w:firstLine="709"/>
        <w:rPr>
          <w:sz w:val="28"/>
          <w:szCs w:val="28"/>
        </w:rPr>
      </w:pPr>
      <w:r w:rsidRPr="00902ED6">
        <w:rPr>
          <w:sz w:val="28"/>
          <w:szCs w:val="28"/>
        </w:rPr>
        <w:t xml:space="preserve">В геологическом строении территории принимают участие отложения неогеновой и четвертичной систем. Широким развитием пользуются отложения четвертичного возраста, которые сплошным покровом застилают район, слагая речные террасы и водоразделы речных долин. </w:t>
      </w:r>
    </w:p>
    <w:p w14:paraId="48D158BA" w14:textId="77777777" w:rsidR="009F6B37" w:rsidRPr="00902ED6" w:rsidRDefault="009F6B37" w:rsidP="00C8685F">
      <w:pPr>
        <w:spacing w:line="276" w:lineRule="auto"/>
        <w:ind w:firstLine="709"/>
        <w:rPr>
          <w:sz w:val="28"/>
          <w:szCs w:val="28"/>
        </w:rPr>
      </w:pPr>
      <w:r w:rsidRPr="00902ED6">
        <w:rPr>
          <w:sz w:val="28"/>
          <w:szCs w:val="28"/>
        </w:rPr>
        <w:t>В виду того, что формируются и развиваются экзогенные геологические процессы преимущественно в отложениях четвертичного возраста, рассмотрим геологическое строение территории в порядке сверху вниз.</w:t>
      </w:r>
    </w:p>
    <w:p w14:paraId="2245BC33" w14:textId="77777777" w:rsidR="009F6B37" w:rsidRPr="00902ED6" w:rsidRDefault="009F6B37" w:rsidP="00C8685F">
      <w:pPr>
        <w:tabs>
          <w:tab w:val="left" w:pos="426"/>
          <w:tab w:val="right" w:pos="540"/>
        </w:tabs>
        <w:spacing w:line="276" w:lineRule="auto"/>
        <w:ind w:firstLine="709"/>
        <w:rPr>
          <w:b/>
          <w:sz w:val="28"/>
          <w:szCs w:val="28"/>
        </w:rPr>
      </w:pPr>
      <w:r w:rsidRPr="00902ED6">
        <w:rPr>
          <w:b/>
          <w:sz w:val="28"/>
          <w:szCs w:val="28"/>
        </w:rPr>
        <w:t>Четвертичная система</w:t>
      </w:r>
    </w:p>
    <w:p w14:paraId="6851C831" w14:textId="77777777" w:rsidR="009F6B37" w:rsidRPr="00902ED6" w:rsidRDefault="009F6B37" w:rsidP="00C8685F">
      <w:pPr>
        <w:tabs>
          <w:tab w:val="left" w:pos="426"/>
          <w:tab w:val="right" w:pos="540"/>
        </w:tabs>
        <w:spacing w:line="276" w:lineRule="auto"/>
        <w:ind w:firstLine="709"/>
        <w:rPr>
          <w:sz w:val="28"/>
          <w:szCs w:val="28"/>
        </w:rPr>
      </w:pPr>
      <w:r w:rsidRPr="00902ED6">
        <w:rPr>
          <w:sz w:val="28"/>
          <w:szCs w:val="28"/>
        </w:rPr>
        <w:t>(</w:t>
      </w:r>
      <w:r w:rsidRPr="00902ED6">
        <w:rPr>
          <w:sz w:val="28"/>
          <w:szCs w:val="28"/>
          <w:lang w:val="en-US"/>
        </w:rPr>
        <w:t>Q</w:t>
      </w:r>
      <w:r w:rsidRPr="00902ED6">
        <w:rPr>
          <w:sz w:val="28"/>
          <w:szCs w:val="28"/>
          <w:vertAlign w:val="subscript"/>
          <w:lang w:val="en-US"/>
        </w:rPr>
        <w:t>IV</w:t>
      </w:r>
      <w:r w:rsidRPr="00902ED6">
        <w:rPr>
          <w:sz w:val="28"/>
          <w:szCs w:val="28"/>
        </w:rPr>
        <w:t>) Современный отдел</w:t>
      </w:r>
    </w:p>
    <w:p w14:paraId="2479ED93" w14:textId="77777777" w:rsidR="009F6B37" w:rsidRPr="00902ED6" w:rsidRDefault="009F6B37" w:rsidP="00C8685F">
      <w:pPr>
        <w:tabs>
          <w:tab w:val="left" w:pos="426"/>
          <w:tab w:val="right" w:pos="540"/>
        </w:tabs>
        <w:spacing w:line="276" w:lineRule="auto"/>
        <w:ind w:firstLine="709"/>
        <w:rPr>
          <w:i/>
          <w:sz w:val="28"/>
          <w:szCs w:val="28"/>
          <w:u w:val="single"/>
        </w:rPr>
      </w:pPr>
      <w:r w:rsidRPr="00902ED6">
        <w:rPr>
          <w:i/>
          <w:sz w:val="28"/>
          <w:szCs w:val="28"/>
          <w:u w:val="single"/>
        </w:rPr>
        <w:t>(</w:t>
      </w:r>
      <w:r w:rsidRPr="00902ED6">
        <w:rPr>
          <w:i/>
          <w:sz w:val="28"/>
          <w:szCs w:val="28"/>
          <w:u w:val="single"/>
          <w:lang w:val="en-US"/>
        </w:rPr>
        <w:t>al</w:t>
      </w:r>
      <w:r w:rsidRPr="00902ED6">
        <w:rPr>
          <w:i/>
          <w:sz w:val="28"/>
          <w:szCs w:val="28"/>
          <w:u w:val="single"/>
        </w:rPr>
        <w:t xml:space="preserve"> </w:t>
      </w:r>
      <w:r w:rsidRPr="00902ED6">
        <w:rPr>
          <w:i/>
          <w:sz w:val="28"/>
          <w:szCs w:val="28"/>
          <w:u w:val="single"/>
          <w:lang w:val="en-US"/>
        </w:rPr>
        <w:t>Q</w:t>
      </w:r>
      <w:r w:rsidRPr="00902ED6">
        <w:rPr>
          <w:i/>
          <w:sz w:val="28"/>
          <w:szCs w:val="28"/>
          <w:u w:val="single"/>
          <w:vertAlign w:val="subscript"/>
          <w:lang w:val="en-US"/>
        </w:rPr>
        <w:t>IV</w:t>
      </w:r>
      <w:r w:rsidRPr="00902ED6">
        <w:rPr>
          <w:i/>
          <w:sz w:val="28"/>
          <w:szCs w:val="28"/>
          <w:u w:val="single"/>
        </w:rPr>
        <w:t>) современные аллювиальные отложения поймы реки Кубани</w:t>
      </w:r>
    </w:p>
    <w:p w14:paraId="749BD7D9" w14:textId="77777777" w:rsidR="009F6B37" w:rsidRPr="00902ED6" w:rsidRDefault="009F6B37" w:rsidP="00C8685F">
      <w:pPr>
        <w:tabs>
          <w:tab w:val="right" w:pos="360"/>
          <w:tab w:val="left" w:pos="426"/>
        </w:tabs>
        <w:spacing w:line="276" w:lineRule="auto"/>
        <w:ind w:firstLine="709"/>
        <w:rPr>
          <w:sz w:val="28"/>
          <w:szCs w:val="28"/>
        </w:rPr>
      </w:pPr>
      <w:r w:rsidRPr="00902ED6">
        <w:rPr>
          <w:sz w:val="28"/>
          <w:szCs w:val="28"/>
        </w:rPr>
        <w:t>Представлены песчано-гравийными и песчано-глинистыми породами, слагающими пойменную террасу реки Кубани. Общая мощность этих отложений не превышает 12-</w:t>
      </w:r>
      <w:smartTag w:uri="urn:schemas-microsoft-com:office:smarttags" w:element="metricconverter">
        <w:smartTagPr>
          <w:attr w:name="ProductID" w:val="14 м"/>
        </w:smartTagPr>
        <w:r w:rsidRPr="00902ED6">
          <w:rPr>
            <w:sz w:val="28"/>
            <w:szCs w:val="28"/>
          </w:rPr>
          <w:t>14 м</w:t>
        </w:r>
      </w:smartTag>
      <w:r w:rsidRPr="00902ED6">
        <w:rPr>
          <w:sz w:val="28"/>
          <w:szCs w:val="28"/>
        </w:rPr>
        <w:t xml:space="preserve">. Распространены они вдоль русла реки Кубани в виде полосы шириной до </w:t>
      </w:r>
      <w:smartTag w:uri="urn:schemas-microsoft-com:office:smarttags" w:element="metricconverter">
        <w:smartTagPr>
          <w:attr w:name="ProductID" w:val="4 км"/>
        </w:smartTagPr>
        <w:r w:rsidRPr="00902ED6">
          <w:rPr>
            <w:sz w:val="28"/>
            <w:szCs w:val="28"/>
          </w:rPr>
          <w:t>4 км</w:t>
        </w:r>
      </w:smartTag>
      <w:r w:rsidRPr="00902ED6">
        <w:rPr>
          <w:sz w:val="28"/>
          <w:szCs w:val="28"/>
        </w:rPr>
        <w:t>.</w:t>
      </w:r>
    </w:p>
    <w:p w14:paraId="19B4898F" w14:textId="77777777" w:rsidR="009F6B37" w:rsidRPr="00902ED6" w:rsidRDefault="009F6B37" w:rsidP="00C8685F">
      <w:pPr>
        <w:tabs>
          <w:tab w:val="left" w:pos="426"/>
          <w:tab w:val="right" w:pos="900"/>
        </w:tabs>
        <w:spacing w:line="276" w:lineRule="auto"/>
        <w:ind w:firstLine="709"/>
        <w:rPr>
          <w:i/>
          <w:sz w:val="28"/>
          <w:szCs w:val="28"/>
          <w:u w:val="single"/>
        </w:rPr>
      </w:pPr>
      <w:r w:rsidRPr="00902ED6">
        <w:rPr>
          <w:i/>
          <w:sz w:val="28"/>
          <w:szCs w:val="28"/>
          <w:u w:val="single"/>
        </w:rPr>
        <w:t>(</w:t>
      </w:r>
      <w:r w:rsidRPr="00902ED6">
        <w:rPr>
          <w:i/>
          <w:sz w:val="28"/>
          <w:szCs w:val="28"/>
          <w:u w:val="single"/>
          <w:lang w:val="en-US"/>
        </w:rPr>
        <w:t>al</w:t>
      </w:r>
      <w:r w:rsidRPr="00902ED6">
        <w:rPr>
          <w:i/>
          <w:sz w:val="28"/>
          <w:szCs w:val="28"/>
          <w:u w:val="single"/>
        </w:rPr>
        <w:t>,</w:t>
      </w:r>
      <w:r w:rsidRPr="00902ED6">
        <w:rPr>
          <w:i/>
          <w:sz w:val="28"/>
          <w:szCs w:val="28"/>
        </w:rPr>
        <w:t xml:space="preserve"> </w:t>
      </w:r>
      <w:r w:rsidRPr="00902ED6">
        <w:rPr>
          <w:i/>
          <w:sz w:val="28"/>
          <w:szCs w:val="28"/>
          <w:u w:val="single"/>
          <w:lang w:val="en-US"/>
        </w:rPr>
        <w:t>ald</w:t>
      </w:r>
      <w:r w:rsidRPr="00902ED6">
        <w:rPr>
          <w:i/>
          <w:sz w:val="28"/>
          <w:szCs w:val="28"/>
          <w:u w:val="single"/>
        </w:rPr>
        <w:t xml:space="preserve"> </w:t>
      </w:r>
      <w:r w:rsidRPr="00902ED6">
        <w:rPr>
          <w:i/>
          <w:sz w:val="28"/>
          <w:szCs w:val="28"/>
          <w:u w:val="single"/>
          <w:lang w:val="en-US"/>
        </w:rPr>
        <w:t>Q</w:t>
      </w:r>
      <w:r w:rsidRPr="00902ED6">
        <w:rPr>
          <w:i/>
          <w:sz w:val="28"/>
          <w:szCs w:val="28"/>
          <w:vertAlign w:val="subscript"/>
          <w:lang w:val="en-US"/>
        </w:rPr>
        <w:t>IV</w:t>
      </w:r>
      <w:r w:rsidRPr="00902ED6">
        <w:rPr>
          <w:i/>
          <w:sz w:val="28"/>
          <w:szCs w:val="28"/>
          <w:vertAlign w:val="subscript"/>
        </w:rPr>
        <w:t xml:space="preserve"> </w:t>
      </w:r>
      <w:r w:rsidRPr="00902ED6">
        <w:rPr>
          <w:i/>
          <w:sz w:val="28"/>
          <w:szCs w:val="28"/>
          <w:u w:val="single"/>
        </w:rPr>
        <w:t>) Аллювиальные, алювиально-делювиальные отложения террас степных рек и балок</w:t>
      </w:r>
    </w:p>
    <w:p w14:paraId="3E0DF1D1" w14:textId="77777777" w:rsidR="009F6B37" w:rsidRPr="00902ED6" w:rsidRDefault="009F6B37" w:rsidP="00C8685F">
      <w:pPr>
        <w:tabs>
          <w:tab w:val="left" w:pos="426"/>
          <w:tab w:val="right" w:pos="900"/>
        </w:tabs>
        <w:spacing w:line="276" w:lineRule="auto"/>
        <w:ind w:firstLine="709"/>
        <w:rPr>
          <w:b/>
          <w:i/>
          <w:sz w:val="28"/>
          <w:szCs w:val="28"/>
          <w:u w:val="single"/>
        </w:rPr>
      </w:pPr>
      <w:r w:rsidRPr="00902ED6">
        <w:rPr>
          <w:sz w:val="28"/>
          <w:szCs w:val="28"/>
        </w:rPr>
        <w:tab/>
        <w:t xml:space="preserve">Представлены переслаиванием суглинков, глин, супесей и песков. Прослеживаются в виде узкой полосы указанных водотоков. Суглинки обычно слагают верхнюю часть разреза, глины и супеси – среднюю, пески – нижнюю. </w:t>
      </w:r>
      <w:r w:rsidRPr="00902ED6">
        <w:rPr>
          <w:sz w:val="28"/>
          <w:szCs w:val="28"/>
        </w:rPr>
        <w:tab/>
        <w:t xml:space="preserve">Общая мощность этих осадков не превышает </w:t>
      </w:r>
      <w:smartTag w:uri="urn:schemas-microsoft-com:office:smarttags" w:element="metricconverter">
        <w:smartTagPr>
          <w:attr w:name="ProductID" w:val="10 м"/>
        </w:smartTagPr>
        <w:r w:rsidRPr="00902ED6">
          <w:rPr>
            <w:sz w:val="28"/>
            <w:szCs w:val="28"/>
          </w:rPr>
          <w:t>10 м</w:t>
        </w:r>
      </w:smartTag>
      <w:r w:rsidRPr="00902ED6">
        <w:rPr>
          <w:sz w:val="28"/>
          <w:szCs w:val="28"/>
        </w:rPr>
        <w:t>.</w:t>
      </w:r>
    </w:p>
    <w:p w14:paraId="3802A19D" w14:textId="77777777" w:rsidR="009F6B37" w:rsidRPr="00902ED6" w:rsidRDefault="009F6B37" w:rsidP="00C8685F">
      <w:pPr>
        <w:tabs>
          <w:tab w:val="left" w:pos="426"/>
          <w:tab w:val="right" w:pos="540"/>
        </w:tabs>
        <w:spacing w:line="276" w:lineRule="auto"/>
        <w:ind w:firstLine="709"/>
        <w:rPr>
          <w:i/>
          <w:sz w:val="28"/>
          <w:szCs w:val="28"/>
        </w:rPr>
      </w:pPr>
      <w:r w:rsidRPr="00902ED6">
        <w:rPr>
          <w:i/>
          <w:sz w:val="28"/>
          <w:szCs w:val="28"/>
          <w:u w:val="single"/>
        </w:rPr>
        <w:t>(</w:t>
      </w:r>
      <w:r w:rsidRPr="00902ED6">
        <w:rPr>
          <w:i/>
          <w:sz w:val="28"/>
          <w:szCs w:val="28"/>
          <w:u w:val="single"/>
          <w:lang w:val="en-US"/>
        </w:rPr>
        <w:t>al</w:t>
      </w:r>
      <w:r w:rsidRPr="00902ED6">
        <w:rPr>
          <w:i/>
          <w:sz w:val="28"/>
          <w:szCs w:val="28"/>
          <w:u w:val="single"/>
        </w:rPr>
        <w:t xml:space="preserve"> </w:t>
      </w:r>
      <w:r w:rsidRPr="00902ED6">
        <w:rPr>
          <w:i/>
          <w:sz w:val="28"/>
          <w:szCs w:val="28"/>
          <w:u w:val="single"/>
          <w:lang w:val="en-US"/>
        </w:rPr>
        <w:t>Q</w:t>
      </w:r>
      <w:r w:rsidRPr="00902ED6">
        <w:rPr>
          <w:i/>
          <w:sz w:val="28"/>
          <w:szCs w:val="28"/>
          <w:u w:val="single"/>
          <w:vertAlign w:val="subscript"/>
          <w:lang w:val="en-US"/>
        </w:rPr>
        <w:t>III</w:t>
      </w:r>
      <w:r w:rsidRPr="00902ED6">
        <w:rPr>
          <w:i/>
          <w:sz w:val="28"/>
          <w:szCs w:val="28"/>
          <w:u w:val="single"/>
        </w:rPr>
        <w:t>)</w:t>
      </w:r>
      <w:r w:rsidRPr="00902ED6">
        <w:rPr>
          <w:i/>
          <w:sz w:val="28"/>
          <w:szCs w:val="28"/>
        </w:rPr>
        <w:t xml:space="preserve"> </w:t>
      </w:r>
      <w:r w:rsidRPr="00902ED6">
        <w:rPr>
          <w:i/>
          <w:sz w:val="28"/>
          <w:szCs w:val="28"/>
          <w:u w:val="single"/>
        </w:rPr>
        <w:t xml:space="preserve">Верхнечетвертичные аллювиальные отложения </w:t>
      </w:r>
      <w:r w:rsidRPr="00902ED6">
        <w:rPr>
          <w:i/>
          <w:sz w:val="28"/>
          <w:szCs w:val="28"/>
          <w:u w:val="single"/>
          <w:lang w:val="en-US"/>
        </w:rPr>
        <w:t>I</w:t>
      </w:r>
      <w:r w:rsidRPr="00902ED6">
        <w:rPr>
          <w:i/>
          <w:sz w:val="28"/>
          <w:szCs w:val="28"/>
          <w:u w:val="single"/>
        </w:rPr>
        <w:t>-й надпойменной террасы р. Кубань</w:t>
      </w:r>
    </w:p>
    <w:p w14:paraId="57FED0D6" w14:textId="77777777" w:rsidR="009F6B37" w:rsidRPr="00902ED6" w:rsidRDefault="009F6B37" w:rsidP="00C8685F">
      <w:pPr>
        <w:tabs>
          <w:tab w:val="left" w:pos="426"/>
          <w:tab w:val="right" w:pos="540"/>
        </w:tabs>
        <w:spacing w:line="276" w:lineRule="auto"/>
        <w:ind w:firstLine="709"/>
        <w:rPr>
          <w:sz w:val="28"/>
          <w:szCs w:val="28"/>
        </w:rPr>
      </w:pPr>
      <w:r w:rsidRPr="00902ED6">
        <w:rPr>
          <w:sz w:val="28"/>
          <w:szCs w:val="28"/>
        </w:rPr>
        <w:t xml:space="preserve">Представлены толщей песчано-гравийного и песчаного материала русловой фации мощностью до </w:t>
      </w:r>
      <w:smartTag w:uri="urn:schemas-microsoft-com:office:smarttags" w:element="metricconverter">
        <w:smartTagPr>
          <w:attr w:name="ProductID" w:val="15 м"/>
        </w:smartTagPr>
        <w:r w:rsidRPr="00902ED6">
          <w:rPr>
            <w:sz w:val="28"/>
            <w:szCs w:val="28"/>
          </w:rPr>
          <w:t>15 м</w:t>
        </w:r>
      </w:smartTag>
      <w:r w:rsidRPr="00902ED6">
        <w:rPr>
          <w:sz w:val="28"/>
          <w:szCs w:val="28"/>
        </w:rPr>
        <w:t xml:space="preserve">. Перекрывающими здесь являются песчано-глинистые и глинистые породы пойменной фации мощностью до </w:t>
      </w:r>
      <w:smartTag w:uri="urn:schemas-microsoft-com:office:smarttags" w:element="metricconverter">
        <w:smartTagPr>
          <w:attr w:name="ProductID" w:val="9,5 м"/>
        </w:smartTagPr>
        <w:r w:rsidRPr="00902ED6">
          <w:rPr>
            <w:sz w:val="28"/>
            <w:szCs w:val="28"/>
          </w:rPr>
          <w:t>9,5 м</w:t>
        </w:r>
      </w:smartTag>
      <w:r w:rsidRPr="00902ED6">
        <w:rPr>
          <w:sz w:val="28"/>
          <w:szCs w:val="28"/>
        </w:rPr>
        <w:t xml:space="preserve">. Подстилающие – зеленовато-голубовато-серые илистые глины с прослоями илистых песков. Общая мощность верхнечетвертичных отложений до </w:t>
      </w:r>
      <w:smartTag w:uri="urn:schemas-microsoft-com:office:smarttags" w:element="metricconverter">
        <w:smartTagPr>
          <w:attr w:name="ProductID" w:val="30 м"/>
        </w:smartTagPr>
        <w:r w:rsidRPr="00902ED6">
          <w:rPr>
            <w:sz w:val="28"/>
            <w:szCs w:val="28"/>
          </w:rPr>
          <w:t>30 м</w:t>
        </w:r>
      </w:smartTag>
      <w:r w:rsidRPr="00902ED6">
        <w:rPr>
          <w:sz w:val="28"/>
          <w:szCs w:val="28"/>
        </w:rPr>
        <w:t xml:space="preserve">. Распространены они вдоль р. Кубани в виде полосы шириной до </w:t>
      </w:r>
      <w:smartTag w:uri="urn:schemas-microsoft-com:office:smarttags" w:element="metricconverter">
        <w:smartTagPr>
          <w:attr w:name="ProductID" w:val="3 км"/>
        </w:smartTagPr>
        <w:r w:rsidRPr="00902ED6">
          <w:rPr>
            <w:sz w:val="28"/>
            <w:szCs w:val="28"/>
          </w:rPr>
          <w:t>3 км</w:t>
        </w:r>
      </w:smartTag>
      <w:r w:rsidRPr="00902ED6">
        <w:rPr>
          <w:sz w:val="28"/>
          <w:szCs w:val="28"/>
        </w:rPr>
        <w:t>.</w:t>
      </w:r>
    </w:p>
    <w:p w14:paraId="659E828C" w14:textId="77777777" w:rsidR="009F6B37" w:rsidRPr="00902ED6" w:rsidRDefault="009F6B37" w:rsidP="00C8685F">
      <w:pPr>
        <w:tabs>
          <w:tab w:val="left" w:pos="426"/>
        </w:tabs>
        <w:spacing w:line="276" w:lineRule="auto"/>
        <w:ind w:firstLine="709"/>
        <w:rPr>
          <w:i/>
          <w:sz w:val="28"/>
          <w:szCs w:val="28"/>
          <w:u w:val="single"/>
        </w:rPr>
      </w:pPr>
      <w:r w:rsidRPr="00902ED6">
        <w:rPr>
          <w:i/>
          <w:sz w:val="28"/>
          <w:szCs w:val="28"/>
          <w:u w:val="single"/>
        </w:rPr>
        <w:lastRenderedPageBreak/>
        <w:t>(</w:t>
      </w:r>
      <w:r w:rsidRPr="00902ED6">
        <w:rPr>
          <w:i/>
          <w:sz w:val="28"/>
          <w:szCs w:val="28"/>
          <w:u w:val="single"/>
          <w:lang w:val="en-US"/>
        </w:rPr>
        <w:t>al</w:t>
      </w:r>
      <w:r w:rsidRPr="00902ED6">
        <w:rPr>
          <w:i/>
          <w:sz w:val="28"/>
          <w:szCs w:val="28"/>
          <w:u w:val="single"/>
        </w:rPr>
        <w:t>,</w:t>
      </w:r>
      <w:r w:rsidRPr="00902ED6">
        <w:rPr>
          <w:i/>
          <w:sz w:val="28"/>
          <w:szCs w:val="28"/>
          <w:u w:val="single"/>
          <w:vertAlign w:val="subscript"/>
        </w:rPr>
        <w:t xml:space="preserve"> </w:t>
      </w:r>
      <w:r w:rsidRPr="00902ED6">
        <w:rPr>
          <w:i/>
          <w:sz w:val="28"/>
          <w:szCs w:val="28"/>
          <w:u w:val="single"/>
          <w:lang w:val="en-US"/>
        </w:rPr>
        <w:t>ald</w:t>
      </w:r>
      <w:r w:rsidRPr="00902ED6">
        <w:rPr>
          <w:i/>
          <w:sz w:val="28"/>
          <w:szCs w:val="28"/>
          <w:u w:val="single"/>
        </w:rPr>
        <w:t xml:space="preserve"> </w:t>
      </w:r>
      <w:r w:rsidRPr="00902ED6">
        <w:rPr>
          <w:i/>
          <w:sz w:val="28"/>
          <w:szCs w:val="28"/>
          <w:u w:val="single"/>
          <w:lang w:val="en-US"/>
        </w:rPr>
        <w:t>Q</w:t>
      </w:r>
      <w:r w:rsidRPr="00902ED6">
        <w:rPr>
          <w:i/>
          <w:sz w:val="28"/>
          <w:szCs w:val="28"/>
          <w:u w:val="single"/>
          <w:vertAlign w:val="subscript"/>
          <w:lang w:val="en-US"/>
        </w:rPr>
        <w:t>III</w:t>
      </w:r>
      <w:r w:rsidRPr="00902ED6">
        <w:rPr>
          <w:i/>
          <w:sz w:val="28"/>
          <w:szCs w:val="28"/>
          <w:u w:val="single"/>
        </w:rPr>
        <w:t>) Аллювиальные, алювиально-делювиальные отложения первой надпойменной террасы степных рек и балок.</w:t>
      </w:r>
    </w:p>
    <w:p w14:paraId="0D0328C7" w14:textId="77777777" w:rsidR="009F6B37" w:rsidRPr="00902ED6" w:rsidRDefault="009F6B37" w:rsidP="00C8685F">
      <w:pPr>
        <w:tabs>
          <w:tab w:val="left" w:pos="426"/>
          <w:tab w:val="right" w:pos="540"/>
        </w:tabs>
        <w:spacing w:line="276" w:lineRule="auto"/>
        <w:ind w:firstLine="709"/>
        <w:rPr>
          <w:sz w:val="28"/>
          <w:szCs w:val="28"/>
        </w:rPr>
      </w:pPr>
      <w:r w:rsidRPr="00902ED6">
        <w:rPr>
          <w:sz w:val="28"/>
          <w:szCs w:val="28"/>
        </w:rPr>
        <w:t>Представлены переслаиванием песков, супесей, суглинков и глин. При этом в долинах степных рек доминирующее значение занимают песчано-супесчаные отложения, а в балочных – супесчано-суглинистые. Глинистые отложения, в виде отдельных прослоев и тонких линз, наблюдаются как в долинах степных рек, так и в балках.</w:t>
      </w:r>
    </w:p>
    <w:p w14:paraId="4D400DB1" w14:textId="77777777" w:rsidR="009F6B37" w:rsidRPr="00902ED6" w:rsidRDefault="009F6B37" w:rsidP="00C8685F">
      <w:pPr>
        <w:tabs>
          <w:tab w:val="left" w:pos="426"/>
          <w:tab w:val="right" w:pos="540"/>
        </w:tabs>
        <w:spacing w:line="276" w:lineRule="auto"/>
        <w:ind w:firstLine="709"/>
        <w:rPr>
          <w:sz w:val="28"/>
          <w:szCs w:val="28"/>
        </w:rPr>
      </w:pPr>
      <w:r w:rsidRPr="00902ED6">
        <w:rPr>
          <w:sz w:val="28"/>
          <w:szCs w:val="28"/>
        </w:rPr>
        <w:t xml:space="preserve">Общая мощность отложений до </w:t>
      </w:r>
      <w:smartTag w:uri="urn:schemas-microsoft-com:office:smarttags" w:element="metricconverter">
        <w:smartTagPr>
          <w:attr w:name="ProductID" w:val="11,0 м"/>
        </w:smartTagPr>
        <w:r w:rsidRPr="00902ED6">
          <w:rPr>
            <w:sz w:val="28"/>
            <w:szCs w:val="28"/>
          </w:rPr>
          <w:t>11,0 м</w:t>
        </w:r>
      </w:smartTag>
      <w:r w:rsidRPr="00902ED6">
        <w:rPr>
          <w:sz w:val="28"/>
          <w:szCs w:val="28"/>
        </w:rPr>
        <w:t xml:space="preserve">. Распространены они узкой полосой вдоль степных рек и балок. </w:t>
      </w:r>
    </w:p>
    <w:p w14:paraId="2D5A305E" w14:textId="77777777" w:rsidR="009F6B37" w:rsidRPr="00902ED6" w:rsidRDefault="009F6B37" w:rsidP="00C8685F">
      <w:pPr>
        <w:tabs>
          <w:tab w:val="left" w:pos="426"/>
        </w:tabs>
        <w:spacing w:line="276" w:lineRule="auto"/>
        <w:ind w:firstLine="709"/>
        <w:rPr>
          <w:i/>
          <w:sz w:val="28"/>
          <w:szCs w:val="28"/>
          <w:u w:val="single"/>
        </w:rPr>
      </w:pPr>
      <w:r w:rsidRPr="00902ED6">
        <w:rPr>
          <w:i/>
          <w:sz w:val="28"/>
          <w:szCs w:val="28"/>
          <w:u w:val="single"/>
        </w:rPr>
        <w:t xml:space="preserve"> (</w:t>
      </w:r>
      <w:r w:rsidRPr="00902ED6">
        <w:rPr>
          <w:i/>
          <w:sz w:val="28"/>
          <w:szCs w:val="28"/>
          <w:u w:val="single"/>
          <w:lang w:val="en-US"/>
        </w:rPr>
        <w:t>al</w:t>
      </w:r>
      <w:r w:rsidRPr="00902ED6">
        <w:rPr>
          <w:i/>
          <w:sz w:val="28"/>
          <w:szCs w:val="28"/>
          <w:u w:val="single"/>
        </w:rPr>
        <w:t xml:space="preserve"> </w:t>
      </w:r>
      <w:r w:rsidRPr="00902ED6">
        <w:rPr>
          <w:i/>
          <w:sz w:val="28"/>
          <w:szCs w:val="28"/>
          <w:u w:val="single"/>
          <w:lang w:val="en-US"/>
        </w:rPr>
        <w:t>Q</w:t>
      </w:r>
      <w:r w:rsidRPr="00902ED6">
        <w:rPr>
          <w:i/>
          <w:sz w:val="28"/>
          <w:szCs w:val="28"/>
          <w:u w:val="single"/>
          <w:vertAlign w:val="subscript"/>
          <w:lang w:val="en-US"/>
        </w:rPr>
        <w:t>II</w:t>
      </w:r>
      <w:r w:rsidRPr="00902ED6">
        <w:rPr>
          <w:i/>
          <w:sz w:val="28"/>
          <w:szCs w:val="28"/>
          <w:u w:val="single"/>
          <w:vertAlign w:val="subscript"/>
        </w:rPr>
        <w:t xml:space="preserve"> </w:t>
      </w:r>
      <w:r w:rsidRPr="00902ED6">
        <w:rPr>
          <w:i/>
          <w:sz w:val="28"/>
          <w:szCs w:val="28"/>
          <w:u w:val="single"/>
        </w:rPr>
        <w:t xml:space="preserve">) Среднечетвертичные аллювиальные отложения </w:t>
      </w:r>
      <w:r w:rsidRPr="00902ED6">
        <w:rPr>
          <w:i/>
          <w:sz w:val="28"/>
          <w:szCs w:val="28"/>
          <w:u w:val="single"/>
          <w:lang w:val="en-US"/>
        </w:rPr>
        <w:t>II</w:t>
      </w:r>
      <w:r w:rsidRPr="00902ED6">
        <w:rPr>
          <w:i/>
          <w:sz w:val="28"/>
          <w:szCs w:val="28"/>
          <w:u w:val="single"/>
        </w:rPr>
        <w:t>-й надпойменной террасы р. Кубань.</w:t>
      </w:r>
    </w:p>
    <w:p w14:paraId="77FE63A8" w14:textId="77777777" w:rsidR="009F6B37" w:rsidRPr="00902ED6" w:rsidRDefault="009F6B37" w:rsidP="00C8685F">
      <w:pPr>
        <w:tabs>
          <w:tab w:val="left" w:pos="426"/>
          <w:tab w:val="right" w:pos="540"/>
        </w:tabs>
        <w:spacing w:line="276" w:lineRule="auto"/>
        <w:ind w:firstLine="709"/>
        <w:rPr>
          <w:sz w:val="28"/>
          <w:szCs w:val="28"/>
        </w:rPr>
      </w:pPr>
      <w:r w:rsidRPr="00902ED6">
        <w:rPr>
          <w:sz w:val="28"/>
          <w:szCs w:val="28"/>
        </w:rPr>
        <w:t xml:space="preserve">Представлены песчано-гравийными отложениями русловой фации, перекрытыми супесчано-суглинистыми породами пойменной фации мощностью 2 - </w:t>
      </w:r>
      <w:smartTag w:uri="urn:schemas-microsoft-com:office:smarttags" w:element="metricconverter">
        <w:smartTagPr>
          <w:attr w:name="ProductID" w:val="4 м"/>
        </w:smartTagPr>
        <w:r w:rsidRPr="00902ED6">
          <w:rPr>
            <w:sz w:val="28"/>
            <w:szCs w:val="28"/>
          </w:rPr>
          <w:t>4 м</w:t>
        </w:r>
      </w:smartTag>
      <w:r w:rsidRPr="00902ED6">
        <w:rPr>
          <w:sz w:val="28"/>
          <w:szCs w:val="28"/>
        </w:rPr>
        <w:t xml:space="preserve">. Общая мощность среднечетвертичных отложений свыше 20м. </w:t>
      </w:r>
    </w:p>
    <w:p w14:paraId="7542183E" w14:textId="632D1A9E" w:rsidR="009F6B37" w:rsidRPr="00902ED6" w:rsidRDefault="009F6B37" w:rsidP="00C8685F">
      <w:pPr>
        <w:tabs>
          <w:tab w:val="left" w:pos="426"/>
          <w:tab w:val="right" w:pos="540"/>
        </w:tabs>
        <w:spacing w:line="276" w:lineRule="auto"/>
        <w:ind w:firstLine="709"/>
        <w:rPr>
          <w:sz w:val="28"/>
          <w:szCs w:val="28"/>
        </w:rPr>
      </w:pPr>
      <w:r w:rsidRPr="00902ED6">
        <w:rPr>
          <w:i/>
          <w:sz w:val="28"/>
          <w:szCs w:val="28"/>
          <w:u w:val="single"/>
        </w:rPr>
        <w:t>(</w:t>
      </w:r>
      <w:r w:rsidRPr="00902ED6">
        <w:rPr>
          <w:i/>
          <w:sz w:val="28"/>
          <w:szCs w:val="28"/>
          <w:u w:val="single"/>
          <w:lang w:val="en-US"/>
        </w:rPr>
        <w:t>al</w:t>
      </w:r>
      <w:r w:rsidRPr="00902ED6">
        <w:rPr>
          <w:i/>
          <w:sz w:val="28"/>
          <w:szCs w:val="28"/>
          <w:u w:val="single"/>
        </w:rPr>
        <w:t xml:space="preserve">, </w:t>
      </w:r>
      <w:r w:rsidRPr="00902ED6">
        <w:rPr>
          <w:i/>
          <w:sz w:val="28"/>
          <w:szCs w:val="28"/>
          <w:u w:val="single"/>
          <w:lang w:val="en-US"/>
        </w:rPr>
        <w:t>ald</w:t>
      </w:r>
      <w:r w:rsidRPr="00902ED6">
        <w:rPr>
          <w:i/>
          <w:sz w:val="28"/>
          <w:szCs w:val="28"/>
          <w:u w:val="single"/>
        </w:rPr>
        <w:t xml:space="preserve"> </w:t>
      </w:r>
      <w:r w:rsidRPr="00902ED6">
        <w:rPr>
          <w:i/>
          <w:sz w:val="28"/>
          <w:szCs w:val="28"/>
          <w:u w:val="single"/>
          <w:lang w:val="en-US"/>
        </w:rPr>
        <w:t>Q</w:t>
      </w:r>
      <w:r w:rsidRPr="00902ED6">
        <w:rPr>
          <w:i/>
          <w:sz w:val="28"/>
          <w:szCs w:val="28"/>
          <w:vertAlign w:val="subscript"/>
          <w:lang w:val="en-US"/>
        </w:rPr>
        <w:t>II</w:t>
      </w:r>
      <w:r w:rsidRPr="00902ED6">
        <w:rPr>
          <w:i/>
          <w:sz w:val="28"/>
          <w:szCs w:val="28"/>
          <w:u w:val="single"/>
        </w:rPr>
        <w:t>) Среднечетвертичные аллювиальные и алювиально-делювиальные</w:t>
      </w:r>
      <w:r w:rsidR="008B5453" w:rsidRPr="00902ED6">
        <w:rPr>
          <w:i/>
          <w:sz w:val="28"/>
          <w:szCs w:val="28"/>
          <w:u w:val="single"/>
        </w:rPr>
        <w:t xml:space="preserve"> отложения второй</w:t>
      </w:r>
      <w:r w:rsidRPr="00902ED6">
        <w:rPr>
          <w:i/>
          <w:sz w:val="28"/>
          <w:szCs w:val="28"/>
          <w:u w:val="single"/>
        </w:rPr>
        <w:t xml:space="preserve"> надпойменной террасы степных рек      и балок.</w:t>
      </w:r>
    </w:p>
    <w:p w14:paraId="03A8F83D" w14:textId="77777777" w:rsidR="009F6B37" w:rsidRPr="00902ED6" w:rsidRDefault="009F6B37" w:rsidP="00C8685F">
      <w:pPr>
        <w:tabs>
          <w:tab w:val="left" w:pos="426"/>
          <w:tab w:val="right" w:pos="540"/>
        </w:tabs>
        <w:spacing w:line="276" w:lineRule="auto"/>
        <w:ind w:firstLine="709"/>
        <w:rPr>
          <w:sz w:val="28"/>
          <w:szCs w:val="28"/>
        </w:rPr>
      </w:pPr>
      <w:r w:rsidRPr="00902ED6">
        <w:rPr>
          <w:sz w:val="28"/>
          <w:szCs w:val="28"/>
        </w:rPr>
        <w:t>Представлены чередованием песков, супесей и глин, реже суглинков.</w:t>
      </w:r>
    </w:p>
    <w:p w14:paraId="0447FD6D" w14:textId="77777777" w:rsidR="009F6B37" w:rsidRPr="00902ED6" w:rsidRDefault="009F6B37" w:rsidP="00C8685F">
      <w:pPr>
        <w:tabs>
          <w:tab w:val="left" w:pos="426"/>
          <w:tab w:val="right" w:pos="540"/>
        </w:tabs>
        <w:spacing w:line="276" w:lineRule="auto"/>
        <w:ind w:firstLine="709"/>
        <w:rPr>
          <w:sz w:val="28"/>
          <w:szCs w:val="28"/>
        </w:rPr>
      </w:pPr>
      <w:r w:rsidRPr="00902ED6">
        <w:rPr>
          <w:sz w:val="28"/>
          <w:szCs w:val="28"/>
        </w:rPr>
        <w:t>Общая мощность отложений не превышает 9-</w:t>
      </w:r>
      <w:smartTag w:uri="urn:schemas-microsoft-com:office:smarttags" w:element="metricconverter">
        <w:smartTagPr>
          <w:attr w:name="ProductID" w:val="12 м"/>
        </w:smartTagPr>
        <w:r w:rsidRPr="00902ED6">
          <w:rPr>
            <w:sz w:val="28"/>
            <w:szCs w:val="28"/>
          </w:rPr>
          <w:t>12 м</w:t>
        </w:r>
      </w:smartTag>
    </w:p>
    <w:p w14:paraId="58D1FA17" w14:textId="15057B88" w:rsidR="009F6B37" w:rsidRPr="00902ED6" w:rsidRDefault="009F6B37" w:rsidP="00C8685F">
      <w:pPr>
        <w:tabs>
          <w:tab w:val="left" w:pos="426"/>
          <w:tab w:val="right" w:pos="540"/>
        </w:tabs>
        <w:spacing w:line="276" w:lineRule="auto"/>
        <w:ind w:firstLine="709"/>
        <w:rPr>
          <w:sz w:val="28"/>
          <w:szCs w:val="28"/>
        </w:rPr>
      </w:pPr>
      <w:r w:rsidRPr="00902ED6">
        <w:rPr>
          <w:i/>
          <w:sz w:val="28"/>
          <w:szCs w:val="28"/>
          <w:u w:val="single"/>
        </w:rPr>
        <w:t>(</w:t>
      </w:r>
      <w:r w:rsidRPr="00902ED6">
        <w:rPr>
          <w:i/>
          <w:sz w:val="28"/>
          <w:szCs w:val="28"/>
          <w:u w:val="single"/>
          <w:lang w:val="en-US"/>
        </w:rPr>
        <w:t>eol</w:t>
      </w:r>
      <w:r w:rsidRPr="00902ED6">
        <w:rPr>
          <w:i/>
          <w:sz w:val="28"/>
          <w:szCs w:val="28"/>
          <w:vertAlign w:val="subscript"/>
        </w:rPr>
        <w:t xml:space="preserve"> </w:t>
      </w:r>
      <w:r w:rsidRPr="00902ED6">
        <w:rPr>
          <w:i/>
          <w:sz w:val="28"/>
          <w:szCs w:val="28"/>
          <w:vertAlign w:val="subscript"/>
          <w:lang w:val="en-US"/>
        </w:rPr>
        <w:t>I</w:t>
      </w:r>
      <w:r w:rsidRPr="00902ED6">
        <w:rPr>
          <w:i/>
          <w:sz w:val="28"/>
          <w:szCs w:val="28"/>
          <w:u w:val="single"/>
        </w:rPr>
        <w:t xml:space="preserve"> </w:t>
      </w:r>
      <w:r w:rsidRPr="00902ED6">
        <w:rPr>
          <w:i/>
          <w:sz w:val="28"/>
          <w:szCs w:val="28"/>
          <w:u w:val="single"/>
          <w:lang w:val="en-US"/>
        </w:rPr>
        <w:t>d</w:t>
      </w:r>
      <w:r w:rsidRPr="00902ED6">
        <w:rPr>
          <w:i/>
          <w:sz w:val="28"/>
          <w:szCs w:val="28"/>
          <w:u w:val="single"/>
        </w:rPr>
        <w:t xml:space="preserve"> </w:t>
      </w:r>
      <w:r w:rsidRPr="00902ED6">
        <w:rPr>
          <w:i/>
          <w:sz w:val="28"/>
          <w:szCs w:val="28"/>
          <w:u w:val="single"/>
          <w:lang w:val="en-US"/>
        </w:rPr>
        <w:t>Q</w:t>
      </w:r>
      <w:r w:rsidR="008B5453" w:rsidRPr="00902ED6">
        <w:rPr>
          <w:i/>
          <w:sz w:val="28"/>
          <w:szCs w:val="28"/>
          <w:u w:val="single"/>
        </w:rPr>
        <w:t>) Четвертичные покровные</w:t>
      </w:r>
      <w:r w:rsidRPr="00902ED6">
        <w:rPr>
          <w:i/>
          <w:sz w:val="28"/>
          <w:szCs w:val="28"/>
          <w:u w:val="single"/>
        </w:rPr>
        <w:t xml:space="preserve"> лессовидные суглинки.</w:t>
      </w:r>
    </w:p>
    <w:p w14:paraId="0A7426BD" w14:textId="77777777" w:rsidR="009F6B37" w:rsidRPr="00902ED6" w:rsidRDefault="009F6B37" w:rsidP="00C8685F">
      <w:pPr>
        <w:tabs>
          <w:tab w:val="left" w:pos="426"/>
          <w:tab w:val="right" w:pos="540"/>
        </w:tabs>
        <w:spacing w:line="276" w:lineRule="auto"/>
        <w:ind w:firstLine="709"/>
        <w:rPr>
          <w:sz w:val="28"/>
          <w:szCs w:val="28"/>
        </w:rPr>
      </w:pPr>
      <w:r w:rsidRPr="00902ED6">
        <w:rPr>
          <w:sz w:val="28"/>
          <w:szCs w:val="28"/>
        </w:rPr>
        <w:t>Широко распространены на высокой правобережной части района, занимая его северную половину. Для них характерно трехярустное строение.</w:t>
      </w:r>
    </w:p>
    <w:p w14:paraId="24FEE718" w14:textId="5836F157" w:rsidR="009F6B37" w:rsidRPr="00902ED6" w:rsidRDefault="009F6B37" w:rsidP="00C8685F">
      <w:pPr>
        <w:tabs>
          <w:tab w:val="left" w:pos="426"/>
          <w:tab w:val="right" w:pos="540"/>
        </w:tabs>
        <w:spacing w:line="276" w:lineRule="auto"/>
        <w:ind w:firstLine="709"/>
        <w:rPr>
          <w:sz w:val="28"/>
          <w:szCs w:val="28"/>
        </w:rPr>
      </w:pPr>
      <w:r w:rsidRPr="00902ED6">
        <w:rPr>
          <w:sz w:val="28"/>
          <w:szCs w:val="28"/>
        </w:rPr>
        <w:t xml:space="preserve">Верхний ярус </w:t>
      </w:r>
      <w:r w:rsidRPr="00902ED6">
        <w:rPr>
          <w:i/>
          <w:sz w:val="28"/>
          <w:szCs w:val="28"/>
          <w:u w:val="single"/>
        </w:rPr>
        <w:t>(</w:t>
      </w:r>
      <w:r w:rsidRPr="00902ED6">
        <w:rPr>
          <w:i/>
          <w:sz w:val="28"/>
          <w:szCs w:val="28"/>
          <w:u w:val="single"/>
          <w:lang w:val="en-US"/>
        </w:rPr>
        <w:t>eol</w:t>
      </w:r>
      <w:r w:rsidRPr="00902ED6">
        <w:rPr>
          <w:i/>
          <w:sz w:val="28"/>
          <w:szCs w:val="28"/>
          <w:u w:val="single"/>
        </w:rPr>
        <w:t xml:space="preserve">, </w:t>
      </w:r>
      <w:r w:rsidRPr="00902ED6">
        <w:rPr>
          <w:i/>
          <w:sz w:val="28"/>
          <w:szCs w:val="28"/>
          <w:u w:val="single"/>
          <w:lang w:val="en-US"/>
        </w:rPr>
        <w:t>d</w:t>
      </w:r>
      <w:r w:rsidRPr="00902ED6">
        <w:rPr>
          <w:i/>
          <w:sz w:val="28"/>
          <w:szCs w:val="28"/>
          <w:u w:val="single"/>
        </w:rPr>
        <w:t xml:space="preserve"> </w:t>
      </w:r>
      <w:r w:rsidRPr="00902ED6">
        <w:rPr>
          <w:i/>
          <w:sz w:val="28"/>
          <w:szCs w:val="28"/>
          <w:u w:val="single"/>
          <w:lang w:val="en-US"/>
        </w:rPr>
        <w:t>Q</w:t>
      </w:r>
      <w:r w:rsidRPr="00902ED6">
        <w:rPr>
          <w:i/>
          <w:sz w:val="28"/>
          <w:szCs w:val="28"/>
          <w:vertAlign w:val="subscript"/>
          <w:lang w:val="en-US"/>
        </w:rPr>
        <w:t>III</w:t>
      </w:r>
      <w:r w:rsidRPr="00902ED6">
        <w:rPr>
          <w:i/>
          <w:sz w:val="28"/>
          <w:szCs w:val="28"/>
          <w:u w:val="single"/>
        </w:rPr>
        <w:t>)</w:t>
      </w:r>
      <w:r w:rsidRPr="00902ED6">
        <w:rPr>
          <w:sz w:val="28"/>
          <w:szCs w:val="28"/>
        </w:rPr>
        <w:t>, мощностью 4-</w:t>
      </w:r>
      <w:smartTag w:uri="urn:schemas-microsoft-com:office:smarttags" w:element="metricconverter">
        <w:smartTagPr>
          <w:attr w:name="ProductID" w:val="11 м"/>
        </w:smartTagPr>
        <w:r w:rsidRPr="00902ED6">
          <w:rPr>
            <w:sz w:val="28"/>
            <w:szCs w:val="28"/>
          </w:rPr>
          <w:t>11 м</w:t>
        </w:r>
      </w:smartTag>
      <w:r w:rsidRPr="00902ED6">
        <w:rPr>
          <w:sz w:val="28"/>
          <w:szCs w:val="28"/>
        </w:rPr>
        <w:t>, отделен от среднего погребенным почвенным слоем (0,5-</w:t>
      </w:r>
      <w:smartTag w:uri="urn:schemas-microsoft-com:office:smarttags" w:element="metricconverter">
        <w:smartTagPr>
          <w:attr w:name="ProductID" w:val="1,0 м"/>
        </w:smartTagPr>
        <w:r w:rsidRPr="00902ED6">
          <w:rPr>
            <w:sz w:val="28"/>
            <w:szCs w:val="28"/>
          </w:rPr>
          <w:t>1,0 м</w:t>
        </w:r>
      </w:smartTag>
      <w:r w:rsidRPr="00902ED6">
        <w:rPr>
          <w:sz w:val="28"/>
          <w:szCs w:val="28"/>
        </w:rPr>
        <w:t>), иногда не сохранившимся.</w:t>
      </w:r>
    </w:p>
    <w:p w14:paraId="61F453AA" w14:textId="77777777" w:rsidR="009F6B37" w:rsidRPr="00902ED6" w:rsidRDefault="009F6B37" w:rsidP="00C8685F">
      <w:pPr>
        <w:tabs>
          <w:tab w:val="left" w:pos="426"/>
          <w:tab w:val="right" w:pos="900"/>
        </w:tabs>
        <w:spacing w:line="276" w:lineRule="auto"/>
        <w:ind w:firstLine="709"/>
        <w:rPr>
          <w:sz w:val="28"/>
          <w:szCs w:val="28"/>
        </w:rPr>
      </w:pPr>
      <w:r w:rsidRPr="00902ED6">
        <w:rPr>
          <w:i/>
          <w:sz w:val="28"/>
          <w:szCs w:val="28"/>
          <w:u w:val="single"/>
        </w:rPr>
        <w:t>Средний ярус (</w:t>
      </w:r>
      <w:r w:rsidRPr="00902ED6">
        <w:rPr>
          <w:i/>
          <w:sz w:val="28"/>
          <w:szCs w:val="28"/>
          <w:u w:val="single"/>
          <w:lang w:val="en-US"/>
        </w:rPr>
        <w:t>eol</w:t>
      </w:r>
      <w:r w:rsidRPr="00902ED6">
        <w:rPr>
          <w:i/>
          <w:sz w:val="28"/>
          <w:szCs w:val="28"/>
          <w:u w:val="single"/>
        </w:rPr>
        <w:t xml:space="preserve">, </w:t>
      </w:r>
      <w:r w:rsidRPr="00902ED6">
        <w:rPr>
          <w:i/>
          <w:sz w:val="28"/>
          <w:szCs w:val="28"/>
          <w:u w:val="single"/>
          <w:lang w:val="en-US"/>
        </w:rPr>
        <w:t>d</w:t>
      </w:r>
      <w:r w:rsidRPr="00902ED6">
        <w:rPr>
          <w:i/>
          <w:sz w:val="28"/>
          <w:szCs w:val="28"/>
          <w:u w:val="single"/>
        </w:rPr>
        <w:t xml:space="preserve"> </w:t>
      </w:r>
      <w:r w:rsidRPr="00902ED6">
        <w:rPr>
          <w:i/>
          <w:sz w:val="28"/>
          <w:szCs w:val="28"/>
          <w:u w:val="single"/>
          <w:lang w:val="en-US"/>
        </w:rPr>
        <w:t>Q</w:t>
      </w:r>
      <w:r w:rsidRPr="00902ED6">
        <w:rPr>
          <w:i/>
          <w:sz w:val="28"/>
          <w:szCs w:val="28"/>
          <w:vertAlign w:val="subscript"/>
          <w:lang w:val="en-US"/>
        </w:rPr>
        <w:t>II</w:t>
      </w:r>
      <w:r w:rsidRPr="00902ED6">
        <w:rPr>
          <w:i/>
          <w:sz w:val="28"/>
          <w:szCs w:val="28"/>
          <w:u w:val="single"/>
        </w:rPr>
        <w:t>)</w:t>
      </w:r>
      <w:r w:rsidRPr="00902ED6">
        <w:rPr>
          <w:sz w:val="28"/>
          <w:szCs w:val="28"/>
        </w:rPr>
        <w:t xml:space="preserve"> имеющий мощность 2-</w:t>
      </w:r>
      <w:smartTag w:uri="urn:schemas-microsoft-com:office:smarttags" w:element="metricconverter">
        <w:smartTagPr>
          <w:attr w:name="ProductID" w:val="11 м"/>
        </w:smartTagPr>
        <w:r w:rsidRPr="00902ED6">
          <w:rPr>
            <w:sz w:val="28"/>
            <w:szCs w:val="28"/>
          </w:rPr>
          <w:t>11 м</w:t>
        </w:r>
      </w:smartTag>
      <w:r w:rsidRPr="00902ED6">
        <w:rPr>
          <w:sz w:val="28"/>
          <w:szCs w:val="28"/>
        </w:rPr>
        <w:t>, в основании тоже имеет слой погребной почвы. Последний встречается реже, чем под верхним ярусом.</w:t>
      </w:r>
    </w:p>
    <w:p w14:paraId="753A99B0" w14:textId="77777777" w:rsidR="009F6B37" w:rsidRPr="00902ED6" w:rsidRDefault="009F6B37" w:rsidP="00C8685F">
      <w:pPr>
        <w:tabs>
          <w:tab w:val="left" w:pos="426"/>
          <w:tab w:val="right" w:pos="900"/>
        </w:tabs>
        <w:spacing w:line="276" w:lineRule="auto"/>
        <w:ind w:firstLine="709"/>
        <w:rPr>
          <w:sz w:val="28"/>
          <w:szCs w:val="28"/>
        </w:rPr>
      </w:pPr>
      <w:r w:rsidRPr="00902ED6">
        <w:rPr>
          <w:b/>
          <w:i/>
          <w:sz w:val="28"/>
          <w:szCs w:val="28"/>
        </w:rPr>
        <w:tab/>
      </w:r>
      <w:r w:rsidRPr="00902ED6">
        <w:rPr>
          <w:i/>
          <w:sz w:val="28"/>
          <w:szCs w:val="28"/>
          <w:u w:val="single"/>
        </w:rPr>
        <w:t>Нижний ярус</w:t>
      </w:r>
      <w:r w:rsidRPr="00902ED6">
        <w:rPr>
          <w:sz w:val="28"/>
          <w:szCs w:val="28"/>
        </w:rPr>
        <w:t xml:space="preserve"> </w:t>
      </w:r>
      <w:r w:rsidRPr="00902ED6">
        <w:rPr>
          <w:i/>
          <w:sz w:val="28"/>
          <w:szCs w:val="28"/>
          <w:u w:val="single"/>
        </w:rPr>
        <w:t>(</w:t>
      </w:r>
      <w:r w:rsidRPr="00902ED6">
        <w:rPr>
          <w:i/>
          <w:sz w:val="28"/>
          <w:szCs w:val="28"/>
          <w:u w:val="single"/>
          <w:lang w:val="en-US"/>
        </w:rPr>
        <w:t>eol</w:t>
      </w:r>
      <w:r w:rsidRPr="00902ED6">
        <w:rPr>
          <w:i/>
          <w:sz w:val="28"/>
          <w:szCs w:val="28"/>
          <w:u w:val="single"/>
        </w:rPr>
        <w:t xml:space="preserve">, </w:t>
      </w:r>
      <w:r w:rsidRPr="00902ED6">
        <w:rPr>
          <w:i/>
          <w:sz w:val="28"/>
          <w:szCs w:val="28"/>
          <w:u w:val="single"/>
          <w:lang w:val="en-US"/>
        </w:rPr>
        <w:t>d</w:t>
      </w:r>
      <w:r w:rsidRPr="00902ED6">
        <w:rPr>
          <w:i/>
          <w:sz w:val="28"/>
          <w:szCs w:val="28"/>
          <w:u w:val="single"/>
        </w:rPr>
        <w:t xml:space="preserve"> </w:t>
      </w:r>
      <w:r w:rsidRPr="00902ED6">
        <w:rPr>
          <w:i/>
          <w:sz w:val="28"/>
          <w:szCs w:val="28"/>
          <w:u w:val="single"/>
          <w:lang w:val="en-US"/>
        </w:rPr>
        <w:t>Q</w:t>
      </w:r>
      <w:r w:rsidRPr="00902ED6">
        <w:rPr>
          <w:i/>
          <w:sz w:val="28"/>
          <w:szCs w:val="28"/>
          <w:vertAlign w:val="subscript"/>
        </w:rPr>
        <w:t xml:space="preserve"> </w:t>
      </w:r>
      <w:r w:rsidRPr="00902ED6">
        <w:rPr>
          <w:i/>
          <w:sz w:val="28"/>
          <w:szCs w:val="28"/>
          <w:vertAlign w:val="subscript"/>
          <w:lang w:val="en-US"/>
        </w:rPr>
        <w:t>I</w:t>
      </w:r>
      <w:r w:rsidRPr="00902ED6">
        <w:rPr>
          <w:i/>
          <w:sz w:val="28"/>
          <w:szCs w:val="28"/>
          <w:u w:val="single"/>
        </w:rPr>
        <w:t>)</w:t>
      </w:r>
      <w:r w:rsidRPr="00902ED6">
        <w:rPr>
          <w:sz w:val="28"/>
          <w:szCs w:val="28"/>
        </w:rPr>
        <w:t xml:space="preserve">  имеет мощность 5-</w:t>
      </w:r>
      <w:smartTag w:uri="urn:schemas-microsoft-com:office:smarttags" w:element="metricconverter">
        <w:smartTagPr>
          <w:attr w:name="ProductID" w:val="15 м"/>
        </w:smartTagPr>
        <w:r w:rsidRPr="00902ED6">
          <w:rPr>
            <w:sz w:val="28"/>
            <w:szCs w:val="28"/>
          </w:rPr>
          <w:t>15 м</w:t>
        </w:r>
      </w:smartTag>
      <w:r w:rsidRPr="00902ED6">
        <w:rPr>
          <w:sz w:val="28"/>
          <w:szCs w:val="28"/>
        </w:rPr>
        <w:t xml:space="preserve">. </w:t>
      </w:r>
    </w:p>
    <w:p w14:paraId="6426FB95" w14:textId="77777777" w:rsidR="009F6B37" w:rsidRPr="00902ED6" w:rsidRDefault="009F6B37" w:rsidP="00C8685F">
      <w:pPr>
        <w:tabs>
          <w:tab w:val="left" w:pos="426"/>
          <w:tab w:val="right" w:pos="900"/>
        </w:tabs>
        <w:spacing w:line="276" w:lineRule="auto"/>
        <w:ind w:firstLine="709"/>
        <w:rPr>
          <w:sz w:val="28"/>
          <w:szCs w:val="28"/>
        </w:rPr>
      </w:pPr>
      <w:r w:rsidRPr="00902ED6">
        <w:rPr>
          <w:sz w:val="28"/>
          <w:szCs w:val="28"/>
        </w:rPr>
        <w:tab/>
        <w:t>Погребенный почвенный слой под ним встречается редко.</w:t>
      </w:r>
      <w:r w:rsidRPr="00902ED6">
        <w:rPr>
          <w:b/>
          <w:i/>
          <w:sz w:val="28"/>
          <w:szCs w:val="28"/>
        </w:rPr>
        <w:tab/>
      </w:r>
      <w:r w:rsidRPr="00902ED6">
        <w:rPr>
          <w:b/>
          <w:i/>
          <w:sz w:val="28"/>
          <w:szCs w:val="28"/>
        </w:rPr>
        <w:tab/>
      </w:r>
      <w:r w:rsidRPr="00902ED6">
        <w:rPr>
          <w:i/>
          <w:sz w:val="28"/>
          <w:szCs w:val="28"/>
        </w:rPr>
        <w:t>Неогеновая система</w:t>
      </w:r>
    </w:p>
    <w:p w14:paraId="468E6CB4" w14:textId="77777777" w:rsidR="009F6B37" w:rsidRPr="00902ED6" w:rsidRDefault="009F6B37" w:rsidP="00C8685F">
      <w:pPr>
        <w:tabs>
          <w:tab w:val="left" w:pos="426"/>
          <w:tab w:val="right" w:pos="900"/>
        </w:tabs>
        <w:spacing w:line="276" w:lineRule="auto"/>
        <w:ind w:firstLine="709"/>
        <w:rPr>
          <w:sz w:val="28"/>
          <w:szCs w:val="28"/>
        </w:rPr>
      </w:pPr>
      <w:r w:rsidRPr="00902ED6">
        <w:rPr>
          <w:i/>
          <w:sz w:val="28"/>
          <w:szCs w:val="28"/>
          <w:u w:val="single"/>
        </w:rPr>
        <w:t>(</w:t>
      </w:r>
      <w:r w:rsidRPr="00902ED6">
        <w:rPr>
          <w:i/>
          <w:sz w:val="28"/>
          <w:szCs w:val="28"/>
          <w:u w:val="single"/>
          <w:lang w:val="en-US"/>
        </w:rPr>
        <w:t>N</w:t>
      </w:r>
      <w:r w:rsidRPr="00902ED6">
        <w:rPr>
          <w:i/>
          <w:sz w:val="28"/>
          <w:szCs w:val="28"/>
          <w:u w:val="single"/>
          <w:vertAlign w:val="subscript"/>
        </w:rPr>
        <w:t>2</w:t>
      </w:r>
      <w:r w:rsidR="00B4751C" w:rsidRPr="00902ED6">
        <w:rPr>
          <w:i/>
          <w:sz w:val="28"/>
          <w:szCs w:val="28"/>
          <w:u w:val="single"/>
        </w:rPr>
        <w:t xml:space="preserve">) </w:t>
      </w:r>
      <w:r w:rsidRPr="00902ED6">
        <w:rPr>
          <w:i/>
          <w:sz w:val="28"/>
          <w:szCs w:val="28"/>
          <w:u w:val="single"/>
        </w:rPr>
        <w:t>Плиоцен.</w:t>
      </w:r>
    </w:p>
    <w:p w14:paraId="60ED0C9B" w14:textId="52BCDB41" w:rsidR="009F6B37" w:rsidRPr="00902ED6" w:rsidRDefault="009F6B37" w:rsidP="00C8685F">
      <w:pPr>
        <w:tabs>
          <w:tab w:val="left" w:pos="426"/>
          <w:tab w:val="right" w:pos="540"/>
        </w:tabs>
        <w:spacing w:line="276" w:lineRule="auto"/>
        <w:ind w:firstLine="709"/>
        <w:rPr>
          <w:sz w:val="28"/>
          <w:szCs w:val="28"/>
        </w:rPr>
      </w:pPr>
      <w:r w:rsidRPr="00902ED6">
        <w:rPr>
          <w:sz w:val="28"/>
          <w:szCs w:val="28"/>
        </w:rPr>
        <w:t xml:space="preserve">Повсеместно в пределах района четвертичные отложения подстилаются породами верхнего неогена </w:t>
      </w:r>
      <w:r w:rsidRPr="00902ED6">
        <w:rPr>
          <w:b/>
          <w:i/>
          <w:sz w:val="28"/>
          <w:szCs w:val="28"/>
        </w:rPr>
        <w:t>(</w:t>
      </w:r>
      <w:r w:rsidRPr="00902ED6">
        <w:rPr>
          <w:b/>
          <w:i/>
          <w:sz w:val="28"/>
          <w:szCs w:val="28"/>
          <w:lang w:val="en-US"/>
        </w:rPr>
        <w:t>N</w:t>
      </w:r>
      <w:r w:rsidRPr="00902ED6">
        <w:rPr>
          <w:b/>
          <w:i/>
          <w:sz w:val="28"/>
          <w:szCs w:val="28"/>
          <w:vertAlign w:val="subscript"/>
        </w:rPr>
        <w:t>2</w:t>
      </w:r>
      <w:r w:rsidRPr="00902ED6">
        <w:rPr>
          <w:b/>
          <w:i/>
          <w:sz w:val="28"/>
          <w:szCs w:val="28"/>
          <w:vertAlign w:val="superscript"/>
        </w:rPr>
        <w:t>1-3</w:t>
      </w:r>
      <w:r w:rsidRPr="00902ED6">
        <w:rPr>
          <w:b/>
          <w:i/>
          <w:sz w:val="28"/>
          <w:szCs w:val="28"/>
        </w:rPr>
        <w:t xml:space="preserve">). </w:t>
      </w:r>
      <w:r w:rsidRPr="00902ED6">
        <w:rPr>
          <w:sz w:val="28"/>
          <w:szCs w:val="28"/>
        </w:rPr>
        <w:t>Это скифские глины (</w:t>
      </w:r>
      <w:r w:rsidRPr="00902ED6">
        <w:rPr>
          <w:b/>
          <w:i/>
          <w:sz w:val="28"/>
          <w:szCs w:val="28"/>
          <w:lang w:val="en-US"/>
        </w:rPr>
        <w:t>N</w:t>
      </w:r>
      <w:r w:rsidRPr="00902ED6">
        <w:rPr>
          <w:b/>
          <w:i/>
          <w:sz w:val="28"/>
          <w:szCs w:val="28"/>
          <w:vertAlign w:val="subscript"/>
        </w:rPr>
        <w:t>2</w:t>
      </w:r>
      <w:r w:rsidRPr="00902ED6">
        <w:rPr>
          <w:b/>
          <w:i/>
          <w:sz w:val="28"/>
          <w:szCs w:val="28"/>
          <w:vertAlign w:val="superscript"/>
        </w:rPr>
        <w:t>3</w:t>
      </w:r>
      <w:r w:rsidRPr="00902ED6">
        <w:rPr>
          <w:b/>
          <w:i/>
          <w:sz w:val="28"/>
          <w:szCs w:val="28"/>
          <w:vertAlign w:val="subscript"/>
          <w:lang w:val="en-US"/>
        </w:rPr>
        <w:t>S</w:t>
      </w:r>
      <w:r w:rsidR="008B5453" w:rsidRPr="00902ED6">
        <w:rPr>
          <w:sz w:val="28"/>
          <w:szCs w:val="28"/>
        </w:rPr>
        <w:t>)</w:t>
      </w:r>
      <w:r w:rsidRPr="00902ED6">
        <w:rPr>
          <w:b/>
          <w:i/>
          <w:sz w:val="28"/>
          <w:szCs w:val="28"/>
        </w:rPr>
        <w:t xml:space="preserve"> </w:t>
      </w:r>
      <w:r w:rsidRPr="00902ED6">
        <w:rPr>
          <w:sz w:val="28"/>
          <w:szCs w:val="28"/>
        </w:rPr>
        <w:t>северной части района, понтические континентальные, песчано-глинистые отложения (</w:t>
      </w:r>
      <w:r w:rsidRPr="00902ED6">
        <w:rPr>
          <w:b/>
          <w:i/>
          <w:sz w:val="28"/>
          <w:szCs w:val="28"/>
          <w:lang w:val="en-US"/>
        </w:rPr>
        <w:t>N</w:t>
      </w:r>
      <w:r w:rsidRPr="00902ED6">
        <w:rPr>
          <w:b/>
          <w:i/>
          <w:sz w:val="28"/>
          <w:szCs w:val="28"/>
          <w:vertAlign w:val="subscript"/>
        </w:rPr>
        <w:t>2</w:t>
      </w:r>
      <w:r w:rsidRPr="00902ED6">
        <w:rPr>
          <w:b/>
          <w:i/>
          <w:sz w:val="28"/>
          <w:szCs w:val="28"/>
          <w:vertAlign w:val="superscript"/>
        </w:rPr>
        <w:t>2-3</w:t>
      </w:r>
      <w:r w:rsidRPr="00902ED6">
        <w:rPr>
          <w:sz w:val="28"/>
          <w:szCs w:val="28"/>
        </w:rPr>
        <w:t>) средней части и понтические (</w:t>
      </w:r>
      <w:r w:rsidRPr="00902ED6">
        <w:rPr>
          <w:b/>
          <w:i/>
          <w:sz w:val="28"/>
          <w:szCs w:val="28"/>
          <w:lang w:val="en-US"/>
        </w:rPr>
        <w:t>N</w:t>
      </w:r>
      <w:r w:rsidRPr="00902ED6">
        <w:rPr>
          <w:b/>
          <w:i/>
          <w:sz w:val="28"/>
          <w:szCs w:val="28"/>
          <w:vertAlign w:val="subscript"/>
        </w:rPr>
        <w:t>2</w:t>
      </w:r>
      <w:r w:rsidRPr="00902ED6">
        <w:rPr>
          <w:b/>
          <w:i/>
          <w:sz w:val="28"/>
          <w:szCs w:val="28"/>
          <w:vertAlign w:val="superscript"/>
        </w:rPr>
        <w:t>1</w:t>
      </w:r>
      <w:r w:rsidRPr="00902ED6">
        <w:rPr>
          <w:b/>
          <w:i/>
          <w:sz w:val="28"/>
          <w:szCs w:val="28"/>
          <w:lang w:val="en-US"/>
        </w:rPr>
        <w:t>pt</w:t>
      </w:r>
      <w:r w:rsidRPr="00902ED6">
        <w:rPr>
          <w:sz w:val="28"/>
          <w:szCs w:val="28"/>
        </w:rPr>
        <w:t xml:space="preserve">) морские песчано-глинистые осадки – южной части. </w:t>
      </w:r>
    </w:p>
    <w:p w14:paraId="010980A3" w14:textId="77777777" w:rsidR="009F6B37" w:rsidRPr="00902ED6" w:rsidRDefault="009F6B37" w:rsidP="00C8685F">
      <w:pPr>
        <w:tabs>
          <w:tab w:val="left" w:pos="426"/>
          <w:tab w:val="right" w:pos="540"/>
        </w:tabs>
        <w:spacing w:line="276" w:lineRule="auto"/>
        <w:ind w:firstLine="709"/>
        <w:rPr>
          <w:sz w:val="28"/>
          <w:szCs w:val="28"/>
        </w:rPr>
      </w:pPr>
      <w:r w:rsidRPr="00902ED6">
        <w:rPr>
          <w:sz w:val="28"/>
          <w:szCs w:val="28"/>
        </w:rPr>
        <w:t>В гидрологическом отношении, район попадает в площадь Азово-кубанского артезианского бассейна, выполненного толщей осадочных пород.</w:t>
      </w:r>
    </w:p>
    <w:p w14:paraId="64989706" w14:textId="77777777" w:rsidR="009F6B37" w:rsidRPr="00902ED6" w:rsidRDefault="009F6B37" w:rsidP="00C8685F">
      <w:pPr>
        <w:tabs>
          <w:tab w:val="left" w:pos="426"/>
          <w:tab w:val="right" w:pos="540"/>
        </w:tabs>
        <w:spacing w:line="276" w:lineRule="auto"/>
        <w:ind w:firstLine="709"/>
        <w:rPr>
          <w:sz w:val="28"/>
          <w:szCs w:val="28"/>
        </w:rPr>
      </w:pPr>
      <w:r w:rsidRPr="00902ED6">
        <w:rPr>
          <w:sz w:val="28"/>
          <w:szCs w:val="28"/>
        </w:rPr>
        <w:t xml:space="preserve">На территории района подземные воды развиты как в отложениях четвертичного, так и дочетвертичного возраста. Основным водоупором, разделяющим эти два крупных водоносных комплекса, является толща схифских глин верхнего плиоцена. </w:t>
      </w:r>
    </w:p>
    <w:p w14:paraId="4CE6A8A8" w14:textId="77777777" w:rsidR="009F6B37" w:rsidRPr="00902ED6" w:rsidRDefault="009F6B37" w:rsidP="00C8685F">
      <w:pPr>
        <w:tabs>
          <w:tab w:val="left" w:pos="426"/>
          <w:tab w:val="right" w:pos="540"/>
        </w:tabs>
        <w:spacing w:line="276" w:lineRule="auto"/>
        <w:ind w:firstLine="709"/>
        <w:rPr>
          <w:sz w:val="28"/>
          <w:szCs w:val="28"/>
        </w:rPr>
      </w:pPr>
      <w:r w:rsidRPr="00902ED6">
        <w:rPr>
          <w:sz w:val="28"/>
          <w:szCs w:val="28"/>
        </w:rPr>
        <w:lastRenderedPageBreak/>
        <w:t>По условиям залегания и водообильности комплексы имеют различный характер, обусловленный геолого-тектоническими и геоморфологическими особенностями района.</w:t>
      </w:r>
    </w:p>
    <w:p w14:paraId="47E1146A" w14:textId="77777777" w:rsidR="009F6B37" w:rsidRPr="00902ED6" w:rsidRDefault="009F6B37" w:rsidP="00C8685F">
      <w:pPr>
        <w:tabs>
          <w:tab w:val="left" w:pos="426"/>
          <w:tab w:val="right" w:pos="540"/>
        </w:tabs>
        <w:spacing w:line="276" w:lineRule="auto"/>
        <w:ind w:firstLine="709"/>
        <w:rPr>
          <w:sz w:val="28"/>
          <w:szCs w:val="28"/>
        </w:rPr>
      </w:pPr>
      <w:r w:rsidRPr="00902ED6">
        <w:rPr>
          <w:sz w:val="28"/>
          <w:szCs w:val="28"/>
        </w:rPr>
        <w:t>На основании материалов исследований предыдущих лет выделены следующие водоносные горизонты:</w:t>
      </w:r>
    </w:p>
    <w:p w14:paraId="20D9091E" w14:textId="77777777" w:rsidR="009F6B37" w:rsidRPr="00902ED6" w:rsidRDefault="009F6B37" w:rsidP="00C8685F">
      <w:pPr>
        <w:tabs>
          <w:tab w:val="right" w:pos="360"/>
          <w:tab w:val="left" w:pos="426"/>
        </w:tabs>
        <w:spacing w:line="276" w:lineRule="auto"/>
        <w:ind w:firstLine="709"/>
        <w:rPr>
          <w:sz w:val="28"/>
          <w:szCs w:val="28"/>
        </w:rPr>
      </w:pPr>
      <w:r w:rsidRPr="00902ED6">
        <w:rPr>
          <w:sz w:val="28"/>
          <w:szCs w:val="28"/>
        </w:rPr>
        <w:t xml:space="preserve">1) водоносный горизонт современных аллювиальных отложений пойменной террасы р. Кубани; </w:t>
      </w:r>
    </w:p>
    <w:p w14:paraId="413F78DF" w14:textId="0983A500" w:rsidR="009F6B37" w:rsidRPr="00902ED6" w:rsidRDefault="009F6B37" w:rsidP="00C8685F">
      <w:pPr>
        <w:tabs>
          <w:tab w:val="right" w:pos="360"/>
          <w:tab w:val="left" w:pos="426"/>
        </w:tabs>
        <w:spacing w:line="276" w:lineRule="auto"/>
        <w:ind w:firstLine="709"/>
        <w:rPr>
          <w:sz w:val="28"/>
          <w:szCs w:val="28"/>
        </w:rPr>
      </w:pPr>
      <w:r w:rsidRPr="00902ED6">
        <w:rPr>
          <w:sz w:val="28"/>
          <w:szCs w:val="28"/>
        </w:rPr>
        <w:t xml:space="preserve">2) водоносный горизонт верхнечетвертичных отложений </w:t>
      </w:r>
      <w:r w:rsidRPr="00902ED6">
        <w:rPr>
          <w:sz w:val="28"/>
          <w:szCs w:val="28"/>
          <w:lang w:val="en-US"/>
        </w:rPr>
        <w:t>I</w:t>
      </w:r>
      <w:r w:rsidR="008B5453" w:rsidRPr="00902ED6">
        <w:rPr>
          <w:sz w:val="28"/>
          <w:szCs w:val="28"/>
        </w:rPr>
        <w:t>-й надпойменной</w:t>
      </w:r>
      <w:r w:rsidRPr="00902ED6">
        <w:rPr>
          <w:sz w:val="28"/>
          <w:szCs w:val="28"/>
        </w:rPr>
        <w:t xml:space="preserve"> террасы р. Кубани;</w:t>
      </w:r>
    </w:p>
    <w:p w14:paraId="3B0CECF6" w14:textId="77777777" w:rsidR="009F6B37" w:rsidRPr="00902ED6" w:rsidRDefault="009F6B37" w:rsidP="00C8685F">
      <w:pPr>
        <w:tabs>
          <w:tab w:val="right" w:pos="360"/>
          <w:tab w:val="left" w:pos="426"/>
        </w:tabs>
        <w:spacing w:line="276" w:lineRule="auto"/>
        <w:ind w:firstLine="709"/>
        <w:rPr>
          <w:sz w:val="28"/>
          <w:szCs w:val="28"/>
        </w:rPr>
      </w:pPr>
      <w:r w:rsidRPr="00902ED6">
        <w:rPr>
          <w:sz w:val="28"/>
          <w:szCs w:val="28"/>
        </w:rPr>
        <w:t xml:space="preserve">3) водоносный горизонт среднечетвертичных аллювиальных отложений </w:t>
      </w:r>
      <w:r w:rsidRPr="00902ED6">
        <w:rPr>
          <w:sz w:val="28"/>
          <w:szCs w:val="28"/>
          <w:lang w:val="en-US"/>
        </w:rPr>
        <w:t>I</w:t>
      </w:r>
      <w:r w:rsidRPr="00902ED6">
        <w:rPr>
          <w:sz w:val="28"/>
          <w:szCs w:val="28"/>
        </w:rPr>
        <w:t>-й надпойменной террасы р. Кубани;</w:t>
      </w:r>
    </w:p>
    <w:p w14:paraId="79EB6D0F" w14:textId="4FD6571E" w:rsidR="009F6B37" w:rsidRPr="00902ED6" w:rsidRDefault="009F6B37" w:rsidP="00C8685F">
      <w:pPr>
        <w:tabs>
          <w:tab w:val="right" w:pos="360"/>
          <w:tab w:val="left" w:pos="426"/>
        </w:tabs>
        <w:spacing w:line="276" w:lineRule="auto"/>
        <w:ind w:firstLine="709"/>
        <w:rPr>
          <w:sz w:val="28"/>
          <w:szCs w:val="28"/>
        </w:rPr>
      </w:pPr>
      <w:r w:rsidRPr="00902ED6">
        <w:rPr>
          <w:sz w:val="28"/>
          <w:szCs w:val="28"/>
        </w:rPr>
        <w:t>4) водоносный горизонт аллювиал</w:t>
      </w:r>
      <w:r w:rsidR="008B5453" w:rsidRPr="00902ED6">
        <w:rPr>
          <w:sz w:val="28"/>
          <w:szCs w:val="28"/>
        </w:rPr>
        <w:t>ьных и аллювиально-делювиальных</w:t>
      </w:r>
      <w:r w:rsidRPr="00902ED6">
        <w:rPr>
          <w:sz w:val="28"/>
          <w:szCs w:val="28"/>
        </w:rPr>
        <w:t xml:space="preserve"> отложений надпойменной террасы степных рек и балок;</w:t>
      </w:r>
    </w:p>
    <w:p w14:paraId="57C3D488" w14:textId="74A571CB" w:rsidR="009F6B37" w:rsidRPr="00902ED6" w:rsidRDefault="009F6B37" w:rsidP="00C8685F">
      <w:pPr>
        <w:tabs>
          <w:tab w:val="right" w:pos="360"/>
          <w:tab w:val="left" w:pos="426"/>
        </w:tabs>
        <w:spacing w:line="276" w:lineRule="auto"/>
        <w:ind w:firstLine="709"/>
        <w:rPr>
          <w:sz w:val="28"/>
          <w:szCs w:val="28"/>
        </w:rPr>
      </w:pPr>
      <w:r w:rsidRPr="00902ED6">
        <w:rPr>
          <w:sz w:val="28"/>
          <w:szCs w:val="28"/>
        </w:rPr>
        <w:t xml:space="preserve">5)  водоносный горизонт верхнечетвертичных аллювиальных и аллювиально-делювиальных отложений </w:t>
      </w:r>
      <w:r w:rsidRPr="00902ED6">
        <w:rPr>
          <w:sz w:val="28"/>
          <w:szCs w:val="28"/>
          <w:lang w:val="en-US"/>
        </w:rPr>
        <w:t>I</w:t>
      </w:r>
      <w:r w:rsidR="008B5453" w:rsidRPr="00902ED6">
        <w:rPr>
          <w:sz w:val="28"/>
          <w:szCs w:val="28"/>
        </w:rPr>
        <w:t>-й</w:t>
      </w:r>
      <w:r w:rsidRPr="00902ED6">
        <w:rPr>
          <w:sz w:val="28"/>
          <w:szCs w:val="28"/>
        </w:rPr>
        <w:t xml:space="preserve"> надпойменной террасы степных рек и балок;</w:t>
      </w:r>
    </w:p>
    <w:p w14:paraId="0EBD3775" w14:textId="5A52E7D1" w:rsidR="009F6B37" w:rsidRPr="00902ED6" w:rsidRDefault="009F6B37" w:rsidP="00C8685F">
      <w:pPr>
        <w:tabs>
          <w:tab w:val="right" w:pos="360"/>
          <w:tab w:val="left" w:pos="426"/>
        </w:tabs>
        <w:spacing w:line="276" w:lineRule="auto"/>
        <w:ind w:firstLine="709"/>
        <w:rPr>
          <w:sz w:val="28"/>
          <w:szCs w:val="28"/>
        </w:rPr>
      </w:pPr>
      <w:r w:rsidRPr="00902ED6">
        <w:rPr>
          <w:sz w:val="28"/>
          <w:szCs w:val="28"/>
        </w:rPr>
        <w:t>6) водоносный горизонт среднечетвертичных аллювиальных и аллювиально-д</w:t>
      </w:r>
      <w:r w:rsidR="008B5453" w:rsidRPr="00902ED6">
        <w:rPr>
          <w:sz w:val="28"/>
          <w:szCs w:val="28"/>
        </w:rPr>
        <w:t xml:space="preserve">елювиальных </w:t>
      </w:r>
      <w:r w:rsidRPr="00902ED6">
        <w:rPr>
          <w:sz w:val="28"/>
          <w:szCs w:val="28"/>
        </w:rPr>
        <w:t xml:space="preserve">отложений </w:t>
      </w:r>
      <w:r w:rsidRPr="00902ED6">
        <w:rPr>
          <w:sz w:val="28"/>
          <w:szCs w:val="28"/>
          <w:lang w:val="en-US"/>
        </w:rPr>
        <w:t>II</w:t>
      </w:r>
      <w:r w:rsidRPr="00902ED6">
        <w:rPr>
          <w:sz w:val="28"/>
          <w:szCs w:val="28"/>
        </w:rPr>
        <w:t>-й надпойменной террасы степных рек и балок;</w:t>
      </w:r>
    </w:p>
    <w:p w14:paraId="0C053303" w14:textId="77777777" w:rsidR="009F6B37" w:rsidRPr="00902ED6" w:rsidRDefault="009F6B37" w:rsidP="00C8685F">
      <w:pPr>
        <w:tabs>
          <w:tab w:val="left" w:pos="426"/>
          <w:tab w:val="right" w:pos="900"/>
        </w:tabs>
        <w:spacing w:line="276" w:lineRule="auto"/>
        <w:ind w:firstLine="709"/>
        <w:rPr>
          <w:sz w:val="28"/>
          <w:szCs w:val="28"/>
        </w:rPr>
      </w:pPr>
      <w:r w:rsidRPr="00902ED6">
        <w:rPr>
          <w:sz w:val="28"/>
          <w:szCs w:val="28"/>
        </w:rPr>
        <w:t>7) водоносный горизонт покровных лессовидных суглинков водоразделов и их склонов.</w:t>
      </w:r>
    </w:p>
    <w:p w14:paraId="3E82B3B6" w14:textId="77777777" w:rsidR="009F6B37" w:rsidRPr="00902ED6" w:rsidRDefault="009F6B37" w:rsidP="00C8685F">
      <w:pPr>
        <w:tabs>
          <w:tab w:val="left" w:pos="426"/>
          <w:tab w:val="right" w:pos="900"/>
        </w:tabs>
        <w:spacing w:line="276" w:lineRule="auto"/>
        <w:ind w:firstLine="709"/>
        <w:rPr>
          <w:sz w:val="28"/>
          <w:szCs w:val="28"/>
        </w:rPr>
      </w:pPr>
      <w:r w:rsidRPr="00902ED6">
        <w:rPr>
          <w:sz w:val="28"/>
          <w:szCs w:val="28"/>
        </w:rPr>
        <w:t>8)  водоносный горизонт скифских глин верхнего плиоцена;</w:t>
      </w:r>
    </w:p>
    <w:p w14:paraId="37351ABE" w14:textId="77777777" w:rsidR="009F6B37" w:rsidRPr="00902ED6" w:rsidRDefault="009F6B37" w:rsidP="00C8685F">
      <w:pPr>
        <w:tabs>
          <w:tab w:val="left" w:pos="426"/>
          <w:tab w:val="right" w:pos="900"/>
        </w:tabs>
        <w:spacing w:line="276" w:lineRule="auto"/>
        <w:ind w:firstLine="709"/>
        <w:rPr>
          <w:sz w:val="28"/>
          <w:szCs w:val="28"/>
        </w:rPr>
      </w:pPr>
      <w:r w:rsidRPr="00902ED6">
        <w:rPr>
          <w:sz w:val="28"/>
          <w:szCs w:val="28"/>
        </w:rPr>
        <w:t>9) водоносный горизонт надпонтической толщи верхнего и среднего плиоцена.</w:t>
      </w:r>
    </w:p>
    <w:p w14:paraId="0B4FCBC2" w14:textId="77777777" w:rsidR="009F6B37" w:rsidRPr="00902ED6" w:rsidRDefault="009F6B37" w:rsidP="00C8685F">
      <w:pPr>
        <w:tabs>
          <w:tab w:val="left" w:pos="426"/>
          <w:tab w:val="right" w:pos="900"/>
        </w:tabs>
        <w:spacing w:line="276" w:lineRule="auto"/>
        <w:ind w:firstLine="709"/>
        <w:rPr>
          <w:b/>
          <w:sz w:val="28"/>
          <w:szCs w:val="28"/>
        </w:rPr>
      </w:pPr>
      <w:r w:rsidRPr="00902ED6">
        <w:rPr>
          <w:sz w:val="28"/>
          <w:szCs w:val="28"/>
        </w:rPr>
        <w:t>10) водоносный горизонт понтического яруса нижнего плиоцена.</w:t>
      </w:r>
    </w:p>
    <w:p w14:paraId="0F489810" w14:textId="77777777" w:rsidR="00B4751C" w:rsidRPr="00902ED6" w:rsidRDefault="00F4417A" w:rsidP="00C8685F">
      <w:pPr>
        <w:keepNext/>
        <w:tabs>
          <w:tab w:val="left" w:pos="1276"/>
        </w:tabs>
        <w:spacing w:before="280" w:after="280" w:line="240" w:lineRule="auto"/>
        <w:jc w:val="left"/>
        <w:outlineLvl w:val="2"/>
        <w:rPr>
          <w:rFonts w:eastAsia="Times New Roman"/>
          <w:b/>
          <w:iCs/>
          <w:sz w:val="28"/>
          <w:szCs w:val="28"/>
          <w:lang w:eastAsia="ru-RU"/>
        </w:rPr>
      </w:pPr>
      <w:bookmarkStart w:id="75" w:name="_Toc324507151"/>
      <w:bookmarkStart w:id="76" w:name="_Toc463606285"/>
      <w:bookmarkStart w:id="77" w:name="_Toc463611233"/>
      <w:bookmarkStart w:id="78" w:name="_Toc464044834"/>
      <w:bookmarkStart w:id="79" w:name="_Toc126020707"/>
      <w:bookmarkEnd w:id="72"/>
      <w:r w:rsidRPr="00902ED6">
        <w:rPr>
          <w:rFonts w:eastAsia="Times New Roman"/>
          <w:b/>
          <w:iCs/>
          <w:sz w:val="28"/>
          <w:szCs w:val="28"/>
          <w:lang w:eastAsia="ru-RU"/>
        </w:rPr>
        <w:t>2.</w:t>
      </w:r>
      <w:r w:rsidR="00B4751C" w:rsidRPr="00902ED6">
        <w:rPr>
          <w:rFonts w:eastAsia="Times New Roman"/>
          <w:b/>
          <w:iCs/>
          <w:sz w:val="28"/>
          <w:szCs w:val="28"/>
          <w:lang w:eastAsia="ru-RU"/>
        </w:rPr>
        <w:t>5</w:t>
      </w:r>
      <w:r w:rsidR="009C427A" w:rsidRPr="00902ED6">
        <w:rPr>
          <w:rFonts w:eastAsia="Times New Roman"/>
          <w:b/>
          <w:iCs/>
          <w:sz w:val="28"/>
          <w:szCs w:val="28"/>
          <w:lang w:eastAsia="ru-RU"/>
        </w:rPr>
        <w:t>.</w:t>
      </w:r>
      <w:r w:rsidRPr="00902ED6">
        <w:rPr>
          <w:rFonts w:eastAsia="Times New Roman"/>
          <w:b/>
          <w:iCs/>
          <w:sz w:val="28"/>
          <w:szCs w:val="28"/>
          <w:lang w:eastAsia="ru-RU"/>
        </w:rPr>
        <w:t xml:space="preserve"> </w:t>
      </w:r>
      <w:bookmarkEnd w:id="75"/>
      <w:bookmarkEnd w:id="76"/>
      <w:bookmarkEnd w:id="77"/>
      <w:bookmarkEnd w:id="78"/>
      <w:r w:rsidR="00B4751C" w:rsidRPr="00902ED6">
        <w:rPr>
          <w:rFonts w:eastAsia="Times New Roman"/>
          <w:b/>
          <w:iCs/>
          <w:sz w:val="28"/>
          <w:szCs w:val="28"/>
          <w:lang w:eastAsia="ru-RU"/>
        </w:rPr>
        <w:t>Э</w:t>
      </w:r>
      <w:r w:rsidR="00C31137" w:rsidRPr="00902ED6">
        <w:rPr>
          <w:rFonts w:eastAsia="Times New Roman"/>
          <w:b/>
          <w:iCs/>
          <w:sz w:val="28"/>
          <w:szCs w:val="28"/>
          <w:lang w:eastAsia="ru-RU"/>
        </w:rPr>
        <w:t>ндогенные и э</w:t>
      </w:r>
      <w:r w:rsidR="00B4751C" w:rsidRPr="00902ED6">
        <w:rPr>
          <w:rFonts w:eastAsia="Times New Roman"/>
          <w:b/>
          <w:iCs/>
          <w:sz w:val="28"/>
          <w:szCs w:val="28"/>
          <w:lang w:eastAsia="ru-RU"/>
        </w:rPr>
        <w:t>кзогенные геологические процессы</w:t>
      </w:r>
      <w:bookmarkEnd w:id="79"/>
    </w:p>
    <w:p w14:paraId="6EFE5555" w14:textId="77777777" w:rsidR="00C31137" w:rsidRPr="00902ED6" w:rsidRDefault="00885D19" w:rsidP="00C92053">
      <w:pPr>
        <w:pStyle w:val="afa"/>
        <w:numPr>
          <w:ilvl w:val="1"/>
          <w:numId w:val="101"/>
        </w:numPr>
        <w:tabs>
          <w:tab w:val="left" w:pos="426"/>
          <w:tab w:val="right" w:pos="540"/>
        </w:tabs>
        <w:spacing w:line="276" w:lineRule="auto"/>
        <w:contextualSpacing w:val="0"/>
        <w:rPr>
          <w:b/>
          <w:sz w:val="28"/>
          <w:szCs w:val="28"/>
        </w:rPr>
      </w:pPr>
      <w:r w:rsidRPr="00902ED6">
        <w:rPr>
          <w:b/>
          <w:sz w:val="28"/>
          <w:szCs w:val="28"/>
        </w:rPr>
        <w:t xml:space="preserve"> </w:t>
      </w:r>
      <w:r w:rsidR="00C31137" w:rsidRPr="00902ED6">
        <w:rPr>
          <w:b/>
          <w:sz w:val="28"/>
          <w:szCs w:val="28"/>
        </w:rPr>
        <w:t>Эндогенные геологические процессы</w:t>
      </w:r>
    </w:p>
    <w:p w14:paraId="2E1C8E93" w14:textId="77777777" w:rsidR="00C31137" w:rsidRPr="00902ED6" w:rsidRDefault="00C31137" w:rsidP="00C8685F">
      <w:pPr>
        <w:tabs>
          <w:tab w:val="right" w:pos="900"/>
        </w:tabs>
        <w:spacing w:line="276" w:lineRule="auto"/>
        <w:ind w:firstLine="709"/>
        <w:rPr>
          <w:sz w:val="28"/>
          <w:szCs w:val="28"/>
        </w:rPr>
      </w:pPr>
      <w:r w:rsidRPr="00902ED6">
        <w:rPr>
          <w:sz w:val="28"/>
          <w:szCs w:val="28"/>
        </w:rPr>
        <w:t>К этой группе процессов относятся:</w:t>
      </w:r>
    </w:p>
    <w:p w14:paraId="18965813" w14:textId="77777777" w:rsidR="00C31137" w:rsidRPr="00902ED6" w:rsidRDefault="00C31137" w:rsidP="00C92053">
      <w:pPr>
        <w:pStyle w:val="afa"/>
        <w:numPr>
          <w:ilvl w:val="0"/>
          <w:numId w:val="105"/>
        </w:numPr>
        <w:tabs>
          <w:tab w:val="right" w:pos="900"/>
        </w:tabs>
        <w:spacing w:line="276" w:lineRule="auto"/>
        <w:contextualSpacing w:val="0"/>
        <w:rPr>
          <w:sz w:val="28"/>
          <w:szCs w:val="28"/>
        </w:rPr>
      </w:pPr>
      <w:r w:rsidRPr="00902ED6">
        <w:rPr>
          <w:sz w:val="28"/>
          <w:szCs w:val="28"/>
        </w:rPr>
        <w:t>сейсмические процессы, включая воздействие взрывных работ;</w:t>
      </w:r>
    </w:p>
    <w:p w14:paraId="5ABD8CFE" w14:textId="77777777" w:rsidR="00C31137" w:rsidRPr="00902ED6" w:rsidRDefault="00C31137" w:rsidP="00C92053">
      <w:pPr>
        <w:pStyle w:val="afa"/>
        <w:numPr>
          <w:ilvl w:val="0"/>
          <w:numId w:val="105"/>
        </w:numPr>
        <w:tabs>
          <w:tab w:val="right" w:pos="900"/>
        </w:tabs>
        <w:spacing w:line="276" w:lineRule="auto"/>
        <w:contextualSpacing w:val="0"/>
        <w:rPr>
          <w:sz w:val="28"/>
          <w:szCs w:val="28"/>
        </w:rPr>
      </w:pPr>
      <w:r w:rsidRPr="00902ED6">
        <w:rPr>
          <w:sz w:val="28"/>
          <w:szCs w:val="28"/>
        </w:rPr>
        <w:t>горное давление и сдвижение пород над горными выработками.</w:t>
      </w:r>
    </w:p>
    <w:p w14:paraId="34D6E00A" w14:textId="77777777" w:rsidR="00C31137" w:rsidRPr="00902ED6" w:rsidRDefault="00C31137" w:rsidP="00C8685F">
      <w:pPr>
        <w:tabs>
          <w:tab w:val="right" w:pos="900"/>
        </w:tabs>
        <w:spacing w:line="276" w:lineRule="auto"/>
        <w:ind w:firstLine="709"/>
        <w:rPr>
          <w:sz w:val="28"/>
          <w:szCs w:val="28"/>
        </w:rPr>
      </w:pPr>
      <w:r w:rsidRPr="00902ED6">
        <w:rPr>
          <w:sz w:val="28"/>
          <w:szCs w:val="28"/>
        </w:rPr>
        <w:tab/>
        <w:t>Территория по сейсмичности целиком относится к 7-бальному району согласно картам А и В (по СП 14.13330.2018).</w:t>
      </w:r>
    </w:p>
    <w:p w14:paraId="325DAB76" w14:textId="77777777" w:rsidR="00B4751C" w:rsidRPr="00902ED6" w:rsidRDefault="00885D19" w:rsidP="00C92053">
      <w:pPr>
        <w:pStyle w:val="afa"/>
        <w:numPr>
          <w:ilvl w:val="1"/>
          <w:numId w:val="101"/>
        </w:numPr>
        <w:tabs>
          <w:tab w:val="left" w:pos="426"/>
          <w:tab w:val="right" w:pos="540"/>
        </w:tabs>
        <w:spacing w:line="276" w:lineRule="auto"/>
        <w:contextualSpacing w:val="0"/>
        <w:rPr>
          <w:b/>
          <w:sz w:val="28"/>
          <w:szCs w:val="28"/>
        </w:rPr>
      </w:pPr>
      <w:r w:rsidRPr="00902ED6">
        <w:rPr>
          <w:b/>
          <w:sz w:val="28"/>
          <w:szCs w:val="28"/>
        </w:rPr>
        <w:t xml:space="preserve"> </w:t>
      </w:r>
      <w:r w:rsidR="00B4751C" w:rsidRPr="00902ED6">
        <w:rPr>
          <w:b/>
          <w:sz w:val="28"/>
          <w:szCs w:val="28"/>
        </w:rPr>
        <w:t>Процессы, связанные с поверхностными водотоками (флювиальные)</w:t>
      </w:r>
    </w:p>
    <w:p w14:paraId="4E87A0D0" w14:textId="77777777" w:rsidR="00B4751C" w:rsidRPr="00902ED6" w:rsidRDefault="00B4751C" w:rsidP="00C92053">
      <w:pPr>
        <w:pStyle w:val="afa"/>
        <w:numPr>
          <w:ilvl w:val="0"/>
          <w:numId w:val="104"/>
        </w:numPr>
        <w:tabs>
          <w:tab w:val="right" w:pos="993"/>
          <w:tab w:val="left" w:pos="1440"/>
          <w:tab w:val="left" w:pos="1620"/>
        </w:tabs>
        <w:spacing w:line="276" w:lineRule="auto"/>
        <w:contextualSpacing w:val="0"/>
        <w:rPr>
          <w:sz w:val="28"/>
          <w:szCs w:val="28"/>
        </w:rPr>
      </w:pPr>
      <w:r w:rsidRPr="00902ED6">
        <w:rPr>
          <w:sz w:val="28"/>
          <w:szCs w:val="28"/>
        </w:rPr>
        <w:t>Эрозионно-аккумулятивные процессы постоянных водотоков</w:t>
      </w:r>
    </w:p>
    <w:p w14:paraId="44312853" w14:textId="402B5E4F" w:rsidR="00B4751C" w:rsidRPr="00902ED6" w:rsidRDefault="00B4751C" w:rsidP="00C8685F">
      <w:pPr>
        <w:tabs>
          <w:tab w:val="right" w:pos="900"/>
        </w:tabs>
        <w:spacing w:line="276" w:lineRule="auto"/>
        <w:ind w:firstLine="709"/>
        <w:rPr>
          <w:sz w:val="28"/>
          <w:szCs w:val="28"/>
        </w:rPr>
      </w:pPr>
      <w:r w:rsidRPr="00902ED6">
        <w:rPr>
          <w:b/>
          <w:sz w:val="28"/>
          <w:szCs w:val="28"/>
        </w:rPr>
        <w:tab/>
      </w:r>
      <w:r w:rsidRPr="00902ED6">
        <w:rPr>
          <w:sz w:val="28"/>
          <w:szCs w:val="28"/>
        </w:rPr>
        <w:t xml:space="preserve">По степени негативного воздействия на народнохозяйственные объекты (НХО), эрозионно-аккумулятивные процессы постоянных водотоков являются наиболее значимыми на территории </w:t>
      </w:r>
      <w:r w:rsidR="00DD1DCB" w:rsidRPr="00902ED6">
        <w:rPr>
          <w:sz w:val="28"/>
          <w:szCs w:val="28"/>
        </w:rPr>
        <w:t>Мир</w:t>
      </w:r>
      <w:r w:rsidR="00653CE0" w:rsidRPr="00902ED6">
        <w:rPr>
          <w:sz w:val="28"/>
          <w:szCs w:val="28"/>
        </w:rPr>
        <w:t xml:space="preserve">ского сельского поселения </w:t>
      </w:r>
      <w:r w:rsidRPr="00902ED6">
        <w:rPr>
          <w:sz w:val="28"/>
          <w:szCs w:val="28"/>
        </w:rPr>
        <w:t>Кавказского района.</w:t>
      </w:r>
    </w:p>
    <w:p w14:paraId="2CE4CD0C" w14:textId="77777777" w:rsidR="00B4751C" w:rsidRPr="00902ED6" w:rsidRDefault="00B4751C" w:rsidP="00C8685F">
      <w:pPr>
        <w:tabs>
          <w:tab w:val="right" w:pos="900"/>
        </w:tabs>
        <w:spacing w:line="276" w:lineRule="auto"/>
        <w:ind w:firstLine="709"/>
        <w:rPr>
          <w:sz w:val="28"/>
          <w:szCs w:val="28"/>
        </w:rPr>
      </w:pPr>
      <w:r w:rsidRPr="00902ED6">
        <w:rPr>
          <w:sz w:val="28"/>
          <w:szCs w:val="28"/>
        </w:rPr>
        <w:lastRenderedPageBreak/>
        <w:tab/>
        <w:t xml:space="preserve">Факторы, влияющие на пространственные и временные закономерности эрозионных процессов весьма многообразны. В качестве основных выделяются такие как: </w:t>
      </w:r>
    </w:p>
    <w:p w14:paraId="609B177B" w14:textId="77777777" w:rsidR="00B4751C" w:rsidRPr="00902ED6" w:rsidRDefault="00B4751C" w:rsidP="00C92053">
      <w:pPr>
        <w:pStyle w:val="afa"/>
        <w:numPr>
          <w:ilvl w:val="0"/>
          <w:numId w:val="102"/>
        </w:numPr>
        <w:tabs>
          <w:tab w:val="right" w:pos="900"/>
        </w:tabs>
        <w:spacing w:line="276" w:lineRule="auto"/>
        <w:contextualSpacing w:val="0"/>
        <w:rPr>
          <w:sz w:val="28"/>
          <w:szCs w:val="28"/>
        </w:rPr>
      </w:pPr>
      <w:r w:rsidRPr="00902ED6">
        <w:rPr>
          <w:sz w:val="28"/>
          <w:szCs w:val="28"/>
        </w:rPr>
        <w:t>количество и режим выпадения осадков;</w:t>
      </w:r>
    </w:p>
    <w:p w14:paraId="38E0A685" w14:textId="77777777" w:rsidR="00B4751C" w:rsidRPr="00902ED6" w:rsidRDefault="00B4751C" w:rsidP="00C92053">
      <w:pPr>
        <w:pStyle w:val="afa"/>
        <w:numPr>
          <w:ilvl w:val="0"/>
          <w:numId w:val="102"/>
        </w:numPr>
        <w:tabs>
          <w:tab w:val="right" w:pos="900"/>
        </w:tabs>
        <w:spacing w:line="276" w:lineRule="auto"/>
        <w:contextualSpacing w:val="0"/>
        <w:rPr>
          <w:sz w:val="28"/>
          <w:szCs w:val="28"/>
        </w:rPr>
      </w:pPr>
      <w:r w:rsidRPr="00902ED6">
        <w:rPr>
          <w:sz w:val="28"/>
          <w:szCs w:val="28"/>
        </w:rPr>
        <w:t>геоморфологические условия формирования водных потоков;</w:t>
      </w:r>
    </w:p>
    <w:p w14:paraId="1D61182E" w14:textId="77777777" w:rsidR="00B4751C" w:rsidRPr="00902ED6" w:rsidRDefault="00B4751C" w:rsidP="00C92053">
      <w:pPr>
        <w:pStyle w:val="afa"/>
        <w:numPr>
          <w:ilvl w:val="0"/>
          <w:numId w:val="102"/>
        </w:numPr>
        <w:tabs>
          <w:tab w:val="right" w:pos="900"/>
        </w:tabs>
        <w:spacing w:line="276" w:lineRule="auto"/>
        <w:contextualSpacing w:val="0"/>
        <w:rPr>
          <w:sz w:val="28"/>
          <w:szCs w:val="28"/>
        </w:rPr>
      </w:pPr>
      <w:r w:rsidRPr="00902ED6">
        <w:rPr>
          <w:sz w:val="28"/>
          <w:szCs w:val="28"/>
        </w:rPr>
        <w:t>свойства горных пород и особенности их залегания;</w:t>
      </w:r>
    </w:p>
    <w:p w14:paraId="30E96AB6" w14:textId="77777777" w:rsidR="00B4751C" w:rsidRPr="00902ED6" w:rsidRDefault="00B4751C" w:rsidP="00C92053">
      <w:pPr>
        <w:pStyle w:val="afa"/>
        <w:numPr>
          <w:ilvl w:val="0"/>
          <w:numId w:val="102"/>
        </w:numPr>
        <w:tabs>
          <w:tab w:val="right" w:pos="900"/>
        </w:tabs>
        <w:spacing w:line="276" w:lineRule="auto"/>
        <w:contextualSpacing w:val="0"/>
        <w:rPr>
          <w:sz w:val="28"/>
          <w:szCs w:val="28"/>
        </w:rPr>
      </w:pPr>
      <w:r w:rsidRPr="00902ED6">
        <w:rPr>
          <w:sz w:val="28"/>
          <w:szCs w:val="28"/>
        </w:rPr>
        <w:t>характер и особенности почвенно-растительного покрова.</w:t>
      </w:r>
    </w:p>
    <w:p w14:paraId="05AFA555" w14:textId="77777777" w:rsidR="00B4751C" w:rsidRPr="00902ED6" w:rsidRDefault="00B4751C" w:rsidP="00C92053">
      <w:pPr>
        <w:pStyle w:val="afa"/>
        <w:numPr>
          <w:ilvl w:val="0"/>
          <w:numId w:val="104"/>
        </w:numPr>
        <w:tabs>
          <w:tab w:val="right" w:pos="993"/>
          <w:tab w:val="left" w:pos="1440"/>
          <w:tab w:val="left" w:pos="1620"/>
        </w:tabs>
        <w:spacing w:line="276" w:lineRule="auto"/>
        <w:contextualSpacing w:val="0"/>
        <w:rPr>
          <w:sz w:val="28"/>
          <w:szCs w:val="28"/>
        </w:rPr>
      </w:pPr>
      <w:r w:rsidRPr="00902ED6">
        <w:rPr>
          <w:sz w:val="28"/>
          <w:szCs w:val="28"/>
        </w:rPr>
        <w:t>Донные эрозионно-аккумулятивные процессы постоянных водотоков.</w:t>
      </w:r>
    </w:p>
    <w:p w14:paraId="3E665FDB" w14:textId="77777777" w:rsidR="00B4751C" w:rsidRPr="00902ED6" w:rsidRDefault="00B4751C" w:rsidP="00C8685F">
      <w:pPr>
        <w:tabs>
          <w:tab w:val="right" w:pos="900"/>
        </w:tabs>
        <w:spacing w:line="276" w:lineRule="auto"/>
        <w:ind w:firstLine="709"/>
        <w:rPr>
          <w:sz w:val="28"/>
          <w:szCs w:val="28"/>
        </w:rPr>
      </w:pPr>
      <w:r w:rsidRPr="00902ED6">
        <w:rPr>
          <w:sz w:val="28"/>
          <w:szCs w:val="28"/>
        </w:rPr>
        <w:t xml:space="preserve">Эти процессы прямого, непосредственного воздействия на НХО не оказывают, но значительно влияют на активизацию других генетических типов ЭГП, таких как: оползневые, обвальные, осыпные. </w:t>
      </w:r>
    </w:p>
    <w:p w14:paraId="78783450" w14:textId="680BED90" w:rsidR="00B4751C" w:rsidRPr="00902ED6" w:rsidRDefault="00B4751C" w:rsidP="00C8685F">
      <w:pPr>
        <w:tabs>
          <w:tab w:val="right" w:pos="900"/>
        </w:tabs>
        <w:spacing w:line="276" w:lineRule="auto"/>
        <w:ind w:firstLine="709"/>
        <w:rPr>
          <w:sz w:val="28"/>
          <w:szCs w:val="28"/>
        </w:rPr>
      </w:pPr>
      <w:r w:rsidRPr="00902ED6">
        <w:rPr>
          <w:sz w:val="28"/>
          <w:szCs w:val="28"/>
        </w:rPr>
        <w:t xml:space="preserve">Все равнинные, степные реки характеризуются режимом преобладания </w:t>
      </w:r>
      <w:r w:rsidRPr="00902ED6">
        <w:rPr>
          <w:i/>
          <w:sz w:val="28"/>
          <w:szCs w:val="28"/>
        </w:rPr>
        <w:t>донной аккумуляции</w:t>
      </w:r>
      <w:r w:rsidRPr="00902ED6">
        <w:rPr>
          <w:sz w:val="28"/>
          <w:szCs w:val="28"/>
        </w:rPr>
        <w:t xml:space="preserve"> (накопления отложений), что в целом обусловлено незначительными годовыми расходами, даже в годы максимальной обводненности не превышающими первого десятка м</w:t>
      </w:r>
      <w:r w:rsidRPr="00902ED6">
        <w:rPr>
          <w:sz w:val="28"/>
          <w:szCs w:val="28"/>
          <w:vertAlign w:val="superscript"/>
        </w:rPr>
        <w:t>3</w:t>
      </w:r>
      <w:r w:rsidRPr="00902ED6">
        <w:rPr>
          <w:sz w:val="28"/>
          <w:szCs w:val="28"/>
        </w:rPr>
        <w:t xml:space="preserve">/сек, а также </w:t>
      </w:r>
      <w:r w:rsidR="008B5453" w:rsidRPr="00902ED6">
        <w:rPr>
          <w:sz w:val="28"/>
          <w:szCs w:val="28"/>
        </w:rPr>
        <w:t xml:space="preserve">крайне выположенным характером </w:t>
      </w:r>
      <w:r w:rsidRPr="00902ED6">
        <w:rPr>
          <w:sz w:val="28"/>
          <w:szCs w:val="28"/>
        </w:rPr>
        <w:t>их продольного профиля. Днища степных рек иногда представляют собой заболоченные низины (рек</w:t>
      </w:r>
      <w:r w:rsidR="00653CE0" w:rsidRPr="00902ED6">
        <w:rPr>
          <w:sz w:val="28"/>
          <w:szCs w:val="28"/>
        </w:rPr>
        <w:t>а</w:t>
      </w:r>
      <w:r w:rsidRPr="00902ED6">
        <w:rPr>
          <w:sz w:val="28"/>
          <w:szCs w:val="28"/>
        </w:rPr>
        <w:t xml:space="preserve"> Челбас</w:t>
      </w:r>
      <w:r w:rsidR="00653CE0" w:rsidRPr="00902ED6">
        <w:rPr>
          <w:sz w:val="28"/>
          <w:szCs w:val="28"/>
        </w:rPr>
        <w:t>).</w:t>
      </w:r>
    </w:p>
    <w:p w14:paraId="367BE683" w14:textId="77777777" w:rsidR="00B4751C" w:rsidRPr="00902ED6" w:rsidRDefault="00B4751C" w:rsidP="00C8685F">
      <w:pPr>
        <w:tabs>
          <w:tab w:val="right" w:pos="900"/>
        </w:tabs>
        <w:spacing w:line="276" w:lineRule="auto"/>
        <w:ind w:firstLine="709"/>
        <w:rPr>
          <w:sz w:val="28"/>
          <w:szCs w:val="28"/>
        </w:rPr>
      </w:pPr>
      <w:r w:rsidRPr="00902ED6">
        <w:rPr>
          <w:sz w:val="28"/>
          <w:szCs w:val="28"/>
        </w:rPr>
        <w:tab/>
        <w:t xml:space="preserve">Сток большинства мелких и части средних рек зарегулирован постройкой систем мелких водохранилищ, каналов и рыбных прудов. </w:t>
      </w:r>
    </w:p>
    <w:p w14:paraId="4A46F666" w14:textId="77777777" w:rsidR="00B4751C" w:rsidRPr="00902ED6" w:rsidRDefault="00B4751C" w:rsidP="00C92053">
      <w:pPr>
        <w:pStyle w:val="afa"/>
        <w:numPr>
          <w:ilvl w:val="0"/>
          <w:numId w:val="104"/>
        </w:numPr>
        <w:tabs>
          <w:tab w:val="right" w:pos="993"/>
          <w:tab w:val="left" w:pos="1440"/>
          <w:tab w:val="left" w:pos="1620"/>
        </w:tabs>
        <w:spacing w:line="276" w:lineRule="auto"/>
        <w:contextualSpacing w:val="0"/>
        <w:rPr>
          <w:sz w:val="28"/>
          <w:szCs w:val="28"/>
        </w:rPr>
      </w:pPr>
      <w:r w:rsidRPr="00902ED6">
        <w:rPr>
          <w:sz w:val="28"/>
          <w:szCs w:val="28"/>
        </w:rPr>
        <w:t>Береговые эрозионно-аккумулятивные процессы постоянных водотоков.</w:t>
      </w:r>
    </w:p>
    <w:p w14:paraId="1F67737C" w14:textId="3ED6DDC3" w:rsidR="00B4751C" w:rsidRPr="00902ED6" w:rsidRDefault="00B4751C" w:rsidP="00C8685F">
      <w:pPr>
        <w:tabs>
          <w:tab w:val="right" w:pos="900"/>
        </w:tabs>
        <w:spacing w:line="276" w:lineRule="auto"/>
        <w:ind w:firstLine="709"/>
        <w:rPr>
          <w:sz w:val="28"/>
          <w:szCs w:val="28"/>
        </w:rPr>
      </w:pPr>
      <w:r w:rsidRPr="00902ED6">
        <w:rPr>
          <w:sz w:val="28"/>
          <w:szCs w:val="28"/>
        </w:rPr>
        <w:t>Ввиду того, что негативное воздействие эрозии связанно, прежде всего, с разрушением берегов, береговые аккумулятивные (накопительные) процессы не рассматрив</w:t>
      </w:r>
      <w:r w:rsidR="005F2886" w:rsidRPr="00902ED6">
        <w:rPr>
          <w:sz w:val="28"/>
          <w:szCs w:val="28"/>
        </w:rPr>
        <w:t>аются в</w:t>
      </w:r>
      <w:r w:rsidRPr="00902ED6">
        <w:rPr>
          <w:sz w:val="28"/>
          <w:szCs w:val="28"/>
        </w:rPr>
        <w:t xml:space="preserve"> связи с их незначительным и локальным влиянием на НХО. В пределах описываемой территории, довольно существенное (по степени опасности) распространение имеют береговые эрозионные процессы, приуроченные к средн</w:t>
      </w:r>
      <w:r w:rsidR="005F2886" w:rsidRPr="00902ED6">
        <w:rPr>
          <w:sz w:val="28"/>
          <w:szCs w:val="28"/>
        </w:rPr>
        <w:t>е</w:t>
      </w:r>
      <w:r w:rsidRPr="00902ED6">
        <w:rPr>
          <w:sz w:val="28"/>
          <w:szCs w:val="28"/>
        </w:rPr>
        <w:t>м</w:t>
      </w:r>
      <w:r w:rsidR="005F2886" w:rsidRPr="00902ED6">
        <w:rPr>
          <w:sz w:val="28"/>
          <w:szCs w:val="28"/>
        </w:rPr>
        <w:t>у</w:t>
      </w:r>
      <w:r w:rsidRPr="00902ED6">
        <w:rPr>
          <w:sz w:val="28"/>
          <w:szCs w:val="28"/>
        </w:rPr>
        <w:t xml:space="preserve"> течени</w:t>
      </w:r>
      <w:r w:rsidR="005F2886" w:rsidRPr="00902ED6">
        <w:rPr>
          <w:sz w:val="28"/>
          <w:szCs w:val="28"/>
        </w:rPr>
        <w:t>ю</w:t>
      </w:r>
      <w:r w:rsidRPr="00902ED6">
        <w:rPr>
          <w:sz w:val="28"/>
          <w:szCs w:val="28"/>
        </w:rPr>
        <w:t xml:space="preserve"> р. </w:t>
      </w:r>
      <w:r w:rsidR="00DD1DCB" w:rsidRPr="00902ED6">
        <w:rPr>
          <w:sz w:val="28"/>
          <w:szCs w:val="28"/>
        </w:rPr>
        <w:t>Бейсуг</w:t>
      </w:r>
      <w:r w:rsidRPr="00902ED6">
        <w:rPr>
          <w:sz w:val="28"/>
          <w:szCs w:val="28"/>
        </w:rPr>
        <w:t>.</w:t>
      </w:r>
    </w:p>
    <w:p w14:paraId="5EC61A03" w14:textId="77777777" w:rsidR="00B4751C" w:rsidRPr="00902ED6" w:rsidRDefault="00B4751C" w:rsidP="00C8685F">
      <w:pPr>
        <w:tabs>
          <w:tab w:val="right" w:pos="900"/>
        </w:tabs>
        <w:spacing w:line="276" w:lineRule="auto"/>
        <w:ind w:firstLine="709"/>
        <w:rPr>
          <w:sz w:val="28"/>
          <w:szCs w:val="28"/>
        </w:rPr>
      </w:pPr>
      <w:r w:rsidRPr="00902ED6">
        <w:rPr>
          <w:sz w:val="28"/>
          <w:szCs w:val="28"/>
        </w:rPr>
        <w:t>Негативное воздействие процесса эрозии бер</w:t>
      </w:r>
      <w:r w:rsidR="005F2886" w:rsidRPr="00902ED6">
        <w:rPr>
          <w:sz w:val="28"/>
          <w:szCs w:val="28"/>
        </w:rPr>
        <w:t>егов на НХО весьма значительно.</w:t>
      </w:r>
    </w:p>
    <w:p w14:paraId="70E0C73E" w14:textId="506CDB74" w:rsidR="00B4751C" w:rsidRPr="00902ED6" w:rsidRDefault="00B4751C" w:rsidP="00C8685F">
      <w:pPr>
        <w:tabs>
          <w:tab w:val="right" w:pos="900"/>
        </w:tabs>
        <w:spacing w:line="276" w:lineRule="auto"/>
        <w:ind w:firstLine="709"/>
        <w:rPr>
          <w:sz w:val="28"/>
          <w:szCs w:val="28"/>
        </w:rPr>
      </w:pPr>
      <w:r w:rsidRPr="00902ED6">
        <w:rPr>
          <w:sz w:val="28"/>
          <w:szCs w:val="28"/>
        </w:rPr>
        <w:t>Почти не сопровождается эрозия обвально-оползневыми процессами лишь при размыве пойменных речных террас. Часто боковой эрозии подвержены искусственные валы, сооруженные для защиты пойменных низин от затоплений, для использования их в сельскохозяйственных и промышленных целях. Скорость размыва берегов определяется в пер</w:t>
      </w:r>
      <w:r w:rsidR="005F2886" w:rsidRPr="00902ED6">
        <w:rPr>
          <w:sz w:val="28"/>
          <w:szCs w:val="28"/>
        </w:rPr>
        <w:t xml:space="preserve">вую очередь скоростью течения </w:t>
      </w:r>
      <w:r w:rsidRPr="00902ED6">
        <w:rPr>
          <w:sz w:val="28"/>
          <w:szCs w:val="28"/>
        </w:rPr>
        <w:t xml:space="preserve">и крепостью вмещающих геологических пород. Наиболее размываемыми породами, являются породы четвертичного возраста, предельные неразмываемые скорости для </w:t>
      </w:r>
      <w:r w:rsidR="008B5453" w:rsidRPr="00902ED6">
        <w:rPr>
          <w:sz w:val="28"/>
          <w:szCs w:val="28"/>
        </w:rPr>
        <w:t>которых, колеблются в интервале</w:t>
      </w:r>
      <w:r w:rsidRPr="00902ED6">
        <w:rPr>
          <w:sz w:val="28"/>
          <w:szCs w:val="28"/>
        </w:rPr>
        <w:t xml:space="preserve"> 0,4 – 1,2 м/сек. </w:t>
      </w:r>
    </w:p>
    <w:p w14:paraId="7A4893C6" w14:textId="77777777" w:rsidR="00B4751C" w:rsidRPr="00902ED6" w:rsidRDefault="00B4751C" w:rsidP="00C92053">
      <w:pPr>
        <w:pStyle w:val="afa"/>
        <w:numPr>
          <w:ilvl w:val="0"/>
          <w:numId w:val="104"/>
        </w:numPr>
        <w:tabs>
          <w:tab w:val="right" w:pos="993"/>
          <w:tab w:val="left" w:pos="1440"/>
          <w:tab w:val="left" w:pos="1620"/>
        </w:tabs>
        <w:spacing w:line="276" w:lineRule="auto"/>
        <w:contextualSpacing w:val="0"/>
        <w:rPr>
          <w:sz w:val="28"/>
          <w:szCs w:val="28"/>
        </w:rPr>
      </w:pPr>
      <w:r w:rsidRPr="00902ED6">
        <w:rPr>
          <w:sz w:val="28"/>
          <w:szCs w:val="28"/>
        </w:rPr>
        <w:t>Эрозионно-аккумулятивные процессы временных водотоков</w:t>
      </w:r>
    </w:p>
    <w:p w14:paraId="4D5A15AE" w14:textId="77777777" w:rsidR="00B4751C" w:rsidRPr="00902ED6" w:rsidRDefault="00B4751C" w:rsidP="00C8685F">
      <w:pPr>
        <w:tabs>
          <w:tab w:val="right" w:pos="9720"/>
        </w:tabs>
        <w:spacing w:line="276" w:lineRule="auto"/>
        <w:ind w:firstLine="709"/>
        <w:rPr>
          <w:sz w:val="28"/>
          <w:szCs w:val="28"/>
        </w:rPr>
      </w:pPr>
      <w:r w:rsidRPr="00902ED6">
        <w:rPr>
          <w:sz w:val="28"/>
          <w:szCs w:val="28"/>
        </w:rPr>
        <w:t xml:space="preserve">На характер развития процессов деятельности временных водотоков влияют особенности их питания, режима, расхода, геологических условий. Выделяются 2 типа деятельности временных водотоков. </w:t>
      </w:r>
    </w:p>
    <w:p w14:paraId="13FE8CB4" w14:textId="77777777" w:rsidR="00B4751C" w:rsidRPr="00902ED6" w:rsidRDefault="00B4751C" w:rsidP="00C92053">
      <w:pPr>
        <w:numPr>
          <w:ilvl w:val="1"/>
          <w:numId w:val="103"/>
        </w:numPr>
        <w:tabs>
          <w:tab w:val="clear" w:pos="720"/>
          <w:tab w:val="right" w:pos="1418"/>
          <w:tab w:val="left" w:pos="1620"/>
        </w:tabs>
        <w:spacing w:line="276" w:lineRule="auto"/>
        <w:ind w:left="851" w:hanging="567"/>
        <w:rPr>
          <w:sz w:val="28"/>
          <w:szCs w:val="28"/>
        </w:rPr>
      </w:pPr>
      <w:r w:rsidRPr="00902ED6">
        <w:rPr>
          <w:sz w:val="28"/>
          <w:szCs w:val="28"/>
        </w:rPr>
        <w:lastRenderedPageBreak/>
        <w:t xml:space="preserve">Первый – плоскостная эрозия (плоскостной смыв и делювиальная аккумуляция). Происходит путем смывания верхнего слоя почвы и переноса его ниже по склону, вовремя выпадения ливневых осадков. Ввиду незначительности опасности для целей строительства данный процесс рассматриваться не будет. </w:t>
      </w:r>
    </w:p>
    <w:p w14:paraId="27689CB9" w14:textId="77777777" w:rsidR="00B4751C" w:rsidRPr="00902ED6" w:rsidRDefault="00B4751C" w:rsidP="00C92053">
      <w:pPr>
        <w:numPr>
          <w:ilvl w:val="1"/>
          <w:numId w:val="103"/>
        </w:numPr>
        <w:tabs>
          <w:tab w:val="clear" w:pos="720"/>
          <w:tab w:val="right" w:pos="1418"/>
          <w:tab w:val="left" w:pos="1620"/>
        </w:tabs>
        <w:spacing w:line="276" w:lineRule="auto"/>
        <w:ind w:left="851" w:hanging="567"/>
        <w:rPr>
          <w:sz w:val="28"/>
          <w:szCs w:val="28"/>
        </w:rPr>
      </w:pPr>
      <w:r w:rsidRPr="00902ED6">
        <w:rPr>
          <w:sz w:val="28"/>
          <w:szCs w:val="28"/>
        </w:rPr>
        <w:t xml:space="preserve">Второй – линейная эрозия. Происходит, когда вода, концентрируясь в поток, вымывает русло и производит дальнейший размыв, углубляя дно и расширяя стенки. Условия развития и формы проявлений временных водотоков различны и для Кавказского района составляют: ложбины, лощины, промоины, балки, овраги. </w:t>
      </w:r>
    </w:p>
    <w:p w14:paraId="73513C0C" w14:textId="6315FFA1" w:rsidR="00B4751C" w:rsidRPr="00902ED6" w:rsidRDefault="00B4751C" w:rsidP="00C8685F">
      <w:pPr>
        <w:tabs>
          <w:tab w:val="right" w:pos="9720"/>
        </w:tabs>
        <w:spacing w:line="276" w:lineRule="auto"/>
        <w:ind w:firstLine="709"/>
        <w:rPr>
          <w:sz w:val="28"/>
          <w:szCs w:val="28"/>
        </w:rPr>
      </w:pPr>
      <w:r w:rsidRPr="00902ED6">
        <w:rPr>
          <w:b/>
          <w:i/>
          <w:sz w:val="28"/>
          <w:szCs w:val="28"/>
        </w:rPr>
        <w:t>Образование оврагов</w:t>
      </w:r>
      <w:r w:rsidRPr="00902ED6">
        <w:rPr>
          <w:i/>
          <w:sz w:val="28"/>
          <w:szCs w:val="28"/>
        </w:rPr>
        <w:t xml:space="preserve"> </w:t>
      </w:r>
      <w:r w:rsidRPr="00902ED6">
        <w:rPr>
          <w:sz w:val="28"/>
          <w:szCs w:val="28"/>
        </w:rPr>
        <w:t>(наиболее опасный вид линейной эрозии) происходит, как правило, на обрывистых террасов</w:t>
      </w:r>
      <w:r w:rsidR="008B5453" w:rsidRPr="00902ED6">
        <w:rPr>
          <w:sz w:val="28"/>
          <w:szCs w:val="28"/>
        </w:rPr>
        <w:t>идных уступах рек и озер, а так</w:t>
      </w:r>
      <w:r w:rsidRPr="00902ED6">
        <w:rPr>
          <w:sz w:val="28"/>
          <w:szCs w:val="28"/>
        </w:rPr>
        <w:t xml:space="preserve">же на возвышенно-равнинных пространствах, в областях развития рыхлых, слабосвязанных грунтов (т.к. супеси, суглинки). Деятельность водотоков и связанное с ней образование эрозионных форм (промоины, рытвины, овраги и т.п.) может наносить большой вред народному хозяйству, разрушая уже существующие и препятствуя строительству новых инженерных сооружений. </w:t>
      </w:r>
    </w:p>
    <w:p w14:paraId="0E798635" w14:textId="4D70165C" w:rsidR="00B4751C" w:rsidRPr="00902ED6" w:rsidRDefault="00B4751C" w:rsidP="00C8685F">
      <w:pPr>
        <w:tabs>
          <w:tab w:val="right" w:pos="9720"/>
        </w:tabs>
        <w:spacing w:line="276" w:lineRule="auto"/>
        <w:ind w:firstLine="709"/>
        <w:rPr>
          <w:sz w:val="28"/>
          <w:szCs w:val="28"/>
        </w:rPr>
      </w:pPr>
      <w:r w:rsidRPr="00902ED6">
        <w:rPr>
          <w:sz w:val="28"/>
          <w:szCs w:val="28"/>
        </w:rPr>
        <w:t xml:space="preserve">На территории </w:t>
      </w:r>
      <w:r w:rsidR="00DD1DCB" w:rsidRPr="00902ED6">
        <w:rPr>
          <w:sz w:val="28"/>
          <w:szCs w:val="28"/>
        </w:rPr>
        <w:t>муниципального образования</w:t>
      </w:r>
      <w:r w:rsidRPr="00902ED6">
        <w:rPr>
          <w:sz w:val="28"/>
          <w:szCs w:val="28"/>
        </w:rPr>
        <w:t xml:space="preserve"> эрозия временных водотоков представлена большей частью выположенными, широкими балками, иногда осложненными малоактивными донными, небольшими промоинами и оврагами. </w:t>
      </w:r>
    </w:p>
    <w:p w14:paraId="671E5DD1" w14:textId="77777777" w:rsidR="00B4751C" w:rsidRPr="00902ED6" w:rsidRDefault="00B4751C" w:rsidP="00C8685F">
      <w:pPr>
        <w:tabs>
          <w:tab w:val="right" w:pos="1080"/>
          <w:tab w:val="left" w:pos="1260"/>
          <w:tab w:val="left" w:pos="1440"/>
          <w:tab w:val="left" w:pos="1620"/>
        </w:tabs>
        <w:spacing w:line="276" w:lineRule="auto"/>
        <w:ind w:left="709"/>
        <w:rPr>
          <w:b/>
          <w:i/>
          <w:sz w:val="28"/>
          <w:szCs w:val="28"/>
        </w:rPr>
      </w:pPr>
      <w:r w:rsidRPr="00902ED6">
        <w:rPr>
          <w:b/>
          <w:i/>
          <w:sz w:val="28"/>
          <w:szCs w:val="28"/>
        </w:rPr>
        <w:t>Затопления</w:t>
      </w:r>
    </w:p>
    <w:p w14:paraId="13020E78" w14:textId="2741F4F6" w:rsidR="00B4751C" w:rsidRPr="00902ED6" w:rsidRDefault="00B4751C" w:rsidP="00C8685F">
      <w:pPr>
        <w:tabs>
          <w:tab w:val="right" w:pos="9360"/>
        </w:tabs>
        <w:spacing w:line="276" w:lineRule="auto"/>
        <w:ind w:firstLine="709"/>
        <w:rPr>
          <w:sz w:val="28"/>
          <w:szCs w:val="28"/>
        </w:rPr>
      </w:pPr>
      <w:r w:rsidRPr="00902ED6">
        <w:rPr>
          <w:sz w:val="28"/>
          <w:szCs w:val="28"/>
        </w:rPr>
        <w:tab/>
        <w:t xml:space="preserve">На территории </w:t>
      </w:r>
      <w:r w:rsidR="00DD1DCB" w:rsidRPr="00902ED6">
        <w:rPr>
          <w:sz w:val="28"/>
          <w:szCs w:val="28"/>
        </w:rPr>
        <w:t>муниципального образования</w:t>
      </w:r>
      <w:r w:rsidRPr="00902ED6">
        <w:rPr>
          <w:sz w:val="28"/>
          <w:szCs w:val="28"/>
        </w:rPr>
        <w:t xml:space="preserve"> встречается затопление флювиального типа.</w:t>
      </w:r>
      <w:r w:rsidRPr="00902ED6">
        <w:rPr>
          <w:sz w:val="28"/>
          <w:szCs w:val="28"/>
        </w:rPr>
        <w:tab/>
        <w:t xml:space="preserve">На реке </w:t>
      </w:r>
      <w:r w:rsidR="00DD1DCB" w:rsidRPr="00902ED6">
        <w:rPr>
          <w:sz w:val="28"/>
          <w:szCs w:val="28"/>
        </w:rPr>
        <w:t>Бейсуг</w:t>
      </w:r>
      <w:r w:rsidRPr="00902ED6">
        <w:rPr>
          <w:sz w:val="28"/>
          <w:szCs w:val="28"/>
        </w:rPr>
        <w:t xml:space="preserve"> в верхнем и среднем течениях пойма затапливается почти ежегодно, на ширину до </w:t>
      </w:r>
      <w:smartTag w:uri="urn:schemas-microsoft-com:office:smarttags" w:element="metricconverter">
        <w:smartTagPr>
          <w:attr w:name="ProductID" w:val="100 м"/>
        </w:smartTagPr>
        <w:r w:rsidRPr="00902ED6">
          <w:rPr>
            <w:sz w:val="28"/>
            <w:szCs w:val="28"/>
          </w:rPr>
          <w:t>100 м</w:t>
        </w:r>
      </w:smartTag>
      <w:r w:rsidRPr="00902ED6">
        <w:rPr>
          <w:sz w:val="28"/>
          <w:szCs w:val="28"/>
        </w:rPr>
        <w:t>, продолжительность затопления изменяется от нескольких часов до 1-2 дней.</w:t>
      </w:r>
    </w:p>
    <w:p w14:paraId="50F1C884" w14:textId="77777777" w:rsidR="00B4751C" w:rsidRPr="00902ED6" w:rsidRDefault="00885D19" w:rsidP="00C92053">
      <w:pPr>
        <w:pStyle w:val="afa"/>
        <w:numPr>
          <w:ilvl w:val="1"/>
          <w:numId w:val="101"/>
        </w:numPr>
        <w:tabs>
          <w:tab w:val="left" w:pos="426"/>
          <w:tab w:val="right" w:pos="540"/>
        </w:tabs>
        <w:spacing w:after="200" w:line="276" w:lineRule="auto"/>
        <w:rPr>
          <w:b/>
          <w:sz w:val="28"/>
          <w:szCs w:val="28"/>
        </w:rPr>
      </w:pPr>
      <w:r w:rsidRPr="00902ED6">
        <w:rPr>
          <w:b/>
          <w:sz w:val="28"/>
          <w:szCs w:val="28"/>
        </w:rPr>
        <w:t xml:space="preserve"> </w:t>
      </w:r>
      <w:r w:rsidR="00B4751C" w:rsidRPr="00902ED6">
        <w:rPr>
          <w:b/>
          <w:sz w:val="28"/>
          <w:szCs w:val="28"/>
        </w:rPr>
        <w:t>Подтопление, заболачивание</w:t>
      </w:r>
    </w:p>
    <w:p w14:paraId="66A64F43" w14:textId="77777777" w:rsidR="00B4751C" w:rsidRPr="00902ED6" w:rsidRDefault="00B4751C" w:rsidP="00C8685F">
      <w:pPr>
        <w:tabs>
          <w:tab w:val="right" w:pos="9360"/>
        </w:tabs>
        <w:spacing w:line="276" w:lineRule="auto"/>
        <w:ind w:firstLine="709"/>
        <w:rPr>
          <w:sz w:val="28"/>
          <w:szCs w:val="28"/>
        </w:rPr>
      </w:pPr>
      <w:r w:rsidRPr="00902ED6">
        <w:rPr>
          <w:b/>
          <w:sz w:val="28"/>
          <w:szCs w:val="28"/>
        </w:rPr>
        <w:tab/>
      </w:r>
      <w:r w:rsidRPr="00902ED6">
        <w:rPr>
          <w:b/>
          <w:i/>
          <w:sz w:val="28"/>
          <w:szCs w:val="28"/>
        </w:rPr>
        <w:t>Подтопление</w:t>
      </w:r>
      <w:r w:rsidRPr="00902ED6">
        <w:rPr>
          <w:sz w:val="28"/>
          <w:szCs w:val="28"/>
        </w:rPr>
        <w:t xml:space="preserve"> территории происходит в результате подъема уровня грунтовых вод первого от поверхности водоносного горизонта, который относится к верхней части зоны интенсивного водообмена и очень тесно взаимосвязан с климатическими условиями региона. Факторов влияющих в той или иной степени на процесс подтопления множество, таких как: атмосферные осадки, геологические условия, гидрогеологические условия, геоморфология участка, техногенная деятельность человека и др.</w:t>
      </w:r>
    </w:p>
    <w:p w14:paraId="153B98FB" w14:textId="77777777" w:rsidR="00B4751C" w:rsidRPr="00902ED6" w:rsidRDefault="00B4751C" w:rsidP="00C8685F">
      <w:pPr>
        <w:tabs>
          <w:tab w:val="right" w:pos="9360"/>
        </w:tabs>
        <w:spacing w:line="276" w:lineRule="auto"/>
        <w:ind w:firstLine="709"/>
        <w:rPr>
          <w:sz w:val="28"/>
          <w:szCs w:val="28"/>
        </w:rPr>
      </w:pPr>
      <w:r w:rsidRPr="00902ED6">
        <w:rPr>
          <w:sz w:val="28"/>
          <w:szCs w:val="28"/>
        </w:rPr>
        <w:tab/>
        <w:t>В плане определения территории распространения подтопления, картировочные и визуальные методы не представляются эффективными, т.к. сам процесс происходит на определенной глубине от поверхности земли, а на дневной поверхности можно наблюдать лишь вторичные факторы процесса, такие как, деформации зда</w:t>
      </w:r>
      <w:r w:rsidRPr="00902ED6">
        <w:rPr>
          <w:sz w:val="28"/>
          <w:szCs w:val="28"/>
        </w:rPr>
        <w:lastRenderedPageBreak/>
        <w:t>ний и сооружений из-за снижения несущей способности грунтов оснований, затопление подвалов, строительных котлованов, шурфов, канав и т.п..</w:t>
      </w:r>
    </w:p>
    <w:p w14:paraId="2A688E48" w14:textId="77777777" w:rsidR="00B4751C" w:rsidRPr="00902ED6" w:rsidRDefault="00B4751C" w:rsidP="00C8685F">
      <w:pPr>
        <w:tabs>
          <w:tab w:val="right" w:pos="9360"/>
        </w:tabs>
        <w:spacing w:line="276" w:lineRule="auto"/>
        <w:ind w:firstLine="709"/>
        <w:rPr>
          <w:sz w:val="28"/>
          <w:szCs w:val="28"/>
        </w:rPr>
      </w:pPr>
      <w:r w:rsidRPr="00902ED6">
        <w:rPr>
          <w:sz w:val="28"/>
          <w:szCs w:val="28"/>
        </w:rPr>
        <w:tab/>
        <w:t>Таким образом, рассмотрение вопроса о возможности подтопления территории необходимо решать в каждом конкретном случае, в ходе детальных инженерно-геологических изысканий под строительство.</w:t>
      </w:r>
    </w:p>
    <w:p w14:paraId="0827235F" w14:textId="47D81602" w:rsidR="00B4751C" w:rsidRPr="00902ED6" w:rsidRDefault="00B4751C" w:rsidP="00C8685F">
      <w:pPr>
        <w:tabs>
          <w:tab w:val="right" w:pos="9360"/>
        </w:tabs>
        <w:spacing w:line="276" w:lineRule="auto"/>
        <w:ind w:firstLine="709"/>
        <w:rPr>
          <w:sz w:val="28"/>
          <w:szCs w:val="28"/>
        </w:rPr>
      </w:pPr>
      <w:r w:rsidRPr="00902ED6">
        <w:rPr>
          <w:sz w:val="28"/>
          <w:szCs w:val="28"/>
        </w:rPr>
        <w:t xml:space="preserve">По данным предыдущих лет исследований можно говорить только об отмеченных фактах проявлений процесса подтопления на территории </w:t>
      </w:r>
      <w:r w:rsidR="007B635C" w:rsidRPr="00902ED6">
        <w:rPr>
          <w:sz w:val="28"/>
          <w:szCs w:val="28"/>
        </w:rPr>
        <w:t>Мир</w:t>
      </w:r>
      <w:r w:rsidRPr="00902ED6">
        <w:rPr>
          <w:sz w:val="28"/>
          <w:szCs w:val="28"/>
        </w:rPr>
        <w:t xml:space="preserve">ского сельского поселения одного населенного пункта: </w:t>
      </w:r>
      <w:r w:rsidR="007B635C" w:rsidRPr="00902ED6">
        <w:rPr>
          <w:sz w:val="28"/>
          <w:szCs w:val="28"/>
        </w:rPr>
        <w:t>п. Октябрьский</w:t>
      </w:r>
      <w:r w:rsidRPr="00902ED6">
        <w:rPr>
          <w:sz w:val="28"/>
          <w:szCs w:val="28"/>
        </w:rPr>
        <w:t>.</w:t>
      </w:r>
    </w:p>
    <w:p w14:paraId="6084A45D" w14:textId="77777777" w:rsidR="00B4751C" w:rsidRPr="00902ED6" w:rsidRDefault="00B4751C" w:rsidP="00C8685F">
      <w:pPr>
        <w:tabs>
          <w:tab w:val="right" w:pos="9360"/>
        </w:tabs>
        <w:spacing w:line="276" w:lineRule="auto"/>
        <w:ind w:firstLine="709"/>
        <w:rPr>
          <w:sz w:val="28"/>
          <w:szCs w:val="28"/>
        </w:rPr>
      </w:pPr>
      <w:r w:rsidRPr="00902ED6">
        <w:rPr>
          <w:sz w:val="28"/>
          <w:szCs w:val="28"/>
        </w:rPr>
        <w:tab/>
      </w:r>
      <w:r w:rsidRPr="00902ED6">
        <w:rPr>
          <w:b/>
          <w:i/>
          <w:sz w:val="28"/>
          <w:szCs w:val="28"/>
        </w:rPr>
        <w:t>Заболачивание</w:t>
      </w:r>
      <w:r w:rsidRPr="00902ED6">
        <w:rPr>
          <w:sz w:val="28"/>
          <w:szCs w:val="28"/>
        </w:rPr>
        <w:t xml:space="preserve"> территории юга России отличается тем, что не представляет собой болот в классическом смысле этого слова, так как здесь практически отсутствует процесс торфообразования, вследствие этого они имеют своеобразный характер.</w:t>
      </w:r>
    </w:p>
    <w:p w14:paraId="5BA26E1B" w14:textId="1761263E" w:rsidR="00B4751C" w:rsidRPr="00902ED6" w:rsidRDefault="00B4751C" w:rsidP="00C8685F">
      <w:pPr>
        <w:spacing w:line="276" w:lineRule="auto"/>
        <w:ind w:firstLine="709"/>
        <w:rPr>
          <w:sz w:val="28"/>
          <w:szCs w:val="28"/>
        </w:rPr>
      </w:pPr>
      <w:r w:rsidRPr="00902ED6">
        <w:rPr>
          <w:sz w:val="28"/>
          <w:szCs w:val="28"/>
        </w:rPr>
        <w:t xml:space="preserve">Под заболачиванием понимаются в основном пониженные заболоченные пространства в пойменных частях и дельтах речных долин, затапливаемые паводковыми водами периодически на более или менее продолжительное время, не пригодные для целей сельского хозяйства и относящихся к категории </w:t>
      </w:r>
      <w:r w:rsidR="007A7B22" w:rsidRPr="00902ED6">
        <w:rPr>
          <w:sz w:val="28"/>
          <w:szCs w:val="28"/>
        </w:rPr>
        <w:t>«</w:t>
      </w:r>
      <w:r w:rsidRPr="00902ED6">
        <w:rPr>
          <w:sz w:val="28"/>
          <w:szCs w:val="28"/>
        </w:rPr>
        <w:t>малопригодных</w:t>
      </w:r>
      <w:r w:rsidR="007A7B22" w:rsidRPr="00902ED6">
        <w:rPr>
          <w:sz w:val="28"/>
          <w:szCs w:val="28"/>
        </w:rPr>
        <w:t>»</w:t>
      </w:r>
      <w:r w:rsidRPr="00902ED6">
        <w:rPr>
          <w:sz w:val="28"/>
          <w:szCs w:val="28"/>
        </w:rPr>
        <w:t xml:space="preserve"> земель. На заболоченных землях образуются лугово-болотные, перегнойно-глеевые, торфяно-г</w:t>
      </w:r>
      <w:r w:rsidR="00F271B5" w:rsidRPr="00902ED6">
        <w:rPr>
          <w:sz w:val="28"/>
          <w:szCs w:val="28"/>
        </w:rPr>
        <w:t>леевые почвы и редко торфяники.</w:t>
      </w:r>
      <w:r w:rsidRPr="00902ED6">
        <w:rPr>
          <w:sz w:val="28"/>
          <w:szCs w:val="28"/>
        </w:rPr>
        <w:t xml:space="preserve"> Во влажном состоянии эти почвы бесструктурные, </w:t>
      </w:r>
      <w:r w:rsidR="00F271B5" w:rsidRPr="00902ED6">
        <w:rPr>
          <w:sz w:val="28"/>
          <w:szCs w:val="28"/>
        </w:rPr>
        <w:t>пластичные и вязкие, а в сухом</w:t>
      </w:r>
      <w:r w:rsidRPr="00902ED6">
        <w:rPr>
          <w:sz w:val="28"/>
          <w:szCs w:val="28"/>
        </w:rPr>
        <w:t xml:space="preserve"> </w:t>
      </w:r>
      <w:r w:rsidR="00F271B5" w:rsidRPr="00902ED6">
        <w:rPr>
          <w:sz w:val="28"/>
          <w:szCs w:val="28"/>
        </w:rPr>
        <w:t>–</w:t>
      </w:r>
      <w:r w:rsidRPr="00902ED6">
        <w:rPr>
          <w:sz w:val="28"/>
          <w:szCs w:val="28"/>
        </w:rPr>
        <w:t xml:space="preserve"> оч</w:t>
      </w:r>
      <w:r w:rsidR="00F271B5" w:rsidRPr="00902ED6">
        <w:rPr>
          <w:sz w:val="28"/>
          <w:szCs w:val="28"/>
        </w:rPr>
        <w:t>ень твердые.</w:t>
      </w:r>
    </w:p>
    <w:p w14:paraId="0166F859" w14:textId="2BF8EB80" w:rsidR="00B4751C" w:rsidRPr="00902ED6" w:rsidRDefault="00B4751C" w:rsidP="00C8685F">
      <w:pPr>
        <w:spacing w:line="276" w:lineRule="auto"/>
        <w:ind w:firstLine="709"/>
        <w:rPr>
          <w:sz w:val="28"/>
          <w:szCs w:val="28"/>
        </w:rPr>
      </w:pPr>
      <w:r w:rsidRPr="00902ED6">
        <w:rPr>
          <w:sz w:val="28"/>
          <w:szCs w:val="28"/>
        </w:rPr>
        <w:t xml:space="preserve">Избыточно увлажненные и заболоченные участки </w:t>
      </w:r>
      <w:r w:rsidR="007B635C" w:rsidRPr="00902ED6">
        <w:rPr>
          <w:sz w:val="28"/>
          <w:szCs w:val="28"/>
        </w:rPr>
        <w:t>Мир</w:t>
      </w:r>
      <w:r w:rsidR="00F271B5" w:rsidRPr="00902ED6">
        <w:rPr>
          <w:sz w:val="28"/>
          <w:szCs w:val="28"/>
        </w:rPr>
        <w:t>ского сельского поселения</w:t>
      </w:r>
      <w:r w:rsidRPr="00902ED6">
        <w:rPr>
          <w:sz w:val="28"/>
          <w:szCs w:val="28"/>
        </w:rPr>
        <w:t xml:space="preserve"> расположе</w:t>
      </w:r>
      <w:r w:rsidR="00F271B5" w:rsidRPr="00902ED6">
        <w:rPr>
          <w:sz w:val="28"/>
          <w:szCs w:val="28"/>
        </w:rPr>
        <w:t>ны</w:t>
      </w:r>
      <w:r w:rsidRPr="00902ED6">
        <w:rPr>
          <w:sz w:val="28"/>
          <w:szCs w:val="28"/>
        </w:rPr>
        <w:t xml:space="preserve"> в основном в пойм</w:t>
      </w:r>
      <w:r w:rsidR="00F271B5" w:rsidRPr="00902ED6">
        <w:rPr>
          <w:sz w:val="28"/>
          <w:szCs w:val="28"/>
        </w:rPr>
        <w:t>е</w:t>
      </w:r>
      <w:r w:rsidRPr="00902ED6">
        <w:rPr>
          <w:sz w:val="28"/>
          <w:szCs w:val="28"/>
        </w:rPr>
        <w:t xml:space="preserve"> рек</w:t>
      </w:r>
      <w:r w:rsidR="00F271B5" w:rsidRPr="00902ED6">
        <w:rPr>
          <w:sz w:val="28"/>
          <w:szCs w:val="28"/>
        </w:rPr>
        <w:t xml:space="preserve">и </w:t>
      </w:r>
      <w:r w:rsidR="007B635C" w:rsidRPr="00902ED6">
        <w:rPr>
          <w:sz w:val="28"/>
          <w:szCs w:val="28"/>
        </w:rPr>
        <w:t>Бейсуг</w:t>
      </w:r>
      <w:r w:rsidRPr="00902ED6">
        <w:rPr>
          <w:sz w:val="28"/>
          <w:szCs w:val="28"/>
        </w:rPr>
        <w:t>, в днищах балок, подпруженных</w:t>
      </w:r>
      <w:r w:rsidR="007B635C" w:rsidRPr="00902ED6">
        <w:rPr>
          <w:sz w:val="28"/>
          <w:szCs w:val="28"/>
        </w:rPr>
        <w:t xml:space="preserve"> по той или иной причине, а так</w:t>
      </w:r>
      <w:r w:rsidRPr="00902ED6">
        <w:rPr>
          <w:sz w:val="28"/>
          <w:szCs w:val="28"/>
        </w:rPr>
        <w:t>же в бессточных понижениях (в том числе искусственно созданных). Заболачивание пойм</w:t>
      </w:r>
      <w:r w:rsidR="00F271B5" w:rsidRPr="00902ED6">
        <w:rPr>
          <w:sz w:val="28"/>
          <w:szCs w:val="28"/>
        </w:rPr>
        <w:t>ы</w:t>
      </w:r>
      <w:r w:rsidRPr="00902ED6">
        <w:rPr>
          <w:sz w:val="28"/>
          <w:szCs w:val="28"/>
        </w:rPr>
        <w:t xml:space="preserve"> в основном имеет антропогенное происхождение (т.е. связанно с технической деятельностью человека). </w:t>
      </w:r>
    </w:p>
    <w:p w14:paraId="66522F71" w14:textId="77777777" w:rsidR="00B4751C" w:rsidRPr="00902ED6" w:rsidRDefault="00B4751C" w:rsidP="00C8685F">
      <w:pPr>
        <w:spacing w:line="276" w:lineRule="auto"/>
        <w:ind w:firstLine="709"/>
        <w:rPr>
          <w:sz w:val="28"/>
          <w:szCs w:val="28"/>
        </w:rPr>
      </w:pPr>
      <w:r w:rsidRPr="00902ED6">
        <w:rPr>
          <w:sz w:val="28"/>
          <w:szCs w:val="28"/>
        </w:rPr>
        <w:t>Заболоченные территории в целях строительства малопригодны, т.к. для капитального строительства потребуется целый комплекс предварительных, дорогостоящих инженерно-строительных мероприятий.</w:t>
      </w:r>
    </w:p>
    <w:p w14:paraId="79F2FC55" w14:textId="77777777" w:rsidR="00B4751C" w:rsidRPr="00902ED6" w:rsidRDefault="00885D19" w:rsidP="00C92053">
      <w:pPr>
        <w:pStyle w:val="afa"/>
        <w:numPr>
          <w:ilvl w:val="1"/>
          <w:numId w:val="101"/>
        </w:numPr>
        <w:tabs>
          <w:tab w:val="left" w:pos="426"/>
          <w:tab w:val="right" w:pos="540"/>
        </w:tabs>
        <w:spacing w:line="276" w:lineRule="auto"/>
        <w:rPr>
          <w:b/>
          <w:sz w:val="28"/>
          <w:szCs w:val="28"/>
        </w:rPr>
      </w:pPr>
      <w:r w:rsidRPr="00902ED6">
        <w:rPr>
          <w:b/>
          <w:sz w:val="28"/>
          <w:szCs w:val="28"/>
        </w:rPr>
        <w:t xml:space="preserve"> </w:t>
      </w:r>
      <w:r w:rsidR="00B4751C" w:rsidRPr="00902ED6">
        <w:rPr>
          <w:b/>
          <w:sz w:val="28"/>
          <w:szCs w:val="28"/>
        </w:rPr>
        <w:t>Процессы, связанные с циркуляцией атмосферы</w:t>
      </w:r>
    </w:p>
    <w:p w14:paraId="79C73EF6" w14:textId="77777777" w:rsidR="00B4751C" w:rsidRPr="00902ED6" w:rsidRDefault="00B4751C" w:rsidP="00C8685F">
      <w:pPr>
        <w:spacing w:line="276" w:lineRule="auto"/>
        <w:ind w:firstLine="709"/>
        <w:rPr>
          <w:sz w:val="28"/>
          <w:szCs w:val="28"/>
        </w:rPr>
      </w:pPr>
      <w:r w:rsidRPr="00902ED6">
        <w:rPr>
          <w:sz w:val="28"/>
          <w:szCs w:val="28"/>
        </w:rPr>
        <w:t>Процессы, связанные с деятельностью ветра, называются эоловыми. Среди них выделяются процессы выдувания – дефляция и отложения перенесенного материала – эоловая аккумуляция. В природе эти два процесса неразрывно связаны между собой и являются двумя сторонами единого процесса, вызываемого действием ветра.</w:t>
      </w:r>
    </w:p>
    <w:p w14:paraId="6BC76DC2" w14:textId="77777777" w:rsidR="00B4751C" w:rsidRPr="00902ED6" w:rsidRDefault="00B4751C" w:rsidP="00C8685F">
      <w:pPr>
        <w:spacing w:line="276" w:lineRule="auto"/>
        <w:ind w:firstLine="709"/>
        <w:rPr>
          <w:sz w:val="28"/>
          <w:szCs w:val="28"/>
        </w:rPr>
      </w:pPr>
      <w:r w:rsidRPr="00902ED6">
        <w:rPr>
          <w:sz w:val="28"/>
          <w:szCs w:val="28"/>
        </w:rPr>
        <w:t xml:space="preserve">Практически вся территория Кавказского района входит в зону развития процессов ветровой эрозии. </w:t>
      </w:r>
    </w:p>
    <w:p w14:paraId="5CCA9832" w14:textId="46DD8C1F" w:rsidR="00B4751C" w:rsidRPr="00902ED6" w:rsidRDefault="00B4751C" w:rsidP="00C8685F">
      <w:pPr>
        <w:spacing w:line="276" w:lineRule="auto"/>
        <w:ind w:firstLine="709"/>
        <w:rPr>
          <w:sz w:val="28"/>
          <w:szCs w:val="28"/>
        </w:rPr>
      </w:pPr>
      <w:r w:rsidRPr="00902ED6">
        <w:rPr>
          <w:sz w:val="28"/>
          <w:szCs w:val="28"/>
        </w:rPr>
        <w:t>Исключение составляют населенные пункты, расположенные по долине р.</w:t>
      </w:r>
      <w:r w:rsidR="007B635C" w:rsidRPr="00902ED6">
        <w:rPr>
          <w:sz w:val="28"/>
          <w:szCs w:val="28"/>
        </w:rPr>
        <w:t xml:space="preserve"> </w:t>
      </w:r>
      <w:r w:rsidRPr="00902ED6">
        <w:rPr>
          <w:sz w:val="28"/>
          <w:szCs w:val="28"/>
        </w:rPr>
        <w:t xml:space="preserve">Кубани и находящиеся под защитой крутых берегов. </w:t>
      </w:r>
    </w:p>
    <w:p w14:paraId="633DA595" w14:textId="77777777" w:rsidR="00B4751C" w:rsidRPr="00902ED6" w:rsidRDefault="00B4751C" w:rsidP="00C8685F">
      <w:pPr>
        <w:spacing w:line="276" w:lineRule="auto"/>
        <w:ind w:firstLine="709"/>
        <w:rPr>
          <w:sz w:val="28"/>
          <w:szCs w:val="28"/>
        </w:rPr>
      </w:pPr>
      <w:r w:rsidRPr="00902ED6">
        <w:rPr>
          <w:sz w:val="28"/>
          <w:szCs w:val="28"/>
        </w:rPr>
        <w:t xml:space="preserve">Для возникновения и развития эоловых процессов необходимо определенное сочетание климатических и геологических условий. Наиболее благоприятным для </w:t>
      </w:r>
      <w:r w:rsidRPr="00902ED6">
        <w:rPr>
          <w:sz w:val="28"/>
          <w:szCs w:val="28"/>
        </w:rPr>
        <w:lastRenderedPageBreak/>
        <w:t>эоловых процессов является аридный и полуаридный климат с длительными засухами, низких суммарным количеством осадков, высоким испарением и сильными устойчивыми ветрами.</w:t>
      </w:r>
    </w:p>
    <w:p w14:paraId="4F0622CA" w14:textId="77777777" w:rsidR="00B4751C" w:rsidRPr="00902ED6" w:rsidRDefault="00B4751C" w:rsidP="00C8685F">
      <w:pPr>
        <w:spacing w:line="276" w:lineRule="auto"/>
        <w:ind w:firstLine="709"/>
        <w:rPr>
          <w:sz w:val="28"/>
          <w:szCs w:val="28"/>
        </w:rPr>
      </w:pPr>
      <w:r w:rsidRPr="00902ED6">
        <w:rPr>
          <w:sz w:val="28"/>
          <w:szCs w:val="28"/>
        </w:rPr>
        <w:t>Одним из основных геологических факторов, влияющим на формирование эолового процесса, является литология выходящих на поверхность пород. Наличие рыхлых песков и легких почв, суглинков и супесей значительно способствует развитию эоловых процессов.</w:t>
      </w:r>
    </w:p>
    <w:p w14:paraId="39717B2C" w14:textId="77777777" w:rsidR="00B4751C" w:rsidRPr="00902ED6" w:rsidRDefault="00B4751C" w:rsidP="00C8685F">
      <w:pPr>
        <w:spacing w:line="276" w:lineRule="auto"/>
        <w:ind w:firstLine="709"/>
        <w:rPr>
          <w:sz w:val="28"/>
          <w:szCs w:val="28"/>
        </w:rPr>
      </w:pPr>
      <w:r w:rsidRPr="00902ED6">
        <w:rPr>
          <w:sz w:val="28"/>
          <w:szCs w:val="28"/>
        </w:rPr>
        <w:t>Влияет на интенсивность развития эолового процесса наличие или отсутствие растительного покрова, а также рельеф местности.</w:t>
      </w:r>
    </w:p>
    <w:p w14:paraId="518F0E04" w14:textId="3198DF10" w:rsidR="00B4751C" w:rsidRPr="00902ED6" w:rsidRDefault="00B4751C" w:rsidP="00C8685F">
      <w:pPr>
        <w:spacing w:line="276" w:lineRule="auto"/>
        <w:ind w:firstLine="709"/>
        <w:rPr>
          <w:sz w:val="28"/>
          <w:szCs w:val="28"/>
        </w:rPr>
      </w:pPr>
      <w:r w:rsidRPr="00902ED6">
        <w:rPr>
          <w:sz w:val="28"/>
          <w:szCs w:val="28"/>
        </w:rPr>
        <w:t>Наиболее активные и вредоносные действия от эоловых процессов происходят в периоды черных пыльных бурь. Ранней весной, когда нет еще растительности, а вследствие сухой и маловлажной зимы в почве мало влаги, сильные, в основном восточные, северо-восточные и юго-восточные ветры быстро иссушают верхние слои почвы, выдувая ее вместе с посевами и унося на значительные расстояния. Повторяем</w:t>
      </w:r>
      <w:r w:rsidR="008B5453" w:rsidRPr="00902ED6">
        <w:rPr>
          <w:sz w:val="28"/>
          <w:szCs w:val="28"/>
        </w:rPr>
        <w:t>ость пыльных бурь на территории</w:t>
      </w:r>
      <w:r w:rsidRPr="00902ED6">
        <w:rPr>
          <w:sz w:val="28"/>
          <w:szCs w:val="28"/>
        </w:rPr>
        <w:t xml:space="preserve"> района – раз в 2-3 года.</w:t>
      </w:r>
    </w:p>
    <w:p w14:paraId="781990C8" w14:textId="77777777" w:rsidR="00B4751C" w:rsidRPr="00902ED6" w:rsidRDefault="00B4751C" w:rsidP="00C8685F">
      <w:pPr>
        <w:spacing w:line="276" w:lineRule="auto"/>
        <w:ind w:firstLine="709"/>
        <w:rPr>
          <w:sz w:val="28"/>
          <w:szCs w:val="28"/>
        </w:rPr>
      </w:pPr>
      <w:r w:rsidRPr="00902ED6">
        <w:rPr>
          <w:sz w:val="28"/>
          <w:szCs w:val="28"/>
        </w:rPr>
        <w:t>Наиболее совершенной защитой от ветровой эрозии является растительность. Одним из видов такой защиты могут слушать лесные насаждения. Высаженные в виде полос, поперек направления господствующих ветров.</w:t>
      </w:r>
    </w:p>
    <w:p w14:paraId="07D446FD" w14:textId="77777777" w:rsidR="00B4751C" w:rsidRPr="00902ED6" w:rsidRDefault="00B4751C" w:rsidP="00C8685F">
      <w:pPr>
        <w:tabs>
          <w:tab w:val="right" w:pos="9781"/>
        </w:tabs>
        <w:spacing w:line="276" w:lineRule="auto"/>
        <w:ind w:firstLine="709"/>
        <w:rPr>
          <w:sz w:val="28"/>
          <w:szCs w:val="28"/>
        </w:rPr>
      </w:pPr>
      <w:r w:rsidRPr="00902ED6">
        <w:rPr>
          <w:sz w:val="28"/>
          <w:szCs w:val="28"/>
        </w:rPr>
        <w:t>Ветровая эрозия наносит ущерб, в основном, сельскому хозяйству.</w:t>
      </w:r>
    </w:p>
    <w:p w14:paraId="75B414F9" w14:textId="77777777" w:rsidR="00B4751C" w:rsidRPr="00902ED6" w:rsidRDefault="00B4751C" w:rsidP="00C8685F">
      <w:pPr>
        <w:spacing w:line="276" w:lineRule="auto"/>
        <w:ind w:firstLine="709"/>
        <w:rPr>
          <w:sz w:val="28"/>
          <w:szCs w:val="28"/>
        </w:rPr>
      </w:pPr>
      <w:r w:rsidRPr="00902ED6">
        <w:rPr>
          <w:sz w:val="28"/>
          <w:szCs w:val="28"/>
        </w:rPr>
        <w:t>В виду незначительной опасности для целей строительства, в настоящей работе, данный процесс рассматриваться не будет.</w:t>
      </w:r>
    </w:p>
    <w:p w14:paraId="18959616" w14:textId="77777777" w:rsidR="00F4417A" w:rsidRPr="00902ED6" w:rsidRDefault="005F3E6D" w:rsidP="00C8685F">
      <w:pPr>
        <w:keepNext/>
        <w:tabs>
          <w:tab w:val="left" w:pos="1276"/>
        </w:tabs>
        <w:spacing w:before="280" w:after="280" w:line="240" w:lineRule="auto"/>
        <w:jc w:val="left"/>
        <w:outlineLvl w:val="2"/>
        <w:rPr>
          <w:rFonts w:eastAsia="Times New Roman"/>
          <w:b/>
          <w:iCs/>
          <w:sz w:val="28"/>
          <w:szCs w:val="28"/>
          <w:lang w:eastAsia="ru-RU"/>
        </w:rPr>
      </w:pPr>
      <w:bookmarkStart w:id="80" w:name="_Toc126020708"/>
      <w:r w:rsidRPr="00902ED6">
        <w:rPr>
          <w:rFonts w:eastAsia="Times New Roman"/>
          <w:b/>
          <w:iCs/>
          <w:sz w:val="28"/>
          <w:szCs w:val="28"/>
          <w:lang w:eastAsia="ru-RU"/>
        </w:rPr>
        <w:t>2.5</w:t>
      </w:r>
      <w:r w:rsidR="009C427A" w:rsidRPr="00902ED6">
        <w:rPr>
          <w:rFonts w:eastAsia="Times New Roman"/>
          <w:b/>
          <w:iCs/>
          <w:sz w:val="28"/>
          <w:szCs w:val="28"/>
          <w:lang w:eastAsia="ru-RU"/>
        </w:rPr>
        <w:t>.</w:t>
      </w:r>
      <w:r w:rsidRPr="00902ED6">
        <w:rPr>
          <w:rFonts w:eastAsia="Times New Roman"/>
          <w:b/>
          <w:iCs/>
          <w:sz w:val="28"/>
          <w:szCs w:val="28"/>
          <w:lang w:eastAsia="ru-RU"/>
        </w:rPr>
        <w:t xml:space="preserve"> </w:t>
      </w:r>
      <w:r w:rsidR="00F4417A" w:rsidRPr="00902ED6">
        <w:rPr>
          <w:rFonts w:eastAsia="Times New Roman"/>
          <w:b/>
          <w:iCs/>
          <w:sz w:val="28"/>
          <w:szCs w:val="28"/>
          <w:lang w:eastAsia="ru-RU"/>
        </w:rPr>
        <w:t>Гидрография и ресурсы поверхностных вод</w:t>
      </w:r>
      <w:bookmarkEnd w:id="80"/>
    </w:p>
    <w:p w14:paraId="3DAB86C2" w14:textId="32EB8027" w:rsidR="009F6B37" w:rsidRPr="00902ED6" w:rsidRDefault="00242104" w:rsidP="00C8685F">
      <w:pPr>
        <w:spacing w:line="276" w:lineRule="auto"/>
        <w:ind w:firstLine="709"/>
        <w:rPr>
          <w:sz w:val="28"/>
          <w:szCs w:val="28"/>
        </w:rPr>
      </w:pPr>
      <w:r w:rsidRPr="00902ED6">
        <w:rPr>
          <w:sz w:val="28"/>
          <w:szCs w:val="28"/>
        </w:rPr>
        <w:t xml:space="preserve">Водные ресурсы </w:t>
      </w:r>
      <w:r w:rsidR="007B635C" w:rsidRPr="00902ED6">
        <w:rPr>
          <w:sz w:val="28"/>
          <w:szCs w:val="28"/>
        </w:rPr>
        <w:t>Мир</w:t>
      </w:r>
      <w:r w:rsidRPr="00902ED6">
        <w:rPr>
          <w:sz w:val="28"/>
          <w:szCs w:val="28"/>
        </w:rPr>
        <w:t xml:space="preserve">ского сельского поселения Кавказского района представлены рекой </w:t>
      </w:r>
      <w:r w:rsidR="007B635C" w:rsidRPr="00902ED6">
        <w:rPr>
          <w:sz w:val="28"/>
          <w:szCs w:val="28"/>
        </w:rPr>
        <w:t>Бейсуг</w:t>
      </w:r>
      <w:r w:rsidRPr="00902ED6">
        <w:rPr>
          <w:sz w:val="28"/>
          <w:szCs w:val="28"/>
        </w:rPr>
        <w:t xml:space="preserve"> и несколькими мелкими ручьями. По степени обеспеченности ресурсами поверхностных вод территория относится к </w:t>
      </w:r>
      <w:r w:rsidR="00F81D3B" w:rsidRPr="00902ED6">
        <w:rPr>
          <w:sz w:val="28"/>
          <w:szCs w:val="28"/>
        </w:rPr>
        <w:t>слабо</w:t>
      </w:r>
      <w:r w:rsidRPr="00902ED6">
        <w:rPr>
          <w:sz w:val="28"/>
          <w:szCs w:val="28"/>
        </w:rPr>
        <w:t xml:space="preserve"> обеспеченной территории ресурсами поверхностных вод.</w:t>
      </w:r>
    </w:p>
    <w:p w14:paraId="785DA63A" w14:textId="2843AF17" w:rsidR="00242104" w:rsidRPr="00902ED6" w:rsidRDefault="00242104" w:rsidP="00C8685F">
      <w:pPr>
        <w:spacing w:line="276" w:lineRule="auto"/>
        <w:ind w:firstLine="709"/>
        <w:rPr>
          <w:sz w:val="28"/>
          <w:szCs w:val="28"/>
        </w:rPr>
      </w:pPr>
      <w:r w:rsidRPr="00902ED6">
        <w:rPr>
          <w:sz w:val="28"/>
          <w:szCs w:val="28"/>
        </w:rPr>
        <w:t xml:space="preserve">Река </w:t>
      </w:r>
      <w:r w:rsidR="007B635C" w:rsidRPr="00902ED6">
        <w:rPr>
          <w:sz w:val="28"/>
          <w:szCs w:val="28"/>
        </w:rPr>
        <w:t>Бейсуг</w:t>
      </w:r>
      <w:r w:rsidRPr="00902ED6">
        <w:rPr>
          <w:sz w:val="28"/>
          <w:szCs w:val="28"/>
        </w:rPr>
        <w:t xml:space="preserve"> – степная река в </w:t>
      </w:r>
      <w:hyperlink r:id="rId25" w:tooltip="Краснодарский край" w:history="1">
        <w:r w:rsidRPr="00902ED6">
          <w:rPr>
            <w:sz w:val="28"/>
            <w:szCs w:val="28"/>
          </w:rPr>
          <w:t>Краснодарском крае</w:t>
        </w:r>
      </w:hyperlink>
      <w:r w:rsidRPr="00902ED6">
        <w:rPr>
          <w:sz w:val="28"/>
          <w:szCs w:val="28"/>
        </w:rPr>
        <w:t>. Длина – 2</w:t>
      </w:r>
      <w:r w:rsidR="007B635C" w:rsidRPr="00902ED6">
        <w:rPr>
          <w:sz w:val="28"/>
          <w:szCs w:val="28"/>
        </w:rPr>
        <w:t xml:space="preserve">43 </w:t>
      </w:r>
      <w:r w:rsidRPr="00902ED6">
        <w:rPr>
          <w:sz w:val="28"/>
          <w:szCs w:val="28"/>
        </w:rPr>
        <w:t xml:space="preserve">км. Площадь водосборного бассейна — </w:t>
      </w:r>
      <w:r w:rsidR="007B635C" w:rsidRPr="00902ED6">
        <w:rPr>
          <w:sz w:val="28"/>
          <w:szCs w:val="28"/>
        </w:rPr>
        <w:t>519</w:t>
      </w:r>
      <w:r w:rsidRPr="00902ED6">
        <w:rPr>
          <w:sz w:val="28"/>
          <w:szCs w:val="28"/>
        </w:rPr>
        <w:t>0 км</w:t>
      </w:r>
      <w:r w:rsidRPr="00902ED6">
        <w:rPr>
          <w:sz w:val="28"/>
          <w:szCs w:val="28"/>
          <w:vertAlign w:val="superscript"/>
        </w:rPr>
        <w:t>2</w:t>
      </w:r>
      <w:r w:rsidRPr="00902ED6">
        <w:rPr>
          <w:sz w:val="28"/>
          <w:szCs w:val="28"/>
        </w:rPr>
        <w:t xml:space="preserve">. </w:t>
      </w:r>
      <w:r w:rsidR="00C26C9B" w:rsidRPr="00902ED6">
        <w:rPr>
          <w:sz w:val="28"/>
          <w:szCs w:val="28"/>
        </w:rPr>
        <w:t>Среднегодовой расход воды составляет 4,8 м</w:t>
      </w:r>
      <w:r w:rsidR="00C26C9B" w:rsidRPr="00902ED6">
        <w:rPr>
          <w:sz w:val="28"/>
          <w:szCs w:val="28"/>
          <w:vertAlign w:val="superscript"/>
        </w:rPr>
        <w:t>3</w:t>
      </w:r>
      <w:r w:rsidR="00C26C9B" w:rsidRPr="00902ED6">
        <w:rPr>
          <w:sz w:val="28"/>
          <w:szCs w:val="28"/>
        </w:rPr>
        <w:t>/сек</w:t>
      </w:r>
      <w:r w:rsidRPr="00902ED6">
        <w:rPr>
          <w:sz w:val="28"/>
          <w:szCs w:val="28"/>
        </w:rPr>
        <w:t>.</w:t>
      </w:r>
    </w:p>
    <w:p w14:paraId="22815651" w14:textId="162D174A" w:rsidR="00C26C9B" w:rsidRPr="00902ED6" w:rsidRDefault="00C26C9B" w:rsidP="00C26C9B">
      <w:pPr>
        <w:spacing w:line="276" w:lineRule="auto"/>
        <w:ind w:firstLine="709"/>
        <w:rPr>
          <w:sz w:val="28"/>
          <w:szCs w:val="28"/>
        </w:rPr>
      </w:pPr>
      <w:r w:rsidRPr="00902ED6">
        <w:rPr>
          <w:sz w:val="28"/>
          <w:szCs w:val="28"/>
        </w:rPr>
        <w:t>Река Бейсуг — третья по протяженности и вторая по величине стока река Азово-Кубанской низменности. У Бейсуга 2 истока — это родники, находящиеся в 9 км на северо-западе от г. Кропоткин. Устремляя свое неторопливое течение на северо-запад, река впадает в лиман Бейсугский у станицы Бриньковской, проделав путь длинною в 243 км.</w:t>
      </w:r>
    </w:p>
    <w:p w14:paraId="6187EDA4" w14:textId="77777777" w:rsidR="00C26C9B" w:rsidRPr="00902ED6" w:rsidRDefault="00C26C9B" w:rsidP="00C26C9B">
      <w:pPr>
        <w:spacing w:line="276" w:lineRule="auto"/>
        <w:ind w:firstLine="709"/>
        <w:rPr>
          <w:sz w:val="28"/>
          <w:szCs w:val="28"/>
        </w:rPr>
      </w:pPr>
      <w:r w:rsidRPr="00902ED6">
        <w:rPr>
          <w:sz w:val="28"/>
          <w:szCs w:val="28"/>
        </w:rPr>
        <w:t>Основные притоки: Бейсужёк Первый, Бейсужёк Левый, Бейсужек Правый и Незайманка.</w:t>
      </w:r>
    </w:p>
    <w:p w14:paraId="36B48837" w14:textId="77777777" w:rsidR="00C26C9B" w:rsidRPr="00902ED6" w:rsidRDefault="00C26C9B" w:rsidP="00C26C9B">
      <w:pPr>
        <w:spacing w:line="276" w:lineRule="auto"/>
        <w:ind w:firstLine="709"/>
        <w:rPr>
          <w:sz w:val="28"/>
          <w:szCs w:val="28"/>
        </w:rPr>
      </w:pPr>
    </w:p>
    <w:p w14:paraId="46DA8570" w14:textId="77777777" w:rsidR="00C26C9B" w:rsidRPr="00902ED6" w:rsidRDefault="00C26C9B" w:rsidP="00C26C9B">
      <w:pPr>
        <w:spacing w:line="276" w:lineRule="auto"/>
        <w:ind w:firstLine="709"/>
        <w:rPr>
          <w:sz w:val="28"/>
          <w:szCs w:val="28"/>
        </w:rPr>
      </w:pPr>
      <w:r w:rsidRPr="00902ED6">
        <w:rPr>
          <w:sz w:val="28"/>
          <w:szCs w:val="28"/>
        </w:rPr>
        <w:lastRenderedPageBreak/>
        <w:t>Наиболее крупные притоки — Бейсужек Правый и Бейсужек Левый (др. название Южный Бейсужек). Оба притока имеющие сток воды в течение почти всего года.</w:t>
      </w:r>
    </w:p>
    <w:p w14:paraId="0E0FF88F" w14:textId="77777777" w:rsidR="00C26C9B" w:rsidRPr="00902ED6" w:rsidRDefault="00C26C9B" w:rsidP="00C26C9B">
      <w:pPr>
        <w:spacing w:line="276" w:lineRule="auto"/>
        <w:ind w:firstLine="709"/>
        <w:rPr>
          <w:sz w:val="28"/>
          <w:szCs w:val="28"/>
        </w:rPr>
      </w:pPr>
      <w:r w:rsidRPr="00902ED6">
        <w:rPr>
          <w:sz w:val="28"/>
          <w:szCs w:val="28"/>
        </w:rPr>
        <w:t>Берега Бейсуга практически везде пологие. Почти на всем протяжении реки правый берег реки значительно выше левого. В среднем и нижнем течении русло реки весьма извилисто, образуя местами обширные плесы, множественные заливы и старицы. По берегам реки находится значительная растительность, среди которой главную роль играют камыши тростники и осоки. От станицы Брюховецкой, идут плавни, окаймленные с севера солонцами. Река Бейсуг с притоками перегорожена множественными плотинами, создающими около 200 прудов.</w:t>
      </w:r>
    </w:p>
    <w:p w14:paraId="5E0F84B1" w14:textId="77777777" w:rsidR="00EA166D" w:rsidRPr="00902ED6" w:rsidRDefault="00C26C9B" w:rsidP="00C26C9B">
      <w:pPr>
        <w:spacing w:line="276" w:lineRule="auto"/>
        <w:ind w:firstLine="709"/>
        <w:rPr>
          <w:sz w:val="28"/>
          <w:szCs w:val="28"/>
        </w:rPr>
      </w:pPr>
      <w:r w:rsidRPr="00902ED6">
        <w:rPr>
          <w:sz w:val="28"/>
          <w:szCs w:val="28"/>
        </w:rPr>
        <w:t>Водный режим реки неустойчив. Половодье здесь происходит в марте, но иногда бывают паводки из-за выпадающих в бассейне реки дождей и гроз. При этом узкое Бейсугское горло не обеспечивает сток воды из реки в лиман Бейсугский и в связи с этим уровень реки повышается и река выходит из берегов. Этим в значительной мере и объясняется наличие плавней в нижнем течении реки Бейсуга. В устьевом участке реки при порывах западных ветров наблюдаются нагоны морской воды из Бейсугского лимана. Значительного Ледохода в реке обычно не бывает и лед постепенно тает в прудах.</w:t>
      </w:r>
      <w:r w:rsidR="00EA166D" w:rsidRPr="00902ED6">
        <w:rPr>
          <w:sz w:val="28"/>
          <w:szCs w:val="28"/>
        </w:rPr>
        <w:t xml:space="preserve"> </w:t>
      </w:r>
    </w:p>
    <w:p w14:paraId="24A20F64" w14:textId="6D2CEA22" w:rsidR="00242104" w:rsidRPr="00902ED6" w:rsidRDefault="00242104" w:rsidP="00C8685F">
      <w:pPr>
        <w:spacing w:line="276" w:lineRule="auto"/>
        <w:ind w:firstLine="709"/>
        <w:rPr>
          <w:sz w:val="28"/>
          <w:szCs w:val="28"/>
        </w:rPr>
      </w:pPr>
      <w:r w:rsidRPr="00902ED6">
        <w:rPr>
          <w:sz w:val="28"/>
          <w:szCs w:val="28"/>
        </w:rPr>
        <w:t xml:space="preserve">В берегах реки расположены </w:t>
      </w:r>
      <w:r w:rsidR="00EA166D" w:rsidRPr="00902ED6">
        <w:rPr>
          <w:sz w:val="28"/>
          <w:szCs w:val="28"/>
        </w:rPr>
        <w:t>п</w:t>
      </w:r>
      <w:r w:rsidRPr="00902ED6">
        <w:rPr>
          <w:sz w:val="28"/>
          <w:szCs w:val="28"/>
        </w:rPr>
        <w:t xml:space="preserve">. </w:t>
      </w:r>
      <w:r w:rsidR="00EA166D" w:rsidRPr="00902ED6">
        <w:rPr>
          <w:sz w:val="28"/>
          <w:szCs w:val="28"/>
        </w:rPr>
        <w:t>Октябрьский</w:t>
      </w:r>
      <w:r w:rsidRPr="00902ED6">
        <w:rPr>
          <w:sz w:val="28"/>
          <w:szCs w:val="28"/>
        </w:rPr>
        <w:t>.</w:t>
      </w:r>
    </w:p>
    <w:p w14:paraId="614DF135" w14:textId="3704A376" w:rsidR="00845944" w:rsidRPr="00902ED6" w:rsidRDefault="00845944" w:rsidP="00845944">
      <w:pPr>
        <w:spacing w:line="276" w:lineRule="auto"/>
        <w:ind w:firstLine="709"/>
        <w:rPr>
          <w:sz w:val="28"/>
          <w:szCs w:val="28"/>
        </w:rPr>
      </w:pPr>
      <w:r w:rsidRPr="00902ED6">
        <w:rPr>
          <w:sz w:val="28"/>
          <w:szCs w:val="28"/>
        </w:rPr>
        <w:t xml:space="preserve">В пределах </w:t>
      </w:r>
      <w:r w:rsidR="00EA166D" w:rsidRPr="00902ED6">
        <w:rPr>
          <w:sz w:val="28"/>
          <w:szCs w:val="28"/>
        </w:rPr>
        <w:t>Мир</w:t>
      </w:r>
      <w:r w:rsidRPr="00902ED6">
        <w:rPr>
          <w:sz w:val="28"/>
          <w:szCs w:val="28"/>
        </w:rPr>
        <w:t xml:space="preserve">ского сельского поселения Кавказского района учитываются </w:t>
      </w:r>
      <w:r w:rsidR="007F490E" w:rsidRPr="00902ED6">
        <w:rPr>
          <w:sz w:val="28"/>
          <w:szCs w:val="28"/>
        </w:rPr>
        <w:t>3</w:t>
      </w:r>
      <w:r w:rsidRPr="00902ED6">
        <w:rPr>
          <w:sz w:val="28"/>
          <w:szCs w:val="28"/>
        </w:rPr>
        <w:t xml:space="preserve"> действующие лицензии на пользование участками недр местного значения, содержащие подземные воды, которые используются для целей питьевого и хозяйственно-бытового водоснабжения или технологического обеспечения водой объектов промышленности либо объектов сельскохозяйственного назначения и объем добычи которых составляет не более 500 кубических метров в сутки</w:t>
      </w:r>
      <w:r w:rsidR="007F490E" w:rsidRPr="00902ED6">
        <w:rPr>
          <w:sz w:val="28"/>
          <w:szCs w:val="28"/>
        </w:rPr>
        <w:t>, а также 1 лицензия на добычу общераспространенных полезных ископаемых</w:t>
      </w:r>
      <w:r w:rsidRPr="00902ED6">
        <w:rPr>
          <w:sz w:val="28"/>
          <w:szCs w:val="28"/>
        </w:rPr>
        <w:t>. Информация по лицензиям представлена в таблице 2.2.4.</w:t>
      </w:r>
    </w:p>
    <w:p w14:paraId="5BB26726" w14:textId="77777777" w:rsidR="00845944" w:rsidRPr="00902ED6" w:rsidRDefault="00845944">
      <w:pPr>
        <w:spacing w:after="160" w:line="259" w:lineRule="auto"/>
        <w:jc w:val="left"/>
        <w:rPr>
          <w:sz w:val="28"/>
          <w:szCs w:val="28"/>
        </w:rPr>
      </w:pPr>
      <w:r w:rsidRPr="00902ED6">
        <w:rPr>
          <w:sz w:val="28"/>
          <w:szCs w:val="28"/>
        </w:rPr>
        <w:br w:type="page"/>
      </w:r>
    </w:p>
    <w:p w14:paraId="5F3C7766" w14:textId="77777777" w:rsidR="00845944" w:rsidRPr="00902ED6" w:rsidRDefault="00845944" w:rsidP="00845944">
      <w:pPr>
        <w:spacing w:line="276" w:lineRule="auto"/>
        <w:ind w:firstLine="709"/>
        <w:jc w:val="right"/>
        <w:rPr>
          <w:sz w:val="28"/>
          <w:szCs w:val="28"/>
        </w:rPr>
        <w:sectPr w:rsidR="00845944" w:rsidRPr="00902ED6" w:rsidSect="00BE5A2B">
          <w:footerReference w:type="default" r:id="rId26"/>
          <w:pgSz w:w="11906" w:h="16838"/>
          <w:pgMar w:top="1134" w:right="567" w:bottom="1134" w:left="1134" w:header="567" w:footer="567" w:gutter="0"/>
          <w:paperSrc w:other="15"/>
          <w:cols w:space="720"/>
        </w:sectPr>
      </w:pPr>
    </w:p>
    <w:p w14:paraId="7E6E4257" w14:textId="6777A0B0" w:rsidR="00845944" w:rsidRPr="00902ED6" w:rsidRDefault="00845944" w:rsidP="00845944">
      <w:pPr>
        <w:spacing w:line="276" w:lineRule="auto"/>
        <w:ind w:firstLine="709"/>
        <w:jc w:val="right"/>
        <w:rPr>
          <w:sz w:val="28"/>
          <w:szCs w:val="28"/>
        </w:rPr>
      </w:pPr>
      <w:r w:rsidRPr="00902ED6">
        <w:rPr>
          <w:sz w:val="28"/>
          <w:szCs w:val="28"/>
        </w:rPr>
        <w:lastRenderedPageBreak/>
        <w:t>Таблица 2.2.4</w:t>
      </w:r>
    </w:p>
    <w:p w14:paraId="735C5C2C" w14:textId="7369EBBE" w:rsidR="00CB3E03" w:rsidRPr="00902ED6" w:rsidRDefault="00CB3E03" w:rsidP="00CB3E03">
      <w:pPr>
        <w:spacing w:line="276" w:lineRule="auto"/>
        <w:ind w:firstLine="709"/>
        <w:jc w:val="center"/>
        <w:rPr>
          <w:sz w:val="28"/>
          <w:szCs w:val="28"/>
        </w:rPr>
      </w:pPr>
      <w:r w:rsidRPr="00902ED6">
        <w:rPr>
          <w:sz w:val="28"/>
          <w:szCs w:val="28"/>
        </w:rPr>
        <w:t xml:space="preserve">Перечень действующих лицензий на добычу </w:t>
      </w:r>
      <w:r w:rsidR="00AB57BB" w:rsidRPr="00902ED6">
        <w:rPr>
          <w:sz w:val="28"/>
          <w:szCs w:val="28"/>
        </w:rPr>
        <w:t>полезных ископаемых</w:t>
      </w:r>
      <w:r w:rsidRPr="00902ED6">
        <w:rPr>
          <w:sz w:val="28"/>
          <w:szCs w:val="28"/>
        </w:rPr>
        <w:t xml:space="preserve"> на территории </w:t>
      </w:r>
      <w:r w:rsidR="00692640" w:rsidRPr="00902ED6">
        <w:rPr>
          <w:sz w:val="28"/>
          <w:szCs w:val="28"/>
        </w:rPr>
        <w:t>Мир</w:t>
      </w:r>
      <w:r w:rsidRPr="00902ED6">
        <w:rPr>
          <w:sz w:val="28"/>
          <w:szCs w:val="28"/>
        </w:rPr>
        <w:t>ского сельского поселения по состоянию на 01.01.2022 год</w:t>
      </w:r>
    </w:p>
    <w:tbl>
      <w:tblPr>
        <w:tblStyle w:val="TableGridReport10"/>
        <w:tblW w:w="5000" w:type="pct"/>
        <w:tblLook w:val="04A0" w:firstRow="1" w:lastRow="0" w:firstColumn="1" w:lastColumn="0" w:noHBand="0" w:noVBand="1"/>
      </w:tblPr>
      <w:tblGrid>
        <w:gridCol w:w="643"/>
        <w:gridCol w:w="1592"/>
        <w:gridCol w:w="2901"/>
        <w:gridCol w:w="3413"/>
        <w:gridCol w:w="1804"/>
        <w:gridCol w:w="1394"/>
        <w:gridCol w:w="1601"/>
        <w:gridCol w:w="1438"/>
      </w:tblGrid>
      <w:tr w:rsidR="00EA166D" w:rsidRPr="00902ED6" w14:paraId="0645632A" w14:textId="77777777" w:rsidTr="00EA166D">
        <w:trPr>
          <w:cantSplit/>
          <w:trHeight w:val="20"/>
          <w:tblHeader/>
        </w:trPr>
        <w:tc>
          <w:tcPr>
            <w:tcW w:w="217" w:type="pct"/>
          </w:tcPr>
          <w:p w14:paraId="71210FE0" w14:textId="77777777" w:rsidR="00EA166D" w:rsidRPr="00902ED6" w:rsidRDefault="00EA166D" w:rsidP="008D09A1">
            <w:pPr>
              <w:spacing w:line="240" w:lineRule="auto"/>
              <w:jc w:val="center"/>
              <w:rPr>
                <w:rFonts w:eastAsia="Times New Roman"/>
                <w:b/>
                <w:snapToGrid w:val="0"/>
                <w:szCs w:val="24"/>
              </w:rPr>
            </w:pPr>
            <w:r w:rsidRPr="00902ED6">
              <w:rPr>
                <w:rFonts w:eastAsia="Times New Roman"/>
                <w:b/>
                <w:snapToGrid w:val="0"/>
                <w:szCs w:val="24"/>
              </w:rPr>
              <w:t>№ п/п</w:t>
            </w:r>
          </w:p>
        </w:tc>
        <w:tc>
          <w:tcPr>
            <w:tcW w:w="538" w:type="pct"/>
          </w:tcPr>
          <w:p w14:paraId="1C6AF18C" w14:textId="1BD79091" w:rsidR="00EA166D" w:rsidRPr="00902ED6" w:rsidRDefault="00EA166D" w:rsidP="008D09A1">
            <w:pPr>
              <w:spacing w:line="240" w:lineRule="auto"/>
              <w:jc w:val="center"/>
              <w:rPr>
                <w:rFonts w:eastAsia="Times New Roman"/>
                <w:b/>
                <w:snapToGrid w:val="0"/>
                <w:szCs w:val="24"/>
              </w:rPr>
            </w:pPr>
            <w:r w:rsidRPr="00902ED6">
              <w:rPr>
                <w:rFonts w:eastAsia="Times New Roman"/>
                <w:b/>
                <w:snapToGrid w:val="0"/>
                <w:szCs w:val="24"/>
              </w:rPr>
              <w:t>Лицензия</w:t>
            </w:r>
          </w:p>
        </w:tc>
        <w:tc>
          <w:tcPr>
            <w:tcW w:w="981" w:type="pct"/>
          </w:tcPr>
          <w:p w14:paraId="4DC1545C" w14:textId="70AD52AE" w:rsidR="00EA166D" w:rsidRPr="00902ED6" w:rsidRDefault="00EA166D" w:rsidP="008D09A1">
            <w:pPr>
              <w:spacing w:line="240" w:lineRule="auto"/>
              <w:jc w:val="center"/>
              <w:rPr>
                <w:rFonts w:eastAsia="Times New Roman"/>
                <w:b/>
                <w:snapToGrid w:val="0"/>
                <w:szCs w:val="24"/>
              </w:rPr>
            </w:pPr>
            <w:r w:rsidRPr="00902ED6">
              <w:rPr>
                <w:rFonts w:eastAsia="Times New Roman"/>
                <w:b/>
                <w:snapToGrid w:val="0"/>
                <w:szCs w:val="24"/>
              </w:rPr>
              <w:t>Владелец лицензии</w:t>
            </w:r>
          </w:p>
        </w:tc>
        <w:tc>
          <w:tcPr>
            <w:tcW w:w="1154" w:type="pct"/>
          </w:tcPr>
          <w:p w14:paraId="5E62C8E1" w14:textId="2CE8D5C8" w:rsidR="00EA166D" w:rsidRPr="00902ED6" w:rsidRDefault="00EA166D" w:rsidP="008D09A1">
            <w:pPr>
              <w:spacing w:line="240" w:lineRule="auto"/>
              <w:jc w:val="center"/>
              <w:rPr>
                <w:rFonts w:eastAsia="Times New Roman"/>
                <w:b/>
                <w:snapToGrid w:val="0"/>
                <w:szCs w:val="24"/>
              </w:rPr>
            </w:pPr>
            <w:r w:rsidRPr="00902ED6">
              <w:rPr>
                <w:rFonts w:eastAsia="Times New Roman"/>
                <w:b/>
                <w:snapToGrid w:val="0"/>
                <w:szCs w:val="24"/>
              </w:rPr>
              <w:t>Целевое назначение и вид работ</w:t>
            </w:r>
          </w:p>
        </w:tc>
        <w:tc>
          <w:tcPr>
            <w:tcW w:w="610" w:type="pct"/>
          </w:tcPr>
          <w:p w14:paraId="0EC13802" w14:textId="73A4FB1C" w:rsidR="00EA166D" w:rsidRPr="00902ED6" w:rsidRDefault="00EA166D" w:rsidP="008D09A1">
            <w:pPr>
              <w:spacing w:line="240" w:lineRule="auto"/>
              <w:jc w:val="center"/>
              <w:rPr>
                <w:rFonts w:eastAsia="Times New Roman"/>
                <w:b/>
                <w:snapToGrid w:val="0"/>
                <w:szCs w:val="24"/>
              </w:rPr>
            </w:pPr>
            <w:r w:rsidRPr="00902ED6">
              <w:rPr>
                <w:rFonts w:eastAsia="Times New Roman"/>
                <w:b/>
                <w:snapToGrid w:val="0"/>
                <w:szCs w:val="24"/>
              </w:rPr>
              <w:t>Тип сырья</w:t>
            </w:r>
          </w:p>
        </w:tc>
        <w:tc>
          <w:tcPr>
            <w:tcW w:w="471" w:type="pct"/>
          </w:tcPr>
          <w:p w14:paraId="258E5728" w14:textId="638676E3" w:rsidR="00EA166D" w:rsidRPr="00902ED6" w:rsidRDefault="00EA166D" w:rsidP="008D09A1">
            <w:pPr>
              <w:spacing w:line="240" w:lineRule="auto"/>
              <w:jc w:val="center"/>
              <w:rPr>
                <w:rFonts w:eastAsia="Times New Roman"/>
                <w:b/>
                <w:snapToGrid w:val="0"/>
                <w:szCs w:val="24"/>
              </w:rPr>
            </w:pPr>
            <w:r w:rsidRPr="00902ED6">
              <w:rPr>
                <w:rFonts w:eastAsia="Times New Roman"/>
                <w:b/>
                <w:snapToGrid w:val="0"/>
                <w:szCs w:val="24"/>
              </w:rPr>
              <w:t>Район</w:t>
            </w:r>
          </w:p>
        </w:tc>
        <w:tc>
          <w:tcPr>
            <w:tcW w:w="541" w:type="pct"/>
          </w:tcPr>
          <w:p w14:paraId="60B2565F" w14:textId="1823AE6D" w:rsidR="00EA166D" w:rsidRPr="00902ED6" w:rsidRDefault="00EA166D" w:rsidP="008D09A1">
            <w:pPr>
              <w:spacing w:line="240" w:lineRule="auto"/>
              <w:jc w:val="center"/>
              <w:rPr>
                <w:rFonts w:eastAsia="Times New Roman"/>
                <w:b/>
                <w:snapToGrid w:val="0"/>
                <w:szCs w:val="24"/>
              </w:rPr>
            </w:pPr>
            <w:r w:rsidRPr="00902ED6">
              <w:rPr>
                <w:rFonts w:eastAsia="Times New Roman"/>
                <w:b/>
                <w:snapToGrid w:val="0"/>
                <w:szCs w:val="24"/>
              </w:rPr>
              <w:t xml:space="preserve">Регистрация </w:t>
            </w:r>
          </w:p>
        </w:tc>
        <w:tc>
          <w:tcPr>
            <w:tcW w:w="486" w:type="pct"/>
          </w:tcPr>
          <w:p w14:paraId="5CAA2474" w14:textId="362F9324" w:rsidR="00EA166D" w:rsidRPr="00902ED6" w:rsidRDefault="00EA166D" w:rsidP="008D09A1">
            <w:pPr>
              <w:spacing w:line="240" w:lineRule="auto"/>
              <w:jc w:val="center"/>
              <w:rPr>
                <w:rFonts w:eastAsia="Times New Roman"/>
                <w:b/>
                <w:snapToGrid w:val="0"/>
                <w:szCs w:val="24"/>
              </w:rPr>
            </w:pPr>
            <w:r w:rsidRPr="00902ED6">
              <w:rPr>
                <w:rFonts w:eastAsia="Times New Roman"/>
                <w:b/>
                <w:snapToGrid w:val="0"/>
                <w:szCs w:val="24"/>
              </w:rPr>
              <w:t>Окончание</w:t>
            </w:r>
          </w:p>
        </w:tc>
      </w:tr>
      <w:tr w:rsidR="00EA166D" w:rsidRPr="00902ED6" w14:paraId="137FE070" w14:textId="77777777" w:rsidTr="00EA166D">
        <w:trPr>
          <w:cantSplit/>
          <w:trHeight w:val="20"/>
        </w:trPr>
        <w:tc>
          <w:tcPr>
            <w:tcW w:w="217" w:type="pct"/>
          </w:tcPr>
          <w:p w14:paraId="1835176A" w14:textId="77777777" w:rsidR="00EA166D" w:rsidRPr="00902ED6" w:rsidRDefault="00EA166D" w:rsidP="00C92053">
            <w:pPr>
              <w:numPr>
                <w:ilvl w:val="0"/>
                <w:numId w:val="100"/>
              </w:numPr>
              <w:spacing w:line="240" w:lineRule="auto"/>
              <w:ind w:left="0" w:firstLine="0"/>
              <w:contextualSpacing/>
              <w:jc w:val="left"/>
              <w:rPr>
                <w:rFonts w:eastAsia="Times New Roman"/>
                <w:szCs w:val="24"/>
              </w:rPr>
            </w:pPr>
          </w:p>
        </w:tc>
        <w:tc>
          <w:tcPr>
            <w:tcW w:w="538" w:type="pct"/>
          </w:tcPr>
          <w:p w14:paraId="47CFF614" w14:textId="74B26286" w:rsidR="00EA166D" w:rsidRPr="00902ED6" w:rsidRDefault="00EA166D" w:rsidP="008D09A1">
            <w:pPr>
              <w:widowControl w:val="0"/>
              <w:spacing w:line="240" w:lineRule="auto"/>
              <w:rPr>
                <w:rFonts w:eastAsia="Times New Roman"/>
                <w:snapToGrid w:val="0"/>
                <w:szCs w:val="24"/>
              </w:rPr>
            </w:pPr>
            <w:r w:rsidRPr="00902ED6">
              <w:rPr>
                <w:rFonts w:eastAsia="Times New Roman"/>
                <w:snapToGrid w:val="0"/>
                <w:szCs w:val="24"/>
              </w:rPr>
              <w:t>КРД81517ВЭ</w:t>
            </w:r>
          </w:p>
        </w:tc>
        <w:tc>
          <w:tcPr>
            <w:tcW w:w="981" w:type="pct"/>
          </w:tcPr>
          <w:p w14:paraId="3FBAEF4C" w14:textId="345166CA" w:rsidR="00EA166D" w:rsidRPr="00902ED6" w:rsidRDefault="00EA166D" w:rsidP="00EA166D">
            <w:pPr>
              <w:widowControl w:val="0"/>
              <w:spacing w:line="240" w:lineRule="auto"/>
              <w:rPr>
                <w:rFonts w:eastAsia="Times New Roman"/>
                <w:snapToGrid w:val="0"/>
                <w:szCs w:val="24"/>
              </w:rPr>
            </w:pPr>
            <w:r w:rsidRPr="00902ED6">
              <w:rPr>
                <w:rFonts w:eastAsia="Times New Roman"/>
                <w:snapToGrid w:val="0"/>
                <w:szCs w:val="24"/>
              </w:rPr>
              <w:t>ИП Белоусов Михаил Викторович (ИНН 231302310460)</w:t>
            </w:r>
          </w:p>
        </w:tc>
        <w:tc>
          <w:tcPr>
            <w:tcW w:w="1154" w:type="pct"/>
          </w:tcPr>
          <w:p w14:paraId="6B46A586" w14:textId="48F35E1B" w:rsidR="00EA166D" w:rsidRPr="00902ED6" w:rsidRDefault="00EA166D" w:rsidP="00807C0B">
            <w:pPr>
              <w:widowControl w:val="0"/>
              <w:spacing w:line="240" w:lineRule="auto"/>
              <w:rPr>
                <w:rFonts w:eastAsia="Times New Roman"/>
                <w:snapToGrid w:val="0"/>
                <w:szCs w:val="24"/>
              </w:rPr>
            </w:pPr>
            <w:r w:rsidRPr="00902ED6">
              <w:rPr>
                <w:rFonts w:eastAsia="Times New Roman"/>
                <w:snapToGrid w:val="0"/>
                <w:szCs w:val="24"/>
              </w:rPr>
              <w:t>Разведка и добыча подземных вод с целью технического водоснабжения</w:t>
            </w:r>
          </w:p>
        </w:tc>
        <w:tc>
          <w:tcPr>
            <w:tcW w:w="610" w:type="pct"/>
          </w:tcPr>
          <w:p w14:paraId="1048E3F2" w14:textId="66451E49" w:rsidR="00EA166D" w:rsidRPr="00902ED6" w:rsidRDefault="00EA166D" w:rsidP="008D09A1">
            <w:pPr>
              <w:widowControl w:val="0"/>
              <w:spacing w:line="240" w:lineRule="auto"/>
              <w:rPr>
                <w:rFonts w:eastAsia="Times New Roman"/>
                <w:snapToGrid w:val="0"/>
                <w:szCs w:val="24"/>
              </w:rPr>
            </w:pPr>
            <w:r w:rsidRPr="00902ED6">
              <w:rPr>
                <w:rFonts w:eastAsia="Times New Roman"/>
                <w:snapToGrid w:val="0"/>
                <w:szCs w:val="24"/>
              </w:rPr>
              <w:t>технические воды (птв)</w:t>
            </w:r>
          </w:p>
        </w:tc>
        <w:tc>
          <w:tcPr>
            <w:tcW w:w="471" w:type="pct"/>
          </w:tcPr>
          <w:p w14:paraId="575D66E5" w14:textId="1583909C" w:rsidR="00EA166D" w:rsidRPr="00902ED6" w:rsidRDefault="00EA166D" w:rsidP="008D09A1">
            <w:pPr>
              <w:widowControl w:val="0"/>
              <w:spacing w:line="240" w:lineRule="auto"/>
              <w:rPr>
                <w:rFonts w:eastAsia="Times New Roman"/>
                <w:snapToGrid w:val="0"/>
                <w:szCs w:val="24"/>
              </w:rPr>
            </w:pPr>
            <w:r w:rsidRPr="00902ED6">
              <w:rPr>
                <w:rFonts w:eastAsia="Times New Roman"/>
                <w:snapToGrid w:val="0"/>
                <w:szCs w:val="24"/>
              </w:rPr>
              <w:t>Кавказский</w:t>
            </w:r>
          </w:p>
        </w:tc>
        <w:tc>
          <w:tcPr>
            <w:tcW w:w="541" w:type="pct"/>
          </w:tcPr>
          <w:p w14:paraId="354150EF" w14:textId="63AF715F" w:rsidR="00EA166D" w:rsidRPr="00902ED6" w:rsidRDefault="00EA166D" w:rsidP="008D09A1">
            <w:pPr>
              <w:spacing w:line="240" w:lineRule="auto"/>
              <w:rPr>
                <w:rFonts w:eastAsia="Times New Roman"/>
                <w:szCs w:val="24"/>
              </w:rPr>
            </w:pPr>
            <w:r w:rsidRPr="00902ED6">
              <w:rPr>
                <w:rFonts w:eastAsia="Times New Roman"/>
                <w:szCs w:val="24"/>
              </w:rPr>
              <w:t>17.08.2020</w:t>
            </w:r>
          </w:p>
        </w:tc>
        <w:tc>
          <w:tcPr>
            <w:tcW w:w="486" w:type="pct"/>
          </w:tcPr>
          <w:p w14:paraId="7FF27503" w14:textId="03B1DDBD" w:rsidR="00EA166D" w:rsidRPr="00902ED6" w:rsidRDefault="00EA166D" w:rsidP="008D09A1">
            <w:pPr>
              <w:spacing w:line="240" w:lineRule="auto"/>
              <w:rPr>
                <w:rFonts w:eastAsia="Times New Roman"/>
                <w:szCs w:val="24"/>
              </w:rPr>
            </w:pPr>
            <w:r w:rsidRPr="00902ED6">
              <w:rPr>
                <w:rFonts w:eastAsia="Times New Roman"/>
                <w:szCs w:val="24"/>
              </w:rPr>
              <w:t>17.08.2045</w:t>
            </w:r>
          </w:p>
        </w:tc>
      </w:tr>
      <w:tr w:rsidR="00EA166D" w:rsidRPr="00902ED6" w14:paraId="64AD539B" w14:textId="77777777" w:rsidTr="00EA166D">
        <w:trPr>
          <w:cantSplit/>
          <w:trHeight w:val="20"/>
        </w:trPr>
        <w:tc>
          <w:tcPr>
            <w:tcW w:w="217" w:type="pct"/>
          </w:tcPr>
          <w:p w14:paraId="2BD1F557" w14:textId="77777777" w:rsidR="00EA166D" w:rsidRPr="00902ED6" w:rsidRDefault="00EA166D" w:rsidP="00C92053">
            <w:pPr>
              <w:numPr>
                <w:ilvl w:val="0"/>
                <w:numId w:val="100"/>
              </w:numPr>
              <w:spacing w:line="240" w:lineRule="auto"/>
              <w:ind w:left="0" w:firstLine="0"/>
              <w:contextualSpacing/>
              <w:jc w:val="left"/>
              <w:rPr>
                <w:rFonts w:eastAsia="Times New Roman"/>
                <w:szCs w:val="24"/>
              </w:rPr>
            </w:pPr>
          </w:p>
        </w:tc>
        <w:tc>
          <w:tcPr>
            <w:tcW w:w="538" w:type="pct"/>
          </w:tcPr>
          <w:p w14:paraId="7EE6671C" w14:textId="7EB32C3A" w:rsidR="00EA166D" w:rsidRPr="00902ED6" w:rsidRDefault="00EA166D" w:rsidP="008D09A1">
            <w:pPr>
              <w:widowControl w:val="0"/>
              <w:spacing w:line="240" w:lineRule="auto"/>
              <w:rPr>
                <w:rFonts w:eastAsia="Times New Roman"/>
                <w:snapToGrid w:val="0"/>
                <w:szCs w:val="24"/>
              </w:rPr>
            </w:pPr>
            <w:r w:rsidRPr="00902ED6">
              <w:rPr>
                <w:rFonts w:eastAsia="Times New Roman"/>
                <w:snapToGrid w:val="0"/>
                <w:szCs w:val="24"/>
              </w:rPr>
              <w:t>КРД02607ВЭ</w:t>
            </w:r>
          </w:p>
        </w:tc>
        <w:tc>
          <w:tcPr>
            <w:tcW w:w="981" w:type="pct"/>
          </w:tcPr>
          <w:p w14:paraId="13989EF9" w14:textId="7C8EA100" w:rsidR="00EA166D" w:rsidRPr="00902ED6" w:rsidRDefault="00EA166D" w:rsidP="008D20C0">
            <w:pPr>
              <w:widowControl w:val="0"/>
              <w:spacing w:line="240" w:lineRule="auto"/>
              <w:rPr>
                <w:rFonts w:eastAsia="Times New Roman"/>
                <w:snapToGrid w:val="0"/>
                <w:szCs w:val="24"/>
              </w:rPr>
            </w:pPr>
            <w:r w:rsidRPr="00902ED6">
              <w:rPr>
                <w:rFonts w:eastAsia="Times New Roman"/>
                <w:snapToGrid w:val="0"/>
                <w:szCs w:val="24"/>
              </w:rPr>
              <w:t xml:space="preserve">ЗАО </w:t>
            </w:r>
            <w:r w:rsidR="007A7B22" w:rsidRPr="00902ED6">
              <w:rPr>
                <w:rFonts w:eastAsia="Times New Roman"/>
                <w:snapToGrid w:val="0"/>
                <w:szCs w:val="24"/>
              </w:rPr>
              <w:t>«</w:t>
            </w:r>
            <w:r w:rsidRPr="00902ED6">
              <w:rPr>
                <w:rFonts w:eastAsia="Times New Roman"/>
                <w:snapToGrid w:val="0"/>
                <w:szCs w:val="24"/>
              </w:rPr>
              <w:t>Виктория</w:t>
            </w:r>
            <w:r w:rsidR="007A7B22" w:rsidRPr="00902ED6">
              <w:rPr>
                <w:rFonts w:eastAsia="Times New Roman"/>
                <w:snapToGrid w:val="0"/>
                <w:szCs w:val="24"/>
              </w:rPr>
              <w:t>»</w:t>
            </w:r>
            <w:r w:rsidRPr="00902ED6">
              <w:rPr>
                <w:rFonts w:eastAsia="Times New Roman"/>
                <w:snapToGrid w:val="0"/>
                <w:szCs w:val="24"/>
              </w:rPr>
              <w:t xml:space="preserve"> </w:t>
            </w:r>
            <w:r w:rsidR="008D20C0" w:rsidRPr="00902ED6">
              <w:rPr>
                <w:rFonts w:eastAsia="Times New Roman"/>
                <w:snapToGrid w:val="0"/>
                <w:szCs w:val="24"/>
              </w:rPr>
              <w:t>(</w:t>
            </w:r>
            <w:r w:rsidRPr="00902ED6">
              <w:rPr>
                <w:rFonts w:eastAsia="Times New Roman"/>
                <w:snapToGrid w:val="0"/>
                <w:szCs w:val="24"/>
              </w:rPr>
              <w:t>ИНН 2332003182</w:t>
            </w:r>
            <w:r w:rsidR="008D20C0" w:rsidRPr="00902ED6">
              <w:rPr>
                <w:rFonts w:eastAsia="Times New Roman"/>
                <w:snapToGrid w:val="0"/>
                <w:szCs w:val="24"/>
              </w:rPr>
              <w:t>)</w:t>
            </w:r>
          </w:p>
        </w:tc>
        <w:tc>
          <w:tcPr>
            <w:tcW w:w="1154" w:type="pct"/>
          </w:tcPr>
          <w:p w14:paraId="5B41DC3E" w14:textId="1ED969DC" w:rsidR="00EA166D" w:rsidRPr="00902ED6" w:rsidRDefault="008D20C0" w:rsidP="008D09A1">
            <w:pPr>
              <w:widowControl w:val="0"/>
              <w:spacing w:line="240" w:lineRule="auto"/>
              <w:rPr>
                <w:rFonts w:eastAsia="Times New Roman"/>
                <w:snapToGrid w:val="0"/>
                <w:szCs w:val="24"/>
              </w:rPr>
            </w:pPr>
            <w:r w:rsidRPr="00902ED6">
              <w:rPr>
                <w:rFonts w:eastAsia="Times New Roman"/>
                <w:snapToGrid w:val="0"/>
                <w:szCs w:val="24"/>
              </w:rPr>
              <w:t>Д</w:t>
            </w:r>
            <w:r w:rsidR="00EA166D" w:rsidRPr="00902ED6">
              <w:rPr>
                <w:rFonts w:eastAsia="Times New Roman"/>
                <w:snapToGrid w:val="0"/>
                <w:szCs w:val="24"/>
              </w:rPr>
              <w:t>обыча пресных подземных вод для хозяйственно-питьевого и сельскохозяйственного водоснабжения</w:t>
            </w:r>
          </w:p>
        </w:tc>
        <w:tc>
          <w:tcPr>
            <w:tcW w:w="610" w:type="pct"/>
          </w:tcPr>
          <w:p w14:paraId="08AB2904" w14:textId="2FFE5894" w:rsidR="00EA166D" w:rsidRPr="00902ED6" w:rsidRDefault="00EA166D" w:rsidP="008D09A1">
            <w:pPr>
              <w:widowControl w:val="0"/>
              <w:spacing w:line="240" w:lineRule="auto"/>
              <w:rPr>
                <w:rFonts w:eastAsia="Times New Roman"/>
                <w:snapToGrid w:val="0"/>
                <w:szCs w:val="24"/>
              </w:rPr>
            </w:pPr>
            <w:r w:rsidRPr="00902ED6">
              <w:rPr>
                <w:rFonts w:eastAsia="Times New Roman"/>
                <w:snapToGrid w:val="0"/>
                <w:szCs w:val="24"/>
              </w:rPr>
              <w:t>питьевые воды (ХПВ)</w:t>
            </w:r>
          </w:p>
        </w:tc>
        <w:tc>
          <w:tcPr>
            <w:tcW w:w="471" w:type="pct"/>
          </w:tcPr>
          <w:p w14:paraId="295146E9" w14:textId="2E37A9F5" w:rsidR="00EA166D" w:rsidRPr="00902ED6" w:rsidRDefault="00EA166D" w:rsidP="008D09A1">
            <w:pPr>
              <w:widowControl w:val="0"/>
              <w:spacing w:line="240" w:lineRule="auto"/>
              <w:rPr>
                <w:rFonts w:eastAsia="Times New Roman"/>
                <w:snapToGrid w:val="0"/>
                <w:szCs w:val="24"/>
              </w:rPr>
            </w:pPr>
            <w:r w:rsidRPr="00902ED6">
              <w:rPr>
                <w:rFonts w:eastAsia="Times New Roman"/>
                <w:snapToGrid w:val="0"/>
                <w:szCs w:val="24"/>
              </w:rPr>
              <w:t>Кавказский</w:t>
            </w:r>
          </w:p>
        </w:tc>
        <w:tc>
          <w:tcPr>
            <w:tcW w:w="541" w:type="pct"/>
          </w:tcPr>
          <w:p w14:paraId="2E1A24EC" w14:textId="77655EFA" w:rsidR="00EA166D" w:rsidRPr="00902ED6" w:rsidRDefault="00EA166D" w:rsidP="008D09A1">
            <w:pPr>
              <w:spacing w:line="240" w:lineRule="auto"/>
              <w:rPr>
                <w:rFonts w:eastAsia="Times New Roman"/>
                <w:snapToGrid w:val="0"/>
                <w:szCs w:val="24"/>
              </w:rPr>
            </w:pPr>
            <w:r w:rsidRPr="00902ED6">
              <w:rPr>
                <w:rFonts w:eastAsia="Times New Roman"/>
                <w:snapToGrid w:val="0"/>
                <w:szCs w:val="24"/>
              </w:rPr>
              <w:t>11.08.2005</w:t>
            </w:r>
          </w:p>
        </w:tc>
        <w:tc>
          <w:tcPr>
            <w:tcW w:w="486" w:type="pct"/>
          </w:tcPr>
          <w:p w14:paraId="4BCF2438" w14:textId="14086398" w:rsidR="00EA166D" w:rsidRPr="00902ED6" w:rsidRDefault="00EA166D" w:rsidP="008D09A1">
            <w:pPr>
              <w:widowControl w:val="0"/>
              <w:spacing w:line="240" w:lineRule="auto"/>
              <w:rPr>
                <w:rFonts w:eastAsia="Times New Roman"/>
                <w:snapToGrid w:val="0"/>
                <w:szCs w:val="24"/>
              </w:rPr>
            </w:pPr>
            <w:r w:rsidRPr="00902ED6">
              <w:rPr>
                <w:rFonts w:eastAsia="Times New Roman"/>
                <w:snapToGrid w:val="0"/>
                <w:szCs w:val="24"/>
              </w:rPr>
              <w:t>11.08.2030</w:t>
            </w:r>
          </w:p>
        </w:tc>
      </w:tr>
      <w:tr w:rsidR="007F490E" w:rsidRPr="00902ED6" w14:paraId="6B50119A" w14:textId="77777777" w:rsidTr="007F490E">
        <w:trPr>
          <w:cantSplit/>
          <w:trHeight w:val="20"/>
        </w:trPr>
        <w:tc>
          <w:tcPr>
            <w:tcW w:w="217" w:type="pct"/>
          </w:tcPr>
          <w:p w14:paraId="72177F68" w14:textId="77777777" w:rsidR="007F490E" w:rsidRPr="00902ED6" w:rsidRDefault="007F490E" w:rsidP="007F490E">
            <w:pPr>
              <w:numPr>
                <w:ilvl w:val="0"/>
                <w:numId w:val="100"/>
              </w:numPr>
              <w:spacing w:line="240" w:lineRule="auto"/>
              <w:ind w:left="0" w:firstLine="0"/>
              <w:contextualSpacing/>
              <w:jc w:val="left"/>
              <w:rPr>
                <w:rFonts w:eastAsia="Times New Roman"/>
                <w:szCs w:val="24"/>
              </w:rPr>
            </w:pPr>
          </w:p>
        </w:tc>
        <w:tc>
          <w:tcPr>
            <w:tcW w:w="538" w:type="pct"/>
          </w:tcPr>
          <w:p w14:paraId="0A7F9DA3" w14:textId="62616D22" w:rsidR="007F490E" w:rsidRPr="00902ED6" w:rsidRDefault="007F490E" w:rsidP="007F490E">
            <w:pPr>
              <w:widowControl w:val="0"/>
              <w:spacing w:line="240" w:lineRule="auto"/>
              <w:jc w:val="left"/>
              <w:rPr>
                <w:rFonts w:eastAsia="Times New Roman"/>
                <w:snapToGrid w:val="0"/>
                <w:szCs w:val="24"/>
              </w:rPr>
            </w:pPr>
            <w:r w:rsidRPr="00902ED6">
              <w:rPr>
                <w:rFonts w:eastAsia="Times New Roman"/>
                <w:snapToGrid w:val="0"/>
                <w:szCs w:val="24"/>
              </w:rPr>
              <w:t>КРД81227ВЭ</w:t>
            </w:r>
          </w:p>
        </w:tc>
        <w:tc>
          <w:tcPr>
            <w:tcW w:w="981" w:type="pct"/>
          </w:tcPr>
          <w:p w14:paraId="5CCF3C92" w14:textId="65889A2B" w:rsidR="007F490E" w:rsidRPr="00902ED6" w:rsidRDefault="007F490E" w:rsidP="007F490E">
            <w:pPr>
              <w:widowControl w:val="0"/>
              <w:spacing w:line="240" w:lineRule="auto"/>
              <w:jc w:val="left"/>
              <w:rPr>
                <w:rFonts w:eastAsia="Times New Roman"/>
                <w:snapToGrid w:val="0"/>
                <w:szCs w:val="24"/>
              </w:rPr>
            </w:pPr>
            <w:r w:rsidRPr="00902ED6">
              <w:rPr>
                <w:rFonts w:eastAsia="Times New Roman"/>
                <w:snapToGrid w:val="0"/>
                <w:szCs w:val="24"/>
              </w:rPr>
              <w:t>ИП Даниелян Вичен Вардчесович (ИНН 233201127381)</w:t>
            </w:r>
          </w:p>
        </w:tc>
        <w:tc>
          <w:tcPr>
            <w:tcW w:w="1154" w:type="pct"/>
          </w:tcPr>
          <w:p w14:paraId="15539C63" w14:textId="448F54C3" w:rsidR="007F490E" w:rsidRPr="00902ED6" w:rsidRDefault="007F490E" w:rsidP="007F490E">
            <w:pPr>
              <w:widowControl w:val="0"/>
              <w:spacing w:line="240" w:lineRule="auto"/>
              <w:jc w:val="left"/>
              <w:rPr>
                <w:rFonts w:eastAsia="Times New Roman"/>
                <w:snapToGrid w:val="0"/>
                <w:szCs w:val="24"/>
              </w:rPr>
            </w:pPr>
            <w:r w:rsidRPr="00902ED6">
              <w:rPr>
                <w:rFonts w:eastAsia="Times New Roman"/>
                <w:snapToGrid w:val="0"/>
                <w:szCs w:val="24"/>
              </w:rPr>
              <w:t>добыча подземных вод с целью технологического обеспечения водой объектов промышленности</w:t>
            </w:r>
          </w:p>
        </w:tc>
        <w:tc>
          <w:tcPr>
            <w:tcW w:w="610" w:type="pct"/>
          </w:tcPr>
          <w:p w14:paraId="43A3324B" w14:textId="3B7B6C0D" w:rsidR="007F490E" w:rsidRPr="00902ED6" w:rsidRDefault="007F490E" w:rsidP="007F490E">
            <w:pPr>
              <w:widowControl w:val="0"/>
              <w:spacing w:line="240" w:lineRule="auto"/>
              <w:jc w:val="left"/>
              <w:rPr>
                <w:rFonts w:eastAsia="Times New Roman"/>
                <w:snapToGrid w:val="0"/>
                <w:szCs w:val="24"/>
              </w:rPr>
            </w:pPr>
            <w:r w:rsidRPr="00902ED6">
              <w:rPr>
                <w:rFonts w:eastAsia="Times New Roman"/>
                <w:snapToGrid w:val="0"/>
                <w:szCs w:val="24"/>
              </w:rPr>
              <w:t>технические воды (птв)</w:t>
            </w:r>
          </w:p>
        </w:tc>
        <w:tc>
          <w:tcPr>
            <w:tcW w:w="471" w:type="pct"/>
          </w:tcPr>
          <w:p w14:paraId="66CD4727" w14:textId="414626DD" w:rsidR="007F490E" w:rsidRPr="00902ED6" w:rsidRDefault="007F490E" w:rsidP="007F490E">
            <w:pPr>
              <w:widowControl w:val="0"/>
              <w:spacing w:line="240" w:lineRule="auto"/>
              <w:jc w:val="left"/>
              <w:rPr>
                <w:rFonts w:eastAsia="Times New Roman"/>
                <w:snapToGrid w:val="0"/>
                <w:szCs w:val="24"/>
              </w:rPr>
            </w:pPr>
            <w:r w:rsidRPr="00902ED6">
              <w:rPr>
                <w:rFonts w:eastAsia="Times New Roman"/>
                <w:snapToGrid w:val="0"/>
                <w:szCs w:val="24"/>
              </w:rPr>
              <w:t>Кавказский</w:t>
            </w:r>
          </w:p>
        </w:tc>
        <w:tc>
          <w:tcPr>
            <w:tcW w:w="541" w:type="pct"/>
          </w:tcPr>
          <w:p w14:paraId="6C2F9030" w14:textId="358C0084" w:rsidR="007F490E" w:rsidRPr="00902ED6" w:rsidRDefault="007F490E" w:rsidP="007F490E">
            <w:pPr>
              <w:spacing w:line="240" w:lineRule="auto"/>
              <w:jc w:val="left"/>
              <w:rPr>
                <w:rFonts w:eastAsia="Times New Roman"/>
                <w:snapToGrid w:val="0"/>
                <w:szCs w:val="24"/>
              </w:rPr>
            </w:pPr>
            <w:r w:rsidRPr="00902ED6">
              <w:rPr>
                <w:rFonts w:eastAsia="Times New Roman"/>
                <w:snapToGrid w:val="0"/>
                <w:szCs w:val="24"/>
              </w:rPr>
              <w:t>15.11.2019</w:t>
            </w:r>
          </w:p>
        </w:tc>
        <w:tc>
          <w:tcPr>
            <w:tcW w:w="486" w:type="pct"/>
          </w:tcPr>
          <w:p w14:paraId="77BB664A" w14:textId="56FCA922" w:rsidR="007F490E" w:rsidRPr="00902ED6" w:rsidRDefault="007F490E" w:rsidP="007F490E">
            <w:pPr>
              <w:widowControl w:val="0"/>
              <w:spacing w:line="240" w:lineRule="auto"/>
              <w:jc w:val="left"/>
              <w:rPr>
                <w:rFonts w:eastAsia="Times New Roman"/>
                <w:snapToGrid w:val="0"/>
                <w:szCs w:val="24"/>
              </w:rPr>
            </w:pPr>
            <w:r w:rsidRPr="00902ED6">
              <w:rPr>
                <w:rFonts w:eastAsia="Times New Roman"/>
                <w:snapToGrid w:val="0"/>
                <w:szCs w:val="24"/>
              </w:rPr>
              <w:t>15.11.2044</w:t>
            </w:r>
          </w:p>
        </w:tc>
      </w:tr>
      <w:tr w:rsidR="007F490E" w:rsidRPr="00902ED6" w14:paraId="49DAA90F" w14:textId="77777777" w:rsidTr="007F490E">
        <w:trPr>
          <w:cantSplit/>
          <w:trHeight w:val="20"/>
        </w:trPr>
        <w:tc>
          <w:tcPr>
            <w:tcW w:w="217" w:type="pct"/>
          </w:tcPr>
          <w:p w14:paraId="03E7CB2D" w14:textId="77777777" w:rsidR="007F490E" w:rsidRPr="00902ED6" w:rsidRDefault="007F490E" w:rsidP="007F490E">
            <w:pPr>
              <w:numPr>
                <w:ilvl w:val="0"/>
                <w:numId w:val="100"/>
              </w:numPr>
              <w:spacing w:line="240" w:lineRule="auto"/>
              <w:ind w:left="0" w:firstLine="0"/>
              <w:contextualSpacing/>
              <w:jc w:val="left"/>
              <w:rPr>
                <w:rFonts w:eastAsia="Times New Roman"/>
                <w:szCs w:val="24"/>
              </w:rPr>
            </w:pPr>
          </w:p>
        </w:tc>
        <w:tc>
          <w:tcPr>
            <w:tcW w:w="538" w:type="pct"/>
          </w:tcPr>
          <w:p w14:paraId="6E6A1F36" w14:textId="1E1EAE34" w:rsidR="007F490E" w:rsidRPr="00902ED6" w:rsidRDefault="007F490E" w:rsidP="007F490E">
            <w:pPr>
              <w:widowControl w:val="0"/>
              <w:spacing w:line="240" w:lineRule="auto"/>
              <w:jc w:val="left"/>
              <w:rPr>
                <w:rFonts w:eastAsia="Times New Roman"/>
                <w:snapToGrid w:val="0"/>
                <w:szCs w:val="24"/>
              </w:rPr>
            </w:pPr>
            <w:r w:rsidRPr="00902ED6">
              <w:rPr>
                <w:rFonts w:eastAsia="Times New Roman"/>
                <w:snapToGrid w:val="0"/>
                <w:szCs w:val="24"/>
              </w:rPr>
              <w:t>КРД80211ТЭ</w:t>
            </w:r>
          </w:p>
        </w:tc>
        <w:tc>
          <w:tcPr>
            <w:tcW w:w="981" w:type="pct"/>
          </w:tcPr>
          <w:p w14:paraId="783C5EB6" w14:textId="6905F235" w:rsidR="007F490E" w:rsidRPr="00902ED6" w:rsidRDefault="007F490E" w:rsidP="007F490E">
            <w:pPr>
              <w:widowControl w:val="0"/>
              <w:spacing w:line="240" w:lineRule="auto"/>
              <w:jc w:val="left"/>
              <w:rPr>
                <w:rFonts w:eastAsia="Times New Roman"/>
                <w:snapToGrid w:val="0"/>
                <w:szCs w:val="24"/>
              </w:rPr>
            </w:pPr>
            <w:r w:rsidRPr="00902ED6">
              <w:rPr>
                <w:rFonts w:eastAsia="Times New Roman"/>
                <w:snapToGrid w:val="0"/>
                <w:szCs w:val="24"/>
              </w:rPr>
              <w:t>ООО «Мир» (ИНН: 2364000191), 352159, Кавказский р-н. пос. Мирской, ул. Дорожная, 39б</w:t>
            </w:r>
          </w:p>
        </w:tc>
        <w:tc>
          <w:tcPr>
            <w:tcW w:w="1154" w:type="pct"/>
          </w:tcPr>
          <w:p w14:paraId="3F0A7550" w14:textId="781D6992" w:rsidR="007F490E" w:rsidRPr="00902ED6" w:rsidRDefault="007F490E" w:rsidP="007F490E">
            <w:pPr>
              <w:widowControl w:val="0"/>
              <w:spacing w:line="240" w:lineRule="auto"/>
              <w:jc w:val="left"/>
              <w:rPr>
                <w:rFonts w:eastAsia="Times New Roman"/>
                <w:snapToGrid w:val="0"/>
                <w:szCs w:val="24"/>
              </w:rPr>
            </w:pPr>
            <w:r w:rsidRPr="00902ED6">
              <w:rPr>
                <w:rFonts w:eastAsia="Times New Roman"/>
                <w:snapToGrid w:val="0"/>
                <w:szCs w:val="24"/>
              </w:rPr>
              <w:t>добыча суглинков на Мирском месторождении</w:t>
            </w:r>
          </w:p>
        </w:tc>
        <w:tc>
          <w:tcPr>
            <w:tcW w:w="610" w:type="pct"/>
          </w:tcPr>
          <w:p w14:paraId="0F434805" w14:textId="6813C145" w:rsidR="007F490E" w:rsidRPr="00902ED6" w:rsidRDefault="007F490E" w:rsidP="007F490E">
            <w:pPr>
              <w:widowControl w:val="0"/>
              <w:spacing w:line="240" w:lineRule="auto"/>
              <w:jc w:val="left"/>
              <w:rPr>
                <w:rFonts w:eastAsia="Times New Roman"/>
                <w:snapToGrid w:val="0"/>
                <w:szCs w:val="24"/>
              </w:rPr>
            </w:pPr>
            <w:r w:rsidRPr="00902ED6">
              <w:rPr>
                <w:rFonts w:eastAsia="Times New Roman"/>
                <w:snapToGrid w:val="0"/>
                <w:szCs w:val="24"/>
              </w:rPr>
              <w:t>суглинки</w:t>
            </w:r>
          </w:p>
        </w:tc>
        <w:tc>
          <w:tcPr>
            <w:tcW w:w="471" w:type="pct"/>
          </w:tcPr>
          <w:p w14:paraId="232EA602" w14:textId="5CB4BC4F" w:rsidR="007F490E" w:rsidRPr="00902ED6" w:rsidRDefault="007F490E" w:rsidP="007F490E">
            <w:pPr>
              <w:widowControl w:val="0"/>
              <w:spacing w:line="240" w:lineRule="auto"/>
              <w:jc w:val="left"/>
              <w:rPr>
                <w:rFonts w:eastAsia="Times New Roman"/>
                <w:snapToGrid w:val="0"/>
                <w:szCs w:val="24"/>
              </w:rPr>
            </w:pPr>
            <w:r w:rsidRPr="00902ED6">
              <w:rPr>
                <w:rFonts w:eastAsia="Times New Roman"/>
                <w:snapToGrid w:val="0"/>
                <w:szCs w:val="24"/>
              </w:rPr>
              <w:t>Кавказский</w:t>
            </w:r>
          </w:p>
        </w:tc>
        <w:tc>
          <w:tcPr>
            <w:tcW w:w="541" w:type="pct"/>
          </w:tcPr>
          <w:p w14:paraId="4FA36B6C" w14:textId="32F4F5B5" w:rsidR="007F490E" w:rsidRPr="00902ED6" w:rsidRDefault="007F490E" w:rsidP="007F490E">
            <w:pPr>
              <w:spacing w:line="240" w:lineRule="auto"/>
              <w:jc w:val="left"/>
              <w:rPr>
                <w:rFonts w:eastAsia="Times New Roman"/>
                <w:snapToGrid w:val="0"/>
                <w:szCs w:val="24"/>
              </w:rPr>
            </w:pPr>
            <w:r w:rsidRPr="00902ED6">
              <w:rPr>
                <w:rFonts w:eastAsia="Times New Roman"/>
                <w:snapToGrid w:val="0"/>
                <w:szCs w:val="24"/>
              </w:rPr>
              <w:t>29.07.2010</w:t>
            </w:r>
          </w:p>
        </w:tc>
        <w:tc>
          <w:tcPr>
            <w:tcW w:w="486" w:type="pct"/>
          </w:tcPr>
          <w:p w14:paraId="4B5D0020" w14:textId="7A82FAE4" w:rsidR="007F490E" w:rsidRPr="00902ED6" w:rsidRDefault="007F490E" w:rsidP="007F490E">
            <w:pPr>
              <w:widowControl w:val="0"/>
              <w:spacing w:line="240" w:lineRule="auto"/>
              <w:jc w:val="left"/>
              <w:rPr>
                <w:rFonts w:eastAsia="Times New Roman"/>
                <w:snapToGrid w:val="0"/>
                <w:szCs w:val="24"/>
              </w:rPr>
            </w:pPr>
            <w:r w:rsidRPr="00902ED6">
              <w:rPr>
                <w:rFonts w:eastAsia="Times New Roman"/>
                <w:snapToGrid w:val="0"/>
                <w:szCs w:val="24"/>
              </w:rPr>
              <w:t>29.07.2030</w:t>
            </w:r>
          </w:p>
        </w:tc>
      </w:tr>
    </w:tbl>
    <w:p w14:paraId="15BA6416" w14:textId="77777777" w:rsidR="00845944" w:rsidRPr="00902ED6" w:rsidRDefault="00845944" w:rsidP="00845944">
      <w:pPr>
        <w:spacing w:line="276" w:lineRule="auto"/>
        <w:ind w:firstLine="709"/>
        <w:jc w:val="right"/>
        <w:rPr>
          <w:sz w:val="28"/>
          <w:szCs w:val="28"/>
        </w:rPr>
      </w:pPr>
    </w:p>
    <w:p w14:paraId="5488AEB5" w14:textId="77777777" w:rsidR="00845944" w:rsidRPr="00902ED6" w:rsidRDefault="00845944" w:rsidP="00845944">
      <w:pPr>
        <w:spacing w:line="276" w:lineRule="auto"/>
        <w:ind w:firstLine="709"/>
        <w:rPr>
          <w:sz w:val="28"/>
          <w:szCs w:val="28"/>
        </w:rPr>
        <w:sectPr w:rsidR="00845944" w:rsidRPr="00902ED6" w:rsidSect="00845944">
          <w:pgSz w:w="16838" w:h="11906" w:orient="landscape"/>
          <w:pgMar w:top="1134" w:right="1134" w:bottom="567" w:left="1134" w:header="567" w:footer="567" w:gutter="0"/>
          <w:cols w:space="720"/>
        </w:sectPr>
      </w:pPr>
    </w:p>
    <w:p w14:paraId="77C47BC0" w14:textId="4FF6301C" w:rsidR="00845944" w:rsidRPr="00902ED6" w:rsidRDefault="00845944">
      <w:pPr>
        <w:spacing w:after="160" w:line="259" w:lineRule="auto"/>
        <w:jc w:val="left"/>
        <w:rPr>
          <w:rFonts w:eastAsia="Times New Roman"/>
          <w:b/>
          <w:iCs/>
          <w:sz w:val="28"/>
          <w:szCs w:val="28"/>
          <w:lang w:eastAsia="ru-RU"/>
        </w:rPr>
      </w:pPr>
      <w:bookmarkStart w:id="81" w:name="_Toc324507161"/>
      <w:bookmarkStart w:id="82" w:name="_Toc463606295"/>
      <w:bookmarkStart w:id="83" w:name="_Toc463611237"/>
      <w:bookmarkStart w:id="84" w:name="_Toc464044838"/>
    </w:p>
    <w:p w14:paraId="78352C51" w14:textId="0C6576A4" w:rsidR="00F4417A" w:rsidRPr="00902ED6" w:rsidRDefault="00AB3813" w:rsidP="00845944">
      <w:pPr>
        <w:keepNext/>
        <w:tabs>
          <w:tab w:val="left" w:pos="1276"/>
        </w:tabs>
        <w:spacing w:before="280" w:after="280" w:line="240" w:lineRule="auto"/>
        <w:jc w:val="left"/>
        <w:outlineLvl w:val="2"/>
        <w:rPr>
          <w:rFonts w:eastAsia="Times New Roman"/>
          <w:b/>
          <w:iCs/>
          <w:sz w:val="28"/>
          <w:szCs w:val="28"/>
          <w:lang w:eastAsia="ru-RU"/>
        </w:rPr>
      </w:pPr>
      <w:bookmarkStart w:id="85" w:name="_Toc126020709"/>
      <w:r w:rsidRPr="00902ED6">
        <w:rPr>
          <w:rFonts w:eastAsia="Times New Roman"/>
          <w:b/>
          <w:iCs/>
          <w:sz w:val="28"/>
          <w:szCs w:val="28"/>
          <w:lang w:eastAsia="ru-RU"/>
        </w:rPr>
        <w:t>2.</w:t>
      </w:r>
      <w:r w:rsidR="00DA56E5" w:rsidRPr="00902ED6">
        <w:rPr>
          <w:rFonts w:eastAsia="Times New Roman"/>
          <w:b/>
          <w:iCs/>
          <w:sz w:val="28"/>
          <w:szCs w:val="28"/>
          <w:lang w:eastAsia="ru-RU"/>
        </w:rPr>
        <w:t>6</w:t>
      </w:r>
      <w:r w:rsidR="009C427A" w:rsidRPr="00902ED6">
        <w:rPr>
          <w:rFonts w:eastAsia="Times New Roman"/>
          <w:b/>
          <w:iCs/>
          <w:sz w:val="28"/>
          <w:szCs w:val="28"/>
          <w:lang w:eastAsia="ru-RU"/>
        </w:rPr>
        <w:t>.</w:t>
      </w:r>
      <w:r w:rsidR="00F4417A" w:rsidRPr="00902ED6">
        <w:rPr>
          <w:rFonts w:eastAsia="Times New Roman"/>
          <w:b/>
          <w:iCs/>
          <w:sz w:val="28"/>
          <w:szCs w:val="28"/>
          <w:lang w:eastAsia="ru-RU"/>
        </w:rPr>
        <w:t xml:space="preserve"> Лесные ресурсы</w:t>
      </w:r>
      <w:bookmarkEnd w:id="85"/>
    </w:p>
    <w:p w14:paraId="2AF21A16" w14:textId="3DCB8BBA" w:rsidR="00E01E65" w:rsidRPr="00902ED6" w:rsidRDefault="00CA7A7A" w:rsidP="00C8685F">
      <w:pPr>
        <w:spacing w:line="240" w:lineRule="auto"/>
        <w:ind w:firstLine="709"/>
        <w:rPr>
          <w:rFonts w:eastAsia="Times New Roman"/>
          <w:sz w:val="28"/>
          <w:szCs w:val="28"/>
        </w:rPr>
      </w:pPr>
      <w:bookmarkStart w:id="86" w:name="_Toc494398038"/>
      <w:bookmarkStart w:id="87" w:name="_Toc495491569"/>
      <w:bookmarkStart w:id="88" w:name="_Toc463606343"/>
      <w:bookmarkStart w:id="89" w:name="_Toc463611275"/>
      <w:bookmarkStart w:id="90" w:name="_Toc464044876"/>
      <w:bookmarkStart w:id="91" w:name="_Toc494398044"/>
      <w:bookmarkEnd w:id="49"/>
      <w:bookmarkEnd w:id="50"/>
      <w:bookmarkEnd w:id="51"/>
      <w:bookmarkEnd w:id="52"/>
      <w:bookmarkEnd w:id="53"/>
      <w:bookmarkEnd w:id="54"/>
      <w:bookmarkEnd w:id="81"/>
      <w:bookmarkEnd w:id="82"/>
      <w:bookmarkEnd w:id="83"/>
      <w:bookmarkEnd w:id="84"/>
      <w:r w:rsidRPr="00902ED6">
        <w:rPr>
          <w:rFonts w:eastAsia="Times New Roman"/>
          <w:sz w:val="28"/>
          <w:szCs w:val="28"/>
        </w:rPr>
        <w:t xml:space="preserve">По данным </w:t>
      </w:r>
      <w:r w:rsidR="00DA2A3F" w:rsidRPr="00902ED6">
        <w:rPr>
          <w:rFonts w:eastAsia="Times New Roman"/>
          <w:sz w:val="28"/>
          <w:szCs w:val="28"/>
        </w:rPr>
        <w:t>лесохозяйственного регламента Кавказского лесничества в границах Мирского сельского поселения земли лесного фонда отсутствуют</w:t>
      </w:r>
      <w:r w:rsidR="00E01E65" w:rsidRPr="00902ED6">
        <w:rPr>
          <w:rFonts w:eastAsia="Times New Roman"/>
          <w:sz w:val="28"/>
          <w:szCs w:val="28"/>
        </w:rPr>
        <w:t>.</w:t>
      </w:r>
    </w:p>
    <w:p w14:paraId="2191BFFE" w14:textId="77777777" w:rsidR="00DA56E5" w:rsidRPr="00902ED6" w:rsidRDefault="00DA56E5" w:rsidP="00DA56E5">
      <w:pPr>
        <w:rPr>
          <w:lang w:eastAsia="ru-RU"/>
        </w:rPr>
      </w:pPr>
    </w:p>
    <w:p w14:paraId="44BC2993" w14:textId="378AFCEF" w:rsidR="00DA56E5" w:rsidRPr="00902ED6" w:rsidRDefault="00DA56E5" w:rsidP="00DA56E5">
      <w:pPr>
        <w:outlineLvl w:val="2"/>
      </w:pPr>
      <w:bookmarkStart w:id="92" w:name="_Toc126020710"/>
      <w:r w:rsidRPr="00902ED6">
        <w:rPr>
          <w:rFonts w:eastAsia="Times New Roman"/>
          <w:b/>
          <w:iCs/>
          <w:sz w:val="28"/>
          <w:szCs w:val="28"/>
          <w:lang w:eastAsia="ru-RU"/>
        </w:rPr>
        <w:t>2.7. Объекты животного мира, занесенных в Красную книгу Российской Федерации и (или) в Красную книгу Краснодарского края</w:t>
      </w:r>
      <w:bookmarkEnd w:id="92"/>
    </w:p>
    <w:p w14:paraId="0D38CC95" w14:textId="3C347000" w:rsidR="00DA56E5" w:rsidRPr="00902ED6" w:rsidRDefault="00DA56E5" w:rsidP="00DA56E5">
      <w:pPr>
        <w:spacing w:line="240" w:lineRule="auto"/>
        <w:ind w:firstLine="709"/>
        <w:rPr>
          <w:rFonts w:eastAsia="Times New Roman"/>
          <w:sz w:val="28"/>
          <w:szCs w:val="28"/>
        </w:rPr>
      </w:pPr>
      <w:r w:rsidRPr="00902ED6">
        <w:rPr>
          <w:rFonts w:eastAsia="Times New Roman"/>
          <w:sz w:val="28"/>
          <w:szCs w:val="28"/>
        </w:rPr>
        <w:t>Территория Мирского сельского поселения Кавказского района входит в состав ареалов и мест обитания ряда видов (подвидов) объектов животного мира, занесенных в Красную книгу Российской Федерации и (или) в Красную книгу Краснодарского края.</w:t>
      </w:r>
    </w:p>
    <w:p w14:paraId="42B984E5" w14:textId="38B36372" w:rsidR="00DA56E5" w:rsidRPr="00902ED6" w:rsidRDefault="00DA56E5" w:rsidP="00DA56E5">
      <w:pPr>
        <w:spacing w:line="240" w:lineRule="auto"/>
        <w:ind w:firstLine="709"/>
        <w:rPr>
          <w:rFonts w:eastAsia="Times New Roman"/>
          <w:sz w:val="28"/>
          <w:szCs w:val="28"/>
        </w:rPr>
      </w:pPr>
      <w:r w:rsidRPr="00902ED6">
        <w:rPr>
          <w:rFonts w:eastAsia="Times New Roman"/>
          <w:sz w:val="28"/>
          <w:szCs w:val="28"/>
        </w:rPr>
        <w:t>В соответствии с пунктом 2 постановления главы администрации Краснодарского края от 26 июля 2001 г. № 670 «О Красной книге Краснодарского края» Красная книга Краснодарского края является официальным документом, содержащим сведения о состоянии, распространении и мерах охраны редких и находящихся под угрозой исчезновения видов (подвидов, популяций) диких животных, обитающих на территории Краснодарского края. Действующий в настоящее время Перечень таксонов животных, занесенных в Красную книгу Краснодарского края, утвержден постановлением главы администрации (губернатора) Краснодарского края от 22 декабря 2017 г. № 1029, Перечень (список) объектов животного мира, занесенных в Красную книгу Российской Федерации, утвержден приказом Минприроды России от 24 марта 2020 г. № 162 «Об утверждении Перечня объектов животного мира, занесенных в Красную книгу Российской Федерации». Электронная версия действующего третьего издания Красной книги Краснодарского края размещена на официальном сайте министерства природных ресурсов Краснодарского края в информационно-телекоммуникационной сети «Интернет» (http://</w:t>
      </w:r>
      <w:r w:rsidRPr="00902ED6">
        <w:rPr>
          <w:rFonts w:eastAsia="Times New Roman"/>
          <w:sz w:val="28"/>
          <w:szCs w:val="28"/>
          <w:lang w:val="en-US"/>
        </w:rPr>
        <w:t>m</w:t>
      </w:r>
      <w:r w:rsidRPr="00902ED6">
        <w:rPr>
          <w:rFonts w:eastAsia="Times New Roman"/>
          <w:sz w:val="28"/>
          <w:szCs w:val="28"/>
        </w:rPr>
        <w:t>prkk.ru) в открытом для общего пользования разделе «Красная книга Краснодарского края».</w:t>
      </w:r>
    </w:p>
    <w:p w14:paraId="299B3984" w14:textId="77777777" w:rsidR="00DA56E5" w:rsidRPr="00902ED6" w:rsidRDefault="00DA56E5" w:rsidP="00E3544C">
      <w:pPr>
        <w:spacing w:line="240" w:lineRule="auto"/>
        <w:ind w:firstLine="709"/>
        <w:rPr>
          <w:rFonts w:eastAsia="Times New Roman"/>
          <w:sz w:val="28"/>
          <w:szCs w:val="28"/>
        </w:rPr>
      </w:pPr>
      <w:r w:rsidRPr="00902ED6">
        <w:rPr>
          <w:rFonts w:eastAsia="Times New Roman"/>
          <w:sz w:val="28"/>
          <w:szCs w:val="28"/>
        </w:rPr>
        <w:t>Вопрос о наличии или отсутствии особей и (или) мест обитания тех или иных видов (подвидов) объектов животного мира, занесенных в Красную книгу Российской Федерации и (или) в Красную книгу Краснодарского края, на каждом конкретном участке, который планируется использовать для строительства, реконструкции, капитального ремонта или размещения объектов, либо для иных видов деятельности, способных оказать воздействие на упомянутых объектов животного мира и места их обитания, может быть решен посредством проведения полевых (натурных) и камеральных исследований профильными научными организациями.</w:t>
      </w:r>
    </w:p>
    <w:p w14:paraId="42FA3D04" w14:textId="77777777" w:rsidR="00DA56E5" w:rsidRPr="00902ED6" w:rsidRDefault="00DA56E5" w:rsidP="00E3544C">
      <w:pPr>
        <w:spacing w:line="240" w:lineRule="auto"/>
        <w:ind w:firstLine="709"/>
        <w:rPr>
          <w:rFonts w:eastAsia="Times New Roman"/>
          <w:sz w:val="28"/>
          <w:szCs w:val="28"/>
        </w:rPr>
      </w:pPr>
      <w:r w:rsidRPr="00902ED6">
        <w:rPr>
          <w:rFonts w:eastAsia="Times New Roman"/>
          <w:sz w:val="28"/>
          <w:szCs w:val="28"/>
        </w:rPr>
        <w:t>Частью 2 статьи 22 Федерального Закона от 24 апреля 1995 г. № 52-ФЗ «О животном мире» (далее - Закон о животном мире) при размещении, проектировании и строительстве предприятий, сооружений и других объектов должны предусматриваться и проводиться мероприятия по сохранению среды обитания объектов животного мира и условий их размножения, нагула, отдыха и путей миграции. Кроме того, частью 1 статьи 56 упомянутого Федерального закона установлено, что юридические лица и граждане, причинившие вред объектам животного мира и среде их оби</w:t>
      </w:r>
      <w:r w:rsidRPr="00902ED6">
        <w:rPr>
          <w:rFonts w:eastAsia="Times New Roman"/>
          <w:sz w:val="28"/>
          <w:szCs w:val="28"/>
        </w:rPr>
        <w:lastRenderedPageBreak/>
        <w:t>тания, возмещают нанесенный ущерб добровольно либо по решению суда или арбитражного суда. Данные нормы законодательства распространяются на все группы объектов животного мира без исключения (охотничьи ресурсы, позвоночные, беспозвоночные, занесенные и не занесенные в Красные книги Российской Федерации и (или) Краснодарского края).</w:t>
      </w:r>
    </w:p>
    <w:p w14:paraId="3C184D7C" w14:textId="1FCC0F92" w:rsidR="00E3544C" w:rsidRPr="00902ED6" w:rsidRDefault="00DA56E5" w:rsidP="00E3544C">
      <w:pPr>
        <w:spacing w:line="240" w:lineRule="auto"/>
        <w:ind w:firstLine="709"/>
        <w:rPr>
          <w:sz w:val="28"/>
          <w:szCs w:val="28"/>
        </w:rPr>
      </w:pPr>
      <w:r w:rsidRPr="00902ED6">
        <w:rPr>
          <w:rFonts w:eastAsia="Times New Roman"/>
          <w:sz w:val="28"/>
          <w:szCs w:val="28"/>
        </w:rPr>
        <w:t>В соответствии с пунктом 1.6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на территории Краснодарского края, утвержденных постановлением главы администрации (губернатора) Краснодарского края от 23 августа 2016 № г. 642, при проектировании объектов капитального строительства и иных сооружений любого типа, планировании иной хозяйственной деятельности, оказывающей воздействие на объекты животного мира и среду их обитания, необходимо производить оценку их воздействия на окружающую среду в части объектов жив</w:t>
      </w:r>
      <w:r w:rsidR="00E3544C" w:rsidRPr="00902ED6">
        <w:rPr>
          <w:rFonts w:eastAsia="Times New Roman"/>
          <w:sz w:val="28"/>
          <w:szCs w:val="28"/>
        </w:rPr>
        <w:t xml:space="preserve">отного мира и среды их обитания, </w:t>
      </w:r>
      <w:r w:rsidR="00E3544C" w:rsidRPr="00902ED6">
        <w:rPr>
          <w:color w:val="000000"/>
          <w:sz w:val="28"/>
          <w:szCs w:val="28"/>
          <w:lang w:eastAsia="ru-RU" w:bidi="ru-RU"/>
        </w:rPr>
        <w:t>предусматривать мероприятия по охране объектов животного мира и среды их обитания (в том числе компенсационные природоохранные мероприятия), а при строительстве, реконструкции, капитальном ремонте объектов - реализовывать упомянутые мероприятия. Не допускается осуществление хозяйственной и иной деятельности, оказывающей воздействие на объекты животного мира и среду их обитания (за исключением мероприятий по охране, защите и воспроизводству лесов) без планирования и реализации мероприятий по охране объектов животного мира и среды их обитания, согласованных с органом исполнительной власти Краснодарского края, уполномоченным в области охраны и использования животного мира, сохранения и восстановления среды его обитания.</w:t>
      </w:r>
    </w:p>
    <w:p w14:paraId="0B6164EE" w14:textId="77777777" w:rsidR="00E3544C" w:rsidRPr="00902ED6" w:rsidRDefault="00E3544C" w:rsidP="00E3544C">
      <w:pPr>
        <w:pStyle w:val="aff8"/>
        <w:spacing w:line="259" w:lineRule="auto"/>
        <w:ind w:firstLine="700"/>
        <w:rPr>
          <w:sz w:val="28"/>
          <w:szCs w:val="28"/>
        </w:rPr>
      </w:pPr>
      <w:r w:rsidRPr="00902ED6">
        <w:rPr>
          <w:color w:val="000000"/>
          <w:sz w:val="28"/>
          <w:szCs w:val="28"/>
          <w:lang w:eastAsia="ru-RU" w:bidi="ru-RU"/>
        </w:rPr>
        <w:t>В связи с этим, при проектировании каких-либо объектов необходимо произвести оценку его воздействия на окружающую среду в части объектов животного мира и среды их обитания и, по согласованию с министерством природных ресурсов Краснодарского края, предусмотреть и, в дальнейшем, реализовать мероприятия по охране объектов животного мира и среды их обитания, для чего перед прохождением экспертизы проектной документации необходимо направить соответствующие материалы в министерство природных ресурсов Краснодарского края.</w:t>
      </w:r>
    </w:p>
    <w:p w14:paraId="421AF750" w14:textId="3269B635" w:rsidR="00E3544C" w:rsidRPr="00902ED6" w:rsidRDefault="00E3544C" w:rsidP="00E3544C">
      <w:pPr>
        <w:spacing w:line="240" w:lineRule="auto"/>
        <w:ind w:firstLine="709"/>
        <w:rPr>
          <w:rFonts w:eastAsia="Times New Roman"/>
          <w:sz w:val="28"/>
          <w:szCs w:val="28"/>
        </w:rPr>
      </w:pPr>
      <w:r w:rsidRPr="00902ED6">
        <w:rPr>
          <w:color w:val="000000"/>
          <w:sz w:val="28"/>
          <w:szCs w:val="28"/>
          <w:lang w:eastAsia="ru-RU" w:bidi="ru-RU"/>
        </w:rPr>
        <w:t>Частично территория Мирского сельского поселения Кавказского района расположена в границах охотничьих угодий, в связи с этим при планировании использования земельных участков, находящихся в границах охотничьих угодий, необходимо учитывать интересы юридических лиц и индивидуальных предпринимателей, осуществляющих деятельность в сфере охотничьего хозяйства, а также охотников.</w:t>
      </w:r>
    </w:p>
    <w:p w14:paraId="78D2B4E3" w14:textId="77777777" w:rsidR="00DA56E5" w:rsidRPr="00902ED6" w:rsidRDefault="00DA56E5" w:rsidP="00DA56E5"/>
    <w:p w14:paraId="24DF7ECF" w14:textId="77777777" w:rsidR="002168E7" w:rsidRPr="00902ED6" w:rsidRDefault="002168E7" w:rsidP="00C92053">
      <w:pPr>
        <w:pStyle w:val="afa"/>
        <w:numPr>
          <w:ilvl w:val="0"/>
          <w:numId w:val="75"/>
        </w:numPr>
        <w:spacing w:line="240" w:lineRule="auto"/>
        <w:ind w:left="0" w:firstLine="426"/>
        <w:rPr>
          <w:sz w:val="28"/>
          <w:szCs w:val="28"/>
        </w:rPr>
        <w:sectPr w:rsidR="002168E7" w:rsidRPr="00902ED6" w:rsidSect="00BE5A2B">
          <w:pgSz w:w="11906" w:h="16838"/>
          <w:pgMar w:top="1134" w:right="567" w:bottom="1134" w:left="1134" w:header="567" w:footer="567" w:gutter="0"/>
          <w:paperSrc w:other="15"/>
          <w:cols w:space="720"/>
        </w:sectPr>
      </w:pPr>
    </w:p>
    <w:p w14:paraId="2D10833F" w14:textId="66E8C952" w:rsidR="001638F8" w:rsidRPr="00902ED6" w:rsidRDefault="0028065F" w:rsidP="006E0E76">
      <w:pPr>
        <w:pStyle w:val="0212160"/>
      </w:pPr>
      <w:bookmarkStart w:id="93" w:name="_Toc126020711"/>
      <w:r w:rsidRPr="00902ED6">
        <w:lastRenderedPageBreak/>
        <w:t>ГЛАВА 3. ЭКОЛОГИЧЕСКОЕ СОСТОЯНИЕ ТЕРРИТОРИИ. ЗОНЫ С ОСОБЫМИ УСЛОВИЯМИ ИСПОЛЬЗОВАНИЯ ТЕРРИТОРИ</w:t>
      </w:r>
      <w:r w:rsidR="000012B2" w:rsidRPr="00902ED6">
        <w:t>й</w:t>
      </w:r>
      <w:bookmarkEnd w:id="93"/>
    </w:p>
    <w:p w14:paraId="7550B773" w14:textId="448D931B" w:rsidR="00DA56E5" w:rsidRPr="00902ED6" w:rsidRDefault="00DA56E5" w:rsidP="00DA56E5">
      <w:pPr>
        <w:keepNext/>
        <w:tabs>
          <w:tab w:val="left" w:pos="1276"/>
        </w:tabs>
        <w:spacing w:before="280" w:after="280" w:line="240" w:lineRule="auto"/>
        <w:jc w:val="left"/>
        <w:outlineLvl w:val="2"/>
        <w:rPr>
          <w:rFonts w:eastAsia="Times New Roman"/>
          <w:b/>
          <w:iCs/>
          <w:sz w:val="28"/>
          <w:szCs w:val="28"/>
          <w:lang w:eastAsia="ru-RU"/>
        </w:rPr>
      </w:pPr>
      <w:bookmarkStart w:id="94" w:name="_Toc126020712"/>
      <w:r w:rsidRPr="00902ED6">
        <w:rPr>
          <w:rFonts w:eastAsia="Times New Roman"/>
          <w:b/>
          <w:iCs/>
          <w:sz w:val="28"/>
          <w:szCs w:val="28"/>
          <w:lang w:eastAsia="ru-RU"/>
        </w:rPr>
        <w:t>3.1. Санитарная очистка территории</w:t>
      </w:r>
      <w:bookmarkEnd w:id="94"/>
      <w:r w:rsidRPr="00902ED6">
        <w:rPr>
          <w:rFonts w:eastAsia="Times New Roman"/>
          <w:b/>
          <w:iCs/>
          <w:sz w:val="28"/>
          <w:szCs w:val="28"/>
          <w:lang w:eastAsia="ru-RU"/>
        </w:rPr>
        <w:t xml:space="preserve"> </w:t>
      </w:r>
    </w:p>
    <w:p w14:paraId="349ABD20" w14:textId="77777777" w:rsidR="00DA56E5" w:rsidRPr="00902ED6" w:rsidRDefault="00DA56E5" w:rsidP="00DA56E5">
      <w:pPr>
        <w:spacing w:line="276" w:lineRule="auto"/>
        <w:ind w:firstLine="709"/>
        <w:rPr>
          <w:sz w:val="28"/>
          <w:szCs w:val="28"/>
        </w:rPr>
      </w:pPr>
      <w:r w:rsidRPr="00902ED6">
        <w:rPr>
          <w:sz w:val="28"/>
          <w:szCs w:val="28"/>
        </w:rPr>
        <w:t>Продолжающиеся загрязнения природной среды жидкими и твердыми отходами производства и потребления вызывают деградацию среды обитания и наносят ущерб здоровью населения, в последнее время остается острой экологической проблемой, имеющей приоритетное социальное и экономическое значение.</w:t>
      </w:r>
    </w:p>
    <w:p w14:paraId="2F564254" w14:textId="77777777" w:rsidR="00DA56E5" w:rsidRPr="00902ED6" w:rsidRDefault="00DA56E5" w:rsidP="00DA56E5">
      <w:pPr>
        <w:spacing w:line="276" w:lineRule="auto"/>
        <w:ind w:firstLine="709"/>
        <w:rPr>
          <w:sz w:val="28"/>
          <w:szCs w:val="28"/>
        </w:rPr>
      </w:pPr>
      <w:r w:rsidRPr="00902ED6">
        <w:rPr>
          <w:sz w:val="28"/>
          <w:szCs w:val="28"/>
        </w:rPr>
        <w:t>Проблема сбора, утилизации, обеззараживания коммунальных и промышленных отходов на территории Мирского сельского поселения до конца не решена. Источниками загрязнения окружающей среды являются отходы, промышленные и коммунальные, а также несанкционированные свалки.</w:t>
      </w:r>
    </w:p>
    <w:p w14:paraId="1B3B51DB" w14:textId="77777777" w:rsidR="00DA56E5" w:rsidRPr="00902ED6" w:rsidRDefault="00DA56E5" w:rsidP="00DA56E5">
      <w:pPr>
        <w:spacing w:line="276" w:lineRule="auto"/>
        <w:ind w:firstLine="709"/>
        <w:rPr>
          <w:sz w:val="28"/>
          <w:szCs w:val="28"/>
        </w:rPr>
      </w:pPr>
      <w:r w:rsidRPr="00902ED6">
        <w:rPr>
          <w:sz w:val="28"/>
          <w:szCs w:val="28"/>
        </w:rPr>
        <w:t>Сбор и транспортирование твердых коммунальных отходов на территории сельского поселения осуществляет региональный оператор по обращению с ТКО ООО «Саночистка».</w:t>
      </w:r>
    </w:p>
    <w:p w14:paraId="4DC00105" w14:textId="77777777" w:rsidR="00DA56E5" w:rsidRPr="00902ED6" w:rsidRDefault="00DA56E5" w:rsidP="00DA56E5">
      <w:pPr>
        <w:spacing w:line="276" w:lineRule="auto"/>
        <w:ind w:firstLine="709"/>
        <w:rPr>
          <w:sz w:val="28"/>
          <w:szCs w:val="28"/>
        </w:rPr>
      </w:pPr>
      <w:r w:rsidRPr="00902ED6">
        <w:rPr>
          <w:sz w:val="28"/>
          <w:szCs w:val="28"/>
        </w:rPr>
        <w:t>Согласно Территориальной схеме обращения с отходами на территории Краснодарского края (утвержденной 16 января 2020 года) на территории Мирского сельское поселение отсутствуют объекты по хранению, утилизации и ликвидации твердых коммунальных отходов.</w:t>
      </w:r>
    </w:p>
    <w:p w14:paraId="59F3FB13" w14:textId="77777777" w:rsidR="00DA56E5" w:rsidRPr="00902ED6" w:rsidRDefault="00DA56E5" w:rsidP="00DA56E5">
      <w:pPr>
        <w:spacing w:line="276" w:lineRule="auto"/>
        <w:ind w:firstLine="709"/>
        <w:rPr>
          <w:sz w:val="28"/>
          <w:szCs w:val="28"/>
        </w:rPr>
      </w:pPr>
      <w:r w:rsidRPr="00902ED6">
        <w:rPr>
          <w:sz w:val="28"/>
          <w:szCs w:val="28"/>
        </w:rPr>
        <w:t>На территории Мирского сельского поселения также отсутствует раздельный сбор отходов.</w:t>
      </w:r>
    </w:p>
    <w:p w14:paraId="7FF3F512" w14:textId="77777777" w:rsidR="00DA56E5" w:rsidRPr="00902ED6" w:rsidRDefault="00DA56E5" w:rsidP="00DA56E5">
      <w:pPr>
        <w:ind w:firstLine="709"/>
        <w:rPr>
          <w:b/>
          <w:sz w:val="28"/>
          <w:szCs w:val="28"/>
        </w:rPr>
      </w:pPr>
      <w:r w:rsidRPr="00902ED6">
        <w:rPr>
          <w:b/>
          <w:sz w:val="28"/>
          <w:szCs w:val="28"/>
        </w:rPr>
        <w:t>Проектные предложения</w:t>
      </w:r>
    </w:p>
    <w:p w14:paraId="4D0DA654" w14:textId="77777777" w:rsidR="00DA56E5" w:rsidRPr="00902ED6" w:rsidRDefault="00DA56E5" w:rsidP="00DA56E5">
      <w:pPr>
        <w:spacing w:line="276" w:lineRule="auto"/>
        <w:ind w:firstLine="709"/>
        <w:rPr>
          <w:sz w:val="28"/>
          <w:szCs w:val="28"/>
        </w:rPr>
      </w:pPr>
      <w:r w:rsidRPr="00902ED6">
        <w:rPr>
          <w:sz w:val="28"/>
          <w:szCs w:val="28"/>
        </w:rPr>
        <w:t>Очистка территорий населенных пунктов – одно из важнейших мероприятий, обеспечивающих экологическое и санитарно-эпидемиологическое благополучие населения и охрану окружающей среды.</w:t>
      </w:r>
    </w:p>
    <w:p w14:paraId="1FB2C8D9" w14:textId="77777777" w:rsidR="00DA56E5" w:rsidRPr="00902ED6" w:rsidRDefault="00DA56E5" w:rsidP="00DA56E5">
      <w:pPr>
        <w:spacing w:line="276" w:lineRule="auto"/>
        <w:ind w:firstLine="709"/>
        <w:rPr>
          <w:sz w:val="28"/>
          <w:szCs w:val="28"/>
        </w:rPr>
      </w:pPr>
      <w:r w:rsidRPr="00902ED6">
        <w:rPr>
          <w:sz w:val="28"/>
          <w:szCs w:val="28"/>
        </w:rPr>
        <w:t>Согласно статистическим данным численность населения Мирского сельского поселения на 2020 г. составила 4531 человек.</w:t>
      </w:r>
    </w:p>
    <w:p w14:paraId="28CFE8A0" w14:textId="77777777" w:rsidR="00DA56E5" w:rsidRPr="00902ED6" w:rsidRDefault="00DA56E5" w:rsidP="00DA56E5">
      <w:pPr>
        <w:spacing w:line="276" w:lineRule="auto"/>
        <w:ind w:firstLine="709"/>
        <w:rPr>
          <w:sz w:val="28"/>
          <w:szCs w:val="28"/>
        </w:rPr>
      </w:pPr>
      <w:r w:rsidRPr="00902ED6">
        <w:rPr>
          <w:sz w:val="28"/>
          <w:szCs w:val="28"/>
        </w:rPr>
        <w:t>С учетом прогнозируемого успешного развития экономики и в соответствии с предложениями Генерального плана ожидается повышение уровня жизни населения и, как следствие, стабилизация, а затем рост численности населения на первую очередь до 4667 чел., а на расчетный срок – до 4807 чел.</w:t>
      </w:r>
    </w:p>
    <w:p w14:paraId="4B1C1A04" w14:textId="77777777" w:rsidR="00DA56E5" w:rsidRPr="00902ED6" w:rsidRDefault="00DA56E5" w:rsidP="00DA56E5">
      <w:pPr>
        <w:spacing w:line="276" w:lineRule="auto"/>
        <w:ind w:firstLine="709"/>
        <w:rPr>
          <w:sz w:val="28"/>
          <w:szCs w:val="28"/>
        </w:rPr>
      </w:pPr>
      <w:r w:rsidRPr="00902ED6">
        <w:rPr>
          <w:sz w:val="28"/>
          <w:szCs w:val="28"/>
        </w:rPr>
        <w:t>Нормы накопления коммунальных отходов от населения Мирского сельского поселения принимаются в соответствии местными нормативами градостроительного проектирования муниципального образования Кавказского района Краснодарского края (от 15 ноября 2017 года)</w:t>
      </w:r>
    </w:p>
    <w:p w14:paraId="101EE7C5" w14:textId="77777777" w:rsidR="00DA56E5" w:rsidRPr="00902ED6" w:rsidRDefault="00DA56E5" w:rsidP="00DA56E5">
      <w:pPr>
        <w:spacing w:line="276" w:lineRule="auto"/>
        <w:ind w:firstLine="709"/>
        <w:jc w:val="right"/>
        <w:rPr>
          <w:sz w:val="28"/>
          <w:szCs w:val="28"/>
        </w:rPr>
      </w:pPr>
      <w:r w:rsidRPr="00902ED6">
        <w:rPr>
          <w:sz w:val="28"/>
          <w:szCs w:val="28"/>
        </w:rPr>
        <w:t xml:space="preserve">Таблица 2.3.1 </w:t>
      </w:r>
    </w:p>
    <w:p w14:paraId="0CAE1BA7" w14:textId="77777777" w:rsidR="00DA56E5" w:rsidRPr="00902ED6" w:rsidRDefault="00DA56E5" w:rsidP="00DA56E5">
      <w:pPr>
        <w:spacing w:line="276" w:lineRule="auto"/>
        <w:ind w:firstLine="709"/>
        <w:jc w:val="center"/>
        <w:rPr>
          <w:sz w:val="28"/>
          <w:szCs w:val="28"/>
        </w:rPr>
      </w:pPr>
      <w:r w:rsidRPr="00902ED6">
        <w:rPr>
          <w:sz w:val="28"/>
          <w:szCs w:val="28"/>
        </w:rPr>
        <w:t>Нормы накопления коммунальных отходов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71"/>
        <w:gridCol w:w="1596"/>
        <w:gridCol w:w="1946"/>
      </w:tblGrid>
      <w:tr w:rsidR="00DA56E5" w:rsidRPr="00902ED6" w14:paraId="696A711A" w14:textId="77777777" w:rsidTr="00DA56E5">
        <w:trPr>
          <w:tblHeader/>
        </w:trPr>
        <w:tc>
          <w:tcPr>
            <w:tcW w:w="0" w:type="auto"/>
            <w:vMerge w:val="restart"/>
            <w:shd w:val="clear" w:color="auto" w:fill="auto"/>
            <w:vAlign w:val="center"/>
          </w:tcPr>
          <w:p w14:paraId="0E679A28" w14:textId="77777777" w:rsidR="00DA56E5" w:rsidRPr="00902ED6" w:rsidRDefault="00DA56E5" w:rsidP="00DA56E5">
            <w:pPr>
              <w:tabs>
                <w:tab w:val="left" w:pos="9923"/>
              </w:tabs>
              <w:suppressAutoHyphens/>
              <w:spacing w:line="240" w:lineRule="auto"/>
              <w:jc w:val="center"/>
              <w:rPr>
                <w:b/>
                <w:szCs w:val="24"/>
              </w:rPr>
            </w:pPr>
            <w:r w:rsidRPr="00902ED6">
              <w:rPr>
                <w:b/>
                <w:szCs w:val="24"/>
              </w:rPr>
              <w:lastRenderedPageBreak/>
              <w:t>Бытовые отходы</w:t>
            </w:r>
          </w:p>
        </w:tc>
        <w:tc>
          <w:tcPr>
            <w:tcW w:w="0" w:type="auto"/>
            <w:gridSpan w:val="2"/>
            <w:shd w:val="clear" w:color="auto" w:fill="auto"/>
            <w:vAlign w:val="center"/>
          </w:tcPr>
          <w:p w14:paraId="3791A4C2" w14:textId="77777777" w:rsidR="00DA56E5" w:rsidRPr="00902ED6" w:rsidRDefault="00DA56E5" w:rsidP="00DA56E5">
            <w:pPr>
              <w:tabs>
                <w:tab w:val="left" w:pos="9923"/>
              </w:tabs>
              <w:suppressAutoHyphens/>
              <w:spacing w:line="240" w:lineRule="auto"/>
              <w:jc w:val="center"/>
              <w:rPr>
                <w:b/>
                <w:szCs w:val="24"/>
              </w:rPr>
            </w:pPr>
            <w:r w:rsidRPr="00902ED6">
              <w:rPr>
                <w:b/>
                <w:szCs w:val="24"/>
              </w:rPr>
              <w:t>Количество бытовых отходов на 1 человека в год</w:t>
            </w:r>
          </w:p>
        </w:tc>
      </w:tr>
      <w:tr w:rsidR="00DA56E5" w:rsidRPr="00902ED6" w14:paraId="12FCDFEC" w14:textId="77777777" w:rsidTr="00DA56E5">
        <w:trPr>
          <w:tblHeader/>
        </w:trPr>
        <w:tc>
          <w:tcPr>
            <w:tcW w:w="0" w:type="auto"/>
            <w:vMerge/>
            <w:shd w:val="clear" w:color="auto" w:fill="auto"/>
            <w:vAlign w:val="center"/>
          </w:tcPr>
          <w:p w14:paraId="3381EF5A" w14:textId="77777777" w:rsidR="00DA56E5" w:rsidRPr="00902ED6" w:rsidRDefault="00DA56E5" w:rsidP="00DA56E5">
            <w:pPr>
              <w:tabs>
                <w:tab w:val="left" w:pos="9923"/>
              </w:tabs>
              <w:suppressAutoHyphens/>
              <w:spacing w:line="240" w:lineRule="auto"/>
              <w:jc w:val="center"/>
              <w:rPr>
                <w:b/>
                <w:szCs w:val="24"/>
              </w:rPr>
            </w:pPr>
          </w:p>
        </w:tc>
        <w:tc>
          <w:tcPr>
            <w:tcW w:w="0" w:type="auto"/>
            <w:shd w:val="clear" w:color="auto" w:fill="auto"/>
            <w:vAlign w:val="center"/>
          </w:tcPr>
          <w:p w14:paraId="1AC821AB" w14:textId="77777777" w:rsidR="00DA56E5" w:rsidRPr="00902ED6" w:rsidRDefault="00DA56E5" w:rsidP="00DA56E5">
            <w:pPr>
              <w:tabs>
                <w:tab w:val="left" w:pos="9923"/>
              </w:tabs>
              <w:suppressAutoHyphens/>
              <w:spacing w:line="240" w:lineRule="auto"/>
              <w:jc w:val="center"/>
              <w:rPr>
                <w:b/>
                <w:szCs w:val="24"/>
              </w:rPr>
            </w:pPr>
            <w:r w:rsidRPr="00902ED6">
              <w:rPr>
                <w:b/>
                <w:szCs w:val="24"/>
              </w:rPr>
              <w:t>кг</w:t>
            </w:r>
          </w:p>
        </w:tc>
        <w:tc>
          <w:tcPr>
            <w:tcW w:w="0" w:type="auto"/>
            <w:shd w:val="clear" w:color="auto" w:fill="auto"/>
            <w:vAlign w:val="center"/>
          </w:tcPr>
          <w:p w14:paraId="0AC06C06" w14:textId="77777777" w:rsidR="00DA56E5" w:rsidRPr="00902ED6" w:rsidRDefault="00DA56E5" w:rsidP="00DA56E5">
            <w:pPr>
              <w:tabs>
                <w:tab w:val="left" w:pos="9923"/>
              </w:tabs>
              <w:suppressAutoHyphens/>
              <w:spacing w:line="240" w:lineRule="auto"/>
              <w:jc w:val="center"/>
              <w:rPr>
                <w:b/>
                <w:szCs w:val="24"/>
              </w:rPr>
            </w:pPr>
            <w:r w:rsidRPr="00902ED6">
              <w:rPr>
                <w:b/>
                <w:szCs w:val="24"/>
              </w:rPr>
              <w:t>л</w:t>
            </w:r>
          </w:p>
        </w:tc>
      </w:tr>
      <w:tr w:rsidR="00DA56E5" w:rsidRPr="00902ED6" w14:paraId="2FC89668" w14:textId="77777777" w:rsidTr="00DA56E5">
        <w:tc>
          <w:tcPr>
            <w:tcW w:w="0" w:type="auto"/>
            <w:shd w:val="clear" w:color="auto" w:fill="auto"/>
          </w:tcPr>
          <w:p w14:paraId="0A272DFD" w14:textId="77777777" w:rsidR="00DA56E5" w:rsidRPr="00902ED6" w:rsidRDefault="00DA56E5" w:rsidP="00DA56E5">
            <w:pPr>
              <w:tabs>
                <w:tab w:val="left" w:pos="9923"/>
              </w:tabs>
              <w:suppressAutoHyphens/>
              <w:spacing w:line="240" w:lineRule="auto"/>
              <w:rPr>
                <w:szCs w:val="24"/>
              </w:rPr>
            </w:pPr>
            <w:r w:rsidRPr="00902ED6">
              <w:rPr>
                <w:szCs w:val="24"/>
              </w:rPr>
              <w:t>Твердые:</w:t>
            </w:r>
          </w:p>
        </w:tc>
        <w:tc>
          <w:tcPr>
            <w:tcW w:w="0" w:type="auto"/>
            <w:shd w:val="clear" w:color="auto" w:fill="auto"/>
          </w:tcPr>
          <w:p w14:paraId="1C1C00CE" w14:textId="77777777" w:rsidR="00DA56E5" w:rsidRPr="00902ED6" w:rsidRDefault="00DA56E5" w:rsidP="00DA56E5">
            <w:pPr>
              <w:tabs>
                <w:tab w:val="left" w:pos="9923"/>
              </w:tabs>
              <w:suppressAutoHyphens/>
              <w:spacing w:line="240" w:lineRule="auto"/>
              <w:rPr>
                <w:szCs w:val="24"/>
              </w:rPr>
            </w:pPr>
          </w:p>
        </w:tc>
        <w:tc>
          <w:tcPr>
            <w:tcW w:w="0" w:type="auto"/>
            <w:shd w:val="clear" w:color="auto" w:fill="auto"/>
          </w:tcPr>
          <w:p w14:paraId="795793A8" w14:textId="77777777" w:rsidR="00DA56E5" w:rsidRPr="00902ED6" w:rsidRDefault="00DA56E5" w:rsidP="00DA56E5">
            <w:pPr>
              <w:tabs>
                <w:tab w:val="left" w:pos="9923"/>
              </w:tabs>
              <w:suppressAutoHyphens/>
              <w:spacing w:line="240" w:lineRule="auto"/>
              <w:rPr>
                <w:szCs w:val="24"/>
              </w:rPr>
            </w:pPr>
          </w:p>
        </w:tc>
      </w:tr>
      <w:tr w:rsidR="00DA56E5" w:rsidRPr="00902ED6" w14:paraId="5C71DD62" w14:textId="77777777" w:rsidTr="00DA56E5">
        <w:tc>
          <w:tcPr>
            <w:tcW w:w="0" w:type="auto"/>
            <w:shd w:val="clear" w:color="auto" w:fill="auto"/>
          </w:tcPr>
          <w:p w14:paraId="3D3EEFB8" w14:textId="77777777" w:rsidR="00DA56E5" w:rsidRPr="00902ED6" w:rsidRDefault="00DA56E5" w:rsidP="00DA56E5">
            <w:pPr>
              <w:pStyle w:val="afa"/>
              <w:numPr>
                <w:ilvl w:val="0"/>
                <w:numId w:val="112"/>
              </w:numPr>
              <w:tabs>
                <w:tab w:val="left" w:pos="9923"/>
              </w:tabs>
              <w:suppressAutoHyphens/>
              <w:spacing w:line="240" w:lineRule="auto"/>
              <w:rPr>
                <w:szCs w:val="24"/>
              </w:rPr>
            </w:pPr>
            <w:r w:rsidRPr="00902ED6">
              <w:rPr>
                <w:szCs w:val="24"/>
              </w:rPr>
              <w:t>от жилых зданий, оборудованных водопроводом, канализацией, центральным отоплением и газом</w:t>
            </w:r>
          </w:p>
        </w:tc>
        <w:tc>
          <w:tcPr>
            <w:tcW w:w="0" w:type="auto"/>
            <w:vMerge w:val="restart"/>
            <w:shd w:val="clear" w:color="auto" w:fill="auto"/>
          </w:tcPr>
          <w:p w14:paraId="327F3AD0" w14:textId="77777777" w:rsidR="00DA56E5" w:rsidRPr="00902ED6" w:rsidRDefault="00DA56E5" w:rsidP="00DA56E5">
            <w:pPr>
              <w:tabs>
                <w:tab w:val="left" w:pos="9923"/>
              </w:tabs>
              <w:spacing w:line="240" w:lineRule="auto"/>
              <w:rPr>
                <w:szCs w:val="24"/>
              </w:rPr>
            </w:pPr>
            <w:r w:rsidRPr="00902ED6">
              <w:rPr>
                <w:szCs w:val="24"/>
              </w:rPr>
              <w:t>190-225</w:t>
            </w:r>
          </w:p>
        </w:tc>
        <w:tc>
          <w:tcPr>
            <w:tcW w:w="0" w:type="auto"/>
            <w:vMerge w:val="restart"/>
            <w:shd w:val="clear" w:color="auto" w:fill="auto"/>
          </w:tcPr>
          <w:p w14:paraId="560016A7" w14:textId="77777777" w:rsidR="00DA56E5" w:rsidRPr="00902ED6" w:rsidRDefault="00DA56E5" w:rsidP="00DA56E5">
            <w:pPr>
              <w:tabs>
                <w:tab w:val="left" w:pos="9923"/>
              </w:tabs>
              <w:spacing w:line="240" w:lineRule="auto"/>
              <w:rPr>
                <w:szCs w:val="24"/>
              </w:rPr>
            </w:pPr>
            <w:r w:rsidRPr="00902ED6">
              <w:rPr>
                <w:szCs w:val="24"/>
              </w:rPr>
              <w:t>900-1000</w:t>
            </w:r>
          </w:p>
        </w:tc>
      </w:tr>
      <w:tr w:rsidR="00DA56E5" w:rsidRPr="00902ED6" w14:paraId="47A4A64C" w14:textId="77777777" w:rsidTr="00DA56E5">
        <w:tc>
          <w:tcPr>
            <w:tcW w:w="0" w:type="auto"/>
            <w:shd w:val="clear" w:color="auto" w:fill="auto"/>
          </w:tcPr>
          <w:p w14:paraId="1746D4D7" w14:textId="77777777" w:rsidR="00DA56E5" w:rsidRPr="00902ED6" w:rsidRDefault="00DA56E5" w:rsidP="00DA56E5">
            <w:pPr>
              <w:pStyle w:val="afa"/>
              <w:numPr>
                <w:ilvl w:val="0"/>
                <w:numId w:val="112"/>
              </w:numPr>
              <w:tabs>
                <w:tab w:val="left" w:pos="9923"/>
              </w:tabs>
              <w:suppressAutoHyphens/>
              <w:spacing w:line="240" w:lineRule="auto"/>
              <w:rPr>
                <w:szCs w:val="24"/>
              </w:rPr>
            </w:pPr>
            <w:r w:rsidRPr="00902ED6">
              <w:rPr>
                <w:szCs w:val="24"/>
              </w:rPr>
              <w:t>от прочих жилых зданий</w:t>
            </w:r>
          </w:p>
        </w:tc>
        <w:tc>
          <w:tcPr>
            <w:tcW w:w="0" w:type="auto"/>
            <w:shd w:val="clear" w:color="auto" w:fill="auto"/>
          </w:tcPr>
          <w:p w14:paraId="13600696" w14:textId="77777777" w:rsidR="00DA56E5" w:rsidRPr="00902ED6" w:rsidRDefault="00DA56E5" w:rsidP="00DA56E5">
            <w:pPr>
              <w:tabs>
                <w:tab w:val="left" w:pos="9923"/>
              </w:tabs>
              <w:spacing w:line="240" w:lineRule="auto"/>
              <w:rPr>
                <w:szCs w:val="24"/>
              </w:rPr>
            </w:pPr>
            <w:r w:rsidRPr="00902ED6">
              <w:rPr>
                <w:szCs w:val="24"/>
              </w:rPr>
              <w:t>300-450</w:t>
            </w:r>
          </w:p>
        </w:tc>
        <w:tc>
          <w:tcPr>
            <w:tcW w:w="0" w:type="auto"/>
            <w:shd w:val="clear" w:color="auto" w:fill="auto"/>
          </w:tcPr>
          <w:p w14:paraId="65E97119" w14:textId="77777777" w:rsidR="00DA56E5" w:rsidRPr="00902ED6" w:rsidRDefault="00DA56E5" w:rsidP="00DA56E5">
            <w:pPr>
              <w:tabs>
                <w:tab w:val="left" w:pos="9923"/>
              </w:tabs>
              <w:spacing w:line="240" w:lineRule="auto"/>
              <w:rPr>
                <w:szCs w:val="24"/>
              </w:rPr>
            </w:pPr>
            <w:r w:rsidRPr="00902ED6">
              <w:rPr>
                <w:szCs w:val="24"/>
              </w:rPr>
              <w:t>1100-1500</w:t>
            </w:r>
          </w:p>
        </w:tc>
      </w:tr>
      <w:tr w:rsidR="00DA56E5" w:rsidRPr="00902ED6" w14:paraId="5125ED37" w14:textId="77777777" w:rsidTr="00DA56E5">
        <w:tc>
          <w:tcPr>
            <w:tcW w:w="0" w:type="auto"/>
            <w:shd w:val="clear" w:color="auto" w:fill="auto"/>
          </w:tcPr>
          <w:p w14:paraId="128C7FC3" w14:textId="77777777" w:rsidR="00DA56E5" w:rsidRPr="00902ED6" w:rsidRDefault="00DA56E5" w:rsidP="00DA56E5">
            <w:pPr>
              <w:pStyle w:val="afa"/>
              <w:numPr>
                <w:ilvl w:val="0"/>
                <w:numId w:val="112"/>
              </w:numPr>
              <w:tabs>
                <w:tab w:val="left" w:pos="9923"/>
              </w:tabs>
              <w:suppressAutoHyphens/>
              <w:spacing w:line="240" w:lineRule="auto"/>
              <w:rPr>
                <w:szCs w:val="24"/>
              </w:rPr>
            </w:pPr>
            <w:r w:rsidRPr="00902ED6">
              <w:rPr>
                <w:szCs w:val="24"/>
              </w:rPr>
              <w:t>Общее количество по населенному пункту с учетом общественных зданий</w:t>
            </w:r>
          </w:p>
        </w:tc>
        <w:tc>
          <w:tcPr>
            <w:tcW w:w="0" w:type="auto"/>
            <w:shd w:val="clear" w:color="auto" w:fill="auto"/>
          </w:tcPr>
          <w:p w14:paraId="330E20A0" w14:textId="77777777" w:rsidR="00DA56E5" w:rsidRPr="00902ED6" w:rsidRDefault="00DA56E5" w:rsidP="00DA56E5">
            <w:pPr>
              <w:tabs>
                <w:tab w:val="left" w:pos="9923"/>
              </w:tabs>
              <w:spacing w:line="240" w:lineRule="auto"/>
              <w:rPr>
                <w:szCs w:val="24"/>
              </w:rPr>
            </w:pPr>
            <w:r w:rsidRPr="00902ED6">
              <w:rPr>
                <w:szCs w:val="24"/>
              </w:rPr>
              <w:t>280-300</w:t>
            </w:r>
          </w:p>
        </w:tc>
        <w:tc>
          <w:tcPr>
            <w:tcW w:w="0" w:type="auto"/>
            <w:shd w:val="clear" w:color="auto" w:fill="auto"/>
          </w:tcPr>
          <w:p w14:paraId="40066A39" w14:textId="77777777" w:rsidR="00DA56E5" w:rsidRPr="00902ED6" w:rsidRDefault="00DA56E5" w:rsidP="00DA56E5">
            <w:pPr>
              <w:tabs>
                <w:tab w:val="left" w:pos="9923"/>
              </w:tabs>
              <w:spacing w:line="240" w:lineRule="auto"/>
              <w:rPr>
                <w:szCs w:val="24"/>
              </w:rPr>
            </w:pPr>
            <w:r w:rsidRPr="00902ED6">
              <w:rPr>
                <w:szCs w:val="24"/>
              </w:rPr>
              <w:t>1400-1500</w:t>
            </w:r>
          </w:p>
        </w:tc>
      </w:tr>
      <w:tr w:rsidR="00DA56E5" w:rsidRPr="00902ED6" w14:paraId="2572BAD6" w14:textId="77777777" w:rsidTr="00DA56E5">
        <w:trPr>
          <w:trHeight w:val="211"/>
        </w:trPr>
        <w:tc>
          <w:tcPr>
            <w:tcW w:w="0" w:type="auto"/>
            <w:shd w:val="clear" w:color="auto" w:fill="auto"/>
          </w:tcPr>
          <w:p w14:paraId="370A2F06" w14:textId="77777777" w:rsidR="00DA56E5" w:rsidRPr="00902ED6" w:rsidRDefault="00DA56E5" w:rsidP="00DA56E5">
            <w:pPr>
              <w:tabs>
                <w:tab w:val="left" w:pos="9923"/>
              </w:tabs>
              <w:suppressAutoHyphens/>
              <w:spacing w:line="240" w:lineRule="auto"/>
              <w:rPr>
                <w:szCs w:val="24"/>
              </w:rPr>
            </w:pPr>
            <w:r w:rsidRPr="00902ED6">
              <w:rPr>
                <w:szCs w:val="24"/>
              </w:rPr>
              <w:t>Жидкие из выгребов (при отсутствии канализации)</w:t>
            </w:r>
          </w:p>
        </w:tc>
        <w:tc>
          <w:tcPr>
            <w:tcW w:w="0" w:type="auto"/>
            <w:shd w:val="clear" w:color="auto" w:fill="auto"/>
          </w:tcPr>
          <w:p w14:paraId="1CBABD11" w14:textId="77777777" w:rsidR="00DA56E5" w:rsidRPr="00902ED6" w:rsidRDefault="00DA56E5" w:rsidP="00DA56E5">
            <w:pPr>
              <w:tabs>
                <w:tab w:val="left" w:pos="9923"/>
              </w:tabs>
              <w:spacing w:line="240" w:lineRule="auto"/>
              <w:rPr>
                <w:szCs w:val="24"/>
              </w:rPr>
            </w:pPr>
          </w:p>
        </w:tc>
        <w:tc>
          <w:tcPr>
            <w:tcW w:w="0" w:type="auto"/>
            <w:shd w:val="clear" w:color="auto" w:fill="auto"/>
          </w:tcPr>
          <w:p w14:paraId="42F3FE62" w14:textId="77777777" w:rsidR="00DA56E5" w:rsidRPr="00902ED6" w:rsidRDefault="00DA56E5" w:rsidP="00DA56E5">
            <w:pPr>
              <w:tabs>
                <w:tab w:val="left" w:pos="9923"/>
              </w:tabs>
              <w:spacing w:line="240" w:lineRule="auto"/>
              <w:rPr>
                <w:szCs w:val="24"/>
              </w:rPr>
            </w:pPr>
            <w:r w:rsidRPr="00902ED6">
              <w:rPr>
                <w:szCs w:val="24"/>
              </w:rPr>
              <w:t>2000-3500</w:t>
            </w:r>
          </w:p>
        </w:tc>
      </w:tr>
      <w:tr w:rsidR="00DA56E5" w:rsidRPr="00902ED6" w14:paraId="045EC67B" w14:textId="77777777" w:rsidTr="00DA56E5">
        <w:tc>
          <w:tcPr>
            <w:tcW w:w="0" w:type="auto"/>
            <w:shd w:val="clear" w:color="auto" w:fill="auto"/>
          </w:tcPr>
          <w:p w14:paraId="3D76774A" w14:textId="77777777" w:rsidR="00DA56E5" w:rsidRPr="00902ED6" w:rsidRDefault="00DA56E5" w:rsidP="00DA56E5">
            <w:pPr>
              <w:tabs>
                <w:tab w:val="left" w:pos="9923"/>
              </w:tabs>
              <w:suppressAutoHyphens/>
              <w:spacing w:line="240" w:lineRule="auto"/>
              <w:rPr>
                <w:szCs w:val="24"/>
              </w:rPr>
            </w:pPr>
            <w:r w:rsidRPr="00902ED6">
              <w:rPr>
                <w:szCs w:val="24"/>
              </w:rPr>
              <w:t>Смет с 1 м</w:t>
            </w:r>
            <w:r w:rsidRPr="00902ED6">
              <w:rPr>
                <w:szCs w:val="24"/>
                <w:vertAlign w:val="superscript"/>
              </w:rPr>
              <w:t>2</w:t>
            </w:r>
            <w:r w:rsidRPr="00902ED6">
              <w:rPr>
                <w:szCs w:val="24"/>
              </w:rPr>
              <w:t xml:space="preserve"> твердых покрытий улиц, площадей и парков</w:t>
            </w:r>
          </w:p>
        </w:tc>
        <w:tc>
          <w:tcPr>
            <w:tcW w:w="0" w:type="auto"/>
            <w:shd w:val="clear" w:color="auto" w:fill="auto"/>
          </w:tcPr>
          <w:p w14:paraId="04CB19AB" w14:textId="77777777" w:rsidR="00DA56E5" w:rsidRPr="00902ED6" w:rsidRDefault="00DA56E5" w:rsidP="00DA56E5">
            <w:pPr>
              <w:tabs>
                <w:tab w:val="left" w:pos="9923"/>
              </w:tabs>
              <w:spacing w:line="240" w:lineRule="auto"/>
              <w:rPr>
                <w:szCs w:val="24"/>
              </w:rPr>
            </w:pPr>
            <w:r w:rsidRPr="00902ED6">
              <w:rPr>
                <w:szCs w:val="24"/>
              </w:rPr>
              <w:t>5-15</w:t>
            </w:r>
          </w:p>
        </w:tc>
        <w:tc>
          <w:tcPr>
            <w:tcW w:w="0" w:type="auto"/>
            <w:shd w:val="clear" w:color="auto" w:fill="auto"/>
          </w:tcPr>
          <w:p w14:paraId="7EA4690B" w14:textId="77777777" w:rsidR="00DA56E5" w:rsidRPr="00902ED6" w:rsidRDefault="00DA56E5" w:rsidP="00DA56E5">
            <w:pPr>
              <w:tabs>
                <w:tab w:val="left" w:pos="9923"/>
              </w:tabs>
              <w:spacing w:line="240" w:lineRule="auto"/>
              <w:rPr>
                <w:szCs w:val="24"/>
              </w:rPr>
            </w:pPr>
            <w:r w:rsidRPr="00902ED6">
              <w:rPr>
                <w:szCs w:val="24"/>
              </w:rPr>
              <w:t>8-20</w:t>
            </w:r>
          </w:p>
        </w:tc>
      </w:tr>
    </w:tbl>
    <w:p w14:paraId="42F11D59" w14:textId="77777777" w:rsidR="00DA56E5" w:rsidRPr="00902ED6" w:rsidRDefault="00DA56E5" w:rsidP="00DA56E5">
      <w:pPr>
        <w:pStyle w:val="07"/>
        <w:tabs>
          <w:tab w:val="left" w:pos="9923"/>
        </w:tabs>
        <w:spacing w:before="0"/>
        <w:ind w:firstLine="851"/>
        <w:rPr>
          <w:sz w:val="24"/>
        </w:rPr>
      </w:pPr>
      <w:r w:rsidRPr="00902ED6">
        <w:rPr>
          <w:sz w:val="24"/>
        </w:rPr>
        <w:t>Примечание: Большие значения норм накопления отходов следует принимать для города, меньшие для сельских поселений.</w:t>
      </w:r>
    </w:p>
    <w:p w14:paraId="36FFAFCE" w14:textId="77777777" w:rsidR="00DA56E5" w:rsidRPr="00902ED6" w:rsidRDefault="00DA56E5" w:rsidP="00DA56E5">
      <w:pPr>
        <w:spacing w:line="276" w:lineRule="auto"/>
        <w:ind w:firstLine="709"/>
        <w:jc w:val="right"/>
        <w:rPr>
          <w:sz w:val="28"/>
          <w:szCs w:val="28"/>
        </w:rPr>
      </w:pPr>
      <w:r w:rsidRPr="00902ED6">
        <w:rPr>
          <w:sz w:val="28"/>
          <w:szCs w:val="28"/>
        </w:rPr>
        <w:t xml:space="preserve">Таблица 2.3.2 </w:t>
      </w:r>
    </w:p>
    <w:p w14:paraId="0A084ED3" w14:textId="77777777" w:rsidR="00DA56E5" w:rsidRPr="00902ED6" w:rsidRDefault="00DA56E5" w:rsidP="00DA56E5">
      <w:pPr>
        <w:spacing w:line="276" w:lineRule="auto"/>
        <w:ind w:firstLine="709"/>
        <w:jc w:val="center"/>
        <w:rPr>
          <w:sz w:val="28"/>
          <w:szCs w:val="28"/>
        </w:rPr>
      </w:pPr>
      <w:r w:rsidRPr="00902ED6">
        <w:rPr>
          <w:sz w:val="28"/>
          <w:szCs w:val="28"/>
        </w:rPr>
        <w:t>Расчетное (усредненное) количество образующихся твердых коммунальных отходов от населения (с учетом общественных зданий) на первую очередь и расчетный срок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1669"/>
        <w:gridCol w:w="1536"/>
        <w:gridCol w:w="2618"/>
        <w:gridCol w:w="2384"/>
      </w:tblGrid>
      <w:tr w:rsidR="00DA56E5" w:rsidRPr="00902ED6" w14:paraId="4212E74E" w14:textId="77777777" w:rsidTr="00DA56E5">
        <w:trPr>
          <w:trHeight w:val="122"/>
          <w:jc w:val="center"/>
        </w:trPr>
        <w:tc>
          <w:tcPr>
            <w:tcW w:w="1062" w:type="pct"/>
            <w:vMerge w:val="restart"/>
            <w:vAlign w:val="center"/>
          </w:tcPr>
          <w:p w14:paraId="7BC4B816" w14:textId="77777777" w:rsidR="00DA56E5" w:rsidRPr="00902ED6" w:rsidRDefault="00DA56E5" w:rsidP="00DA56E5">
            <w:pPr>
              <w:pStyle w:val="Normal10-02"/>
              <w:rPr>
                <w:sz w:val="24"/>
                <w:szCs w:val="24"/>
              </w:rPr>
            </w:pPr>
            <w:r w:rsidRPr="00902ED6">
              <w:rPr>
                <w:sz w:val="24"/>
                <w:szCs w:val="24"/>
              </w:rPr>
              <w:t>Муниципальное</w:t>
            </w:r>
          </w:p>
        </w:tc>
        <w:tc>
          <w:tcPr>
            <w:tcW w:w="1538" w:type="pct"/>
            <w:gridSpan w:val="2"/>
            <w:vAlign w:val="center"/>
          </w:tcPr>
          <w:p w14:paraId="44D7101D" w14:textId="77777777" w:rsidR="00DA56E5" w:rsidRPr="00902ED6" w:rsidRDefault="00DA56E5" w:rsidP="00DA56E5">
            <w:pPr>
              <w:pStyle w:val="Normal10-02"/>
              <w:rPr>
                <w:sz w:val="24"/>
                <w:szCs w:val="24"/>
              </w:rPr>
            </w:pPr>
            <w:r w:rsidRPr="00902ED6">
              <w:rPr>
                <w:sz w:val="24"/>
                <w:szCs w:val="24"/>
              </w:rPr>
              <w:t>Первая очередь</w:t>
            </w:r>
          </w:p>
        </w:tc>
        <w:tc>
          <w:tcPr>
            <w:tcW w:w="2400" w:type="pct"/>
            <w:gridSpan w:val="2"/>
            <w:vAlign w:val="center"/>
          </w:tcPr>
          <w:p w14:paraId="09920693" w14:textId="77777777" w:rsidR="00DA56E5" w:rsidRPr="00902ED6" w:rsidRDefault="00DA56E5" w:rsidP="00DA56E5">
            <w:pPr>
              <w:pStyle w:val="Normal10-02"/>
              <w:rPr>
                <w:sz w:val="24"/>
                <w:szCs w:val="24"/>
              </w:rPr>
            </w:pPr>
            <w:r w:rsidRPr="00902ED6">
              <w:rPr>
                <w:sz w:val="24"/>
                <w:szCs w:val="24"/>
              </w:rPr>
              <w:t>Расчетный срок</w:t>
            </w:r>
          </w:p>
        </w:tc>
      </w:tr>
      <w:tr w:rsidR="00DA56E5" w:rsidRPr="00902ED6" w14:paraId="2D13D2FA" w14:textId="77777777" w:rsidTr="00DA56E5">
        <w:trPr>
          <w:trHeight w:val="20"/>
          <w:jc w:val="center"/>
        </w:trPr>
        <w:tc>
          <w:tcPr>
            <w:tcW w:w="1062" w:type="pct"/>
            <w:vMerge/>
            <w:vAlign w:val="center"/>
          </w:tcPr>
          <w:p w14:paraId="6A407420" w14:textId="77777777" w:rsidR="00DA56E5" w:rsidRPr="00902ED6" w:rsidRDefault="00DA56E5" w:rsidP="00DA56E5">
            <w:pPr>
              <w:pStyle w:val="Normal10-02"/>
              <w:rPr>
                <w:sz w:val="24"/>
                <w:szCs w:val="24"/>
              </w:rPr>
            </w:pPr>
          </w:p>
        </w:tc>
        <w:tc>
          <w:tcPr>
            <w:tcW w:w="801" w:type="pct"/>
            <w:vAlign w:val="center"/>
          </w:tcPr>
          <w:p w14:paraId="45B3D2D4" w14:textId="77777777" w:rsidR="00DA56E5" w:rsidRPr="00902ED6" w:rsidRDefault="00DA56E5" w:rsidP="00DA56E5">
            <w:pPr>
              <w:pStyle w:val="Normal10-02"/>
              <w:rPr>
                <w:sz w:val="24"/>
                <w:szCs w:val="24"/>
              </w:rPr>
            </w:pPr>
            <w:r w:rsidRPr="00902ED6">
              <w:rPr>
                <w:sz w:val="24"/>
                <w:szCs w:val="24"/>
              </w:rPr>
              <w:t>Численность населения (чел.)</w:t>
            </w:r>
          </w:p>
        </w:tc>
        <w:tc>
          <w:tcPr>
            <w:tcW w:w="737" w:type="pct"/>
            <w:vAlign w:val="center"/>
          </w:tcPr>
          <w:p w14:paraId="1EABFBBD" w14:textId="77777777" w:rsidR="00DA56E5" w:rsidRPr="00902ED6" w:rsidRDefault="00DA56E5" w:rsidP="00DA56E5">
            <w:pPr>
              <w:pStyle w:val="Normal10-02"/>
              <w:rPr>
                <w:sz w:val="24"/>
                <w:szCs w:val="24"/>
              </w:rPr>
            </w:pPr>
            <w:r w:rsidRPr="00902ED6">
              <w:rPr>
                <w:sz w:val="24"/>
                <w:szCs w:val="24"/>
              </w:rPr>
              <w:t>Количество отходов, м</w:t>
            </w:r>
            <w:r w:rsidRPr="00902ED6">
              <w:rPr>
                <w:sz w:val="24"/>
                <w:szCs w:val="24"/>
                <w:vertAlign w:val="superscript"/>
              </w:rPr>
              <w:t>3</w:t>
            </w:r>
            <w:r w:rsidRPr="00902ED6">
              <w:rPr>
                <w:sz w:val="24"/>
                <w:szCs w:val="24"/>
              </w:rPr>
              <w:t>/год</w:t>
            </w:r>
          </w:p>
        </w:tc>
        <w:tc>
          <w:tcPr>
            <w:tcW w:w="1256" w:type="pct"/>
            <w:vAlign w:val="center"/>
          </w:tcPr>
          <w:p w14:paraId="46E54AA4" w14:textId="77777777" w:rsidR="00DA56E5" w:rsidRPr="00902ED6" w:rsidRDefault="00DA56E5" w:rsidP="00DA56E5">
            <w:pPr>
              <w:pStyle w:val="Normal10-02"/>
              <w:rPr>
                <w:sz w:val="24"/>
                <w:szCs w:val="24"/>
              </w:rPr>
            </w:pPr>
            <w:r w:rsidRPr="00902ED6">
              <w:rPr>
                <w:sz w:val="24"/>
                <w:szCs w:val="24"/>
              </w:rPr>
              <w:t>Численность населения (чел.)</w:t>
            </w:r>
          </w:p>
        </w:tc>
        <w:tc>
          <w:tcPr>
            <w:tcW w:w="1144" w:type="pct"/>
            <w:vAlign w:val="center"/>
          </w:tcPr>
          <w:p w14:paraId="656D4C45" w14:textId="77777777" w:rsidR="00DA56E5" w:rsidRPr="00902ED6" w:rsidRDefault="00DA56E5" w:rsidP="00DA56E5">
            <w:pPr>
              <w:pStyle w:val="Normal10-02"/>
              <w:rPr>
                <w:sz w:val="24"/>
                <w:szCs w:val="24"/>
              </w:rPr>
            </w:pPr>
            <w:r w:rsidRPr="00902ED6">
              <w:rPr>
                <w:sz w:val="24"/>
                <w:szCs w:val="24"/>
              </w:rPr>
              <w:t>Количество отходов, м</w:t>
            </w:r>
            <w:r w:rsidRPr="00902ED6">
              <w:rPr>
                <w:sz w:val="24"/>
                <w:szCs w:val="24"/>
                <w:vertAlign w:val="superscript"/>
              </w:rPr>
              <w:t>3</w:t>
            </w:r>
            <w:r w:rsidRPr="00902ED6">
              <w:rPr>
                <w:sz w:val="24"/>
                <w:szCs w:val="24"/>
              </w:rPr>
              <w:t>/год</w:t>
            </w:r>
          </w:p>
        </w:tc>
      </w:tr>
      <w:tr w:rsidR="00DA56E5" w:rsidRPr="00902ED6" w14:paraId="75F5B78F" w14:textId="77777777" w:rsidTr="00DA56E5">
        <w:trPr>
          <w:trHeight w:val="20"/>
          <w:jc w:val="center"/>
        </w:trPr>
        <w:tc>
          <w:tcPr>
            <w:tcW w:w="1062" w:type="pct"/>
            <w:vAlign w:val="bottom"/>
          </w:tcPr>
          <w:p w14:paraId="6C91877A" w14:textId="77777777" w:rsidR="00DA56E5" w:rsidRPr="00902ED6" w:rsidRDefault="00DA56E5" w:rsidP="00DA56E5">
            <w:pPr>
              <w:pStyle w:val="1f"/>
              <w:rPr>
                <w:b/>
                <w:sz w:val="24"/>
                <w:szCs w:val="24"/>
              </w:rPr>
            </w:pPr>
            <w:r w:rsidRPr="00902ED6">
              <w:rPr>
                <w:b/>
                <w:sz w:val="24"/>
                <w:szCs w:val="24"/>
              </w:rPr>
              <w:t>Мирское сельское поселение</w:t>
            </w:r>
          </w:p>
        </w:tc>
        <w:tc>
          <w:tcPr>
            <w:tcW w:w="801" w:type="pct"/>
            <w:vAlign w:val="center"/>
          </w:tcPr>
          <w:p w14:paraId="2607382D" w14:textId="77777777" w:rsidR="00DA56E5" w:rsidRPr="00902ED6" w:rsidRDefault="00DA56E5" w:rsidP="00DA56E5">
            <w:pPr>
              <w:spacing w:line="240" w:lineRule="auto"/>
              <w:jc w:val="center"/>
              <w:rPr>
                <w:rFonts w:eastAsia="Times New Roman"/>
                <w:b/>
                <w:bCs/>
                <w:szCs w:val="24"/>
                <w:lang w:eastAsia="ru-RU"/>
              </w:rPr>
            </w:pPr>
            <w:r w:rsidRPr="00902ED6">
              <w:rPr>
                <w:rFonts w:eastAsia="Times New Roman"/>
                <w:b/>
                <w:bCs/>
                <w:szCs w:val="24"/>
                <w:lang w:eastAsia="ru-RU"/>
              </w:rPr>
              <w:t>4667</w:t>
            </w:r>
          </w:p>
        </w:tc>
        <w:tc>
          <w:tcPr>
            <w:tcW w:w="737" w:type="pct"/>
            <w:vAlign w:val="center"/>
          </w:tcPr>
          <w:p w14:paraId="7E02DCB4" w14:textId="77777777" w:rsidR="00DA56E5" w:rsidRPr="00902ED6" w:rsidRDefault="00DA56E5" w:rsidP="00DA56E5">
            <w:pPr>
              <w:pStyle w:val="1f"/>
              <w:jc w:val="center"/>
              <w:rPr>
                <w:b/>
                <w:sz w:val="24"/>
                <w:szCs w:val="24"/>
              </w:rPr>
            </w:pPr>
            <w:r w:rsidRPr="00902ED6">
              <w:rPr>
                <w:b/>
                <w:sz w:val="24"/>
                <w:szCs w:val="24"/>
              </w:rPr>
              <w:t>7000</w:t>
            </w:r>
          </w:p>
        </w:tc>
        <w:tc>
          <w:tcPr>
            <w:tcW w:w="1256" w:type="pct"/>
            <w:vAlign w:val="center"/>
          </w:tcPr>
          <w:p w14:paraId="4ED9D4BC" w14:textId="77777777" w:rsidR="00DA56E5" w:rsidRPr="00902ED6" w:rsidRDefault="00DA56E5" w:rsidP="00DA56E5">
            <w:pPr>
              <w:spacing w:line="240" w:lineRule="auto"/>
              <w:jc w:val="center"/>
              <w:rPr>
                <w:rFonts w:eastAsia="Times New Roman"/>
                <w:b/>
                <w:bCs/>
                <w:szCs w:val="24"/>
                <w:lang w:eastAsia="ru-RU"/>
              </w:rPr>
            </w:pPr>
            <w:r w:rsidRPr="00902ED6">
              <w:rPr>
                <w:rFonts w:eastAsia="Times New Roman"/>
                <w:b/>
                <w:bCs/>
                <w:szCs w:val="24"/>
                <w:lang w:eastAsia="ru-RU"/>
              </w:rPr>
              <w:t>4807</w:t>
            </w:r>
          </w:p>
        </w:tc>
        <w:tc>
          <w:tcPr>
            <w:tcW w:w="1144" w:type="pct"/>
            <w:vAlign w:val="center"/>
          </w:tcPr>
          <w:p w14:paraId="15C30724" w14:textId="77777777" w:rsidR="00DA56E5" w:rsidRPr="00902ED6" w:rsidRDefault="00DA56E5" w:rsidP="00DA56E5">
            <w:pPr>
              <w:pStyle w:val="1f"/>
              <w:jc w:val="center"/>
              <w:rPr>
                <w:b/>
                <w:sz w:val="24"/>
                <w:szCs w:val="24"/>
              </w:rPr>
            </w:pPr>
            <w:r w:rsidRPr="00902ED6">
              <w:rPr>
                <w:b/>
                <w:sz w:val="24"/>
                <w:szCs w:val="24"/>
              </w:rPr>
              <w:t>7210</w:t>
            </w:r>
          </w:p>
        </w:tc>
      </w:tr>
    </w:tbl>
    <w:p w14:paraId="6E8FCDBA" w14:textId="77777777" w:rsidR="00DA56E5" w:rsidRPr="00902ED6" w:rsidRDefault="00DA56E5" w:rsidP="00DA56E5">
      <w:pPr>
        <w:spacing w:line="276" w:lineRule="auto"/>
        <w:ind w:firstLine="709"/>
        <w:rPr>
          <w:sz w:val="28"/>
          <w:szCs w:val="28"/>
        </w:rPr>
      </w:pPr>
      <w:r w:rsidRPr="00902ED6">
        <w:rPr>
          <w:sz w:val="28"/>
          <w:szCs w:val="28"/>
        </w:rPr>
        <w:t>Итого, по Мирскому сельскому поселению на первую очередь будет образовываться порядка 7,0 тыс. м</w:t>
      </w:r>
      <w:r w:rsidRPr="00902ED6">
        <w:rPr>
          <w:sz w:val="28"/>
          <w:szCs w:val="28"/>
          <w:vertAlign w:val="superscript"/>
        </w:rPr>
        <w:t>3</w:t>
      </w:r>
      <w:r w:rsidRPr="00902ED6">
        <w:rPr>
          <w:sz w:val="28"/>
          <w:szCs w:val="28"/>
        </w:rPr>
        <w:t>/год отходов от жилого фонда и общественных зданий, а на расчетный срок – 7,2 тыс. м</w:t>
      </w:r>
      <w:r w:rsidRPr="00902ED6">
        <w:rPr>
          <w:sz w:val="28"/>
          <w:szCs w:val="28"/>
          <w:vertAlign w:val="superscript"/>
        </w:rPr>
        <w:t>3</w:t>
      </w:r>
      <w:r w:rsidRPr="00902ED6">
        <w:rPr>
          <w:sz w:val="28"/>
          <w:szCs w:val="28"/>
        </w:rPr>
        <w:t>/год твердых коммунальных отходов.</w:t>
      </w:r>
    </w:p>
    <w:p w14:paraId="1DD43E40" w14:textId="77777777" w:rsidR="00DA56E5" w:rsidRPr="00902ED6" w:rsidRDefault="00DA56E5" w:rsidP="00DA56E5">
      <w:pPr>
        <w:spacing w:line="276" w:lineRule="auto"/>
        <w:ind w:firstLine="709"/>
        <w:rPr>
          <w:sz w:val="28"/>
          <w:szCs w:val="28"/>
        </w:rPr>
      </w:pPr>
      <w:r w:rsidRPr="00902ED6">
        <w:rPr>
          <w:sz w:val="28"/>
          <w:szCs w:val="28"/>
        </w:rPr>
        <w:t>Согласно Территориальной схеме обращения с отходами на территории Краснодарского края Мирское сельское поселение относится к Новокубанской зоне обслуживания региональным оператором. По данной Схеме отходы с Мирского сельского поселения предлагается вывозить в Новокубанский район на мусоросортировочный комплекс. Ниже представлена информация по данному объекту.</w:t>
      </w:r>
    </w:p>
    <w:p w14:paraId="7264E374" w14:textId="77777777" w:rsidR="00DA56E5" w:rsidRPr="00902ED6" w:rsidRDefault="00DA56E5" w:rsidP="00DA56E5">
      <w:pPr>
        <w:spacing w:line="276" w:lineRule="auto"/>
        <w:ind w:firstLine="709"/>
        <w:rPr>
          <w:sz w:val="28"/>
          <w:szCs w:val="28"/>
        </w:rPr>
      </w:pPr>
    </w:p>
    <w:p w14:paraId="2376E0EA" w14:textId="77777777" w:rsidR="00DA56E5" w:rsidRPr="00902ED6" w:rsidRDefault="00DA56E5" w:rsidP="00DA56E5">
      <w:pPr>
        <w:spacing w:after="160" w:line="259" w:lineRule="auto"/>
        <w:jc w:val="right"/>
        <w:rPr>
          <w:sz w:val="28"/>
          <w:szCs w:val="28"/>
        </w:rPr>
      </w:pPr>
      <w:r w:rsidRPr="00902ED6">
        <w:rPr>
          <w:sz w:val="28"/>
          <w:szCs w:val="28"/>
        </w:rPr>
        <w:t xml:space="preserve">Таблица 2.3.3 </w:t>
      </w:r>
    </w:p>
    <w:p w14:paraId="229F2995" w14:textId="77777777" w:rsidR="00DA56E5" w:rsidRPr="00902ED6" w:rsidRDefault="00DA56E5" w:rsidP="00DA56E5">
      <w:pPr>
        <w:spacing w:line="276" w:lineRule="auto"/>
        <w:ind w:firstLine="709"/>
        <w:jc w:val="center"/>
        <w:rPr>
          <w:sz w:val="28"/>
          <w:szCs w:val="28"/>
        </w:rPr>
      </w:pPr>
      <w:r w:rsidRPr="00902ED6">
        <w:rPr>
          <w:sz w:val="28"/>
          <w:szCs w:val="28"/>
        </w:rPr>
        <w:t>Объектов сортировки и утилизации ТКО на территории Новокубанской зоны</w:t>
      </w:r>
    </w:p>
    <w:tbl>
      <w:tblPr>
        <w:tblStyle w:val="afd"/>
        <w:tblW w:w="10219"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5"/>
        <w:gridCol w:w="1043"/>
        <w:gridCol w:w="3210"/>
        <w:gridCol w:w="1134"/>
        <w:gridCol w:w="992"/>
        <w:gridCol w:w="1134"/>
        <w:gridCol w:w="794"/>
        <w:gridCol w:w="1387"/>
      </w:tblGrid>
      <w:tr w:rsidR="00DA56E5" w:rsidRPr="00902ED6" w14:paraId="2433158D" w14:textId="77777777" w:rsidTr="00DA56E5">
        <w:trPr>
          <w:trHeight w:val="1078"/>
        </w:trPr>
        <w:tc>
          <w:tcPr>
            <w:tcW w:w="525" w:type="dxa"/>
          </w:tcPr>
          <w:p w14:paraId="4F0AF1ED" w14:textId="77777777" w:rsidR="00DA56E5" w:rsidRPr="00902ED6" w:rsidRDefault="00DA56E5" w:rsidP="00DA56E5">
            <w:pPr>
              <w:pStyle w:val="affffff3"/>
              <w:jc w:val="center"/>
              <w:rPr>
                <w:rFonts w:ascii="Times New Roman" w:hAnsi="Times New Roman"/>
                <w:b/>
                <w:sz w:val="24"/>
                <w:szCs w:val="24"/>
              </w:rPr>
            </w:pPr>
            <w:r w:rsidRPr="00902ED6">
              <w:rPr>
                <w:rFonts w:ascii="Times New Roman" w:hAnsi="Times New Roman"/>
                <w:b/>
                <w:sz w:val="24"/>
                <w:szCs w:val="24"/>
              </w:rPr>
              <w:t>№ п/п</w:t>
            </w:r>
          </w:p>
        </w:tc>
        <w:tc>
          <w:tcPr>
            <w:tcW w:w="1043" w:type="dxa"/>
          </w:tcPr>
          <w:p w14:paraId="71EFDECC" w14:textId="77777777" w:rsidR="00DA56E5" w:rsidRPr="00902ED6" w:rsidRDefault="00DA56E5" w:rsidP="00DA56E5">
            <w:pPr>
              <w:pStyle w:val="affffff3"/>
              <w:jc w:val="center"/>
              <w:rPr>
                <w:rFonts w:ascii="Times New Roman" w:hAnsi="Times New Roman"/>
                <w:b/>
                <w:sz w:val="24"/>
                <w:szCs w:val="24"/>
              </w:rPr>
            </w:pPr>
            <w:r w:rsidRPr="00902ED6">
              <w:rPr>
                <w:rFonts w:ascii="Times New Roman" w:hAnsi="Times New Roman"/>
                <w:b/>
                <w:sz w:val="24"/>
                <w:szCs w:val="24"/>
              </w:rPr>
              <w:t>Наименование</w:t>
            </w:r>
          </w:p>
        </w:tc>
        <w:tc>
          <w:tcPr>
            <w:tcW w:w="3210" w:type="dxa"/>
          </w:tcPr>
          <w:p w14:paraId="1A431FD0" w14:textId="77777777" w:rsidR="00DA56E5" w:rsidRPr="00902ED6" w:rsidRDefault="00DA56E5" w:rsidP="00DA56E5">
            <w:pPr>
              <w:pStyle w:val="affffff3"/>
              <w:jc w:val="center"/>
              <w:rPr>
                <w:rFonts w:ascii="Times New Roman" w:hAnsi="Times New Roman"/>
                <w:b/>
                <w:sz w:val="24"/>
                <w:szCs w:val="24"/>
              </w:rPr>
            </w:pPr>
            <w:r w:rsidRPr="00902ED6">
              <w:rPr>
                <w:rFonts w:ascii="Times New Roman" w:hAnsi="Times New Roman"/>
                <w:b/>
                <w:sz w:val="24"/>
                <w:szCs w:val="24"/>
              </w:rPr>
              <w:t>Местоположение</w:t>
            </w:r>
          </w:p>
        </w:tc>
        <w:tc>
          <w:tcPr>
            <w:tcW w:w="1134" w:type="dxa"/>
          </w:tcPr>
          <w:p w14:paraId="1C283107" w14:textId="77777777" w:rsidR="00DA56E5" w:rsidRPr="00902ED6" w:rsidRDefault="00DA56E5" w:rsidP="00DA56E5">
            <w:pPr>
              <w:pStyle w:val="affffff3"/>
              <w:jc w:val="center"/>
              <w:rPr>
                <w:rFonts w:ascii="Times New Roman" w:hAnsi="Times New Roman"/>
                <w:b/>
                <w:sz w:val="24"/>
                <w:szCs w:val="24"/>
              </w:rPr>
            </w:pPr>
            <w:r w:rsidRPr="00902ED6">
              <w:rPr>
                <w:rFonts w:ascii="Times New Roman" w:hAnsi="Times New Roman"/>
                <w:b/>
                <w:sz w:val="24"/>
                <w:szCs w:val="24"/>
              </w:rPr>
              <w:t>Площадь, мощность</w:t>
            </w:r>
          </w:p>
        </w:tc>
        <w:tc>
          <w:tcPr>
            <w:tcW w:w="992" w:type="dxa"/>
          </w:tcPr>
          <w:p w14:paraId="4CED9170" w14:textId="77777777" w:rsidR="00DA56E5" w:rsidRPr="00902ED6" w:rsidRDefault="00DA56E5" w:rsidP="00DA56E5">
            <w:pPr>
              <w:pStyle w:val="affffff3"/>
              <w:jc w:val="center"/>
              <w:rPr>
                <w:rFonts w:ascii="Times New Roman" w:hAnsi="Times New Roman"/>
                <w:b/>
                <w:sz w:val="24"/>
                <w:szCs w:val="24"/>
              </w:rPr>
            </w:pPr>
            <w:r w:rsidRPr="00902ED6">
              <w:rPr>
                <w:rFonts w:ascii="Times New Roman" w:hAnsi="Times New Roman"/>
                <w:b/>
                <w:sz w:val="24"/>
                <w:szCs w:val="24"/>
              </w:rPr>
              <w:t>Кол-во отходов, т/год</w:t>
            </w:r>
          </w:p>
        </w:tc>
        <w:tc>
          <w:tcPr>
            <w:tcW w:w="1134" w:type="dxa"/>
          </w:tcPr>
          <w:p w14:paraId="50F162DB" w14:textId="77777777" w:rsidR="00DA56E5" w:rsidRPr="00902ED6" w:rsidRDefault="00DA56E5" w:rsidP="00DA56E5">
            <w:pPr>
              <w:pStyle w:val="affffff3"/>
              <w:jc w:val="center"/>
              <w:rPr>
                <w:rFonts w:ascii="Times New Roman" w:hAnsi="Times New Roman"/>
                <w:b/>
                <w:sz w:val="24"/>
                <w:szCs w:val="24"/>
              </w:rPr>
            </w:pPr>
            <w:r w:rsidRPr="00902ED6">
              <w:rPr>
                <w:rFonts w:ascii="Times New Roman" w:hAnsi="Times New Roman"/>
                <w:b/>
                <w:sz w:val="24"/>
                <w:szCs w:val="24"/>
              </w:rPr>
              <w:t>Кадастровый номер</w:t>
            </w:r>
          </w:p>
        </w:tc>
        <w:tc>
          <w:tcPr>
            <w:tcW w:w="794" w:type="dxa"/>
          </w:tcPr>
          <w:p w14:paraId="576A5E59" w14:textId="77777777" w:rsidR="00DA56E5" w:rsidRPr="00902ED6" w:rsidRDefault="00DA56E5" w:rsidP="00DA56E5">
            <w:pPr>
              <w:pStyle w:val="affffff3"/>
              <w:jc w:val="center"/>
              <w:rPr>
                <w:rFonts w:ascii="Times New Roman" w:hAnsi="Times New Roman"/>
                <w:b/>
                <w:sz w:val="24"/>
                <w:szCs w:val="24"/>
              </w:rPr>
            </w:pPr>
            <w:r w:rsidRPr="00902ED6">
              <w:rPr>
                <w:rFonts w:ascii="Times New Roman" w:hAnsi="Times New Roman"/>
                <w:b/>
                <w:sz w:val="24"/>
                <w:szCs w:val="24"/>
              </w:rPr>
              <w:t>Год ввода</w:t>
            </w:r>
          </w:p>
        </w:tc>
        <w:tc>
          <w:tcPr>
            <w:tcW w:w="1387" w:type="dxa"/>
          </w:tcPr>
          <w:p w14:paraId="26B260AA" w14:textId="77777777" w:rsidR="00DA56E5" w:rsidRPr="00902ED6" w:rsidRDefault="00DA56E5" w:rsidP="00DA56E5">
            <w:pPr>
              <w:pStyle w:val="affffff3"/>
              <w:jc w:val="center"/>
              <w:rPr>
                <w:rFonts w:ascii="Times New Roman" w:hAnsi="Times New Roman"/>
                <w:b/>
                <w:sz w:val="24"/>
                <w:szCs w:val="24"/>
              </w:rPr>
            </w:pPr>
            <w:r w:rsidRPr="00902ED6">
              <w:rPr>
                <w:rFonts w:ascii="Times New Roman" w:hAnsi="Times New Roman"/>
                <w:b/>
                <w:sz w:val="24"/>
                <w:szCs w:val="24"/>
              </w:rPr>
              <w:t>Координаты</w:t>
            </w:r>
          </w:p>
        </w:tc>
      </w:tr>
      <w:tr w:rsidR="00DA56E5" w:rsidRPr="00902ED6" w14:paraId="4EFB26D9" w14:textId="77777777" w:rsidTr="00DA56E5">
        <w:trPr>
          <w:trHeight w:val="234"/>
        </w:trPr>
        <w:tc>
          <w:tcPr>
            <w:tcW w:w="10219" w:type="dxa"/>
            <w:gridSpan w:val="8"/>
          </w:tcPr>
          <w:p w14:paraId="56CE9A1D" w14:textId="77777777" w:rsidR="00DA56E5" w:rsidRPr="00902ED6" w:rsidRDefault="00DA56E5" w:rsidP="00DA56E5">
            <w:pPr>
              <w:pStyle w:val="affffff3"/>
              <w:jc w:val="center"/>
              <w:rPr>
                <w:rFonts w:ascii="Times New Roman" w:hAnsi="Times New Roman"/>
                <w:b/>
                <w:sz w:val="24"/>
                <w:szCs w:val="24"/>
              </w:rPr>
            </w:pPr>
            <w:r w:rsidRPr="00902ED6">
              <w:rPr>
                <w:rFonts w:ascii="Times New Roman" w:eastAsia="Calibri" w:hAnsi="Times New Roman"/>
                <w:b/>
                <w:sz w:val="24"/>
                <w:szCs w:val="24"/>
                <w:shd w:val="clear" w:color="auto" w:fill="FFFFFF"/>
              </w:rPr>
              <w:t>Новокубанская зона</w:t>
            </w:r>
          </w:p>
        </w:tc>
      </w:tr>
      <w:tr w:rsidR="00DA56E5" w:rsidRPr="00902ED6" w14:paraId="02D48D85" w14:textId="77777777" w:rsidTr="00DA56E5">
        <w:trPr>
          <w:trHeight w:val="234"/>
        </w:trPr>
        <w:tc>
          <w:tcPr>
            <w:tcW w:w="525" w:type="dxa"/>
          </w:tcPr>
          <w:p w14:paraId="140E2448" w14:textId="77777777" w:rsidR="00DA56E5" w:rsidRPr="00902ED6" w:rsidRDefault="00DA56E5" w:rsidP="00DA56E5">
            <w:pPr>
              <w:pStyle w:val="affffff3"/>
              <w:jc w:val="center"/>
              <w:rPr>
                <w:rFonts w:ascii="Times New Roman" w:hAnsi="Times New Roman"/>
                <w:sz w:val="24"/>
                <w:szCs w:val="24"/>
              </w:rPr>
            </w:pPr>
            <w:r w:rsidRPr="00902ED6">
              <w:rPr>
                <w:rFonts w:ascii="Times New Roman" w:hAnsi="Times New Roman"/>
                <w:sz w:val="24"/>
                <w:szCs w:val="24"/>
              </w:rPr>
              <w:t>1</w:t>
            </w:r>
          </w:p>
        </w:tc>
        <w:tc>
          <w:tcPr>
            <w:tcW w:w="1043" w:type="dxa"/>
          </w:tcPr>
          <w:p w14:paraId="7D92A2A3" w14:textId="77777777" w:rsidR="00DA56E5" w:rsidRPr="00902ED6" w:rsidRDefault="00DA56E5" w:rsidP="00DA56E5">
            <w:pPr>
              <w:pStyle w:val="affffff3"/>
              <w:rPr>
                <w:rFonts w:ascii="Times New Roman" w:hAnsi="Times New Roman"/>
                <w:sz w:val="24"/>
                <w:szCs w:val="24"/>
              </w:rPr>
            </w:pPr>
            <w:r w:rsidRPr="00902ED6">
              <w:rPr>
                <w:rFonts w:ascii="Times New Roman" w:hAnsi="Times New Roman"/>
                <w:sz w:val="24"/>
                <w:szCs w:val="24"/>
              </w:rPr>
              <w:t>Полигон</w:t>
            </w:r>
          </w:p>
        </w:tc>
        <w:tc>
          <w:tcPr>
            <w:tcW w:w="3210" w:type="dxa"/>
          </w:tcPr>
          <w:p w14:paraId="7D76482A" w14:textId="77777777" w:rsidR="00DA56E5" w:rsidRPr="00902ED6" w:rsidRDefault="00DA56E5" w:rsidP="00DA56E5">
            <w:pPr>
              <w:pStyle w:val="affffff3"/>
              <w:rPr>
                <w:rFonts w:ascii="Times New Roman" w:hAnsi="Times New Roman"/>
                <w:sz w:val="24"/>
                <w:szCs w:val="24"/>
              </w:rPr>
            </w:pPr>
            <w:r w:rsidRPr="00902ED6">
              <w:rPr>
                <w:rFonts w:ascii="Times New Roman" w:eastAsia="Calibri" w:hAnsi="Times New Roman"/>
                <w:sz w:val="24"/>
                <w:szCs w:val="24"/>
              </w:rPr>
              <w:t>Новокубанский район, Советское сельское поселение, примерно в 2650 м северо-западнее южной окраины ст. Советская</w:t>
            </w:r>
          </w:p>
        </w:tc>
        <w:tc>
          <w:tcPr>
            <w:tcW w:w="1134" w:type="dxa"/>
          </w:tcPr>
          <w:p w14:paraId="3DBB6453" w14:textId="77777777" w:rsidR="00DA56E5" w:rsidRPr="00902ED6" w:rsidRDefault="00DA56E5" w:rsidP="00DA56E5">
            <w:pPr>
              <w:pStyle w:val="affffff3"/>
              <w:jc w:val="center"/>
              <w:rPr>
                <w:rFonts w:ascii="Times New Roman" w:hAnsi="Times New Roman"/>
                <w:sz w:val="24"/>
                <w:szCs w:val="24"/>
              </w:rPr>
            </w:pPr>
            <w:r w:rsidRPr="00902ED6">
              <w:rPr>
                <w:rFonts w:ascii="Times New Roman" w:hAnsi="Times New Roman"/>
                <w:sz w:val="24"/>
                <w:szCs w:val="24"/>
              </w:rPr>
              <w:t>32</w:t>
            </w:r>
          </w:p>
        </w:tc>
        <w:tc>
          <w:tcPr>
            <w:tcW w:w="992" w:type="dxa"/>
          </w:tcPr>
          <w:p w14:paraId="5904A1BD" w14:textId="77777777" w:rsidR="00DA56E5" w:rsidRPr="00902ED6" w:rsidRDefault="00DA56E5" w:rsidP="00DA56E5">
            <w:pPr>
              <w:pStyle w:val="affffff3"/>
              <w:rPr>
                <w:rFonts w:ascii="Times New Roman" w:hAnsi="Times New Roman"/>
                <w:sz w:val="24"/>
                <w:szCs w:val="24"/>
              </w:rPr>
            </w:pPr>
            <w:r w:rsidRPr="00902ED6">
              <w:rPr>
                <w:rFonts w:ascii="Times New Roman" w:hAnsi="Times New Roman"/>
                <w:sz w:val="24"/>
                <w:szCs w:val="24"/>
              </w:rPr>
              <w:t xml:space="preserve">450000 </w:t>
            </w:r>
          </w:p>
        </w:tc>
        <w:tc>
          <w:tcPr>
            <w:tcW w:w="1134" w:type="dxa"/>
          </w:tcPr>
          <w:p w14:paraId="21BDA47B" w14:textId="77777777" w:rsidR="00DA56E5" w:rsidRPr="00902ED6" w:rsidRDefault="00DA56E5" w:rsidP="00DA56E5">
            <w:pPr>
              <w:pStyle w:val="affffff3"/>
              <w:rPr>
                <w:rFonts w:ascii="Times New Roman" w:hAnsi="Times New Roman"/>
                <w:sz w:val="24"/>
                <w:szCs w:val="24"/>
              </w:rPr>
            </w:pPr>
            <w:r w:rsidRPr="00902ED6">
              <w:rPr>
                <w:rFonts w:ascii="Times New Roman" w:hAnsi="Times New Roman"/>
                <w:sz w:val="24"/>
                <w:szCs w:val="24"/>
              </w:rPr>
              <w:t>23:21:0808005:2</w:t>
            </w:r>
          </w:p>
        </w:tc>
        <w:tc>
          <w:tcPr>
            <w:tcW w:w="794" w:type="dxa"/>
          </w:tcPr>
          <w:p w14:paraId="035BCDD7" w14:textId="77777777" w:rsidR="00DA56E5" w:rsidRPr="00902ED6" w:rsidRDefault="00DA56E5" w:rsidP="00DA56E5">
            <w:pPr>
              <w:pStyle w:val="affffff3"/>
              <w:rPr>
                <w:rFonts w:ascii="Times New Roman" w:hAnsi="Times New Roman"/>
                <w:sz w:val="24"/>
                <w:szCs w:val="24"/>
              </w:rPr>
            </w:pPr>
            <w:r w:rsidRPr="00902ED6">
              <w:rPr>
                <w:rFonts w:ascii="Times New Roman" w:eastAsia="Calibri" w:hAnsi="Times New Roman"/>
                <w:sz w:val="24"/>
                <w:szCs w:val="24"/>
                <w:shd w:val="clear" w:color="auto" w:fill="FFFFFF"/>
              </w:rPr>
              <w:t>2021</w:t>
            </w:r>
          </w:p>
        </w:tc>
        <w:tc>
          <w:tcPr>
            <w:tcW w:w="1387" w:type="dxa"/>
          </w:tcPr>
          <w:p w14:paraId="73F46BB2" w14:textId="77777777" w:rsidR="00DA56E5" w:rsidRPr="00902ED6" w:rsidRDefault="00DA56E5" w:rsidP="00DA56E5">
            <w:pPr>
              <w:pStyle w:val="affffff3"/>
              <w:rPr>
                <w:rFonts w:ascii="Times New Roman" w:hAnsi="Times New Roman"/>
                <w:sz w:val="24"/>
                <w:szCs w:val="24"/>
              </w:rPr>
            </w:pPr>
            <w:r w:rsidRPr="00902ED6">
              <w:rPr>
                <w:rFonts w:ascii="Times New Roman" w:hAnsi="Times New Roman"/>
                <w:sz w:val="24"/>
                <w:szCs w:val="24"/>
              </w:rPr>
              <w:t>44,747312 41,163847</w:t>
            </w:r>
          </w:p>
        </w:tc>
      </w:tr>
      <w:tr w:rsidR="00DA56E5" w:rsidRPr="00902ED6" w14:paraId="4F65C1A4" w14:textId="77777777" w:rsidTr="00DA56E5">
        <w:trPr>
          <w:trHeight w:val="234"/>
        </w:trPr>
        <w:tc>
          <w:tcPr>
            <w:tcW w:w="525" w:type="dxa"/>
          </w:tcPr>
          <w:p w14:paraId="2F45D28D" w14:textId="77777777" w:rsidR="00DA56E5" w:rsidRPr="00902ED6" w:rsidRDefault="00DA56E5" w:rsidP="00DA56E5">
            <w:pPr>
              <w:pStyle w:val="affffff3"/>
              <w:jc w:val="center"/>
              <w:rPr>
                <w:rFonts w:ascii="Times New Roman" w:hAnsi="Times New Roman"/>
                <w:sz w:val="24"/>
                <w:szCs w:val="24"/>
              </w:rPr>
            </w:pPr>
            <w:r w:rsidRPr="00902ED6">
              <w:rPr>
                <w:rFonts w:ascii="Times New Roman" w:hAnsi="Times New Roman"/>
                <w:sz w:val="24"/>
                <w:szCs w:val="24"/>
              </w:rPr>
              <w:t>2</w:t>
            </w:r>
          </w:p>
        </w:tc>
        <w:tc>
          <w:tcPr>
            <w:tcW w:w="1043" w:type="dxa"/>
          </w:tcPr>
          <w:p w14:paraId="24AB3DA6" w14:textId="77777777" w:rsidR="00DA56E5" w:rsidRPr="00902ED6" w:rsidRDefault="00DA56E5" w:rsidP="00DA56E5">
            <w:pPr>
              <w:pStyle w:val="affffff3"/>
              <w:rPr>
                <w:rFonts w:ascii="Times New Roman" w:hAnsi="Times New Roman"/>
                <w:sz w:val="24"/>
                <w:szCs w:val="24"/>
              </w:rPr>
            </w:pPr>
            <w:r w:rsidRPr="00902ED6">
              <w:rPr>
                <w:rFonts w:ascii="Times New Roman" w:hAnsi="Times New Roman"/>
                <w:sz w:val="24"/>
                <w:szCs w:val="24"/>
              </w:rPr>
              <w:t>МСК</w:t>
            </w:r>
          </w:p>
        </w:tc>
        <w:tc>
          <w:tcPr>
            <w:tcW w:w="3210" w:type="dxa"/>
          </w:tcPr>
          <w:p w14:paraId="5868CC4A" w14:textId="77777777" w:rsidR="00DA56E5" w:rsidRPr="00902ED6" w:rsidRDefault="00DA56E5" w:rsidP="00DA56E5">
            <w:pPr>
              <w:pStyle w:val="affffff3"/>
              <w:rPr>
                <w:rFonts w:ascii="Times New Roman" w:hAnsi="Times New Roman"/>
                <w:sz w:val="24"/>
                <w:szCs w:val="24"/>
              </w:rPr>
            </w:pPr>
            <w:r w:rsidRPr="00902ED6">
              <w:rPr>
                <w:rFonts w:ascii="Times New Roman" w:eastAsia="Calibri" w:hAnsi="Times New Roman"/>
                <w:sz w:val="24"/>
                <w:szCs w:val="24"/>
              </w:rPr>
              <w:t xml:space="preserve">Новокубанский район, Советское сельское поселение, </w:t>
            </w:r>
            <w:r w:rsidRPr="00902ED6">
              <w:rPr>
                <w:rFonts w:ascii="Times New Roman" w:eastAsia="Calibri" w:hAnsi="Times New Roman"/>
                <w:sz w:val="24"/>
                <w:szCs w:val="24"/>
              </w:rPr>
              <w:lastRenderedPageBreak/>
              <w:t>примерно в 2650 м северо-западнее южной окраины ст. Советская</w:t>
            </w:r>
          </w:p>
        </w:tc>
        <w:tc>
          <w:tcPr>
            <w:tcW w:w="1134" w:type="dxa"/>
          </w:tcPr>
          <w:p w14:paraId="47721B8F" w14:textId="77777777" w:rsidR="00DA56E5" w:rsidRPr="00902ED6" w:rsidRDefault="00DA56E5" w:rsidP="00DA56E5">
            <w:pPr>
              <w:pStyle w:val="affffff3"/>
              <w:jc w:val="center"/>
              <w:rPr>
                <w:rFonts w:ascii="Times New Roman" w:hAnsi="Times New Roman"/>
                <w:sz w:val="24"/>
                <w:szCs w:val="24"/>
              </w:rPr>
            </w:pPr>
          </w:p>
        </w:tc>
        <w:tc>
          <w:tcPr>
            <w:tcW w:w="992" w:type="dxa"/>
          </w:tcPr>
          <w:p w14:paraId="7F980D45" w14:textId="77777777" w:rsidR="00DA56E5" w:rsidRPr="00902ED6" w:rsidRDefault="00DA56E5" w:rsidP="00DA56E5">
            <w:pPr>
              <w:pStyle w:val="affffff3"/>
              <w:rPr>
                <w:rFonts w:ascii="Times New Roman" w:hAnsi="Times New Roman"/>
                <w:sz w:val="24"/>
                <w:szCs w:val="24"/>
              </w:rPr>
            </w:pPr>
            <w:r w:rsidRPr="00902ED6">
              <w:rPr>
                <w:rFonts w:ascii="Times New Roman" w:hAnsi="Times New Roman"/>
                <w:sz w:val="24"/>
                <w:szCs w:val="24"/>
              </w:rPr>
              <w:t xml:space="preserve">450000 </w:t>
            </w:r>
          </w:p>
        </w:tc>
        <w:tc>
          <w:tcPr>
            <w:tcW w:w="1134" w:type="dxa"/>
          </w:tcPr>
          <w:p w14:paraId="0742057C" w14:textId="77777777" w:rsidR="00DA56E5" w:rsidRPr="00902ED6" w:rsidRDefault="00DA56E5" w:rsidP="00DA56E5">
            <w:pPr>
              <w:pStyle w:val="affffff3"/>
              <w:rPr>
                <w:rFonts w:ascii="Times New Roman" w:hAnsi="Times New Roman"/>
                <w:sz w:val="24"/>
                <w:szCs w:val="24"/>
              </w:rPr>
            </w:pPr>
            <w:r w:rsidRPr="00902ED6">
              <w:rPr>
                <w:rFonts w:ascii="Times New Roman" w:hAnsi="Times New Roman"/>
                <w:sz w:val="24"/>
                <w:szCs w:val="24"/>
              </w:rPr>
              <w:t>23:21:0808005:2</w:t>
            </w:r>
          </w:p>
        </w:tc>
        <w:tc>
          <w:tcPr>
            <w:tcW w:w="794" w:type="dxa"/>
          </w:tcPr>
          <w:p w14:paraId="0AD90B71" w14:textId="77777777" w:rsidR="00DA56E5" w:rsidRPr="00902ED6" w:rsidRDefault="00DA56E5" w:rsidP="00DA56E5">
            <w:pPr>
              <w:pStyle w:val="affffff3"/>
              <w:rPr>
                <w:rFonts w:ascii="Times New Roman" w:hAnsi="Times New Roman"/>
                <w:sz w:val="24"/>
                <w:szCs w:val="24"/>
              </w:rPr>
            </w:pPr>
            <w:r w:rsidRPr="00902ED6">
              <w:rPr>
                <w:rFonts w:ascii="Times New Roman" w:eastAsia="Calibri" w:hAnsi="Times New Roman"/>
                <w:sz w:val="24"/>
                <w:szCs w:val="24"/>
                <w:shd w:val="clear" w:color="auto" w:fill="FFFFFF"/>
              </w:rPr>
              <w:t>2021</w:t>
            </w:r>
          </w:p>
        </w:tc>
        <w:tc>
          <w:tcPr>
            <w:tcW w:w="1387" w:type="dxa"/>
          </w:tcPr>
          <w:p w14:paraId="439893AA" w14:textId="77777777" w:rsidR="00DA56E5" w:rsidRPr="00902ED6" w:rsidRDefault="00DA56E5" w:rsidP="00DA56E5">
            <w:pPr>
              <w:pStyle w:val="affffff3"/>
              <w:rPr>
                <w:rFonts w:ascii="Times New Roman" w:hAnsi="Times New Roman"/>
                <w:sz w:val="24"/>
                <w:szCs w:val="24"/>
              </w:rPr>
            </w:pPr>
            <w:r w:rsidRPr="00902ED6">
              <w:rPr>
                <w:rFonts w:ascii="Times New Roman" w:hAnsi="Times New Roman"/>
                <w:sz w:val="24"/>
                <w:szCs w:val="24"/>
              </w:rPr>
              <w:t>44,747312 41,163847</w:t>
            </w:r>
          </w:p>
        </w:tc>
      </w:tr>
    </w:tbl>
    <w:p w14:paraId="0DC2851A" w14:textId="77777777" w:rsidR="00DA56E5" w:rsidRPr="00902ED6" w:rsidRDefault="00DA56E5" w:rsidP="00DA56E5">
      <w:pPr>
        <w:spacing w:line="276" w:lineRule="auto"/>
        <w:ind w:firstLine="709"/>
        <w:rPr>
          <w:sz w:val="28"/>
          <w:szCs w:val="28"/>
        </w:rPr>
      </w:pPr>
      <w:r w:rsidRPr="00902ED6">
        <w:rPr>
          <w:sz w:val="28"/>
          <w:szCs w:val="28"/>
        </w:rPr>
        <w:t>Также в Территориальной схеме обращения с отходами на территории Краснодарского края представлена аварийная схема движения поток отходов</w:t>
      </w:r>
    </w:p>
    <w:p w14:paraId="7A78E5B9" w14:textId="77777777" w:rsidR="00DA56E5" w:rsidRPr="00902ED6" w:rsidRDefault="00DA56E5" w:rsidP="00DA56E5">
      <w:pPr>
        <w:spacing w:line="276" w:lineRule="auto"/>
        <w:ind w:firstLine="709"/>
        <w:rPr>
          <w:sz w:val="28"/>
          <w:szCs w:val="28"/>
        </w:rPr>
      </w:pPr>
    </w:p>
    <w:p w14:paraId="0B11DBA7" w14:textId="77777777" w:rsidR="00DA56E5" w:rsidRPr="00902ED6" w:rsidRDefault="00DA56E5" w:rsidP="00DA56E5">
      <w:pPr>
        <w:spacing w:line="276" w:lineRule="auto"/>
        <w:ind w:firstLine="709"/>
        <w:jc w:val="right"/>
        <w:rPr>
          <w:sz w:val="28"/>
          <w:szCs w:val="28"/>
        </w:rPr>
      </w:pPr>
      <w:r w:rsidRPr="00902ED6">
        <w:rPr>
          <w:sz w:val="28"/>
          <w:szCs w:val="28"/>
        </w:rPr>
        <w:t xml:space="preserve">Таблица 2.3.4 </w:t>
      </w:r>
    </w:p>
    <w:p w14:paraId="47244971" w14:textId="77777777" w:rsidR="00DA56E5" w:rsidRPr="00902ED6" w:rsidRDefault="00DA56E5" w:rsidP="00DA56E5">
      <w:pPr>
        <w:spacing w:line="276" w:lineRule="auto"/>
        <w:ind w:firstLine="709"/>
        <w:jc w:val="center"/>
        <w:rPr>
          <w:sz w:val="28"/>
          <w:szCs w:val="28"/>
        </w:rPr>
      </w:pPr>
      <w:r w:rsidRPr="00902ED6">
        <w:rPr>
          <w:sz w:val="28"/>
          <w:szCs w:val="28"/>
        </w:rPr>
        <w:t>Новокубанская зона. Аварийная схема потоков</w:t>
      </w:r>
    </w:p>
    <w:tbl>
      <w:tblPr>
        <w:tblStyle w:val="afd"/>
        <w:tblW w:w="10219" w:type="dxa"/>
        <w:tblInd w:w="37" w:type="dxa"/>
        <w:tblLook w:val="04A0" w:firstRow="1" w:lastRow="0" w:firstColumn="1" w:lastColumn="0" w:noHBand="0" w:noVBand="1"/>
      </w:tblPr>
      <w:tblGrid>
        <w:gridCol w:w="2906"/>
        <w:gridCol w:w="3194"/>
        <w:gridCol w:w="4119"/>
      </w:tblGrid>
      <w:tr w:rsidR="00DA56E5" w:rsidRPr="00902ED6" w14:paraId="18054663" w14:textId="77777777" w:rsidTr="00DA56E5">
        <w:tc>
          <w:tcPr>
            <w:tcW w:w="2906" w:type="dxa"/>
          </w:tcPr>
          <w:p w14:paraId="56226198" w14:textId="77777777" w:rsidR="00DA56E5" w:rsidRPr="00902ED6" w:rsidRDefault="00DA56E5" w:rsidP="00DA56E5">
            <w:pPr>
              <w:pStyle w:val="Default"/>
              <w:jc w:val="center"/>
              <w:rPr>
                <w:b/>
                <w:color w:val="auto"/>
              </w:rPr>
            </w:pPr>
            <w:r w:rsidRPr="00902ED6">
              <w:rPr>
                <w:b/>
                <w:color w:val="auto"/>
              </w:rPr>
              <w:t>Наименование сельского поселения, городского поселения</w:t>
            </w:r>
          </w:p>
        </w:tc>
        <w:tc>
          <w:tcPr>
            <w:tcW w:w="3194" w:type="dxa"/>
          </w:tcPr>
          <w:p w14:paraId="0006F37E" w14:textId="77777777" w:rsidR="00DA56E5" w:rsidRPr="00902ED6" w:rsidRDefault="00DA56E5" w:rsidP="00DA56E5">
            <w:pPr>
              <w:spacing w:line="240" w:lineRule="auto"/>
              <w:ind w:right="-18"/>
              <w:jc w:val="center"/>
              <w:rPr>
                <w:b/>
                <w:szCs w:val="24"/>
              </w:rPr>
            </w:pPr>
            <w:r w:rsidRPr="00902ED6">
              <w:rPr>
                <w:b/>
                <w:szCs w:val="24"/>
              </w:rPr>
              <w:t>Объект сортировки</w:t>
            </w:r>
          </w:p>
        </w:tc>
        <w:tc>
          <w:tcPr>
            <w:tcW w:w="4119" w:type="dxa"/>
          </w:tcPr>
          <w:p w14:paraId="25B7D223" w14:textId="77777777" w:rsidR="00DA56E5" w:rsidRPr="00902ED6" w:rsidRDefault="00DA56E5" w:rsidP="00DA56E5">
            <w:pPr>
              <w:spacing w:line="240" w:lineRule="auto"/>
              <w:ind w:right="-18"/>
              <w:jc w:val="center"/>
              <w:rPr>
                <w:b/>
                <w:szCs w:val="24"/>
              </w:rPr>
            </w:pPr>
            <w:r w:rsidRPr="00902ED6">
              <w:rPr>
                <w:b/>
                <w:szCs w:val="24"/>
              </w:rPr>
              <w:t>Объект конечного размещения</w:t>
            </w:r>
          </w:p>
        </w:tc>
      </w:tr>
      <w:tr w:rsidR="00DA56E5" w:rsidRPr="00902ED6" w14:paraId="6C2598C9" w14:textId="77777777" w:rsidTr="00DA56E5">
        <w:tc>
          <w:tcPr>
            <w:tcW w:w="2906" w:type="dxa"/>
            <w:vMerge w:val="restart"/>
          </w:tcPr>
          <w:p w14:paraId="1D69F186" w14:textId="77777777" w:rsidR="00DA56E5" w:rsidRPr="00902ED6" w:rsidRDefault="00DA56E5" w:rsidP="00DA56E5">
            <w:pPr>
              <w:spacing w:line="240" w:lineRule="auto"/>
              <w:ind w:right="-18"/>
              <w:rPr>
                <w:szCs w:val="24"/>
              </w:rPr>
            </w:pPr>
            <w:r w:rsidRPr="00902ED6">
              <w:rPr>
                <w:szCs w:val="24"/>
              </w:rPr>
              <w:t>Мирское сельское поселение</w:t>
            </w:r>
          </w:p>
        </w:tc>
        <w:tc>
          <w:tcPr>
            <w:tcW w:w="3194" w:type="dxa"/>
          </w:tcPr>
          <w:p w14:paraId="046365F1" w14:textId="77777777" w:rsidR="00DA56E5" w:rsidRPr="00902ED6" w:rsidRDefault="00DA56E5" w:rsidP="00DA56E5">
            <w:pPr>
              <w:spacing w:line="240" w:lineRule="auto"/>
              <w:ind w:right="-18"/>
              <w:rPr>
                <w:szCs w:val="24"/>
              </w:rPr>
            </w:pPr>
            <w:r w:rsidRPr="00902ED6">
              <w:rPr>
                <w:szCs w:val="24"/>
              </w:rPr>
              <w:t>ООО «Саночистка», мобильный сортировочный комплекс мощностью 100000 т/г</w:t>
            </w:r>
          </w:p>
        </w:tc>
        <w:tc>
          <w:tcPr>
            <w:tcW w:w="4119" w:type="dxa"/>
          </w:tcPr>
          <w:p w14:paraId="744A943B" w14:textId="77777777" w:rsidR="00DA56E5" w:rsidRPr="00902ED6" w:rsidRDefault="00DA56E5" w:rsidP="00DA56E5">
            <w:pPr>
              <w:spacing w:line="240" w:lineRule="auto"/>
              <w:ind w:right="-18"/>
              <w:rPr>
                <w:szCs w:val="24"/>
              </w:rPr>
            </w:pPr>
            <w:r w:rsidRPr="00902ED6">
              <w:rPr>
                <w:szCs w:val="24"/>
              </w:rPr>
              <w:t>МУП ЖКХ Павловского сельского поселения Павловского района</w:t>
            </w:r>
          </w:p>
        </w:tc>
      </w:tr>
      <w:tr w:rsidR="00DA56E5" w:rsidRPr="00902ED6" w14:paraId="7F4B41CB" w14:textId="77777777" w:rsidTr="00DA56E5">
        <w:trPr>
          <w:trHeight w:val="930"/>
        </w:trPr>
        <w:tc>
          <w:tcPr>
            <w:tcW w:w="2906" w:type="dxa"/>
            <w:vMerge/>
          </w:tcPr>
          <w:p w14:paraId="796352DF" w14:textId="77777777" w:rsidR="00DA56E5" w:rsidRPr="00902ED6" w:rsidRDefault="00DA56E5" w:rsidP="00DA56E5">
            <w:pPr>
              <w:spacing w:line="240" w:lineRule="auto"/>
              <w:ind w:right="-18"/>
              <w:rPr>
                <w:szCs w:val="24"/>
              </w:rPr>
            </w:pPr>
          </w:p>
        </w:tc>
        <w:tc>
          <w:tcPr>
            <w:tcW w:w="3194" w:type="dxa"/>
          </w:tcPr>
          <w:p w14:paraId="726F3EF4" w14:textId="77777777" w:rsidR="00DA56E5" w:rsidRPr="00902ED6" w:rsidRDefault="00DA56E5" w:rsidP="00DA56E5">
            <w:pPr>
              <w:spacing w:line="240" w:lineRule="auto"/>
              <w:ind w:right="-18"/>
              <w:rPr>
                <w:szCs w:val="24"/>
              </w:rPr>
            </w:pPr>
            <w:r w:rsidRPr="00902ED6">
              <w:rPr>
                <w:szCs w:val="24"/>
              </w:rPr>
              <w:t>Адрес: Краснодарский край, Кавказский район, г. Кропоткин, ул. 2-я Техническая, 3, 23:44:0101001:135</w:t>
            </w:r>
          </w:p>
          <w:p w14:paraId="30CEFFEB" w14:textId="77777777" w:rsidR="00DA56E5" w:rsidRPr="00902ED6" w:rsidRDefault="00DA56E5" w:rsidP="00DA56E5">
            <w:pPr>
              <w:spacing w:line="240" w:lineRule="auto"/>
              <w:ind w:right="-18"/>
              <w:rPr>
                <w:szCs w:val="24"/>
              </w:rPr>
            </w:pPr>
            <w:r w:rsidRPr="00902ED6">
              <w:rPr>
                <w:szCs w:val="24"/>
              </w:rPr>
              <w:t>45,443873 40,515078</w:t>
            </w:r>
          </w:p>
        </w:tc>
        <w:tc>
          <w:tcPr>
            <w:tcW w:w="4119" w:type="dxa"/>
          </w:tcPr>
          <w:p w14:paraId="103C95CB" w14:textId="77777777" w:rsidR="00DA56E5" w:rsidRPr="00902ED6" w:rsidRDefault="00DA56E5" w:rsidP="00DA56E5">
            <w:pPr>
              <w:spacing w:line="240" w:lineRule="auto"/>
              <w:ind w:right="-18"/>
              <w:rPr>
                <w:szCs w:val="24"/>
              </w:rPr>
            </w:pPr>
            <w:r w:rsidRPr="00902ED6">
              <w:rPr>
                <w:szCs w:val="24"/>
              </w:rPr>
              <w:t>Адрес: Павловский район Павловское сельское поселение 12 км южнее ст. Павловской 23:24:0701000:841</w:t>
            </w:r>
          </w:p>
        </w:tc>
      </w:tr>
    </w:tbl>
    <w:p w14:paraId="0527F9AB" w14:textId="77777777" w:rsidR="00DA56E5" w:rsidRPr="00902ED6" w:rsidRDefault="00DA56E5" w:rsidP="00DA56E5">
      <w:pPr>
        <w:spacing w:line="276" w:lineRule="auto"/>
        <w:ind w:firstLine="709"/>
        <w:rPr>
          <w:sz w:val="28"/>
          <w:szCs w:val="28"/>
        </w:rPr>
      </w:pPr>
      <w:r w:rsidRPr="00902ED6">
        <w:rPr>
          <w:sz w:val="28"/>
          <w:szCs w:val="28"/>
        </w:rPr>
        <w:t>Исходя из вышеизложенного, ниже представлены проектные предложения по организации управления отходами:</w:t>
      </w:r>
    </w:p>
    <w:p w14:paraId="69A1BE68" w14:textId="77777777" w:rsidR="00DA56E5" w:rsidRPr="00902ED6" w:rsidRDefault="00DA56E5" w:rsidP="00DA56E5">
      <w:pPr>
        <w:pStyle w:val="afa"/>
        <w:numPr>
          <w:ilvl w:val="0"/>
          <w:numId w:val="113"/>
        </w:numPr>
        <w:tabs>
          <w:tab w:val="left" w:pos="993"/>
        </w:tabs>
        <w:suppressAutoHyphens/>
        <w:overflowPunct w:val="0"/>
        <w:autoSpaceDE w:val="0"/>
        <w:autoSpaceDN w:val="0"/>
        <w:adjustRightInd w:val="0"/>
        <w:spacing w:line="276" w:lineRule="auto"/>
        <w:ind w:left="284" w:firstLine="0"/>
        <w:textAlignment w:val="baseline"/>
        <w:rPr>
          <w:sz w:val="28"/>
          <w:szCs w:val="28"/>
        </w:rPr>
      </w:pPr>
      <w:r w:rsidRPr="00902ED6">
        <w:rPr>
          <w:sz w:val="28"/>
          <w:szCs w:val="28"/>
        </w:rPr>
        <w:t>Внедрение ресурсосберегающих технологий, обеспечивающих сокращение промышленных отходов и уменьшение площадей, занимаемых под их складирование.</w:t>
      </w:r>
    </w:p>
    <w:p w14:paraId="7D1278D7" w14:textId="77777777" w:rsidR="00DA56E5" w:rsidRPr="00902ED6" w:rsidRDefault="00DA56E5" w:rsidP="00DA56E5">
      <w:pPr>
        <w:pStyle w:val="afa"/>
        <w:numPr>
          <w:ilvl w:val="0"/>
          <w:numId w:val="113"/>
        </w:numPr>
        <w:tabs>
          <w:tab w:val="left" w:pos="993"/>
          <w:tab w:val="left" w:pos="1134"/>
        </w:tabs>
        <w:suppressAutoHyphens/>
        <w:overflowPunct w:val="0"/>
        <w:autoSpaceDE w:val="0"/>
        <w:autoSpaceDN w:val="0"/>
        <w:adjustRightInd w:val="0"/>
        <w:spacing w:line="276" w:lineRule="auto"/>
        <w:ind w:left="284" w:firstLine="0"/>
        <w:textAlignment w:val="baseline"/>
        <w:rPr>
          <w:sz w:val="28"/>
          <w:szCs w:val="28"/>
        </w:rPr>
      </w:pPr>
      <w:r w:rsidRPr="00902ED6">
        <w:rPr>
          <w:sz w:val="28"/>
          <w:szCs w:val="28"/>
        </w:rPr>
        <w:t>Внедрение Территориальной схемы обращения с отходами на территории Краснодарского края (первая очередь).</w:t>
      </w:r>
    </w:p>
    <w:p w14:paraId="48B2C0DF" w14:textId="77777777" w:rsidR="00DA56E5" w:rsidRPr="00902ED6" w:rsidRDefault="00DA56E5" w:rsidP="00DA56E5">
      <w:pPr>
        <w:pStyle w:val="afa"/>
        <w:numPr>
          <w:ilvl w:val="0"/>
          <w:numId w:val="113"/>
        </w:numPr>
        <w:tabs>
          <w:tab w:val="left" w:pos="993"/>
        </w:tabs>
        <w:suppressAutoHyphens/>
        <w:overflowPunct w:val="0"/>
        <w:autoSpaceDE w:val="0"/>
        <w:autoSpaceDN w:val="0"/>
        <w:adjustRightInd w:val="0"/>
        <w:spacing w:line="276" w:lineRule="auto"/>
        <w:ind w:left="284" w:firstLine="0"/>
        <w:textAlignment w:val="baseline"/>
        <w:rPr>
          <w:sz w:val="28"/>
          <w:szCs w:val="28"/>
        </w:rPr>
      </w:pPr>
      <w:r w:rsidRPr="00902ED6">
        <w:rPr>
          <w:sz w:val="28"/>
          <w:szCs w:val="28"/>
        </w:rPr>
        <w:t>Внедрение раздельного сбора мусора (например, таких как пластик, бумага и стекло).</w:t>
      </w:r>
    </w:p>
    <w:p w14:paraId="0C9E1317" w14:textId="77777777" w:rsidR="00DA56E5" w:rsidRPr="00902ED6" w:rsidRDefault="00DA56E5" w:rsidP="00DA56E5">
      <w:pPr>
        <w:pStyle w:val="afa"/>
        <w:numPr>
          <w:ilvl w:val="0"/>
          <w:numId w:val="113"/>
        </w:numPr>
        <w:tabs>
          <w:tab w:val="left" w:pos="993"/>
        </w:tabs>
        <w:suppressAutoHyphens/>
        <w:overflowPunct w:val="0"/>
        <w:autoSpaceDE w:val="0"/>
        <w:autoSpaceDN w:val="0"/>
        <w:adjustRightInd w:val="0"/>
        <w:spacing w:line="276" w:lineRule="auto"/>
        <w:ind w:left="284" w:firstLine="0"/>
        <w:textAlignment w:val="baseline"/>
        <w:rPr>
          <w:sz w:val="28"/>
          <w:szCs w:val="28"/>
        </w:rPr>
      </w:pPr>
      <w:r w:rsidRPr="00902ED6">
        <w:rPr>
          <w:sz w:val="28"/>
          <w:szCs w:val="28"/>
        </w:rPr>
        <w:t>Охват всех населенные пункты системой сбора твердых коммунальных отходов.</w:t>
      </w:r>
    </w:p>
    <w:p w14:paraId="274F184C" w14:textId="77777777" w:rsidR="00DA56E5" w:rsidRPr="00902ED6" w:rsidRDefault="00DA56E5" w:rsidP="00DA56E5">
      <w:pPr>
        <w:pStyle w:val="afa"/>
        <w:numPr>
          <w:ilvl w:val="0"/>
          <w:numId w:val="113"/>
        </w:numPr>
        <w:tabs>
          <w:tab w:val="left" w:pos="993"/>
        </w:tabs>
        <w:suppressAutoHyphens/>
        <w:overflowPunct w:val="0"/>
        <w:autoSpaceDE w:val="0"/>
        <w:autoSpaceDN w:val="0"/>
        <w:adjustRightInd w:val="0"/>
        <w:spacing w:line="276" w:lineRule="auto"/>
        <w:ind w:left="284" w:firstLine="0"/>
        <w:textAlignment w:val="baseline"/>
        <w:rPr>
          <w:sz w:val="28"/>
          <w:szCs w:val="28"/>
        </w:rPr>
      </w:pPr>
      <w:r w:rsidRPr="00902ED6">
        <w:rPr>
          <w:sz w:val="28"/>
          <w:szCs w:val="28"/>
        </w:rPr>
        <w:t>Недопущение образования несанкционированных свалок на территории поселения.</w:t>
      </w:r>
    </w:p>
    <w:p w14:paraId="2063E544" w14:textId="77777777" w:rsidR="00DA56E5" w:rsidRPr="00902ED6" w:rsidRDefault="00DA56E5" w:rsidP="00DA56E5">
      <w:pPr>
        <w:pStyle w:val="afa"/>
        <w:numPr>
          <w:ilvl w:val="0"/>
          <w:numId w:val="113"/>
        </w:numPr>
        <w:tabs>
          <w:tab w:val="left" w:pos="993"/>
        </w:tabs>
        <w:suppressAutoHyphens/>
        <w:overflowPunct w:val="0"/>
        <w:autoSpaceDE w:val="0"/>
        <w:autoSpaceDN w:val="0"/>
        <w:adjustRightInd w:val="0"/>
        <w:spacing w:line="276" w:lineRule="auto"/>
        <w:ind w:left="284" w:firstLine="0"/>
        <w:textAlignment w:val="baseline"/>
        <w:rPr>
          <w:sz w:val="28"/>
          <w:szCs w:val="28"/>
        </w:rPr>
      </w:pPr>
      <w:r w:rsidRPr="00902ED6">
        <w:rPr>
          <w:sz w:val="28"/>
          <w:szCs w:val="28"/>
        </w:rPr>
        <w:t>На промышленных предприятиях необходимо усовершенствовать технологические процессы, чтобы свести образование отходов к минимуму. Технологические схемы сотрудничающих предприятий подбираются, насколько возможно таким образом, чтобы отходы или побочные продукты одного выступали в качестве сырья или полуфабриката для другого, что уменьшает, а в некоторых случаях может полностью решить проблему промышленных отходов. При строительстве любого нового промышленного предприятия необходимо четко представлять количество и состав образующихся отходов, а также возможные методы утилизации.</w:t>
      </w:r>
    </w:p>
    <w:p w14:paraId="335F2A62" w14:textId="77777777" w:rsidR="00DA56E5" w:rsidRPr="00902ED6" w:rsidRDefault="00DA56E5" w:rsidP="00DA56E5">
      <w:pPr>
        <w:pStyle w:val="afa"/>
        <w:numPr>
          <w:ilvl w:val="0"/>
          <w:numId w:val="113"/>
        </w:numPr>
        <w:tabs>
          <w:tab w:val="left" w:pos="993"/>
        </w:tabs>
        <w:suppressAutoHyphens/>
        <w:overflowPunct w:val="0"/>
        <w:autoSpaceDE w:val="0"/>
        <w:autoSpaceDN w:val="0"/>
        <w:adjustRightInd w:val="0"/>
        <w:spacing w:line="276" w:lineRule="auto"/>
        <w:ind w:left="284" w:firstLine="0"/>
        <w:textAlignment w:val="baseline"/>
        <w:rPr>
          <w:sz w:val="28"/>
          <w:szCs w:val="28"/>
        </w:rPr>
      </w:pPr>
      <w:r w:rsidRPr="00902ED6">
        <w:rPr>
          <w:sz w:val="28"/>
          <w:szCs w:val="28"/>
        </w:rPr>
        <w:lastRenderedPageBreak/>
        <w:t>Приведение всех контейнерных площадок в соответствие с нормативными требованиями.</w:t>
      </w:r>
    </w:p>
    <w:p w14:paraId="64E9D2C8" w14:textId="77777777" w:rsidR="00DA56E5" w:rsidRPr="00902ED6" w:rsidRDefault="00DA56E5" w:rsidP="00DA56E5">
      <w:pPr>
        <w:pStyle w:val="afa"/>
        <w:numPr>
          <w:ilvl w:val="0"/>
          <w:numId w:val="113"/>
        </w:numPr>
        <w:tabs>
          <w:tab w:val="left" w:pos="993"/>
        </w:tabs>
        <w:suppressAutoHyphens/>
        <w:overflowPunct w:val="0"/>
        <w:autoSpaceDE w:val="0"/>
        <w:autoSpaceDN w:val="0"/>
        <w:adjustRightInd w:val="0"/>
        <w:spacing w:line="276" w:lineRule="auto"/>
        <w:ind w:left="284" w:firstLine="0"/>
        <w:textAlignment w:val="baseline"/>
        <w:rPr>
          <w:sz w:val="28"/>
          <w:szCs w:val="28"/>
        </w:rPr>
      </w:pPr>
      <w:r w:rsidRPr="00902ED6">
        <w:rPr>
          <w:sz w:val="28"/>
          <w:szCs w:val="28"/>
        </w:rPr>
        <w:t xml:space="preserve">Строительство новых контейнерных площадок во всех населенных пунктах Мирского сельского поселения. Контейнерные площадки должны иметь твердое покрытие, освещены, иметь условия для стока поверхностных вод. Контейнерные площадки устанавливаются на расстоянии не ближе 20 метров от жилых домов и не далее, чем </w:t>
      </w:r>
      <w:smartTag w:uri="urn:schemas-microsoft-com:office:smarttags" w:element="metricconverter">
        <w:smartTagPr>
          <w:attr w:name="ProductID" w:val="100 м"/>
        </w:smartTagPr>
        <w:r w:rsidRPr="00902ED6">
          <w:rPr>
            <w:sz w:val="28"/>
            <w:szCs w:val="28"/>
          </w:rPr>
          <w:t>100 м</w:t>
        </w:r>
      </w:smartTag>
      <w:r w:rsidRPr="00902ED6">
        <w:rPr>
          <w:sz w:val="28"/>
          <w:szCs w:val="28"/>
        </w:rPr>
        <w:t>.</w:t>
      </w:r>
    </w:p>
    <w:p w14:paraId="6D87DCA1" w14:textId="77777777" w:rsidR="003855C9" w:rsidRPr="00902ED6" w:rsidRDefault="003855C9" w:rsidP="00C8685F">
      <w:pPr>
        <w:ind w:firstLine="709"/>
        <w:rPr>
          <w:b/>
          <w:sz w:val="28"/>
          <w:szCs w:val="28"/>
        </w:rPr>
      </w:pPr>
      <w:r w:rsidRPr="00902ED6">
        <w:rPr>
          <w:b/>
          <w:sz w:val="28"/>
          <w:szCs w:val="28"/>
        </w:rPr>
        <w:t>Проектные предложения</w:t>
      </w:r>
    </w:p>
    <w:p w14:paraId="1027F70A" w14:textId="77777777" w:rsidR="001638F8" w:rsidRPr="00902ED6" w:rsidRDefault="001638F8" w:rsidP="00C8685F">
      <w:pPr>
        <w:spacing w:line="276" w:lineRule="auto"/>
        <w:ind w:firstLine="709"/>
        <w:rPr>
          <w:sz w:val="28"/>
          <w:szCs w:val="28"/>
        </w:rPr>
      </w:pPr>
      <w:r w:rsidRPr="00902ED6">
        <w:rPr>
          <w:sz w:val="28"/>
          <w:szCs w:val="28"/>
        </w:rPr>
        <w:t>Планировочные решения, предлагаемые проектом (строительство очистных сооружений канализации, строительство насосных станций и т.д.) направлены на значительное сокращение загрязнения водных объектов, на улучшение экологического состояния природной среды.</w:t>
      </w:r>
    </w:p>
    <w:p w14:paraId="683CF97F" w14:textId="77777777" w:rsidR="001638F8" w:rsidRPr="00902ED6" w:rsidRDefault="001638F8" w:rsidP="00C8685F">
      <w:pPr>
        <w:spacing w:line="276" w:lineRule="auto"/>
        <w:ind w:firstLine="709"/>
        <w:rPr>
          <w:sz w:val="28"/>
          <w:szCs w:val="28"/>
        </w:rPr>
      </w:pPr>
      <w:r w:rsidRPr="00902ED6">
        <w:rPr>
          <w:sz w:val="28"/>
          <w:szCs w:val="28"/>
        </w:rPr>
        <w:t>Чрезвычайно важным мероприятием по охране поверхностных вод является организация водоохранных зон и прибрежных защитных полос вдоль водных объектов.</w:t>
      </w:r>
    </w:p>
    <w:p w14:paraId="5C3A7AE1" w14:textId="77777777" w:rsidR="001638F8" w:rsidRPr="00902ED6" w:rsidRDefault="001638F8" w:rsidP="00C8685F">
      <w:pPr>
        <w:spacing w:line="276" w:lineRule="auto"/>
        <w:ind w:firstLine="709"/>
        <w:rPr>
          <w:sz w:val="28"/>
          <w:szCs w:val="28"/>
        </w:rPr>
      </w:pPr>
      <w:r w:rsidRPr="00902ED6">
        <w:rPr>
          <w:sz w:val="28"/>
          <w:szCs w:val="28"/>
        </w:rPr>
        <w:t>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w:t>
      </w:r>
    </w:p>
    <w:p w14:paraId="4A88E321" w14:textId="77777777" w:rsidR="001638F8" w:rsidRPr="00902ED6" w:rsidRDefault="001638F8" w:rsidP="00C8685F">
      <w:pPr>
        <w:spacing w:line="276" w:lineRule="auto"/>
        <w:ind w:firstLine="709"/>
        <w:rPr>
          <w:sz w:val="28"/>
          <w:szCs w:val="28"/>
        </w:rPr>
      </w:pPr>
      <w:r w:rsidRPr="00902ED6">
        <w:rPr>
          <w:sz w:val="28"/>
          <w:szCs w:val="28"/>
        </w:rPr>
        <w:t>В целях охраны и рационального использования водных ресурсов проектом предусматривается:</w:t>
      </w:r>
    </w:p>
    <w:p w14:paraId="007E3738" w14:textId="399E5E03" w:rsidR="001638F8" w:rsidRPr="00902ED6" w:rsidRDefault="001638F8" w:rsidP="00C92053">
      <w:pPr>
        <w:pStyle w:val="afa"/>
        <w:numPr>
          <w:ilvl w:val="0"/>
          <w:numId w:val="111"/>
        </w:numPr>
        <w:tabs>
          <w:tab w:val="left" w:pos="284"/>
        </w:tabs>
        <w:suppressAutoHyphens/>
        <w:overflowPunct w:val="0"/>
        <w:autoSpaceDE w:val="0"/>
        <w:autoSpaceDN w:val="0"/>
        <w:adjustRightInd w:val="0"/>
        <w:spacing w:line="276" w:lineRule="auto"/>
        <w:ind w:left="284" w:firstLine="0"/>
        <w:textAlignment w:val="baseline"/>
        <w:rPr>
          <w:sz w:val="28"/>
          <w:szCs w:val="28"/>
        </w:rPr>
      </w:pPr>
      <w:r w:rsidRPr="00902ED6">
        <w:rPr>
          <w:sz w:val="28"/>
          <w:szCs w:val="28"/>
        </w:rPr>
        <w:t xml:space="preserve">Реконструкция системы водоснабжения в населенных пунктах </w:t>
      </w:r>
      <w:r w:rsidR="00A84100" w:rsidRPr="00902ED6">
        <w:rPr>
          <w:sz w:val="28"/>
          <w:szCs w:val="28"/>
        </w:rPr>
        <w:t>Мирского сельского п</w:t>
      </w:r>
      <w:r w:rsidRPr="00902ED6">
        <w:rPr>
          <w:sz w:val="28"/>
          <w:szCs w:val="28"/>
        </w:rPr>
        <w:t>оселения. Поэтапная реконструкция изношенных сетей водоснабжения, имеющих большой износ с использованием современных материалов.</w:t>
      </w:r>
    </w:p>
    <w:p w14:paraId="051904BD" w14:textId="575279DD" w:rsidR="001638F8" w:rsidRPr="00902ED6" w:rsidRDefault="001638F8" w:rsidP="00C92053">
      <w:pPr>
        <w:pStyle w:val="afa"/>
        <w:numPr>
          <w:ilvl w:val="0"/>
          <w:numId w:val="111"/>
        </w:numPr>
        <w:tabs>
          <w:tab w:val="left" w:pos="284"/>
        </w:tabs>
        <w:suppressAutoHyphens/>
        <w:overflowPunct w:val="0"/>
        <w:autoSpaceDE w:val="0"/>
        <w:autoSpaceDN w:val="0"/>
        <w:adjustRightInd w:val="0"/>
        <w:spacing w:line="276" w:lineRule="auto"/>
        <w:ind w:left="284" w:firstLine="0"/>
        <w:textAlignment w:val="baseline"/>
        <w:rPr>
          <w:sz w:val="28"/>
          <w:szCs w:val="28"/>
        </w:rPr>
      </w:pPr>
      <w:r w:rsidRPr="00902ED6">
        <w:rPr>
          <w:sz w:val="28"/>
          <w:szCs w:val="28"/>
        </w:rPr>
        <w:t xml:space="preserve">Строительство очистных сооружений канализации (более подробно см. раздел </w:t>
      </w:r>
      <w:r w:rsidR="007A7B22" w:rsidRPr="00902ED6">
        <w:rPr>
          <w:sz w:val="28"/>
          <w:szCs w:val="28"/>
        </w:rPr>
        <w:t>«</w:t>
      </w:r>
      <w:r w:rsidRPr="00902ED6">
        <w:rPr>
          <w:sz w:val="28"/>
          <w:szCs w:val="28"/>
        </w:rPr>
        <w:t>Водоотведение</w:t>
      </w:r>
      <w:r w:rsidR="007A7B22" w:rsidRPr="00902ED6">
        <w:rPr>
          <w:sz w:val="28"/>
          <w:szCs w:val="28"/>
        </w:rPr>
        <w:t>»</w:t>
      </w:r>
      <w:r w:rsidRPr="00902ED6">
        <w:rPr>
          <w:sz w:val="28"/>
          <w:szCs w:val="28"/>
        </w:rPr>
        <w:t>).</w:t>
      </w:r>
    </w:p>
    <w:p w14:paraId="2BD76C47" w14:textId="77777777" w:rsidR="001638F8" w:rsidRPr="00902ED6" w:rsidRDefault="001638F8" w:rsidP="00C92053">
      <w:pPr>
        <w:pStyle w:val="afa"/>
        <w:numPr>
          <w:ilvl w:val="0"/>
          <w:numId w:val="111"/>
        </w:numPr>
        <w:tabs>
          <w:tab w:val="left" w:pos="284"/>
        </w:tabs>
        <w:suppressAutoHyphens/>
        <w:overflowPunct w:val="0"/>
        <w:autoSpaceDE w:val="0"/>
        <w:autoSpaceDN w:val="0"/>
        <w:adjustRightInd w:val="0"/>
        <w:spacing w:line="276" w:lineRule="auto"/>
        <w:ind w:left="284" w:firstLine="0"/>
        <w:textAlignment w:val="baseline"/>
        <w:rPr>
          <w:sz w:val="28"/>
          <w:szCs w:val="28"/>
        </w:rPr>
      </w:pPr>
      <w:r w:rsidRPr="00902ED6">
        <w:rPr>
          <w:sz w:val="28"/>
          <w:szCs w:val="28"/>
        </w:rPr>
        <w:t>Строительство сетей хозяйственно-бытовой канализации.</w:t>
      </w:r>
    </w:p>
    <w:p w14:paraId="0261A5D0" w14:textId="05603669" w:rsidR="001638F8" w:rsidRPr="00902ED6" w:rsidRDefault="001638F8" w:rsidP="00C92053">
      <w:pPr>
        <w:pStyle w:val="afa"/>
        <w:numPr>
          <w:ilvl w:val="0"/>
          <w:numId w:val="111"/>
        </w:numPr>
        <w:tabs>
          <w:tab w:val="left" w:pos="284"/>
        </w:tabs>
        <w:suppressAutoHyphens/>
        <w:overflowPunct w:val="0"/>
        <w:autoSpaceDE w:val="0"/>
        <w:autoSpaceDN w:val="0"/>
        <w:adjustRightInd w:val="0"/>
        <w:spacing w:line="276" w:lineRule="auto"/>
        <w:ind w:left="284" w:firstLine="0"/>
        <w:textAlignment w:val="baseline"/>
        <w:rPr>
          <w:sz w:val="28"/>
          <w:szCs w:val="28"/>
        </w:rPr>
      </w:pPr>
      <w:r w:rsidRPr="00902ED6">
        <w:rPr>
          <w:sz w:val="28"/>
          <w:szCs w:val="28"/>
        </w:rPr>
        <w:t xml:space="preserve">Строительство ливневой канализации с очистными сооружениями (см. раздел </w:t>
      </w:r>
      <w:r w:rsidR="007A7B22" w:rsidRPr="00902ED6">
        <w:rPr>
          <w:sz w:val="28"/>
          <w:szCs w:val="28"/>
        </w:rPr>
        <w:t>«</w:t>
      </w:r>
      <w:r w:rsidRPr="00902ED6">
        <w:rPr>
          <w:sz w:val="28"/>
          <w:szCs w:val="28"/>
        </w:rPr>
        <w:t>Инженерная подготовка территории</w:t>
      </w:r>
      <w:r w:rsidR="007A7B22" w:rsidRPr="00902ED6">
        <w:rPr>
          <w:sz w:val="28"/>
          <w:szCs w:val="28"/>
        </w:rPr>
        <w:t>»</w:t>
      </w:r>
      <w:r w:rsidRPr="00902ED6">
        <w:rPr>
          <w:sz w:val="28"/>
          <w:szCs w:val="28"/>
        </w:rPr>
        <w:t>).</w:t>
      </w:r>
    </w:p>
    <w:p w14:paraId="7722D1B9" w14:textId="77777777" w:rsidR="001638F8" w:rsidRPr="00902ED6" w:rsidRDefault="001638F8" w:rsidP="00C92053">
      <w:pPr>
        <w:pStyle w:val="afa"/>
        <w:numPr>
          <w:ilvl w:val="0"/>
          <w:numId w:val="111"/>
        </w:numPr>
        <w:tabs>
          <w:tab w:val="left" w:pos="284"/>
        </w:tabs>
        <w:suppressAutoHyphens/>
        <w:overflowPunct w:val="0"/>
        <w:autoSpaceDE w:val="0"/>
        <w:autoSpaceDN w:val="0"/>
        <w:adjustRightInd w:val="0"/>
        <w:spacing w:line="276" w:lineRule="auto"/>
        <w:ind w:left="284" w:firstLine="0"/>
        <w:textAlignment w:val="baseline"/>
        <w:rPr>
          <w:sz w:val="28"/>
          <w:szCs w:val="28"/>
        </w:rPr>
      </w:pPr>
      <w:r w:rsidRPr="00902ED6">
        <w:rPr>
          <w:sz w:val="28"/>
          <w:szCs w:val="28"/>
        </w:rPr>
        <w:t>Строительство локальных очистных сооружений на предприятиях.</w:t>
      </w:r>
    </w:p>
    <w:p w14:paraId="0DD48E67" w14:textId="77777777" w:rsidR="001638F8" w:rsidRPr="00902ED6" w:rsidRDefault="001638F8" w:rsidP="00C92053">
      <w:pPr>
        <w:pStyle w:val="afa"/>
        <w:numPr>
          <w:ilvl w:val="0"/>
          <w:numId w:val="111"/>
        </w:numPr>
        <w:tabs>
          <w:tab w:val="left" w:pos="284"/>
        </w:tabs>
        <w:suppressAutoHyphens/>
        <w:overflowPunct w:val="0"/>
        <w:autoSpaceDE w:val="0"/>
        <w:autoSpaceDN w:val="0"/>
        <w:adjustRightInd w:val="0"/>
        <w:spacing w:line="276" w:lineRule="auto"/>
        <w:ind w:left="284" w:firstLine="0"/>
        <w:textAlignment w:val="baseline"/>
        <w:rPr>
          <w:sz w:val="28"/>
          <w:szCs w:val="28"/>
        </w:rPr>
      </w:pPr>
      <w:r w:rsidRPr="00902ED6">
        <w:rPr>
          <w:sz w:val="28"/>
          <w:szCs w:val="28"/>
        </w:rPr>
        <w:t>Благоустройство и расчистка русел рек и ручьев;</w:t>
      </w:r>
    </w:p>
    <w:p w14:paraId="2E67AC4F" w14:textId="77777777" w:rsidR="001638F8" w:rsidRPr="00902ED6" w:rsidRDefault="001638F8" w:rsidP="00C92053">
      <w:pPr>
        <w:pStyle w:val="afa"/>
        <w:numPr>
          <w:ilvl w:val="0"/>
          <w:numId w:val="111"/>
        </w:numPr>
        <w:tabs>
          <w:tab w:val="left" w:pos="284"/>
        </w:tabs>
        <w:suppressAutoHyphens/>
        <w:overflowPunct w:val="0"/>
        <w:autoSpaceDE w:val="0"/>
        <w:autoSpaceDN w:val="0"/>
        <w:adjustRightInd w:val="0"/>
        <w:spacing w:line="276" w:lineRule="auto"/>
        <w:ind w:left="284" w:firstLine="0"/>
        <w:textAlignment w:val="baseline"/>
        <w:rPr>
          <w:sz w:val="28"/>
          <w:szCs w:val="28"/>
        </w:rPr>
      </w:pPr>
      <w:r w:rsidRPr="00902ED6">
        <w:rPr>
          <w:sz w:val="28"/>
          <w:szCs w:val="28"/>
        </w:rPr>
        <w:t>Организация и обустройство водоохранных зон и прибрежных защитных полос;</w:t>
      </w:r>
    </w:p>
    <w:p w14:paraId="5A4A1097" w14:textId="77777777" w:rsidR="001638F8" w:rsidRPr="00902ED6" w:rsidRDefault="001638F8" w:rsidP="00C92053">
      <w:pPr>
        <w:pStyle w:val="afa"/>
        <w:numPr>
          <w:ilvl w:val="0"/>
          <w:numId w:val="111"/>
        </w:numPr>
        <w:tabs>
          <w:tab w:val="left" w:pos="284"/>
        </w:tabs>
        <w:suppressAutoHyphens/>
        <w:overflowPunct w:val="0"/>
        <w:autoSpaceDE w:val="0"/>
        <w:autoSpaceDN w:val="0"/>
        <w:adjustRightInd w:val="0"/>
        <w:spacing w:line="276" w:lineRule="auto"/>
        <w:ind w:left="284" w:firstLine="0"/>
        <w:textAlignment w:val="baseline"/>
        <w:rPr>
          <w:sz w:val="28"/>
          <w:szCs w:val="28"/>
        </w:rPr>
      </w:pPr>
      <w:r w:rsidRPr="00902ED6">
        <w:rPr>
          <w:sz w:val="28"/>
          <w:szCs w:val="28"/>
        </w:rPr>
        <w:t>Организация регулярного гидромониторинга поверхностных водных объектов;</w:t>
      </w:r>
    </w:p>
    <w:p w14:paraId="666B4C0B" w14:textId="77777777" w:rsidR="001638F8" w:rsidRPr="00902ED6" w:rsidRDefault="001638F8" w:rsidP="00C92053">
      <w:pPr>
        <w:pStyle w:val="afa"/>
        <w:numPr>
          <w:ilvl w:val="0"/>
          <w:numId w:val="111"/>
        </w:numPr>
        <w:tabs>
          <w:tab w:val="left" w:pos="284"/>
        </w:tabs>
        <w:suppressAutoHyphens/>
        <w:overflowPunct w:val="0"/>
        <w:autoSpaceDE w:val="0"/>
        <w:autoSpaceDN w:val="0"/>
        <w:adjustRightInd w:val="0"/>
        <w:spacing w:line="276" w:lineRule="auto"/>
        <w:ind w:left="284" w:firstLine="0"/>
        <w:textAlignment w:val="baseline"/>
        <w:rPr>
          <w:sz w:val="28"/>
          <w:szCs w:val="28"/>
        </w:rPr>
      </w:pPr>
      <w:r w:rsidRPr="00902ED6">
        <w:rPr>
          <w:sz w:val="28"/>
          <w:szCs w:val="28"/>
        </w:rPr>
        <w:t>В целях обеспечения охраны водоемов от загрязнения, ликвидация существующих сбросов неочищенных сточных вод.</w:t>
      </w:r>
    </w:p>
    <w:p w14:paraId="696B5879" w14:textId="4E0031E7" w:rsidR="0028065F" w:rsidRPr="00902ED6" w:rsidRDefault="0028065F" w:rsidP="00C8685F">
      <w:pPr>
        <w:keepNext/>
        <w:tabs>
          <w:tab w:val="left" w:pos="1276"/>
        </w:tabs>
        <w:spacing w:before="280" w:after="280" w:line="240" w:lineRule="auto"/>
        <w:jc w:val="left"/>
        <w:outlineLvl w:val="2"/>
        <w:rPr>
          <w:rFonts w:eastAsia="Times New Roman"/>
          <w:b/>
          <w:iCs/>
          <w:sz w:val="28"/>
          <w:szCs w:val="28"/>
          <w:lang w:eastAsia="ru-RU"/>
        </w:rPr>
      </w:pPr>
      <w:bookmarkStart w:id="95" w:name="_Toc126020713"/>
      <w:r w:rsidRPr="00902ED6">
        <w:rPr>
          <w:rFonts w:eastAsia="Times New Roman"/>
          <w:b/>
          <w:iCs/>
          <w:sz w:val="28"/>
          <w:szCs w:val="28"/>
          <w:lang w:eastAsia="ru-RU"/>
        </w:rPr>
        <w:lastRenderedPageBreak/>
        <w:t>3.</w:t>
      </w:r>
      <w:r w:rsidR="00DA56E5" w:rsidRPr="00902ED6">
        <w:rPr>
          <w:rFonts w:eastAsia="Times New Roman"/>
          <w:b/>
          <w:iCs/>
          <w:sz w:val="28"/>
          <w:szCs w:val="28"/>
          <w:lang w:eastAsia="ru-RU"/>
        </w:rPr>
        <w:t>2</w:t>
      </w:r>
      <w:r w:rsidR="009C427A" w:rsidRPr="00902ED6">
        <w:rPr>
          <w:rFonts w:eastAsia="Times New Roman"/>
          <w:b/>
          <w:iCs/>
          <w:sz w:val="28"/>
          <w:szCs w:val="28"/>
          <w:lang w:eastAsia="ru-RU"/>
        </w:rPr>
        <w:t>.</w:t>
      </w:r>
      <w:r w:rsidRPr="00902ED6">
        <w:rPr>
          <w:rFonts w:eastAsia="Times New Roman"/>
          <w:b/>
          <w:iCs/>
          <w:sz w:val="28"/>
          <w:szCs w:val="28"/>
          <w:lang w:eastAsia="ru-RU"/>
        </w:rPr>
        <w:t xml:space="preserve"> Зоны с особыми условиями использования территори</w:t>
      </w:r>
      <w:r w:rsidR="000012B2" w:rsidRPr="00902ED6">
        <w:rPr>
          <w:rFonts w:eastAsia="Times New Roman"/>
          <w:b/>
          <w:iCs/>
          <w:sz w:val="28"/>
          <w:szCs w:val="28"/>
          <w:lang w:eastAsia="ru-RU"/>
        </w:rPr>
        <w:t>й</w:t>
      </w:r>
      <w:bookmarkEnd w:id="95"/>
    </w:p>
    <w:p w14:paraId="562DFE83" w14:textId="2775C920" w:rsidR="00F81D3B" w:rsidRPr="00902ED6" w:rsidRDefault="00F81D3B" w:rsidP="00C8685F">
      <w:pPr>
        <w:pStyle w:val="111"/>
        <w:numPr>
          <w:ilvl w:val="0"/>
          <w:numId w:val="0"/>
        </w:numPr>
        <w:ind w:left="284"/>
        <w:rPr>
          <w:sz w:val="28"/>
          <w:szCs w:val="28"/>
          <w:lang w:eastAsia="en-US"/>
        </w:rPr>
      </w:pPr>
      <w:bookmarkStart w:id="96" w:name="_Toc126020714"/>
      <w:r w:rsidRPr="00902ED6">
        <w:rPr>
          <w:sz w:val="28"/>
          <w:szCs w:val="28"/>
          <w:lang w:eastAsia="en-US"/>
        </w:rPr>
        <w:t>3.</w:t>
      </w:r>
      <w:r w:rsidR="00DA56E5" w:rsidRPr="00902ED6">
        <w:rPr>
          <w:sz w:val="28"/>
          <w:szCs w:val="28"/>
          <w:lang w:eastAsia="en-US"/>
        </w:rPr>
        <w:t>2</w:t>
      </w:r>
      <w:r w:rsidRPr="00902ED6">
        <w:rPr>
          <w:sz w:val="28"/>
          <w:szCs w:val="28"/>
          <w:lang w:eastAsia="en-US"/>
        </w:rPr>
        <w:t>.1. Охранные зоны и санитарные разрывы объектов инженерной инфраструктуры (объектов электросетевого хозяйства, объектов системы газоснабжения, сетей связи и сооружений связи, магистральных трубопроводов)</w:t>
      </w:r>
      <w:bookmarkEnd w:id="96"/>
    </w:p>
    <w:p w14:paraId="3D89B84A" w14:textId="77777777" w:rsidR="00F81D3B" w:rsidRPr="00902ED6" w:rsidRDefault="00F81D3B" w:rsidP="00C8685F">
      <w:pPr>
        <w:ind w:firstLine="709"/>
        <w:rPr>
          <w:b/>
          <w:sz w:val="28"/>
          <w:szCs w:val="28"/>
        </w:rPr>
      </w:pPr>
      <w:r w:rsidRPr="00902ED6">
        <w:rPr>
          <w:b/>
          <w:sz w:val="28"/>
          <w:szCs w:val="28"/>
        </w:rPr>
        <w:t>Охранные зоны электросетевого хозяйства</w:t>
      </w:r>
    </w:p>
    <w:p w14:paraId="676FBA69" w14:textId="7B93DD15" w:rsidR="00F81D3B" w:rsidRPr="00902ED6" w:rsidRDefault="00F81D3B" w:rsidP="00C8685F">
      <w:pPr>
        <w:spacing w:line="276" w:lineRule="auto"/>
        <w:ind w:firstLine="709"/>
        <w:rPr>
          <w:sz w:val="28"/>
          <w:szCs w:val="28"/>
        </w:rPr>
      </w:pPr>
      <w:r w:rsidRPr="00902ED6">
        <w:rPr>
          <w:sz w:val="28"/>
          <w:szCs w:val="28"/>
        </w:rPr>
        <w:t xml:space="preserve">Охранные зоны электросетевого хозяйства устанавливаются в соответствии с Постановлением Правительства Российской Федерации от 24 февраля 2009 года № 160 </w:t>
      </w:r>
      <w:r w:rsidR="007A7B22" w:rsidRPr="00902ED6">
        <w:rPr>
          <w:sz w:val="28"/>
          <w:szCs w:val="28"/>
        </w:rPr>
        <w:t>«</w:t>
      </w:r>
      <w:r w:rsidRPr="00902ED6">
        <w:rPr>
          <w:sz w:val="28"/>
          <w:szCs w:val="28"/>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7A7B22" w:rsidRPr="00902ED6">
        <w:rPr>
          <w:sz w:val="28"/>
          <w:szCs w:val="28"/>
        </w:rPr>
        <w:t>»</w:t>
      </w:r>
      <w:r w:rsidRPr="00902ED6">
        <w:rPr>
          <w:sz w:val="28"/>
          <w:szCs w:val="28"/>
        </w:rPr>
        <w:t xml:space="preserve"> (с изменениями на 21 декабря 2018 года).</w:t>
      </w:r>
    </w:p>
    <w:p w14:paraId="444F2B95" w14:textId="77777777" w:rsidR="00F81D3B" w:rsidRPr="00902ED6" w:rsidRDefault="00F81D3B" w:rsidP="00C8685F">
      <w:pPr>
        <w:spacing w:line="276" w:lineRule="auto"/>
        <w:ind w:firstLine="709"/>
        <w:rPr>
          <w:sz w:val="28"/>
          <w:szCs w:val="28"/>
        </w:rPr>
      </w:pPr>
      <w:r w:rsidRPr="00902ED6">
        <w:rPr>
          <w:sz w:val="28"/>
          <w:szCs w:val="28"/>
        </w:rPr>
        <w:t>Согласно Постановлению № 160 охранные зоны вдоль воздушных линий электропередачи устанавливаются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 м:</w:t>
      </w:r>
    </w:p>
    <w:p w14:paraId="2C47BA03" w14:textId="77777777" w:rsidR="00F81D3B" w:rsidRPr="00902ED6" w:rsidRDefault="00F81D3B" w:rsidP="00C92053">
      <w:pPr>
        <w:pStyle w:val="ae"/>
        <w:numPr>
          <w:ilvl w:val="0"/>
          <w:numId w:val="106"/>
        </w:numPr>
        <w:rPr>
          <w:sz w:val="28"/>
          <w:szCs w:val="28"/>
        </w:rPr>
      </w:pPr>
      <w:r w:rsidRPr="00902ED6">
        <w:rPr>
          <w:sz w:val="28"/>
          <w:szCs w:val="28"/>
        </w:rPr>
        <w:t>для ВЛ до 1 кВ – 2 м;</w:t>
      </w:r>
    </w:p>
    <w:p w14:paraId="56B7D87C" w14:textId="77777777" w:rsidR="00F81D3B" w:rsidRPr="00902ED6" w:rsidRDefault="00F81D3B" w:rsidP="00C92053">
      <w:pPr>
        <w:pStyle w:val="ae"/>
        <w:numPr>
          <w:ilvl w:val="0"/>
          <w:numId w:val="106"/>
        </w:numPr>
        <w:rPr>
          <w:sz w:val="28"/>
          <w:szCs w:val="28"/>
        </w:rPr>
      </w:pPr>
      <w:r w:rsidRPr="00902ED6">
        <w:rPr>
          <w:sz w:val="28"/>
          <w:szCs w:val="28"/>
        </w:rPr>
        <w:t>для ВЛ от 1 до 20 кВ – 10 м;</w:t>
      </w:r>
    </w:p>
    <w:p w14:paraId="65F8ED41" w14:textId="77777777" w:rsidR="00F81D3B" w:rsidRPr="00902ED6" w:rsidRDefault="00F81D3B" w:rsidP="00C92053">
      <w:pPr>
        <w:pStyle w:val="ae"/>
        <w:numPr>
          <w:ilvl w:val="0"/>
          <w:numId w:val="106"/>
        </w:numPr>
        <w:rPr>
          <w:sz w:val="28"/>
          <w:szCs w:val="28"/>
        </w:rPr>
      </w:pPr>
      <w:r w:rsidRPr="00902ED6">
        <w:rPr>
          <w:sz w:val="28"/>
          <w:szCs w:val="28"/>
        </w:rPr>
        <w:t>ВЛ 35 кВ – 15 м;</w:t>
      </w:r>
    </w:p>
    <w:p w14:paraId="19B2B926" w14:textId="77777777" w:rsidR="00F81D3B" w:rsidRPr="00902ED6" w:rsidRDefault="00F81D3B" w:rsidP="00C92053">
      <w:pPr>
        <w:pStyle w:val="ae"/>
        <w:numPr>
          <w:ilvl w:val="0"/>
          <w:numId w:val="106"/>
        </w:numPr>
        <w:rPr>
          <w:sz w:val="28"/>
          <w:szCs w:val="28"/>
        </w:rPr>
      </w:pPr>
      <w:r w:rsidRPr="00902ED6">
        <w:rPr>
          <w:sz w:val="28"/>
          <w:szCs w:val="28"/>
        </w:rPr>
        <w:t>ВЛ 110 кВ – 20 м;</w:t>
      </w:r>
    </w:p>
    <w:p w14:paraId="787594CF" w14:textId="77777777" w:rsidR="00F81D3B" w:rsidRPr="00902ED6" w:rsidRDefault="00F81D3B" w:rsidP="00C92053">
      <w:pPr>
        <w:pStyle w:val="ae"/>
        <w:numPr>
          <w:ilvl w:val="0"/>
          <w:numId w:val="106"/>
        </w:numPr>
        <w:rPr>
          <w:sz w:val="28"/>
          <w:szCs w:val="28"/>
        </w:rPr>
      </w:pPr>
      <w:r w:rsidRPr="00902ED6">
        <w:rPr>
          <w:sz w:val="28"/>
          <w:szCs w:val="28"/>
        </w:rPr>
        <w:t>ВЛ 220 кВ – 25 м;</w:t>
      </w:r>
    </w:p>
    <w:p w14:paraId="51DAB745" w14:textId="77777777" w:rsidR="00F81D3B" w:rsidRPr="00902ED6" w:rsidRDefault="00F81D3B" w:rsidP="00C92053">
      <w:pPr>
        <w:pStyle w:val="ae"/>
        <w:numPr>
          <w:ilvl w:val="0"/>
          <w:numId w:val="106"/>
        </w:numPr>
        <w:rPr>
          <w:sz w:val="28"/>
          <w:szCs w:val="28"/>
        </w:rPr>
      </w:pPr>
      <w:r w:rsidRPr="00902ED6">
        <w:rPr>
          <w:sz w:val="28"/>
          <w:szCs w:val="28"/>
        </w:rPr>
        <w:t>ВЛ 500 кВ – 30 м.</w:t>
      </w:r>
    </w:p>
    <w:p w14:paraId="4EB5A576" w14:textId="77777777" w:rsidR="00F81D3B" w:rsidRPr="00902ED6" w:rsidRDefault="00F81D3B" w:rsidP="00C8685F">
      <w:pPr>
        <w:spacing w:line="276" w:lineRule="auto"/>
        <w:ind w:firstLine="709"/>
        <w:rPr>
          <w:sz w:val="28"/>
          <w:szCs w:val="28"/>
        </w:rPr>
      </w:pPr>
      <w:r w:rsidRPr="00902ED6">
        <w:rPr>
          <w:sz w:val="28"/>
          <w:szCs w:val="28"/>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14:paraId="29998014" w14:textId="77777777" w:rsidR="00F81D3B" w:rsidRPr="00902ED6" w:rsidRDefault="00F81D3B" w:rsidP="00C8685F">
      <w:pPr>
        <w:spacing w:line="276" w:lineRule="auto"/>
        <w:ind w:firstLine="709"/>
        <w:rPr>
          <w:sz w:val="28"/>
          <w:szCs w:val="28"/>
        </w:rPr>
      </w:pPr>
      <w:r w:rsidRPr="00902ED6">
        <w:rPr>
          <w:sz w:val="28"/>
          <w:szCs w:val="28"/>
        </w:rPr>
        <w:t>a) размещать свалки;</w:t>
      </w:r>
    </w:p>
    <w:p w14:paraId="00D33B70" w14:textId="77777777" w:rsidR="00F81D3B" w:rsidRPr="00902ED6" w:rsidRDefault="00F81D3B" w:rsidP="00C8685F">
      <w:pPr>
        <w:spacing w:line="276" w:lineRule="auto"/>
        <w:ind w:firstLine="709"/>
        <w:rPr>
          <w:sz w:val="28"/>
          <w:szCs w:val="28"/>
        </w:rPr>
      </w:pPr>
      <w:r w:rsidRPr="00902ED6">
        <w:rPr>
          <w:sz w:val="28"/>
          <w:szCs w:val="28"/>
        </w:rPr>
        <w:t>б) складировать или размещать хранилища любых, в том числе горюче-смазочных, материалов;</w:t>
      </w:r>
    </w:p>
    <w:p w14:paraId="429BE5B2" w14:textId="77777777" w:rsidR="00F81D3B" w:rsidRPr="00902ED6" w:rsidRDefault="00F81D3B" w:rsidP="00C8685F">
      <w:pPr>
        <w:spacing w:line="276" w:lineRule="auto"/>
        <w:ind w:firstLine="709"/>
        <w:rPr>
          <w:sz w:val="28"/>
          <w:szCs w:val="28"/>
        </w:rPr>
      </w:pPr>
      <w:r w:rsidRPr="00902ED6">
        <w:rPr>
          <w:sz w:val="28"/>
          <w:szCs w:val="28"/>
        </w:rPr>
        <w:t>в)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14:paraId="71C7A55E" w14:textId="1D5E4EA7" w:rsidR="00F81D3B" w:rsidRPr="00902ED6" w:rsidRDefault="00F81D3B" w:rsidP="00C8685F">
      <w:pPr>
        <w:spacing w:line="276" w:lineRule="auto"/>
        <w:ind w:firstLine="709"/>
        <w:rPr>
          <w:sz w:val="28"/>
          <w:szCs w:val="28"/>
        </w:rPr>
      </w:pPr>
      <w:r w:rsidRPr="00902ED6">
        <w:rPr>
          <w:sz w:val="28"/>
          <w:szCs w:val="28"/>
        </w:rPr>
        <w:lastRenderedPageBreak/>
        <w:t xml:space="preserve">На территории </w:t>
      </w:r>
      <w:r w:rsidR="00D5349A" w:rsidRPr="00902ED6">
        <w:rPr>
          <w:sz w:val="28"/>
          <w:szCs w:val="28"/>
        </w:rPr>
        <w:t>Мир</w:t>
      </w:r>
      <w:r w:rsidRPr="00902ED6">
        <w:rPr>
          <w:sz w:val="28"/>
          <w:szCs w:val="28"/>
        </w:rPr>
        <w:t xml:space="preserve">ского сельского поселения располагаются воздушные линии электропередачи напряжением </w:t>
      </w:r>
      <w:r w:rsidR="00D5349A" w:rsidRPr="00902ED6">
        <w:rPr>
          <w:sz w:val="28"/>
          <w:szCs w:val="28"/>
        </w:rPr>
        <w:t xml:space="preserve">330 кВ, </w:t>
      </w:r>
      <w:r w:rsidRPr="00902ED6">
        <w:rPr>
          <w:sz w:val="28"/>
          <w:szCs w:val="28"/>
        </w:rPr>
        <w:t>110 кВ, 35 кВ и ниже.</w:t>
      </w:r>
    </w:p>
    <w:p w14:paraId="13200C4D" w14:textId="77777777" w:rsidR="00F81D3B" w:rsidRPr="00902ED6" w:rsidRDefault="00F81D3B" w:rsidP="00C8685F">
      <w:pPr>
        <w:ind w:firstLine="709"/>
        <w:rPr>
          <w:b/>
          <w:sz w:val="28"/>
          <w:szCs w:val="28"/>
        </w:rPr>
      </w:pPr>
      <w:r w:rsidRPr="00902ED6">
        <w:rPr>
          <w:b/>
          <w:sz w:val="28"/>
          <w:szCs w:val="28"/>
        </w:rPr>
        <w:t>Охранные зоны газораспределительных сетей</w:t>
      </w:r>
    </w:p>
    <w:p w14:paraId="4F8490E8" w14:textId="26A4E072" w:rsidR="00F81D3B" w:rsidRPr="00902ED6" w:rsidRDefault="00F81D3B" w:rsidP="00C8685F">
      <w:pPr>
        <w:spacing w:line="276" w:lineRule="auto"/>
        <w:ind w:firstLine="709"/>
        <w:rPr>
          <w:sz w:val="28"/>
          <w:szCs w:val="28"/>
        </w:rPr>
      </w:pPr>
      <w:r w:rsidRPr="00902ED6">
        <w:rPr>
          <w:sz w:val="28"/>
          <w:szCs w:val="28"/>
        </w:rPr>
        <w:t xml:space="preserve">В соответствии с Постановлением Правительства РФ от 20.11.2000 № 878 </w:t>
      </w:r>
      <w:r w:rsidR="007A7B22" w:rsidRPr="00902ED6">
        <w:rPr>
          <w:sz w:val="28"/>
          <w:szCs w:val="28"/>
        </w:rPr>
        <w:t>«</w:t>
      </w:r>
      <w:r w:rsidRPr="00902ED6">
        <w:rPr>
          <w:sz w:val="28"/>
          <w:szCs w:val="28"/>
        </w:rPr>
        <w:t>Об утверждении правил охраны газораспределительных сетей</w:t>
      </w:r>
      <w:r w:rsidR="007A7B22" w:rsidRPr="00902ED6">
        <w:rPr>
          <w:sz w:val="28"/>
          <w:szCs w:val="28"/>
        </w:rPr>
        <w:t>»</w:t>
      </w:r>
      <w:r w:rsidRPr="00902ED6">
        <w:rPr>
          <w:sz w:val="28"/>
          <w:szCs w:val="28"/>
        </w:rPr>
        <w:t xml:space="preserve"> (с изменениями от 17 мая 2016 г.), охранная зона газораспределительной сети – территория с особыми условиями использования, устанавливаемая вдоль трасс газопроводов и вокруг других объектов газораспределительной сети в целях обеспечения нормальных условий ее эксплуатации и исключения возможности ее повреждения.</w:t>
      </w:r>
    </w:p>
    <w:p w14:paraId="2BB7F132" w14:textId="77777777" w:rsidR="00F81D3B" w:rsidRPr="00902ED6" w:rsidRDefault="00F81D3B" w:rsidP="00C8685F">
      <w:pPr>
        <w:spacing w:line="276" w:lineRule="auto"/>
        <w:ind w:firstLine="709"/>
        <w:rPr>
          <w:sz w:val="28"/>
          <w:szCs w:val="28"/>
        </w:rPr>
      </w:pPr>
      <w:r w:rsidRPr="00902ED6">
        <w:rPr>
          <w:sz w:val="28"/>
          <w:szCs w:val="28"/>
        </w:rPr>
        <w:t>Охранная зона магистрального газопровода, газопровода-отвода производственно-технологического комплекса установлена в размере 25 м с каждой стороны газопровода. Охранная зона распределительных газопроводов и газопроводов-вводов установлена в размере 2 м с каждой стороны газопровода.</w:t>
      </w:r>
    </w:p>
    <w:p w14:paraId="4AACC7A2" w14:textId="77777777" w:rsidR="00F81D3B" w:rsidRPr="00902ED6" w:rsidRDefault="00F81D3B" w:rsidP="00C8685F">
      <w:pPr>
        <w:spacing w:line="276" w:lineRule="auto"/>
        <w:ind w:firstLine="709"/>
        <w:rPr>
          <w:sz w:val="28"/>
          <w:szCs w:val="28"/>
        </w:rPr>
      </w:pPr>
      <w:r w:rsidRPr="00902ED6">
        <w:rPr>
          <w:sz w:val="28"/>
          <w:szCs w:val="28"/>
        </w:rPr>
        <w:t>В соответствии с пунктом 14, 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 для юридических и физических лиц, являющихся собственниками, владельцами или пользователями земельных участков, расположенных в пределах охранных зон газораспределительных сетей, либо проектирующих объекты жилищно-гражданского и производственного назначения, объекты инженерной, транспортной и социальной инфраструктуры, либо осуществляющих в границах указанных земельных участков любую хозяйственную деятельность:</w:t>
      </w:r>
    </w:p>
    <w:p w14:paraId="61735BBB" w14:textId="77777777" w:rsidR="00F81D3B" w:rsidRPr="00902ED6" w:rsidRDefault="00F81D3B" w:rsidP="00C8685F">
      <w:pPr>
        <w:spacing w:line="276" w:lineRule="auto"/>
        <w:ind w:firstLine="709"/>
        <w:rPr>
          <w:sz w:val="28"/>
          <w:szCs w:val="28"/>
        </w:rPr>
      </w:pPr>
      <w:r w:rsidRPr="00902ED6">
        <w:rPr>
          <w:sz w:val="28"/>
          <w:szCs w:val="28"/>
        </w:rPr>
        <w:t>а) строить объекты жилищно-гражданского и производственного назначения;</w:t>
      </w:r>
    </w:p>
    <w:p w14:paraId="2192F285" w14:textId="77777777" w:rsidR="00F81D3B" w:rsidRPr="00902ED6" w:rsidRDefault="00F81D3B" w:rsidP="00C8685F">
      <w:pPr>
        <w:spacing w:line="276" w:lineRule="auto"/>
        <w:ind w:firstLine="709"/>
        <w:rPr>
          <w:sz w:val="28"/>
          <w:szCs w:val="28"/>
        </w:rPr>
      </w:pPr>
      <w:r w:rsidRPr="00902ED6">
        <w:rPr>
          <w:sz w:val="28"/>
          <w:szCs w:val="28"/>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14:paraId="1D6EAD23" w14:textId="77777777" w:rsidR="00F81D3B" w:rsidRPr="00902ED6" w:rsidRDefault="00F81D3B" w:rsidP="00C8685F">
      <w:pPr>
        <w:spacing w:line="276" w:lineRule="auto"/>
        <w:ind w:firstLine="709"/>
        <w:rPr>
          <w:sz w:val="28"/>
          <w:szCs w:val="28"/>
        </w:rPr>
      </w:pPr>
      <w:r w:rsidRPr="00902ED6">
        <w:rPr>
          <w:sz w:val="28"/>
          <w:szCs w:val="28"/>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14:paraId="39F4E2DE" w14:textId="77777777" w:rsidR="00F81D3B" w:rsidRPr="00902ED6" w:rsidRDefault="00F81D3B" w:rsidP="00C8685F">
      <w:pPr>
        <w:spacing w:line="276" w:lineRule="auto"/>
        <w:ind w:firstLine="709"/>
        <w:rPr>
          <w:sz w:val="28"/>
          <w:szCs w:val="28"/>
        </w:rPr>
      </w:pPr>
      <w:r w:rsidRPr="00902ED6">
        <w:rPr>
          <w:sz w:val="28"/>
          <w:szCs w:val="28"/>
        </w:rPr>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14:paraId="02B03F9C" w14:textId="77777777" w:rsidR="00F81D3B" w:rsidRPr="00902ED6" w:rsidRDefault="00F81D3B" w:rsidP="00C8685F">
      <w:pPr>
        <w:spacing w:line="276" w:lineRule="auto"/>
        <w:ind w:firstLine="709"/>
        <w:rPr>
          <w:sz w:val="28"/>
          <w:szCs w:val="28"/>
        </w:rPr>
      </w:pPr>
      <w:r w:rsidRPr="00902ED6">
        <w:rPr>
          <w:sz w:val="28"/>
          <w:szCs w:val="28"/>
        </w:rPr>
        <w:t>д) устраивать свалки и склады, разливать растворы кислот, солей, щелочей и других химически активных веществ;</w:t>
      </w:r>
    </w:p>
    <w:p w14:paraId="3E84F8CC" w14:textId="77777777" w:rsidR="00F81D3B" w:rsidRPr="00902ED6" w:rsidRDefault="00F81D3B" w:rsidP="00C8685F">
      <w:pPr>
        <w:spacing w:line="276" w:lineRule="auto"/>
        <w:ind w:firstLine="709"/>
        <w:rPr>
          <w:sz w:val="28"/>
          <w:szCs w:val="28"/>
        </w:rPr>
      </w:pPr>
      <w:r w:rsidRPr="00902ED6">
        <w:rPr>
          <w:sz w:val="28"/>
          <w:szCs w:val="28"/>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14:paraId="0E497BA3" w14:textId="77777777" w:rsidR="00F81D3B" w:rsidRPr="00902ED6" w:rsidRDefault="00F81D3B" w:rsidP="00C8685F">
      <w:pPr>
        <w:spacing w:line="276" w:lineRule="auto"/>
        <w:ind w:firstLine="709"/>
        <w:rPr>
          <w:sz w:val="28"/>
          <w:szCs w:val="28"/>
        </w:rPr>
      </w:pPr>
      <w:r w:rsidRPr="00902ED6">
        <w:rPr>
          <w:sz w:val="28"/>
          <w:szCs w:val="28"/>
        </w:rPr>
        <w:t>ж) разводить огонь и размещать источники огня;</w:t>
      </w:r>
    </w:p>
    <w:p w14:paraId="3418D84F" w14:textId="77777777" w:rsidR="00F81D3B" w:rsidRPr="00902ED6" w:rsidRDefault="00F81D3B" w:rsidP="00C8685F">
      <w:pPr>
        <w:spacing w:line="276" w:lineRule="auto"/>
        <w:ind w:firstLine="709"/>
        <w:rPr>
          <w:sz w:val="28"/>
          <w:szCs w:val="28"/>
        </w:rPr>
      </w:pPr>
      <w:r w:rsidRPr="00902ED6">
        <w:rPr>
          <w:sz w:val="28"/>
          <w:szCs w:val="28"/>
        </w:rPr>
        <w:lastRenderedPageBreak/>
        <w:t>з) рыть погреба, копать и обрабатывать почву сельскохозяйственными и мелиоративными орудиями и механизмами на глубину более 0,3 метра;</w:t>
      </w:r>
    </w:p>
    <w:p w14:paraId="382F1C1A" w14:textId="77777777" w:rsidR="00F81D3B" w:rsidRPr="00902ED6" w:rsidRDefault="00F81D3B" w:rsidP="00C8685F">
      <w:pPr>
        <w:spacing w:line="276" w:lineRule="auto"/>
        <w:ind w:firstLine="709"/>
        <w:rPr>
          <w:sz w:val="28"/>
          <w:szCs w:val="28"/>
        </w:rPr>
      </w:pPr>
      <w:r w:rsidRPr="00902ED6">
        <w:rPr>
          <w:sz w:val="28"/>
          <w:szCs w:val="28"/>
        </w:rPr>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14:paraId="0255DD47" w14:textId="77777777" w:rsidR="00F81D3B" w:rsidRPr="00902ED6" w:rsidRDefault="00F81D3B" w:rsidP="00C8685F">
      <w:pPr>
        <w:spacing w:line="276" w:lineRule="auto"/>
        <w:ind w:firstLine="709"/>
        <w:rPr>
          <w:sz w:val="28"/>
          <w:szCs w:val="28"/>
        </w:rPr>
      </w:pPr>
      <w:r w:rsidRPr="00902ED6">
        <w:rPr>
          <w:sz w:val="28"/>
          <w:szCs w:val="28"/>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14:paraId="33169960" w14:textId="77777777" w:rsidR="00F81D3B" w:rsidRPr="00902ED6" w:rsidRDefault="00F81D3B" w:rsidP="00C8685F">
      <w:pPr>
        <w:spacing w:line="276" w:lineRule="auto"/>
        <w:ind w:firstLine="709"/>
        <w:rPr>
          <w:sz w:val="28"/>
          <w:szCs w:val="28"/>
        </w:rPr>
      </w:pPr>
      <w:r w:rsidRPr="00902ED6">
        <w:rPr>
          <w:sz w:val="28"/>
          <w:szCs w:val="28"/>
        </w:rPr>
        <w:t>л) самовольно подключаться к газораспределительным сетям.</w:t>
      </w:r>
    </w:p>
    <w:p w14:paraId="0506D4A4" w14:textId="15AB5BF7" w:rsidR="00F81D3B" w:rsidRPr="00902ED6" w:rsidRDefault="00F81D3B" w:rsidP="00C8685F">
      <w:pPr>
        <w:spacing w:line="276" w:lineRule="auto"/>
        <w:ind w:firstLine="709"/>
        <w:rPr>
          <w:sz w:val="28"/>
          <w:szCs w:val="28"/>
        </w:rPr>
      </w:pPr>
      <w:r w:rsidRPr="00902ED6">
        <w:rPr>
          <w:sz w:val="28"/>
          <w:szCs w:val="28"/>
        </w:rPr>
        <w:t xml:space="preserve">Лесохозяйственные, сельскохозяйственные и другие работы, не подпадающие под ограничения, указанные в пункте 14 (постановления Правительства Российской Федерации от 20.11.2000 № 878 </w:t>
      </w:r>
      <w:r w:rsidR="007A7B22" w:rsidRPr="00902ED6">
        <w:rPr>
          <w:sz w:val="28"/>
          <w:szCs w:val="28"/>
        </w:rPr>
        <w:t>«</w:t>
      </w:r>
      <w:r w:rsidRPr="00902ED6">
        <w:rPr>
          <w:sz w:val="28"/>
          <w:szCs w:val="28"/>
        </w:rPr>
        <w:t>Об утверждении правил охраны газораспределительных сетей</w:t>
      </w:r>
      <w:r w:rsidR="007A7B22" w:rsidRPr="00902ED6">
        <w:rPr>
          <w:sz w:val="28"/>
          <w:szCs w:val="28"/>
        </w:rPr>
        <w:t>»</w:t>
      </w:r>
      <w:r w:rsidRPr="00902ED6">
        <w:rPr>
          <w:sz w:val="28"/>
          <w:szCs w:val="28"/>
        </w:rPr>
        <w:t>),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
    <w:p w14:paraId="72185D1C" w14:textId="77777777" w:rsidR="00F81D3B" w:rsidRPr="00902ED6" w:rsidRDefault="00F81D3B" w:rsidP="00C8685F">
      <w:pPr>
        <w:spacing w:line="276" w:lineRule="auto"/>
        <w:ind w:firstLine="709"/>
        <w:rPr>
          <w:sz w:val="28"/>
          <w:szCs w:val="28"/>
        </w:rPr>
      </w:pPr>
      <w:r w:rsidRPr="00902ED6">
        <w:rPr>
          <w:sz w:val="28"/>
          <w:szCs w:val="28"/>
        </w:rPr>
        <w:t>Хозяйственная деятельность в охранных зонах газораспределительных сетей, не предусмотренная пунктами 14 и 15 вышеуказанных правил,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14:paraId="2BB8EA98" w14:textId="2D054B28" w:rsidR="00F81D3B" w:rsidRPr="00902ED6" w:rsidRDefault="00F81D3B" w:rsidP="00C8685F">
      <w:pPr>
        <w:pStyle w:val="111"/>
        <w:numPr>
          <w:ilvl w:val="0"/>
          <w:numId w:val="0"/>
        </w:numPr>
        <w:ind w:left="284"/>
        <w:rPr>
          <w:sz w:val="28"/>
          <w:szCs w:val="28"/>
          <w:lang w:eastAsia="en-US"/>
        </w:rPr>
      </w:pPr>
      <w:bookmarkStart w:id="97" w:name="_Toc126020715"/>
      <w:r w:rsidRPr="00902ED6">
        <w:rPr>
          <w:sz w:val="28"/>
          <w:szCs w:val="28"/>
          <w:lang w:eastAsia="en-US"/>
        </w:rPr>
        <w:t>3.</w:t>
      </w:r>
      <w:r w:rsidR="00DA56E5" w:rsidRPr="00902ED6">
        <w:rPr>
          <w:sz w:val="28"/>
          <w:szCs w:val="28"/>
          <w:lang w:eastAsia="en-US"/>
        </w:rPr>
        <w:t>2</w:t>
      </w:r>
      <w:r w:rsidRPr="00902ED6">
        <w:rPr>
          <w:sz w:val="28"/>
          <w:szCs w:val="28"/>
          <w:lang w:eastAsia="en-US"/>
        </w:rPr>
        <w:t>.2. Придорожные полосы автомобильных дорог</w:t>
      </w:r>
      <w:bookmarkEnd w:id="97"/>
    </w:p>
    <w:p w14:paraId="700C8097" w14:textId="77777777" w:rsidR="00F81D3B" w:rsidRPr="00902ED6" w:rsidRDefault="00F81D3B" w:rsidP="00C8685F">
      <w:pPr>
        <w:spacing w:line="276" w:lineRule="auto"/>
        <w:ind w:firstLine="709"/>
        <w:rPr>
          <w:sz w:val="28"/>
          <w:szCs w:val="28"/>
        </w:rPr>
      </w:pPr>
      <w:r w:rsidRPr="00902ED6">
        <w:rPr>
          <w:sz w:val="28"/>
          <w:szCs w:val="28"/>
        </w:rPr>
        <w:t>К охранным зонам транспорта относятся земельные участки, необходимые для обеспечения нормального функционирования транспорта, сохранности, прочности и устойчивости сооружений, устройств и других объектов транспорта, а также прилегающие к землям транспорта земельные участки, подверженные оползням, обвалам, размывам, селям и другим опасным воздействиям.</w:t>
      </w:r>
    </w:p>
    <w:p w14:paraId="2AAE039D" w14:textId="77777777" w:rsidR="00F81D3B" w:rsidRPr="00902ED6" w:rsidRDefault="00F81D3B" w:rsidP="00C8685F">
      <w:pPr>
        <w:spacing w:line="276" w:lineRule="auto"/>
        <w:ind w:firstLine="709"/>
        <w:rPr>
          <w:sz w:val="28"/>
          <w:szCs w:val="28"/>
        </w:rPr>
      </w:pPr>
      <w:r w:rsidRPr="00902ED6">
        <w:rPr>
          <w:sz w:val="28"/>
          <w:szCs w:val="28"/>
        </w:rPr>
        <w:t xml:space="preserve">В охранных зонах транспорта вводятся особые условия землепользования. Порядок установления охранных зон, их размеров и режима определяется для каждого вида транспорта в соответствии </w:t>
      </w:r>
      <w:r w:rsidR="009870EE" w:rsidRPr="00902ED6">
        <w:rPr>
          <w:sz w:val="28"/>
          <w:szCs w:val="28"/>
        </w:rPr>
        <w:t>с действующим законодательством</w:t>
      </w:r>
      <w:r w:rsidRPr="00902ED6">
        <w:rPr>
          <w:sz w:val="28"/>
          <w:szCs w:val="28"/>
        </w:rPr>
        <w:t>.</w:t>
      </w:r>
    </w:p>
    <w:p w14:paraId="70CD6118" w14:textId="77777777" w:rsidR="00F81D3B" w:rsidRPr="00902ED6" w:rsidRDefault="00F81D3B" w:rsidP="00C8685F">
      <w:pPr>
        <w:spacing w:line="276" w:lineRule="auto"/>
        <w:ind w:firstLine="709"/>
        <w:rPr>
          <w:sz w:val="28"/>
          <w:szCs w:val="28"/>
        </w:rPr>
      </w:pPr>
      <w:r w:rsidRPr="00902ED6">
        <w:rPr>
          <w:sz w:val="28"/>
          <w:szCs w:val="28"/>
        </w:rPr>
        <w:t>Для автомобильных дорог, за исключением автомобильных дорог, расположенных в границах населенных пунктов, устанавливаются придорожные полосы.</w:t>
      </w:r>
    </w:p>
    <w:p w14:paraId="1212C55D" w14:textId="14BDD06D" w:rsidR="00F81D3B" w:rsidRPr="00902ED6" w:rsidRDefault="00F81D3B" w:rsidP="00C8685F">
      <w:pPr>
        <w:spacing w:line="276" w:lineRule="auto"/>
        <w:ind w:firstLine="709"/>
        <w:rPr>
          <w:sz w:val="28"/>
          <w:szCs w:val="28"/>
        </w:rPr>
      </w:pPr>
      <w:r w:rsidRPr="00902ED6">
        <w:rPr>
          <w:sz w:val="28"/>
          <w:szCs w:val="28"/>
        </w:rPr>
        <w:t xml:space="preserve">Придорожные полосы автомобильных дорог устанавливаются в соответствии с Федеральным законом от 8 ноября 2007 г. № 257-ФЗ </w:t>
      </w:r>
      <w:r w:rsidR="007A7B22" w:rsidRPr="00902ED6">
        <w:rPr>
          <w:sz w:val="28"/>
          <w:szCs w:val="28"/>
        </w:rPr>
        <w:t>«</w:t>
      </w:r>
      <w:r w:rsidRPr="00902ED6">
        <w:rPr>
          <w:sz w:val="28"/>
          <w:szCs w:val="28"/>
        </w:rPr>
        <w:t>Об автомобильных дорогах, о дорожной деятельности в Российской Федерации и о внесении изменений в отдельные законодательные акты Российской Федерации</w:t>
      </w:r>
      <w:r w:rsidR="007A7B22" w:rsidRPr="00902ED6">
        <w:rPr>
          <w:sz w:val="28"/>
          <w:szCs w:val="28"/>
        </w:rPr>
        <w:t>»</w:t>
      </w:r>
      <w:r w:rsidRPr="00902ED6">
        <w:rPr>
          <w:sz w:val="28"/>
          <w:szCs w:val="28"/>
        </w:rPr>
        <w:t xml:space="preserve"> (в ред. от 02.07.2021 г.).</w:t>
      </w:r>
    </w:p>
    <w:p w14:paraId="752A4D22" w14:textId="4CC3B986" w:rsidR="00F81D3B" w:rsidRPr="00902ED6" w:rsidRDefault="00F81D3B" w:rsidP="00C8685F">
      <w:pPr>
        <w:spacing w:line="276" w:lineRule="auto"/>
        <w:ind w:firstLine="709"/>
        <w:rPr>
          <w:sz w:val="28"/>
          <w:szCs w:val="28"/>
        </w:rPr>
      </w:pPr>
      <w:r w:rsidRPr="00902ED6">
        <w:rPr>
          <w:sz w:val="28"/>
          <w:szCs w:val="28"/>
        </w:rPr>
        <w:lastRenderedPageBreak/>
        <w:t xml:space="preserve">Статья 3, пункт 16: </w:t>
      </w:r>
      <w:r w:rsidR="007A7B22" w:rsidRPr="00902ED6">
        <w:rPr>
          <w:sz w:val="28"/>
          <w:szCs w:val="28"/>
        </w:rPr>
        <w:t>«</w:t>
      </w:r>
      <w:r w:rsidRPr="00902ED6">
        <w:rPr>
          <w:sz w:val="28"/>
          <w:szCs w:val="28"/>
        </w:rPr>
        <w:t>Придорожные полосы автомобильной дороги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r w:rsidR="007A7B22" w:rsidRPr="00902ED6">
        <w:rPr>
          <w:sz w:val="28"/>
          <w:szCs w:val="28"/>
        </w:rPr>
        <w:t>»</w:t>
      </w:r>
      <w:r w:rsidRPr="00902ED6">
        <w:rPr>
          <w:sz w:val="28"/>
          <w:szCs w:val="28"/>
        </w:rPr>
        <w:t>.</w:t>
      </w:r>
    </w:p>
    <w:p w14:paraId="72DE1513" w14:textId="77777777" w:rsidR="00F81D3B" w:rsidRPr="00902ED6" w:rsidRDefault="00F81D3B" w:rsidP="00C8685F">
      <w:pPr>
        <w:spacing w:line="276" w:lineRule="auto"/>
        <w:ind w:firstLine="709"/>
        <w:rPr>
          <w:sz w:val="28"/>
          <w:szCs w:val="28"/>
        </w:rPr>
      </w:pPr>
      <w:r w:rsidRPr="00902ED6">
        <w:rPr>
          <w:sz w:val="28"/>
          <w:szCs w:val="28"/>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14:paraId="4CDB6054" w14:textId="77777777" w:rsidR="00F81D3B" w:rsidRPr="00902ED6" w:rsidRDefault="00F81D3B" w:rsidP="00C92053">
      <w:pPr>
        <w:pStyle w:val="afa"/>
        <w:numPr>
          <w:ilvl w:val="0"/>
          <w:numId w:val="107"/>
        </w:numPr>
        <w:suppressAutoHyphens/>
        <w:overflowPunct w:val="0"/>
        <w:autoSpaceDE w:val="0"/>
        <w:autoSpaceDN w:val="0"/>
        <w:adjustRightInd w:val="0"/>
        <w:spacing w:before="100" w:line="276" w:lineRule="auto"/>
        <w:textAlignment w:val="baseline"/>
        <w:rPr>
          <w:sz w:val="28"/>
          <w:szCs w:val="28"/>
        </w:rPr>
      </w:pPr>
      <w:r w:rsidRPr="00902ED6">
        <w:rPr>
          <w:sz w:val="28"/>
          <w:szCs w:val="28"/>
        </w:rPr>
        <w:t>семидесяти пяти метров - для автомобильных дорог первой и второй категорий;</w:t>
      </w:r>
    </w:p>
    <w:p w14:paraId="170B5C0C" w14:textId="77777777" w:rsidR="00F81D3B" w:rsidRPr="00902ED6" w:rsidRDefault="00F81D3B" w:rsidP="00C92053">
      <w:pPr>
        <w:pStyle w:val="afa"/>
        <w:numPr>
          <w:ilvl w:val="0"/>
          <w:numId w:val="107"/>
        </w:numPr>
        <w:suppressAutoHyphens/>
        <w:overflowPunct w:val="0"/>
        <w:autoSpaceDE w:val="0"/>
        <w:autoSpaceDN w:val="0"/>
        <w:adjustRightInd w:val="0"/>
        <w:spacing w:before="100" w:line="276" w:lineRule="auto"/>
        <w:textAlignment w:val="baseline"/>
        <w:rPr>
          <w:sz w:val="28"/>
          <w:szCs w:val="28"/>
        </w:rPr>
      </w:pPr>
      <w:r w:rsidRPr="00902ED6">
        <w:rPr>
          <w:sz w:val="28"/>
          <w:szCs w:val="28"/>
        </w:rPr>
        <w:t>пятидесяти метров - для автомобильных дорог третьей и четвертой категорий;</w:t>
      </w:r>
    </w:p>
    <w:p w14:paraId="29D6F08F" w14:textId="77777777" w:rsidR="00F81D3B" w:rsidRPr="00902ED6" w:rsidRDefault="00F81D3B" w:rsidP="00C92053">
      <w:pPr>
        <w:pStyle w:val="afa"/>
        <w:numPr>
          <w:ilvl w:val="0"/>
          <w:numId w:val="107"/>
        </w:numPr>
        <w:suppressAutoHyphens/>
        <w:overflowPunct w:val="0"/>
        <w:autoSpaceDE w:val="0"/>
        <w:autoSpaceDN w:val="0"/>
        <w:adjustRightInd w:val="0"/>
        <w:spacing w:before="100" w:line="276" w:lineRule="auto"/>
        <w:textAlignment w:val="baseline"/>
        <w:rPr>
          <w:sz w:val="28"/>
          <w:szCs w:val="28"/>
        </w:rPr>
      </w:pPr>
      <w:r w:rsidRPr="00902ED6">
        <w:rPr>
          <w:sz w:val="28"/>
          <w:szCs w:val="28"/>
        </w:rPr>
        <w:t>двадцати пяти метров - для автомобильных дорог пятой категории.</w:t>
      </w:r>
    </w:p>
    <w:p w14:paraId="35D75A44" w14:textId="77777777" w:rsidR="00F81D3B" w:rsidRPr="00902ED6" w:rsidRDefault="00F81D3B" w:rsidP="00C8685F">
      <w:pPr>
        <w:spacing w:line="276" w:lineRule="auto"/>
        <w:ind w:firstLine="709"/>
        <w:rPr>
          <w:sz w:val="28"/>
          <w:szCs w:val="28"/>
        </w:rPr>
      </w:pPr>
      <w:r w:rsidRPr="00902ED6">
        <w:rPr>
          <w:sz w:val="28"/>
          <w:szCs w:val="28"/>
        </w:rPr>
        <w:t>Особый режим использования земель в пределах придорожных полос предусматривает ряд ограничений при осуществлении хозяйственной деятельности в пределах этих полос для создания нормальных условий эксплуатации автомобильных дорог и их сохранности, обеспечения требований безопасности дорожного движения и безопасности населения.</w:t>
      </w:r>
    </w:p>
    <w:p w14:paraId="21AEC503" w14:textId="77777777" w:rsidR="00F81D3B" w:rsidRPr="00902ED6" w:rsidRDefault="00F81D3B" w:rsidP="00C8685F">
      <w:pPr>
        <w:spacing w:line="276" w:lineRule="auto"/>
        <w:ind w:firstLine="709"/>
        <w:rPr>
          <w:sz w:val="28"/>
          <w:szCs w:val="28"/>
        </w:rPr>
      </w:pPr>
      <w:r w:rsidRPr="00902ED6">
        <w:rPr>
          <w:sz w:val="28"/>
          <w:szCs w:val="28"/>
        </w:rPr>
        <w:t>Собственники, владельцы, пользователи и арендаторы земельных участков, расположенных в пределах придорожных полос, должны быть уведомлены соответствующими органами исполнительной власти субъектов Российской Федерации об особом режиме использования этих земель.</w:t>
      </w:r>
    </w:p>
    <w:p w14:paraId="48C8C38E" w14:textId="77777777" w:rsidR="00F81D3B" w:rsidRPr="00902ED6" w:rsidRDefault="00F81D3B" w:rsidP="00C8685F">
      <w:pPr>
        <w:spacing w:line="276" w:lineRule="auto"/>
        <w:ind w:firstLine="709"/>
        <w:rPr>
          <w:sz w:val="28"/>
          <w:szCs w:val="28"/>
        </w:rPr>
      </w:pPr>
      <w:r w:rsidRPr="00902ED6">
        <w:rPr>
          <w:sz w:val="28"/>
          <w:szCs w:val="28"/>
        </w:rPr>
        <w:t>Земельные участки в пределах придорожных полос у их собственников, владельцев, пользователей и арендаторов не изымаются.</w:t>
      </w:r>
    </w:p>
    <w:p w14:paraId="6123E93A" w14:textId="77777777" w:rsidR="00F81D3B" w:rsidRPr="00902ED6" w:rsidRDefault="00F81D3B" w:rsidP="00C8685F">
      <w:pPr>
        <w:ind w:firstLine="709"/>
        <w:rPr>
          <w:b/>
          <w:sz w:val="28"/>
          <w:szCs w:val="28"/>
        </w:rPr>
      </w:pPr>
      <w:bookmarkStart w:id="98" w:name="im-message-342413"/>
      <w:bookmarkEnd w:id="98"/>
      <w:r w:rsidRPr="00902ED6">
        <w:rPr>
          <w:b/>
          <w:sz w:val="28"/>
          <w:szCs w:val="28"/>
        </w:rPr>
        <w:t>Санитарные разрывы от транспортных коммуникаций</w:t>
      </w:r>
    </w:p>
    <w:p w14:paraId="39B739E0" w14:textId="44BDB196" w:rsidR="00F81D3B" w:rsidRPr="00902ED6" w:rsidRDefault="00F81D3B" w:rsidP="00C8685F">
      <w:pPr>
        <w:spacing w:line="276" w:lineRule="auto"/>
        <w:ind w:firstLine="709"/>
        <w:rPr>
          <w:sz w:val="28"/>
          <w:szCs w:val="28"/>
        </w:rPr>
      </w:pPr>
      <w:r w:rsidRPr="00902ED6">
        <w:rPr>
          <w:sz w:val="28"/>
          <w:szCs w:val="28"/>
        </w:rPr>
        <w:t xml:space="preserve">Устанавливаются в соответствии с СанПиН 2.2.1/2.1.1.1200–03 </w:t>
      </w:r>
      <w:r w:rsidR="007A7B22" w:rsidRPr="00902ED6">
        <w:rPr>
          <w:sz w:val="28"/>
          <w:szCs w:val="28"/>
        </w:rPr>
        <w:t>«</w:t>
      </w:r>
      <w:r w:rsidRPr="00902ED6">
        <w:rPr>
          <w:sz w:val="28"/>
          <w:szCs w:val="28"/>
        </w:rPr>
        <w:t>Санитарно-защитные зоны и санитарная классификация предприятий, сооружений и иных объектов. Новая редакция</w:t>
      </w:r>
      <w:r w:rsidR="007A7B22" w:rsidRPr="00902ED6">
        <w:rPr>
          <w:sz w:val="28"/>
          <w:szCs w:val="28"/>
        </w:rPr>
        <w:t>»</w:t>
      </w:r>
      <w:r w:rsidRPr="00902ED6">
        <w:rPr>
          <w:sz w:val="28"/>
          <w:szCs w:val="28"/>
        </w:rPr>
        <w:t xml:space="preserve"> от автомагистралей (в зависимости от значения автомобильной дороги). Согласно п.2.6. Для автомагистралей, линий железнодорожного транспорта, метрополитена, гаражей и автостоянок, а также вдоль стандартных маршрутов полета в зоне взлета и посадки воздушных судов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(далее - санитарные разрывы).</w:t>
      </w:r>
    </w:p>
    <w:p w14:paraId="45341E1E" w14:textId="77777777" w:rsidR="00F81D3B" w:rsidRPr="00902ED6" w:rsidRDefault="00F81D3B" w:rsidP="00C8685F">
      <w:pPr>
        <w:spacing w:line="276" w:lineRule="auto"/>
        <w:ind w:firstLine="709"/>
        <w:rPr>
          <w:sz w:val="28"/>
          <w:szCs w:val="28"/>
        </w:rPr>
      </w:pPr>
      <w:r w:rsidRPr="00902ED6">
        <w:rPr>
          <w:sz w:val="28"/>
          <w:szCs w:val="28"/>
        </w:rPr>
        <w:t xml:space="preserve">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w:t>
      </w:r>
      <w:r w:rsidRPr="00902ED6">
        <w:rPr>
          <w:sz w:val="28"/>
          <w:szCs w:val="28"/>
        </w:rPr>
        <w:lastRenderedPageBreak/>
        <w:t>(шума, вибрации, электромагнитных полей и др.) с последующим проведением натурных исследований и измерений.</w:t>
      </w:r>
    </w:p>
    <w:p w14:paraId="7B743345" w14:textId="29A6C33D" w:rsidR="00F81D3B" w:rsidRPr="00902ED6" w:rsidRDefault="00370DF5" w:rsidP="00C8685F">
      <w:pPr>
        <w:pStyle w:val="111"/>
        <w:numPr>
          <w:ilvl w:val="0"/>
          <w:numId w:val="0"/>
        </w:numPr>
        <w:ind w:left="284"/>
        <w:rPr>
          <w:sz w:val="28"/>
          <w:szCs w:val="28"/>
          <w:lang w:eastAsia="en-US"/>
        </w:rPr>
      </w:pPr>
      <w:bookmarkStart w:id="99" w:name="_Toc126020716"/>
      <w:r w:rsidRPr="00902ED6">
        <w:rPr>
          <w:sz w:val="28"/>
          <w:szCs w:val="28"/>
          <w:lang w:eastAsia="en-US"/>
        </w:rPr>
        <w:t>3.</w:t>
      </w:r>
      <w:r w:rsidR="00DA56E5" w:rsidRPr="00902ED6">
        <w:rPr>
          <w:sz w:val="28"/>
          <w:szCs w:val="28"/>
          <w:lang w:eastAsia="en-US"/>
        </w:rPr>
        <w:t>2</w:t>
      </w:r>
      <w:r w:rsidRPr="00902ED6">
        <w:rPr>
          <w:sz w:val="28"/>
          <w:szCs w:val="28"/>
          <w:lang w:eastAsia="en-US"/>
        </w:rPr>
        <w:t>.</w:t>
      </w:r>
      <w:r w:rsidR="00F81D3B" w:rsidRPr="00902ED6">
        <w:rPr>
          <w:sz w:val="28"/>
          <w:szCs w:val="28"/>
          <w:lang w:eastAsia="en-US"/>
        </w:rPr>
        <w:t>3. Водоохранные зоны и прибрежные защитные и береговые полосы водных объектов</w:t>
      </w:r>
      <w:bookmarkEnd w:id="99"/>
    </w:p>
    <w:p w14:paraId="1E1FB2E0" w14:textId="4FFE7058" w:rsidR="009870EE" w:rsidRDefault="00501592" w:rsidP="00C8685F">
      <w:pPr>
        <w:spacing w:line="276" w:lineRule="auto"/>
        <w:ind w:firstLine="709"/>
        <w:rPr>
          <w:sz w:val="28"/>
          <w:szCs w:val="28"/>
        </w:rPr>
      </w:pPr>
      <w:r>
        <w:rPr>
          <w:sz w:val="28"/>
          <w:szCs w:val="28"/>
        </w:rPr>
        <w:t>В границах водоохранных зон запрещаются:</w:t>
      </w:r>
    </w:p>
    <w:p w14:paraId="6F28C771" w14:textId="1C988A16" w:rsidR="00501592" w:rsidRDefault="00501592" w:rsidP="00501592">
      <w:pPr>
        <w:pStyle w:val="afa"/>
        <w:numPr>
          <w:ilvl w:val="0"/>
          <w:numId w:val="126"/>
        </w:numPr>
        <w:spacing w:line="276" w:lineRule="auto"/>
        <w:rPr>
          <w:sz w:val="28"/>
          <w:szCs w:val="28"/>
        </w:rPr>
      </w:pPr>
      <w:r>
        <w:rPr>
          <w:sz w:val="28"/>
          <w:szCs w:val="28"/>
        </w:rPr>
        <w:t>использование сточных вод в целях повышения почвенного плодородия;</w:t>
      </w:r>
    </w:p>
    <w:p w14:paraId="22F6242B" w14:textId="50384634" w:rsidR="00501592" w:rsidRDefault="00501592" w:rsidP="00501592">
      <w:pPr>
        <w:pStyle w:val="afa"/>
        <w:numPr>
          <w:ilvl w:val="0"/>
          <w:numId w:val="126"/>
        </w:numPr>
        <w:spacing w:line="276" w:lineRule="auto"/>
        <w:rPr>
          <w:sz w:val="28"/>
          <w:szCs w:val="28"/>
        </w:rPr>
      </w:pPr>
      <w:r>
        <w:rPr>
          <w:sz w:val="28"/>
          <w:szCs w:val="28"/>
        </w:rPr>
        <w:t>размещение кладбищ, скотомогильников</w:t>
      </w:r>
      <w:r w:rsidR="00A45D2B">
        <w:rPr>
          <w:sz w:val="28"/>
          <w:szCs w:val="28"/>
        </w:rPr>
        <w:t>,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14:paraId="19EA20E5" w14:textId="2EFA76D3" w:rsidR="00A45D2B" w:rsidRDefault="00A45D2B" w:rsidP="00501592">
      <w:pPr>
        <w:pStyle w:val="afa"/>
        <w:numPr>
          <w:ilvl w:val="0"/>
          <w:numId w:val="126"/>
        </w:numPr>
        <w:spacing w:line="276" w:lineRule="auto"/>
        <w:rPr>
          <w:sz w:val="28"/>
          <w:szCs w:val="28"/>
        </w:rPr>
      </w:pPr>
      <w:r>
        <w:rPr>
          <w:sz w:val="28"/>
          <w:szCs w:val="28"/>
        </w:rPr>
        <w:t>осуществление авиационных мер по борьбе с вредными организмами;</w:t>
      </w:r>
    </w:p>
    <w:p w14:paraId="59AD4BC6" w14:textId="33AD055B" w:rsidR="00A45D2B" w:rsidRDefault="00A45D2B" w:rsidP="00501592">
      <w:pPr>
        <w:pStyle w:val="afa"/>
        <w:numPr>
          <w:ilvl w:val="0"/>
          <w:numId w:val="126"/>
        </w:numPr>
        <w:spacing w:line="276" w:lineRule="auto"/>
        <w:rPr>
          <w:sz w:val="28"/>
          <w:szCs w:val="28"/>
        </w:rPr>
      </w:pPr>
      <w:r>
        <w:rPr>
          <w:sz w:val="28"/>
          <w:szCs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0FB3377F" w14:textId="70944FA1" w:rsidR="00A45D2B" w:rsidRDefault="00A45D2B" w:rsidP="00501592">
      <w:pPr>
        <w:pStyle w:val="afa"/>
        <w:numPr>
          <w:ilvl w:val="0"/>
          <w:numId w:val="126"/>
        </w:numPr>
        <w:spacing w:line="276" w:lineRule="auto"/>
        <w:rPr>
          <w:sz w:val="28"/>
          <w:szCs w:val="28"/>
        </w:rPr>
      </w:pPr>
      <w:r>
        <w:rPr>
          <w:sz w:val="28"/>
          <w:szCs w:val="28"/>
        </w:rPr>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4F4F2C63" w14:textId="565C9F99" w:rsidR="00A45D2B" w:rsidRDefault="00A45D2B" w:rsidP="00501592">
      <w:pPr>
        <w:pStyle w:val="afa"/>
        <w:numPr>
          <w:ilvl w:val="0"/>
          <w:numId w:val="126"/>
        </w:numPr>
        <w:spacing w:line="276" w:lineRule="auto"/>
        <w:rPr>
          <w:sz w:val="28"/>
          <w:szCs w:val="28"/>
        </w:rPr>
      </w:pPr>
      <w:r>
        <w:rPr>
          <w:sz w:val="28"/>
          <w:szCs w:val="28"/>
        </w:rPr>
        <w:t>хранение пестицидов и агрохимикатов (за исключением хранения агрохимикатов в специализированных хранилищах на трриториях морских портов за пределами границ прибрежно-защитных полос), применение пестицидов и агрохимикатов;</w:t>
      </w:r>
    </w:p>
    <w:p w14:paraId="3A6395BC" w14:textId="77354A02" w:rsidR="00A45D2B" w:rsidRDefault="00A45D2B" w:rsidP="00501592">
      <w:pPr>
        <w:pStyle w:val="afa"/>
        <w:numPr>
          <w:ilvl w:val="0"/>
          <w:numId w:val="126"/>
        </w:numPr>
        <w:spacing w:line="276" w:lineRule="auto"/>
        <w:rPr>
          <w:sz w:val="28"/>
          <w:szCs w:val="28"/>
        </w:rPr>
      </w:pPr>
      <w:r>
        <w:rPr>
          <w:sz w:val="28"/>
          <w:szCs w:val="28"/>
        </w:rPr>
        <w:t>сброс сточных, в том числе дренажных вод;</w:t>
      </w:r>
    </w:p>
    <w:p w14:paraId="52652CAE" w14:textId="7FD4663C" w:rsidR="00A45D2B" w:rsidRDefault="00A45D2B" w:rsidP="00501592">
      <w:pPr>
        <w:pStyle w:val="afa"/>
        <w:numPr>
          <w:ilvl w:val="0"/>
          <w:numId w:val="126"/>
        </w:numPr>
        <w:spacing w:line="276" w:lineRule="auto"/>
        <w:rPr>
          <w:sz w:val="28"/>
          <w:szCs w:val="28"/>
        </w:rPr>
      </w:pPr>
      <w:r>
        <w:rPr>
          <w:sz w:val="28"/>
          <w:szCs w:val="28"/>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осуществляется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 2395-1 «О недрах».</w:t>
      </w:r>
    </w:p>
    <w:p w14:paraId="1263064F" w14:textId="49B2AEB2" w:rsidR="000F0779" w:rsidRDefault="000F0779" w:rsidP="000F0779">
      <w:pPr>
        <w:spacing w:line="276" w:lineRule="auto"/>
        <w:ind w:firstLine="709"/>
        <w:rPr>
          <w:sz w:val="28"/>
          <w:szCs w:val="28"/>
        </w:rPr>
      </w:pPr>
      <w:r>
        <w:rPr>
          <w:sz w:val="28"/>
          <w:szCs w:val="28"/>
        </w:rPr>
        <w:lastRenderedPageBreak/>
        <w:t>В границах водоохранных зон допускаются проектирование, строительство, реконструкция, ввод в эксплуатацию, эксплуатация</w:t>
      </w:r>
      <w:r w:rsidR="005418E9">
        <w:rPr>
          <w:sz w:val="28"/>
          <w:szCs w:val="28"/>
        </w:rPr>
        <w:t xml:space="preserve">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Под Сооружениями, обеспечивающими охрану водных объектов от загрязнения, засорения, заиления и истощения вод, понимаются:</w:t>
      </w:r>
    </w:p>
    <w:p w14:paraId="66E4C6D7" w14:textId="215FEEF9" w:rsidR="005418E9" w:rsidRDefault="005418E9" w:rsidP="005418E9">
      <w:pPr>
        <w:pStyle w:val="afa"/>
        <w:numPr>
          <w:ilvl w:val="0"/>
          <w:numId w:val="127"/>
        </w:numPr>
        <w:spacing w:line="276" w:lineRule="auto"/>
        <w:rPr>
          <w:sz w:val="28"/>
          <w:szCs w:val="28"/>
        </w:rPr>
      </w:pPr>
      <w:r>
        <w:rPr>
          <w:sz w:val="28"/>
          <w:szCs w:val="28"/>
        </w:rPr>
        <w:t>централизованные системы водоотведения (канализации), центральзованные ливневые системы отведения;</w:t>
      </w:r>
    </w:p>
    <w:p w14:paraId="785F77C2" w14:textId="5F3D2EE9" w:rsidR="005418E9" w:rsidRDefault="005418E9" w:rsidP="005418E9">
      <w:pPr>
        <w:pStyle w:val="afa"/>
        <w:numPr>
          <w:ilvl w:val="0"/>
          <w:numId w:val="127"/>
        </w:numPr>
        <w:spacing w:line="276" w:lineRule="auto"/>
        <w:rPr>
          <w:sz w:val="28"/>
          <w:szCs w:val="28"/>
        </w:rPr>
      </w:pPr>
      <w:r>
        <w:rPr>
          <w:sz w:val="28"/>
          <w:szCs w:val="28"/>
        </w:rPr>
        <w:t>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0EBE7123" w14:textId="60FFAF57" w:rsidR="00EC3636" w:rsidRPr="00EC3636" w:rsidRDefault="00DE2FCF" w:rsidP="00EC3636">
      <w:pPr>
        <w:pStyle w:val="afa"/>
        <w:numPr>
          <w:ilvl w:val="0"/>
          <w:numId w:val="127"/>
        </w:numPr>
        <w:spacing w:line="276" w:lineRule="auto"/>
        <w:rPr>
          <w:sz w:val="28"/>
          <w:szCs w:val="28"/>
        </w:rPr>
      </w:pPr>
      <w:r>
        <w:rPr>
          <w:sz w:val="28"/>
          <w:szCs w:val="28"/>
        </w:rPr>
        <w:t>л</w:t>
      </w:r>
      <w:r w:rsidR="00EC3636" w:rsidRPr="00EC3636">
        <w:rPr>
          <w:sz w:val="28"/>
          <w:szCs w:val="28"/>
        </w:rPr>
        <w:t>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14:paraId="17E5DC0D" w14:textId="2A17AD6A" w:rsidR="00EC3636" w:rsidRPr="00EC3636" w:rsidRDefault="00EC3636" w:rsidP="00EC3636">
      <w:pPr>
        <w:pStyle w:val="afa"/>
        <w:numPr>
          <w:ilvl w:val="0"/>
          <w:numId w:val="127"/>
        </w:numPr>
        <w:spacing w:line="276" w:lineRule="auto"/>
        <w:rPr>
          <w:sz w:val="28"/>
          <w:szCs w:val="28"/>
        </w:rPr>
      </w:pPr>
      <w:r w:rsidRPr="00EC3636">
        <w:rPr>
          <w:sz w:val="28"/>
          <w:szCs w:val="28"/>
        </w:rPr>
        <w:t>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14:paraId="38ED494F" w14:textId="3622FA0F" w:rsidR="00EC3636" w:rsidRPr="00EC3636" w:rsidRDefault="00EC3636" w:rsidP="00EC3636">
      <w:pPr>
        <w:pStyle w:val="afa"/>
        <w:numPr>
          <w:ilvl w:val="0"/>
          <w:numId w:val="127"/>
        </w:numPr>
        <w:spacing w:line="276" w:lineRule="auto"/>
        <w:rPr>
          <w:sz w:val="28"/>
          <w:szCs w:val="28"/>
        </w:rPr>
      </w:pPr>
      <w:r w:rsidRPr="00EC3636">
        <w:rPr>
          <w:sz w:val="28"/>
          <w:szCs w:val="28"/>
        </w:rPr>
        <w:t>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14:paraId="10B9CEA4" w14:textId="2A771022" w:rsidR="00EC3636" w:rsidRPr="00DE2FCF" w:rsidRDefault="00EC3636" w:rsidP="00DE2FCF">
      <w:pPr>
        <w:spacing w:line="276" w:lineRule="auto"/>
        <w:ind w:firstLine="709"/>
        <w:rPr>
          <w:sz w:val="28"/>
          <w:szCs w:val="28"/>
        </w:rPr>
      </w:pPr>
      <w:r w:rsidRPr="00DE2FCF">
        <w:rPr>
          <w:sz w:val="28"/>
          <w:szCs w:val="28"/>
        </w:rPr>
        <w:t>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части 16 статьи</w:t>
      </w:r>
      <w:r w:rsidR="00DE2FCF">
        <w:rPr>
          <w:sz w:val="28"/>
          <w:szCs w:val="28"/>
        </w:rPr>
        <w:t xml:space="preserve"> 65 Водного кодекса РФ</w:t>
      </w:r>
      <w:r w:rsidRPr="00DE2FCF">
        <w:rPr>
          <w:sz w:val="28"/>
          <w:szCs w:val="28"/>
        </w:rPr>
        <w:t>,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14:paraId="5215F066" w14:textId="77777777" w:rsidR="00DE2FCF" w:rsidRDefault="00EC3636" w:rsidP="00DE2FCF">
      <w:pPr>
        <w:spacing w:line="276" w:lineRule="auto"/>
        <w:ind w:firstLine="709"/>
        <w:rPr>
          <w:sz w:val="28"/>
          <w:szCs w:val="28"/>
        </w:rPr>
      </w:pPr>
      <w:r w:rsidRPr="00DE2FCF">
        <w:rPr>
          <w:sz w:val="28"/>
          <w:szCs w:val="28"/>
        </w:rPr>
        <w:t xml:space="preserve">На территориях, расположенных в границах водоохранных зон и занятых защитными лесами, особо защитными участками лесов, наряду с ограничениями, </w:t>
      </w:r>
      <w:r w:rsidRPr="00DE2FCF">
        <w:rPr>
          <w:sz w:val="28"/>
          <w:szCs w:val="28"/>
        </w:rPr>
        <w:lastRenderedPageBreak/>
        <w:t>установленными частью 15 статьи</w:t>
      </w:r>
      <w:r w:rsidR="00DE2FCF">
        <w:rPr>
          <w:sz w:val="28"/>
          <w:szCs w:val="28"/>
        </w:rPr>
        <w:t xml:space="preserve"> 65 Водного кодекса РФ</w:t>
      </w:r>
      <w:r w:rsidRPr="00DE2FCF">
        <w:rPr>
          <w:sz w:val="28"/>
          <w:szCs w:val="28"/>
        </w:rPr>
        <w:t>,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14:paraId="22A196FD" w14:textId="77777777" w:rsidR="00DE2FCF" w:rsidRDefault="00EC3636" w:rsidP="00DE2FCF">
      <w:pPr>
        <w:spacing w:line="276" w:lineRule="auto"/>
        <w:ind w:firstLine="709"/>
        <w:rPr>
          <w:sz w:val="28"/>
          <w:szCs w:val="28"/>
        </w:rPr>
      </w:pPr>
      <w:r w:rsidRPr="00DE2FCF">
        <w:rPr>
          <w:sz w:val="28"/>
          <w:szCs w:val="28"/>
        </w:rPr>
        <w:t>Строительство, реконструкция и эксплуатация специализированных хранилищ агрохимикатов допускаются при условии оборудования таких хранилищ сооружениями и системами, предотвращающими загрязнение водных объектов.</w:t>
      </w:r>
    </w:p>
    <w:p w14:paraId="552D3B5B" w14:textId="10A19A1A" w:rsidR="00EC3636" w:rsidRPr="00DE2FCF" w:rsidRDefault="00EC3636" w:rsidP="00DE2FCF">
      <w:pPr>
        <w:spacing w:line="276" w:lineRule="auto"/>
        <w:ind w:firstLine="709"/>
        <w:rPr>
          <w:sz w:val="28"/>
          <w:szCs w:val="28"/>
        </w:rPr>
      </w:pPr>
      <w:r w:rsidRPr="00DE2FCF">
        <w:rPr>
          <w:sz w:val="28"/>
          <w:szCs w:val="28"/>
        </w:rPr>
        <w:t>В границах прибрежных защитных полос наряду с установленными частью 15 настоящей статьи ограничениями запрещаются:</w:t>
      </w:r>
    </w:p>
    <w:p w14:paraId="308CF715" w14:textId="06453034" w:rsidR="00EC3636" w:rsidRPr="00EC3636" w:rsidRDefault="00EC3636" w:rsidP="00DE2FCF">
      <w:pPr>
        <w:pStyle w:val="afa"/>
        <w:numPr>
          <w:ilvl w:val="0"/>
          <w:numId w:val="129"/>
        </w:numPr>
        <w:spacing w:line="276" w:lineRule="auto"/>
        <w:rPr>
          <w:sz w:val="28"/>
          <w:szCs w:val="28"/>
        </w:rPr>
      </w:pPr>
      <w:r w:rsidRPr="00EC3636">
        <w:rPr>
          <w:sz w:val="28"/>
          <w:szCs w:val="28"/>
        </w:rPr>
        <w:t>распашка земель;</w:t>
      </w:r>
    </w:p>
    <w:p w14:paraId="4AC89425" w14:textId="2E485D8F" w:rsidR="00EC3636" w:rsidRPr="00EC3636" w:rsidRDefault="00EC3636" w:rsidP="00DE2FCF">
      <w:pPr>
        <w:pStyle w:val="afa"/>
        <w:numPr>
          <w:ilvl w:val="0"/>
          <w:numId w:val="129"/>
        </w:numPr>
        <w:spacing w:line="276" w:lineRule="auto"/>
        <w:rPr>
          <w:sz w:val="28"/>
          <w:szCs w:val="28"/>
        </w:rPr>
      </w:pPr>
      <w:r w:rsidRPr="00EC3636">
        <w:rPr>
          <w:sz w:val="28"/>
          <w:szCs w:val="28"/>
        </w:rPr>
        <w:t>размещение отвалов размываемых грунтов;</w:t>
      </w:r>
    </w:p>
    <w:p w14:paraId="63149161" w14:textId="0C84BC8F" w:rsidR="00EC3636" w:rsidRPr="00EC3636" w:rsidRDefault="00EC3636" w:rsidP="00DE2FCF">
      <w:pPr>
        <w:pStyle w:val="afa"/>
        <w:numPr>
          <w:ilvl w:val="0"/>
          <w:numId w:val="129"/>
        </w:numPr>
        <w:spacing w:line="276" w:lineRule="auto"/>
        <w:rPr>
          <w:sz w:val="28"/>
          <w:szCs w:val="28"/>
        </w:rPr>
      </w:pPr>
      <w:r w:rsidRPr="00EC3636">
        <w:rPr>
          <w:sz w:val="28"/>
          <w:szCs w:val="28"/>
        </w:rPr>
        <w:t>выпас сельскохозяйственных животных и организация для них летних лагерей, ванн.</w:t>
      </w:r>
    </w:p>
    <w:p w14:paraId="3226300E" w14:textId="6984B17B" w:rsidR="00EC3636" w:rsidRPr="00DE2FCF" w:rsidRDefault="00EC3636" w:rsidP="00DE2FCF">
      <w:pPr>
        <w:spacing w:line="276" w:lineRule="auto"/>
        <w:rPr>
          <w:sz w:val="28"/>
          <w:szCs w:val="28"/>
        </w:rPr>
      </w:pPr>
      <w:r w:rsidRPr="00DE2FCF">
        <w:rPr>
          <w:sz w:val="28"/>
          <w:szCs w:val="28"/>
        </w:rPr>
        <w:t>Установление границ водоохранных зон и границ прибрежных защитных полос водных объектов, в том числе обозначение на местности посредством специальных информационных знаков, осуществляется в порядке, установленном Правительством Российской Федерации.</w:t>
      </w:r>
    </w:p>
    <w:p w14:paraId="35D3C22F" w14:textId="6682BB11" w:rsidR="008F6803" w:rsidRPr="00902ED6" w:rsidRDefault="009870EE" w:rsidP="00C8685F">
      <w:pPr>
        <w:ind w:firstLine="709"/>
        <w:jc w:val="right"/>
        <w:rPr>
          <w:sz w:val="28"/>
          <w:szCs w:val="28"/>
        </w:rPr>
      </w:pPr>
      <w:r w:rsidRPr="00902ED6">
        <w:rPr>
          <w:sz w:val="28"/>
          <w:szCs w:val="28"/>
        </w:rPr>
        <w:t xml:space="preserve">Таблица </w:t>
      </w:r>
      <w:r w:rsidR="00D32C0E" w:rsidRPr="00902ED6">
        <w:rPr>
          <w:sz w:val="28"/>
          <w:szCs w:val="28"/>
        </w:rPr>
        <w:t>2.3.</w:t>
      </w:r>
      <w:r w:rsidR="008B5453" w:rsidRPr="00902ED6">
        <w:rPr>
          <w:sz w:val="28"/>
          <w:szCs w:val="28"/>
        </w:rPr>
        <w:t>5</w:t>
      </w:r>
    </w:p>
    <w:p w14:paraId="17CD63F0" w14:textId="77777777" w:rsidR="009870EE" w:rsidRPr="00902ED6" w:rsidRDefault="009870EE" w:rsidP="00C8685F">
      <w:pPr>
        <w:ind w:firstLine="709"/>
        <w:jc w:val="center"/>
        <w:rPr>
          <w:sz w:val="28"/>
          <w:szCs w:val="28"/>
        </w:rPr>
      </w:pPr>
      <w:r w:rsidRPr="00902ED6">
        <w:rPr>
          <w:sz w:val="28"/>
          <w:szCs w:val="28"/>
        </w:rPr>
        <w:t>Размеры водоохранных зон и прибрежных защитных полос основных водных объектов поселения</w:t>
      </w:r>
    </w:p>
    <w:tbl>
      <w:tblPr>
        <w:tblW w:w="10201"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941"/>
        <w:gridCol w:w="1993"/>
        <w:gridCol w:w="2226"/>
        <w:gridCol w:w="1978"/>
        <w:gridCol w:w="2063"/>
      </w:tblGrid>
      <w:tr w:rsidR="00C8685F" w:rsidRPr="00902ED6" w14:paraId="59FFB772" w14:textId="77777777" w:rsidTr="00D5349A">
        <w:tc>
          <w:tcPr>
            <w:tcW w:w="1941" w:type="dxa"/>
            <w:tcBorders>
              <w:top w:val="single" w:sz="4" w:space="0" w:color="auto"/>
              <w:left w:val="single" w:sz="4" w:space="0" w:color="auto"/>
              <w:bottom w:val="single" w:sz="4" w:space="0" w:color="auto"/>
              <w:right w:val="single" w:sz="4" w:space="0" w:color="auto"/>
            </w:tcBorders>
          </w:tcPr>
          <w:p w14:paraId="3D7FA004" w14:textId="77777777" w:rsidR="009870EE" w:rsidRPr="00902ED6" w:rsidRDefault="009870EE" w:rsidP="00C8685F">
            <w:pPr>
              <w:pStyle w:val="11ffa"/>
              <w:rPr>
                <w:b/>
                <w:sz w:val="24"/>
                <w:szCs w:val="24"/>
              </w:rPr>
            </w:pPr>
            <w:r w:rsidRPr="00902ED6">
              <w:rPr>
                <w:b/>
                <w:sz w:val="24"/>
                <w:szCs w:val="24"/>
              </w:rPr>
              <w:t>Наименование водного объекта</w:t>
            </w:r>
          </w:p>
        </w:tc>
        <w:tc>
          <w:tcPr>
            <w:tcW w:w="1993" w:type="dxa"/>
            <w:tcBorders>
              <w:top w:val="single" w:sz="4" w:space="0" w:color="auto"/>
              <w:left w:val="single" w:sz="4" w:space="0" w:color="auto"/>
              <w:bottom w:val="single" w:sz="4" w:space="0" w:color="auto"/>
              <w:right w:val="single" w:sz="4" w:space="0" w:color="auto"/>
            </w:tcBorders>
          </w:tcPr>
          <w:p w14:paraId="642A8B46" w14:textId="77777777" w:rsidR="009870EE" w:rsidRPr="00902ED6" w:rsidRDefault="009870EE" w:rsidP="00C8685F">
            <w:pPr>
              <w:pStyle w:val="11ffa"/>
              <w:rPr>
                <w:b/>
                <w:sz w:val="24"/>
                <w:szCs w:val="24"/>
              </w:rPr>
            </w:pPr>
            <w:r w:rsidRPr="00902ED6">
              <w:rPr>
                <w:b/>
                <w:sz w:val="24"/>
                <w:szCs w:val="24"/>
              </w:rPr>
              <w:t>Протяженность, км/площадь зеркала, км</w:t>
            </w:r>
            <w:r w:rsidRPr="00902ED6">
              <w:rPr>
                <w:b/>
                <w:sz w:val="24"/>
                <w:szCs w:val="24"/>
                <w:vertAlign w:val="superscript"/>
              </w:rPr>
              <w:t>2</w:t>
            </w:r>
          </w:p>
        </w:tc>
        <w:tc>
          <w:tcPr>
            <w:tcW w:w="2226" w:type="dxa"/>
            <w:tcBorders>
              <w:top w:val="single" w:sz="4" w:space="0" w:color="auto"/>
              <w:left w:val="single" w:sz="4" w:space="0" w:color="auto"/>
              <w:bottom w:val="single" w:sz="4" w:space="0" w:color="auto"/>
              <w:right w:val="single" w:sz="4" w:space="0" w:color="auto"/>
            </w:tcBorders>
          </w:tcPr>
          <w:p w14:paraId="4F2DE3C1" w14:textId="77777777" w:rsidR="009870EE" w:rsidRPr="00902ED6" w:rsidRDefault="009870EE" w:rsidP="00C8685F">
            <w:pPr>
              <w:pStyle w:val="11ffa"/>
              <w:rPr>
                <w:b/>
                <w:sz w:val="24"/>
                <w:szCs w:val="24"/>
              </w:rPr>
            </w:pPr>
            <w:r w:rsidRPr="00902ED6">
              <w:rPr>
                <w:b/>
                <w:sz w:val="24"/>
                <w:szCs w:val="24"/>
              </w:rPr>
              <w:t>Ширина водоохранной зоны, м</w:t>
            </w:r>
          </w:p>
        </w:tc>
        <w:tc>
          <w:tcPr>
            <w:tcW w:w="1978" w:type="dxa"/>
            <w:tcBorders>
              <w:top w:val="single" w:sz="4" w:space="0" w:color="auto"/>
              <w:left w:val="single" w:sz="4" w:space="0" w:color="auto"/>
              <w:bottom w:val="single" w:sz="4" w:space="0" w:color="auto"/>
              <w:right w:val="single" w:sz="4" w:space="0" w:color="auto"/>
            </w:tcBorders>
          </w:tcPr>
          <w:p w14:paraId="2E874F76" w14:textId="77777777" w:rsidR="009870EE" w:rsidRPr="00902ED6" w:rsidRDefault="009870EE" w:rsidP="00C8685F">
            <w:pPr>
              <w:pStyle w:val="11ffa"/>
              <w:rPr>
                <w:b/>
                <w:sz w:val="24"/>
                <w:szCs w:val="24"/>
              </w:rPr>
            </w:pPr>
            <w:r w:rsidRPr="00902ED6">
              <w:rPr>
                <w:b/>
                <w:sz w:val="24"/>
                <w:szCs w:val="24"/>
              </w:rPr>
              <w:t>Ширина прибрежной защитной полосы, м</w:t>
            </w:r>
          </w:p>
        </w:tc>
        <w:tc>
          <w:tcPr>
            <w:tcW w:w="2063" w:type="dxa"/>
            <w:tcBorders>
              <w:top w:val="single" w:sz="4" w:space="0" w:color="auto"/>
              <w:left w:val="single" w:sz="4" w:space="0" w:color="auto"/>
              <w:bottom w:val="single" w:sz="4" w:space="0" w:color="auto"/>
              <w:right w:val="single" w:sz="4" w:space="0" w:color="auto"/>
            </w:tcBorders>
          </w:tcPr>
          <w:p w14:paraId="18002E5F" w14:textId="77777777" w:rsidR="009870EE" w:rsidRPr="00902ED6" w:rsidRDefault="009870EE" w:rsidP="00C8685F">
            <w:pPr>
              <w:pStyle w:val="11ffa"/>
              <w:rPr>
                <w:b/>
                <w:sz w:val="24"/>
                <w:szCs w:val="24"/>
              </w:rPr>
            </w:pPr>
            <w:r w:rsidRPr="00902ED6">
              <w:rPr>
                <w:b/>
                <w:sz w:val="24"/>
                <w:szCs w:val="24"/>
              </w:rPr>
              <w:t>Ширина береговой полосы, м</w:t>
            </w:r>
          </w:p>
        </w:tc>
      </w:tr>
      <w:tr w:rsidR="00D5349A" w:rsidRPr="00902ED6" w14:paraId="0AFBB205" w14:textId="77777777" w:rsidTr="00D5349A">
        <w:trPr>
          <w:trHeight w:val="685"/>
        </w:trPr>
        <w:tc>
          <w:tcPr>
            <w:tcW w:w="1941" w:type="dxa"/>
            <w:tcBorders>
              <w:top w:val="single" w:sz="4" w:space="0" w:color="auto"/>
              <w:left w:val="single" w:sz="4" w:space="0" w:color="auto"/>
              <w:right w:val="single" w:sz="4" w:space="0" w:color="auto"/>
            </w:tcBorders>
            <w:vAlign w:val="center"/>
          </w:tcPr>
          <w:p w14:paraId="422D6E73" w14:textId="44104A8F" w:rsidR="00D5349A" w:rsidRPr="00902ED6" w:rsidRDefault="00D5349A" w:rsidP="00D5349A">
            <w:pPr>
              <w:pStyle w:val="11ffa"/>
              <w:jc w:val="left"/>
              <w:rPr>
                <w:sz w:val="24"/>
                <w:szCs w:val="24"/>
              </w:rPr>
            </w:pPr>
            <w:r w:rsidRPr="00902ED6">
              <w:rPr>
                <w:sz w:val="24"/>
                <w:szCs w:val="24"/>
              </w:rPr>
              <w:t>р. Бейсуг</w:t>
            </w:r>
          </w:p>
        </w:tc>
        <w:tc>
          <w:tcPr>
            <w:tcW w:w="1993" w:type="dxa"/>
            <w:tcBorders>
              <w:top w:val="single" w:sz="4" w:space="0" w:color="auto"/>
              <w:left w:val="single" w:sz="4" w:space="0" w:color="auto"/>
              <w:right w:val="single" w:sz="4" w:space="0" w:color="auto"/>
            </w:tcBorders>
            <w:vAlign w:val="center"/>
          </w:tcPr>
          <w:p w14:paraId="63F30A0A" w14:textId="3D217EB3" w:rsidR="00D5349A" w:rsidRPr="00902ED6" w:rsidRDefault="00D5349A" w:rsidP="00D5349A">
            <w:pPr>
              <w:pStyle w:val="11ff5"/>
              <w:rPr>
                <w:sz w:val="24"/>
                <w:szCs w:val="24"/>
              </w:rPr>
            </w:pPr>
            <w:r w:rsidRPr="00902ED6">
              <w:rPr>
                <w:sz w:val="24"/>
                <w:szCs w:val="24"/>
              </w:rPr>
              <w:t>243 км</w:t>
            </w:r>
          </w:p>
        </w:tc>
        <w:tc>
          <w:tcPr>
            <w:tcW w:w="2226" w:type="dxa"/>
            <w:tcBorders>
              <w:top w:val="single" w:sz="4" w:space="0" w:color="auto"/>
              <w:left w:val="single" w:sz="4" w:space="0" w:color="auto"/>
              <w:right w:val="single" w:sz="4" w:space="0" w:color="auto"/>
            </w:tcBorders>
            <w:vAlign w:val="center"/>
          </w:tcPr>
          <w:p w14:paraId="7DD520C8" w14:textId="77777777" w:rsidR="00D5349A" w:rsidRPr="00902ED6" w:rsidRDefault="00D5349A" w:rsidP="00D5349A">
            <w:pPr>
              <w:spacing w:before="100" w:after="119" w:line="100" w:lineRule="atLeast"/>
              <w:jc w:val="center"/>
              <w:rPr>
                <w:szCs w:val="24"/>
              </w:rPr>
            </w:pPr>
            <w:r w:rsidRPr="00902ED6">
              <w:rPr>
                <w:szCs w:val="24"/>
              </w:rPr>
              <w:t>200</w:t>
            </w:r>
          </w:p>
        </w:tc>
        <w:tc>
          <w:tcPr>
            <w:tcW w:w="1978" w:type="dxa"/>
            <w:vMerge w:val="restart"/>
            <w:tcBorders>
              <w:top w:val="single" w:sz="4" w:space="0" w:color="auto"/>
              <w:left w:val="single" w:sz="4" w:space="0" w:color="auto"/>
              <w:right w:val="single" w:sz="4" w:space="0" w:color="auto"/>
            </w:tcBorders>
            <w:vAlign w:val="center"/>
          </w:tcPr>
          <w:p w14:paraId="7457A239" w14:textId="77777777" w:rsidR="00D5349A" w:rsidRPr="00902ED6" w:rsidRDefault="00D5349A" w:rsidP="00D5349A">
            <w:pPr>
              <w:spacing w:before="100" w:after="119" w:line="100" w:lineRule="atLeast"/>
              <w:jc w:val="center"/>
              <w:rPr>
                <w:szCs w:val="24"/>
              </w:rPr>
            </w:pPr>
            <w:r w:rsidRPr="00902ED6">
              <w:rPr>
                <w:szCs w:val="24"/>
              </w:rPr>
              <w:t xml:space="preserve">30 м (для обратного или нулевого уклона), 40 м (для уклона до трех градусов), 50 м (для уклона три и более) </w:t>
            </w:r>
          </w:p>
        </w:tc>
        <w:tc>
          <w:tcPr>
            <w:tcW w:w="2063" w:type="dxa"/>
            <w:tcBorders>
              <w:top w:val="single" w:sz="4" w:space="0" w:color="auto"/>
              <w:left w:val="single" w:sz="4" w:space="0" w:color="auto"/>
              <w:right w:val="single" w:sz="4" w:space="0" w:color="auto"/>
            </w:tcBorders>
            <w:vAlign w:val="center"/>
          </w:tcPr>
          <w:p w14:paraId="60F7516D" w14:textId="77777777" w:rsidR="00D5349A" w:rsidRPr="00902ED6" w:rsidRDefault="00D5349A" w:rsidP="00D5349A">
            <w:pPr>
              <w:spacing w:before="100" w:after="119" w:line="100" w:lineRule="atLeast"/>
              <w:jc w:val="center"/>
              <w:rPr>
                <w:szCs w:val="24"/>
              </w:rPr>
            </w:pPr>
            <w:r w:rsidRPr="00902ED6">
              <w:rPr>
                <w:szCs w:val="24"/>
              </w:rPr>
              <w:t>20</w:t>
            </w:r>
          </w:p>
        </w:tc>
      </w:tr>
      <w:tr w:rsidR="00C8685F" w:rsidRPr="00902ED6" w14:paraId="2E54CBDF" w14:textId="77777777" w:rsidTr="00D5349A">
        <w:tc>
          <w:tcPr>
            <w:tcW w:w="1941" w:type="dxa"/>
            <w:tcBorders>
              <w:top w:val="single" w:sz="4" w:space="0" w:color="auto"/>
              <w:left w:val="single" w:sz="4" w:space="0" w:color="auto"/>
              <w:bottom w:val="single" w:sz="4" w:space="0" w:color="auto"/>
              <w:right w:val="single" w:sz="4" w:space="0" w:color="auto"/>
            </w:tcBorders>
            <w:vAlign w:val="center"/>
          </w:tcPr>
          <w:p w14:paraId="74E9211C" w14:textId="77777777" w:rsidR="009870EE" w:rsidRPr="00902ED6" w:rsidRDefault="009870EE" w:rsidP="00C8685F">
            <w:pPr>
              <w:pStyle w:val="11ffa"/>
              <w:jc w:val="left"/>
              <w:rPr>
                <w:sz w:val="24"/>
                <w:szCs w:val="24"/>
              </w:rPr>
            </w:pPr>
            <w:r w:rsidRPr="00902ED6">
              <w:rPr>
                <w:sz w:val="24"/>
                <w:szCs w:val="24"/>
              </w:rPr>
              <w:t>Мелкие ручьи</w:t>
            </w:r>
          </w:p>
        </w:tc>
        <w:tc>
          <w:tcPr>
            <w:tcW w:w="1993" w:type="dxa"/>
            <w:tcBorders>
              <w:top w:val="single" w:sz="4" w:space="0" w:color="auto"/>
              <w:left w:val="single" w:sz="4" w:space="0" w:color="auto"/>
              <w:bottom w:val="single" w:sz="4" w:space="0" w:color="auto"/>
              <w:right w:val="single" w:sz="4" w:space="0" w:color="auto"/>
            </w:tcBorders>
            <w:vAlign w:val="center"/>
          </w:tcPr>
          <w:p w14:paraId="2EA83153" w14:textId="77777777" w:rsidR="009870EE" w:rsidRPr="00902ED6" w:rsidRDefault="009870EE" w:rsidP="00C8685F">
            <w:pPr>
              <w:pStyle w:val="11ffa"/>
              <w:rPr>
                <w:sz w:val="24"/>
                <w:szCs w:val="24"/>
              </w:rPr>
            </w:pPr>
            <w:r w:rsidRPr="00902ED6">
              <w:rPr>
                <w:sz w:val="24"/>
                <w:szCs w:val="24"/>
              </w:rPr>
              <w:t>до 10 км</w:t>
            </w:r>
          </w:p>
        </w:tc>
        <w:tc>
          <w:tcPr>
            <w:tcW w:w="2226" w:type="dxa"/>
            <w:tcBorders>
              <w:top w:val="single" w:sz="4" w:space="0" w:color="auto"/>
              <w:left w:val="single" w:sz="4" w:space="0" w:color="auto"/>
              <w:bottom w:val="single" w:sz="4" w:space="0" w:color="auto"/>
              <w:right w:val="single" w:sz="4" w:space="0" w:color="auto"/>
            </w:tcBorders>
            <w:vAlign w:val="center"/>
          </w:tcPr>
          <w:p w14:paraId="05790443" w14:textId="77777777" w:rsidR="009870EE" w:rsidRPr="00902ED6" w:rsidRDefault="009870EE" w:rsidP="00C8685F">
            <w:pPr>
              <w:pStyle w:val="11ff5"/>
              <w:rPr>
                <w:sz w:val="24"/>
                <w:szCs w:val="24"/>
              </w:rPr>
            </w:pPr>
            <w:r w:rsidRPr="00902ED6">
              <w:rPr>
                <w:sz w:val="24"/>
                <w:szCs w:val="24"/>
              </w:rPr>
              <w:t>Совпадает с прибрежной защитной полосой</w:t>
            </w:r>
          </w:p>
        </w:tc>
        <w:tc>
          <w:tcPr>
            <w:tcW w:w="1978" w:type="dxa"/>
            <w:vMerge/>
            <w:tcBorders>
              <w:left w:val="single" w:sz="4" w:space="0" w:color="auto"/>
              <w:right w:val="single" w:sz="4" w:space="0" w:color="auto"/>
            </w:tcBorders>
            <w:vAlign w:val="center"/>
          </w:tcPr>
          <w:p w14:paraId="0EA54048" w14:textId="77777777" w:rsidR="009870EE" w:rsidRPr="00902ED6" w:rsidRDefault="009870EE" w:rsidP="00C8685F">
            <w:pPr>
              <w:pStyle w:val="11ff5"/>
              <w:rPr>
                <w:sz w:val="24"/>
                <w:szCs w:val="24"/>
              </w:rPr>
            </w:pPr>
          </w:p>
        </w:tc>
        <w:tc>
          <w:tcPr>
            <w:tcW w:w="2063" w:type="dxa"/>
            <w:tcBorders>
              <w:top w:val="single" w:sz="4" w:space="0" w:color="auto"/>
              <w:left w:val="single" w:sz="4" w:space="0" w:color="auto"/>
              <w:bottom w:val="single" w:sz="4" w:space="0" w:color="auto"/>
              <w:right w:val="single" w:sz="4" w:space="0" w:color="auto"/>
            </w:tcBorders>
            <w:vAlign w:val="center"/>
          </w:tcPr>
          <w:p w14:paraId="749FB7A3" w14:textId="77777777" w:rsidR="009870EE" w:rsidRPr="00902ED6" w:rsidRDefault="009870EE" w:rsidP="00C8685F">
            <w:pPr>
              <w:pStyle w:val="11ff5"/>
              <w:rPr>
                <w:sz w:val="24"/>
                <w:szCs w:val="24"/>
              </w:rPr>
            </w:pPr>
            <w:r w:rsidRPr="00902ED6">
              <w:rPr>
                <w:sz w:val="24"/>
                <w:szCs w:val="24"/>
              </w:rPr>
              <w:t>5</w:t>
            </w:r>
          </w:p>
        </w:tc>
      </w:tr>
      <w:tr w:rsidR="00C8685F" w:rsidRPr="00902ED6" w14:paraId="157635AA" w14:textId="77777777" w:rsidTr="00D5349A">
        <w:tc>
          <w:tcPr>
            <w:tcW w:w="1941" w:type="dxa"/>
            <w:tcBorders>
              <w:top w:val="single" w:sz="4" w:space="0" w:color="auto"/>
              <w:left w:val="single" w:sz="4" w:space="0" w:color="auto"/>
              <w:bottom w:val="single" w:sz="4" w:space="0" w:color="auto"/>
              <w:right w:val="single" w:sz="4" w:space="0" w:color="auto"/>
            </w:tcBorders>
            <w:vAlign w:val="center"/>
          </w:tcPr>
          <w:p w14:paraId="061DF3F8" w14:textId="77777777" w:rsidR="009870EE" w:rsidRPr="00902ED6" w:rsidRDefault="009870EE" w:rsidP="00C8685F">
            <w:pPr>
              <w:pStyle w:val="11ffa"/>
              <w:jc w:val="left"/>
              <w:rPr>
                <w:sz w:val="24"/>
                <w:szCs w:val="24"/>
              </w:rPr>
            </w:pPr>
            <w:r w:rsidRPr="00902ED6">
              <w:rPr>
                <w:sz w:val="24"/>
                <w:szCs w:val="24"/>
              </w:rPr>
              <w:t>Пруды</w:t>
            </w:r>
          </w:p>
        </w:tc>
        <w:tc>
          <w:tcPr>
            <w:tcW w:w="1993" w:type="dxa"/>
            <w:tcBorders>
              <w:top w:val="single" w:sz="4" w:space="0" w:color="auto"/>
              <w:left w:val="single" w:sz="4" w:space="0" w:color="auto"/>
              <w:bottom w:val="single" w:sz="4" w:space="0" w:color="auto"/>
              <w:right w:val="single" w:sz="4" w:space="0" w:color="auto"/>
            </w:tcBorders>
            <w:vAlign w:val="center"/>
          </w:tcPr>
          <w:p w14:paraId="46252F49" w14:textId="77777777" w:rsidR="009870EE" w:rsidRPr="00902ED6" w:rsidRDefault="009870EE" w:rsidP="00C8685F">
            <w:pPr>
              <w:pStyle w:val="11ff5"/>
              <w:rPr>
                <w:sz w:val="24"/>
                <w:szCs w:val="24"/>
              </w:rPr>
            </w:pPr>
            <w:r w:rsidRPr="00902ED6">
              <w:rPr>
                <w:sz w:val="24"/>
                <w:szCs w:val="24"/>
              </w:rPr>
              <w:t>-</w:t>
            </w:r>
          </w:p>
        </w:tc>
        <w:tc>
          <w:tcPr>
            <w:tcW w:w="2226" w:type="dxa"/>
            <w:tcBorders>
              <w:top w:val="single" w:sz="4" w:space="0" w:color="auto"/>
              <w:left w:val="single" w:sz="4" w:space="0" w:color="auto"/>
              <w:bottom w:val="single" w:sz="4" w:space="0" w:color="auto"/>
              <w:right w:val="single" w:sz="4" w:space="0" w:color="auto"/>
            </w:tcBorders>
            <w:vAlign w:val="center"/>
          </w:tcPr>
          <w:p w14:paraId="1B93D438" w14:textId="77777777" w:rsidR="009870EE" w:rsidRPr="00902ED6" w:rsidRDefault="009870EE" w:rsidP="00C8685F">
            <w:pPr>
              <w:pStyle w:val="11ff5"/>
              <w:rPr>
                <w:sz w:val="24"/>
                <w:szCs w:val="24"/>
              </w:rPr>
            </w:pPr>
            <w:r w:rsidRPr="00902ED6">
              <w:rPr>
                <w:sz w:val="24"/>
                <w:szCs w:val="24"/>
              </w:rPr>
              <w:t>с акваторией менее 0,5 км</w:t>
            </w:r>
            <w:r w:rsidRPr="00902ED6">
              <w:rPr>
                <w:sz w:val="24"/>
                <w:szCs w:val="24"/>
                <w:vertAlign w:val="superscript"/>
              </w:rPr>
              <w:t>2</w:t>
            </w:r>
            <w:r w:rsidRPr="00902ED6">
              <w:rPr>
                <w:sz w:val="24"/>
                <w:szCs w:val="24"/>
              </w:rPr>
              <w:t xml:space="preserve"> отсутствует, более 0,5 км</w:t>
            </w:r>
            <w:r w:rsidRPr="00902ED6">
              <w:rPr>
                <w:sz w:val="24"/>
                <w:szCs w:val="24"/>
                <w:vertAlign w:val="superscript"/>
              </w:rPr>
              <w:t>2</w:t>
            </w:r>
            <w:r w:rsidRPr="00902ED6">
              <w:rPr>
                <w:sz w:val="24"/>
                <w:szCs w:val="24"/>
              </w:rPr>
              <w:t xml:space="preserve"> – 50 м</w:t>
            </w:r>
          </w:p>
        </w:tc>
        <w:tc>
          <w:tcPr>
            <w:tcW w:w="1978" w:type="dxa"/>
            <w:vMerge/>
            <w:tcBorders>
              <w:left w:val="single" w:sz="4" w:space="0" w:color="auto"/>
              <w:bottom w:val="single" w:sz="4" w:space="0" w:color="auto"/>
              <w:right w:val="single" w:sz="4" w:space="0" w:color="auto"/>
            </w:tcBorders>
            <w:vAlign w:val="center"/>
          </w:tcPr>
          <w:p w14:paraId="114133E0" w14:textId="77777777" w:rsidR="009870EE" w:rsidRPr="00902ED6" w:rsidRDefault="009870EE" w:rsidP="00C8685F">
            <w:pPr>
              <w:pStyle w:val="11ff5"/>
              <w:rPr>
                <w:sz w:val="24"/>
                <w:szCs w:val="24"/>
              </w:rPr>
            </w:pPr>
          </w:p>
        </w:tc>
        <w:tc>
          <w:tcPr>
            <w:tcW w:w="2063" w:type="dxa"/>
            <w:tcBorders>
              <w:top w:val="single" w:sz="4" w:space="0" w:color="auto"/>
              <w:left w:val="single" w:sz="4" w:space="0" w:color="auto"/>
              <w:bottom w:val="single" w:sz="4" w:space="0" w:color="auto"/>
              <w:right w:val="single" w:sz="4" w:space="0" w:color="auto"/>
            </w:tcBorders>
            <w:vAlign w:val="center"/>
          </w:tcPr>
          <w:p w14:paraId="0D6FCF73" w14:textId="77777777" w:rsidR="009870EE" w:rsidRPr="00902ED6" w:rsidRDefault="009870EE" w:rsidP="00C8685F">
            <w:pPr>
              <w:pStyle w:val="11ff5"/>
              <w:rPr>
                <w:sz w:val="24"/>
                <w:szCs w:val="24"/>
              </w:rPr>
            </w:pPr>
            <w:r w:rsidRPr="00902ED6">
              <w:rPr>
                <w:sz w:val="24"/>
                <w:szCs w:val="24"/>
              </w:rPr>
              <w:t>5</w:t>
            </w:r>
          </w:p>
        </w:tc>
      </w:tr>
    </w:tbl>
    <w:p w14:paraId="31BA0351" w14:textId="77777777" w:rsidR="00501592" w:rsidRDefault="00501592" w:rsidP="00C8685F">
      <w:pPr>
        <w:ind w:firstLine="709"/>
        <w:rPr>
          <w:b/>
          <w:sz w:val="28"/>
          <w:szCs w:val="28"/>
        </w:rPr>
      </w:pPr>
    </w:p>
    <w:p w14:paraId="6D277C4D" w14:textId="47D0D64C" w:rsidR="009870EE" w:rsidRPr="00902ED6" w:rsidRDefault="009870EE" w:rsidP="00C8685F">
      <w:pPr>
        <w:ind w:firstLine="709"/>
        <w:rPr>
          <w:b/>
          <w:sz w:val="28"/>
          <w:szCs w:val="28"/>
        </w:rPr>
      </w:pPr>
      <w:r w:rsidRPr="00902ED6">
        <w:rPr>
          <w:b/>
          <w:sz w:val="28"/>
          <w:szCs w:val="28"/>
        </w:rPr>
        <w:t>Зоны санитарной охраны источников водоснабжения</w:t>
      </w:r>
    </w:p>
    <w:p w14:paraId="1ED892BB" w14:textId="4BC587D3" w:rsidR="00370DF5" w:rsidRPr="00902ED6" w:rsidRDefault="00370DF5" w:rsidP="00C8685F">
      <w:pPr>
        <w:spacing w:line="276" w:lineRule="auto"/>
        <w:ind w:firstLine="709"/>
        <w:rPr>
          <w:sz w:val="28"/>
          <w:szCs w:val="28"/>
        </w:rPr>
      </w:pPr>
      <w:r w:rsidRPr="00902ED6">
        <w:rPr>
          <w:sz w:val="28"/>
          <w:szCs w:val="28"/>
        </w:rPr>
        <w:t xml:space="preserve">В соответствии с постановлением Главного государственного санитарного врача Российской Федерации от 14 марта 2002 года № 10 </w:t>
      </w:r>
      <w:r w:rsidR="007A7B22" w:rsidRPr="00902ED6">
        <w:rPr>
          <w:sz w:val="28"/>
          <w:szCs w:val="28"/>
        </w:rPr>
        <w:t>«</w:t>
      </w:r>
      <w:r w:rsidRPr="00902ED6">
        <w:rPr>
          <w:sz w:val="28"/>
          <w:szCs w:val="28"/>
        </w:rPr>
        <w:t xml:space="preserve">О введении в действие санитарных правил и норм </w:t>
      </w:r>
      <w:r w:rsidR="007A7B22" w:rsidRPr="00902ED6">
        <w:rPr>
          <w:sz w:val="28"/>
          <w:szCs w:val="28"/>
        </w:rPr>
        <w:t>«</w:t>
      </w:r>
      <w:r w:rsidRPr="00902ED6">
        <w:rPr>
          <w:sz w:val="28"/>
          <w:szCs w:val="28"/>
        </w:rPr>
        <w:t>Зоны санитарной охраны источников водоснабжения и водопроводов питьевого назначения. СанПиН 2.1.4.1110-02</w:t>
      </w:r>
      <w:r w:rsidR="007A7B22" w:rsidRPr="00902ED6">
        <w:rPr>
          <w:sz w:val="28"/>
          <w:szCs w:val="28"/>
        </w:rPr>
        <w:t>»</w:t>
      </w:r>
      <w:r w:rsidRPr="00902ED6">
        <w:rPr>
          <w:sz w:val="28"/>
          <w:szCs w:val="28"/>
        </w:rPr>
        <w:t xml:space="preserve"> (с изменениями на 25 сентября 2014 года), зоны санитарной охраны (далее – ЗСО) организуются на всех </w:t>
      </w:r>
      <w:r w:rsidRPr="00902ED6">
        <w:rPr>
          <w:sz w:val="28"/>
          <w:szCs w:val="28"/>
        </w:rPr>
        <w:lastRenderedPageBreak/>
        <w:t>водопроводах, вне зависимости от ведомственной принадлежности, подающих воду, как из поверхностных, так и из подземных источников.</w:t>
      </w:r>
    </w:p>
    <w:p w14:paraId="7581D40A" w14:textId="77777777" w:rsidR="00370DF5" w:rsidRPr="00902ED6" w:rsidRDefault="00370DF5" w:rsidP="00C8685F">
      <w:pPr>
        <w:spacing w:line="276" w:lineRule="auto"/>
        <w:ind w:firstLine="709"/>
        <w:rPr>
          <w:sz w:val="28"/>
          <w:szCs w:val="28"/>
        </w:rPr>
      </w:pPr>
      <w:r w:rsidRPr="00902ED6">
        <w:rPr>
          <w:sz w:val="28"/>
          <w:szCs w:val="28"/>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14:paraId="10B0881C" w14:textId="77777777" w:rsidR="00370DF5" w:rsidRPr="00902ED6" w:rsidRDefault="00370DF5" w:rsidP="00C8685F">
      <w:pPr>
        <w:spacing w:line="276" w:lineRule="auto"/>
        <w:ind w:firstLine="709"/>
        <w:rPr>
          <w:sz w:val="28"/>
          <w:szCs w:val="28"/>
        </w:rPr>
      </w:pPr>
      <w:r w:rsidRPr="00902ED6">
        <w:rPr>
          <w:sz w:val="28"/>
          <w:szCs w:val="28"/>
        </w:rPr>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14:paraId="5F62530A" w14:textId="47F81BB4" w:rsidR="00370DF5" w:rsidRPr="00902ED6" w:rsidRDefault="00370DF5" w:rsidP="00C8685F">
      <w:pPr>
        <w:spacing w:line="276" w:lineRule="auto"/>
        <w:ind w:firstLine="709"/>
        <w:rPr>
          <w:sz w:val="28"/>
          <w:szCs w:val="28"/>
        </w:rPr>
      </w:pPr>
      <w:r w:rsidRPr="00902ED6">
        <w:rPr>
          <w:sz w:val="28"/>
          <w:szCs w:val="28"/>
        </w:rPr>
        <w:t xml:space="preserve">На территории </w:t>
      </w:r>
      <w:r w:rsidR="00D5349A" w:rsidRPr="00902ED6">
        <w:rPr>
          <w:sz w:val="28"/>
          <w:szCs w:val="28"/>
        </w:rPr>
        <w:t>Мир</w:t>
      </w:r>
      <w:r w:rsidRPr="00902ED6">
        <w:rPr>
          <w:sz w:val="28"/>
          <w:szCs w:val="28"/>
        </w:rPr>
        <w:t xml:space="preserve">ского сельского поселения </w:t>
      </w:r>
      <w:r w:rsidR="00D5349A" w:rsidRPr="00902ED6">
        <w:rPr>
          <w:sz w:val="28"/>
          <w:szCs w:val="28"/>
        </w:rPr>
        <w:t xml:space="preserve">должны быть </w:t>
      </w:r>
      <w:r w:rsidRPr="00902ED6">
        <w:rPr>
          <w:sz w:val="28"/>
          <w:szCs w:val="28"/>
        </w:rPr>
        <w:t>устан</w:t>
      </w:r>
      <w:r w:rsidR="008B5453" w:rsidRPr="00902ED6">
        <w:rPr>
          <w:sz w:val="28"/>
          <w:szCs w:val="28"/>
        </w:rPr>
        <w:t>о</w:t>
      </w:r>
      <w:r w:rsidRPr="00902ED6">
        <w:rPr>
          <w:sz w:val="28"/>
          <w:szCs w:val="28"/>
        </w:rPr>
        <w:t>вл</w:t>
      </w:r>
      <w:r w:rsidR="00D5349A" w:rsidRPr="00902ED6">
        <w:rPr>
          <w:sz w:val="28"/>
          <w:szCs w:val="28"/>
        </w:rPr>
        <w:t>ены</w:t>
      </w:r>
      <w:r w:rsidRPr="00902ED6">
        <w:rPr>
          <w:sz w:val="28"/>
          <w:szCs w:val="28"/>
        </w:rPr>
        <w:t>:</w:t>
      </w:r>
    </w:p>
    <w:p w14:paraId="5A18A1AA" w14:textId="77777777" w:rsidR="00370DF5" w:rsidRPr="00902ED6" w:rsidRDefault="00370DF5" w:rsidP="00C92053">
      <w:pPr>
        <w:pStyle w:val="afa"/>
        <w:numPr>
          <w:ilvl w:val="0"/>
          <w:numId w:val="108"/>
        </w:numPr>
        <w:spacing w:line="276" w:lineRule="auto"/>
        <w:rPr>
          <w:sz w:val="28"/>
          <w:szCs w:val="28"/>
        </w:rPr>
      </w:pPr>
      <w:r w:rsidRPr="00902ED6">
        <w:rPr>
          <w:sz w:val="28"/>
          <w:szCs w:val="28"/>
        </w:rPr>
        <w:t>Границы первого пояса в размере 50 м от водозабора;</w:t>
      </w:r>
    </w:p>
    <w:p w14:paraId="7DFEDA56" w14:textId="77777777" w:rsidR="00370DF5" w:rsidRPr="00902ED6" w:rsidRDefault="00370DF5" w:rsidP="00C92053">
      <w:pPr>
        <w:pStyle w:val="afa"/>
        <w:numPr>
          <w:ilvl w:val="0"/>
          <w:numId w:val="108"/>
        </w:numPr>
        <w:spacing w:line="276" w:lineRule="auto"/>
        <w:rPr>
          <w:sz w:val="28"/>
          <w:szCs w:val="28"/>
        </w:rPr>
      </w:pPr>
      <w:r w:rsidRPr="00902ED6">
        <w:rPr>
          <w:sz w:val="28"/>
          <w:szCs w:val="28"/>
        </w:rPr>
        <w:t>Границы второго и третьего пояса определяются гидродинамическими расчетами.</w:t>
      </w:r>
    </w:p>
    <w:p w14:paraId="350AFE71" w14:textId="77777777" w:rsidR="00370DF5" w:rsidRPr="00902ED6" w:rsidRDefault="00370DF5" w:rsidP="00C8685F">
      <w:pPr>
        <w:spacing w:line="276" w:lineRule="auto"/>
        <w:ind w:firstLine="709"/>
        <w:rPr>
          <w:i/>
          <w:sz w:val="28"/>
          <w:szCs w:val="28"/>
        </w:rPr>
      </w:pPr>
      <w:r w:rsidRPr="00902ED6">
        <w:rPr>
          <w:i/>
          <w:sz w:val="28"/>
          <w:szCs w:val="28"/>
        </w:rPr>
        <w:t>Мероприятия на территории ЗСО подземных источников водоснабжения:</w:t>
      </w:r>
    </w:p>
    <w:p w14:paraId="01D00FCB" w14:textId="77777777" w:rsidR="00370DF5" w:rsidRPr="00902ED6" w:rsidRDefault="00370DF5" w:rsidP="00C8685F">
      <w:pPr>
        <w:spacing w:line="276" w:lineRule="auto"/>
        <w:ind w:firstLine="709"/>
        <w:rPr>
          <w:sz w:val="28"/>
          <w:szCs w:val="28"/>
        </w:rPr>
      </w:pPr>
      <w:r w:rsidRPr="00902ED6">
        <w:rPr>
          <w:sz w:val="28"/>
          <w:szCs w:val="28"/>
        </w:rPr>
        <w:t>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14:paraId="25FA90F3" w14:textId="77777777" w:rsidR="00370DF5" w:rsidRPr="00902ED6" w:rsidRDefault="00370DF5" w:rsidP="00C8685F">
      <w:pPr>
        <w:spacing w:line="276" w:lineRule="auto"/>
        <w:ind w:firstLine="709"/>
        <w:rPr>
          <w:sz w:val="28"/>
          <w:szCs w:val="28"/>
        </w:rPr>
      </w:pPr>
      <w:r w:rsidRPr="00902ED6">
        <w:rPr>
          <w:sz w:val="28"/>
          <w:szCs w:val="28"/>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14:paraId="18978895" w14:textId="77777777" w:rsidR="00370DF5" w:rsidRPr="00902ED6" w:rsidRDefault="00370DF5" w:rsidP="00C8685F">
      <w:pPr>
        <w:spacing w:line="276" w:lineRule="auto"/>
        <w:ind w:firstLine="709"/>
        <w:rPr>
          <w:sz w:val="28"/>
          <w:szCs w:val="28"/>
        </w:rPr>
      </w:pPr>
      <w:r w:rsidRPr="00902ED6">
        <w:rPr>
          <w:sz w:val="28"/>
          <w:szCs w:val="28"/>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14:paraId="085F7F7E" w14:textId="77777777" w:rsidR="00370DF5" w:rsidRPr="00902ED6" w:rsidRDefault="00370DF5" w:rsidP="00C8685F">
      <w:pPr>
        <w:spacing w:line="276" w:lineRule="auto"/>
        <w:ind w:firstLine="709"/>
        <w:rPr>
          <w:sz w:val="28"/>
          <w:szCs w:val="28"/>
        </w:rPr>
      </w:pPr>
      <w:r w:rsidRPr="00902ED6">
        <w:rPr>
          <w:sz w:val="28"/>
          <w:szCs w:val="28"/>
        </w:rP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14:paraId="52AAC390" w14:textId="77777777" w:rsidR="00370DF5" w:rsidRPr="00902ED6" w:rsidRDefault="00370DF5" w:rsidP="00C8685F">
      <w:pPr>
        <w:spacing w:line="276" w:lineRule="auto"/>
        <w:ind w:firstLine="709"/>
        <w:rPr>
          <w:sz w:val="28"/>
          <w:szCs w:val="28"/>
        </w:rPr>
      </w:pPr>
      <w:r w:rsidRPr="00902ED6">
        <w:rPr>
          <w:sz w:val="28"/>
          <w:szCs w:val="28"/>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14:paraId="7C1D4D64" w14:textId="77777777" w:rsidR="00370DF5" w:rsidRPr="00902ED6" w:rsidRDefault="00370DF5" w:rsidP="00C8685F">
      <w:pPr>
        <w:spacing w:line="276" w:lineRule="auto"/>
        <w:ind w:firstLine="709"/>
        <w:rPr>
          <w:i/>
          <w:sz w:val="28"/>
          <w:szCs w:val="28"/>
        </w:rPr>
      </w:pPr>
      <w:r w:rsidRPr="00902ED6">
        <w:rPr>
          <w:i/>
          <w:sz w:val="28"/>
          <w:szCs w:val="28"/>
        </w:rPr>
        <w:lastRenderedPageBreak/>
        <w:t>Мероприятия по второму и третьему поясам</w:t>
      </w:r>
    </w:p>
    <w:p w14:paraId="0B2EEC9E" w14:textId="77777777" w:rsidR="00370DF5" w:rsidRPr="00902ED6" w:rsidRDefault="00370DF5" w:rsidP="00C8685F">
      <w:pPr>
        <w:spacing w:line="276" w:lineRule="auto"/>
        <w:ind w:firstLine="709"/>
        <w:rPr>
          <w:sz w:val="28"/>
          <w:szCs w:val="28"/>
        </w:rPr>
      </w:pPr>
      <w:r w:rsidRPr="00902ED6">
        <w:rPr>
          <w:sz w:val="28"/>
          <w:szCs w:val="28"/>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14:paraId="22382378" w14:textId="77777777" w:rsidR="00370DF5" w:rsidRPr="00902ED6" w:rsidRDefault="00370DF5" w:rsidP="00C8685F">
      <w:pPr>
        <w:spacing w:line="276" w:lineRule="auto"/>
        <w:ind w:firstLine="709"/>
        <w:rPr>
          <w:sz w:val="28"/>
          <w:szCs w:val="28"/>
        </w:rPr>
      </w:pPr>
      <w:r w:rsidRPr="00902ED6">
        <w:rPr>
          <w:sz w:val="28"/>
          <w:szCs w:val="28"/>
        </w:rPr>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14:paraId="5EB583AA" w14:textId="77777777" w:rsidR="00370DF5" w:rsidRPr="00902ED6" w:rsidRDefault="00370DF5" w:rsidP="00C8685F">
      <w:pPr>
        <w:spacing w:line="276" w:lineRule="auto"/>
        <w:ind w:firstLine="709"/>
        <w:rPr>
          <w:sz w:val="28"/>
          <w:szCs w:val="28"/>
        </w:rPr>
      </w:pPr>
      <w:r w:rsidRPr="00902ED6">
        <w:rPr>
          <w:sz w:val="28"/>
          <w:szCs w:val="28"/>
        </w:rPr>
        <w:t>Запрещение закачки отработанных вод в подземные горизонты, подземного складирования твердых отходов и разработки недр земли.</w:t>
      </w:r>
    </w:p>
    <w:p w14:paraId="7488FF20" w14:textId="77777777" w:rsidR="00370DF5" w:rsidRPr="00902ED6" w:rsidRDefault="00370DF5" w:rsidP="00C8685F">
      <w:pPr>
        <w:spacing w:line="276" w:lineRule="auto"/>
        <w:ind w:firstLine="709"/>
        <w:rPr>
          <w:sz w:val="28"/>
          <w:szCs w:val="28"/>
        </w:rPr>
      </w:pPr>
      <w:r w:rsidRPr="00902ED6">
        <w:rPr>
          <w:sz w:val="28"/>
          <w:szCs w:val="28"/>
        </w:rPr>
        <w:t>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14:paraId="46B05DD2" w14:textId="77777777" w:rsidR="00370DF5" w:rsidRPr="00902ED6" w:rsidRDefault="00370DF5" w:rsidP="00C8685F">
      <w:pPr>
        <w:spacing w:line="276" w:lineRule="auto"/>
        <w:ind w:firstLine="709"/>
        <w:rPr>
          <w:sz w:val="28"/>
          <w:szCs w:val="28"/>
        </w:rPr>
      </w:pPr>
      <w:r w:rsidRPr="00902ED6">
        <w:rPr>
          <w:sz w:val="28"/>
          <w:szCs w:val="28"/>
        </w:rPr>
        <w:t>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14:paraId="770C0A0B" w14:textId="77777777" w:rsidR="00370DF5" w:rsidRPr="00902ED6" w:rsidRDefault="00370DF5" w:rsidP="00C8685F">
      <w:pPr>
        <w:spacing w:line="276" w:lineRule="auto"/>
        <w:ind w:firstLine="709"/>
        <w:rPr>
          <w:i/>
          <w:sz w:val="28"/>
          <w:szCs w:val="28"/>
        </w:rPr>
      </w:pPr>
      <w:r w:rsidRPr="00902ED6">
        <w:rPr>
          <w:i/>
          <w:sz w:val="28"/>
          <w:szCs w:val="28"/>
        </w:rPr>
        <w:t>Мероприятия по второму поясу</w:t>
      </w:r>
    </w:p>
    <w:p w14:paraId="23EA3026" w14:textId="77777777" w:rsidR="00370DF5" w:rsidRPr="00902ED6" w:rsidRDefault="00370DF5" w:rsidP="00C8685F">
      <w:pPr>
        <w:spacing w:line="276" w:lineRule="auto"/>
        <w:ind w:firstLine="709"/>
        <w:rPr>
          <w:sz w:val="28"/>
          <w:szCs w:val="28"/>
        </w:rPr>
      </w:pPr>
      <w:r w:rsidRPr="00902ED6">
        <w:rPr>
          <w:sz w:val="28"/>
          <w:szCs w:val="28"/>
        </w:rPr>
        <w:t>Кроме мероприятий, указанных по второму и третьему поясам, в пределах второго пояса ЗСО подземных источников водоснабжения подлежат выполнению следующие дополнительные мероприятия.</w:t>
      </w:r>
    </w:p>
    <w:p w14:paraId="6A45E7DC" w14:textId="77777777" w:rsidR="00370DF5" w:rsidRPr="00902ED6" w:rsidRDefault="00370DF5" w:rsidP="00C8685F">
      <w:pPr>
        <w:spacing w:line="276" w:lineRule="auto"/>
        <w:ind w:firstLine="709"/>
        <w:rPr>
          <w:sz w:val="28"/>
          <w:szCs w:val="28"/>
        </w:rPr>
      </w:pPr>
      <w:r w:rsidRPr="00902ED6">
        <w:rPr>
          <w:sz w:val="28"/>
          <w:szCs w:val="28"/>
        </w:rPr>
        <w:t>Не допускается:</w:t>
      </w:r>
    </w:p>
    <w:p w14:paraId="16DCDCC2" w14:textId="77777777" w:rsidR="00370DF5" w:rsidRPr="00902ED6" w:rsidRDefault="00370DF5" w:rsidP="00C92053">
      <w:pPr>
        <w:pStyle w:val="afa"/>
        <w:numPr>
          <w:ilvl w:val="0"/>
          <w:numId w:val="109"/>
        </w:numPr>
        <w:spacing w:line="276" w:lineRule="auto"/>
        <w:rPr>
          <w:sz w:val="28"/>
          <w:szCs w:val="28"/>
        </w:rPr>
      </w:pPr>
      <w:r w:rsidRPr="00902ED6">
        <w:rPr>
          <w:sz w:val="28"/>
          <w:szCs w:val="28"/>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14:paraId="320DBF4A" w14:textId="77777777" w:rsidR="00370DF5" w:rsidRPr="00902ED6" w:rsidRDefault="00370DF5" w:rsidP="00C92053">
      <w:pPr>
        <w:pStyle w:val="afa"/>
        <w:numPr>
          <w:ilvl w:val="0"/>
          <w:numId w:val="109"/>
        </w:numPr>
        <w:spacing w:line="276" w:lineRule="auto"/>
        <w:rPr>
          <w:sz w:val="28"/>
          <w:szCs w:val="28"/>
        </w:rPr>
      </w:pPr>
      <w:r w:rsidRPr="00902ED6">
        <w:rPr>
          <w:sz w:val="28"/>
          <w:szCs w:val="28"/>
        </w:rPr>
        <w:t>применение удобрений и ядохимикатов;</w:t>
      </w:r>
    </w:p>
    <w:p w14:paraId="5470584B" w14:textId="77777777" w:rsidR="00370DF5" w:rsidRPr="00902ED6" w:rsidRDefault="00370DF5" w:rsidP="00C92053">
      <w:pPr>
        <w:pStyle w:val="afa"/>
        <w:numPr>
          <w:ilvl w:val="0"/>
          <w:numId w:val="109"/>
        </w:numPr>
        <w:spacing w:line="276" w:lineRule="auto"/>
        <w:rPr>
          <w:sz w:val="28"/>
          <w:szCs w:val="28"/>
        </w:rPr>
      </w:pPr>
      <w:r w:rsidRPr="00902ED6">
        <w:rPr>
          <w:sz w:val="28"/>
          <w:szCs w:val="28"/>
        </w:rPr>
        <w:t>рубка леса главного пользования и реконструкции.</w:t>
      </w:r>
    </w:p>
    <w:p w14:paraId="74F809FD" w14:textId="77777777" w:rsidR="00370DF5" w:rsidRPr="00902ED6" w:rsidRDefault="00370DF5" w:rsidP="00C8685F">
      <w:pPr>
        <w:spacing w:line="276" w:lineRule="auto"/>
        <w:ind w:firstLine="709"/>
        <w:rPr>
          <w:sz w:val="28"/>
          <w:szCs w:val="28"/>
        </w:rPr>
      </w:pPr>
      <w:r w:rsidRPr="00902ED6">
        <w:rPr>
          <w:sz w:val="28"/>
          <w:szCs w:val="28"/>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прочее).</w:t>
      </w:r>
    </w:p>
    <w:p w14:paraId="6AA41975" w14:textId="2F276C00" w:rsidR="00370DF5" w:rsidRPr="00902ED6" w:rsidRDefault="00CC0D0D" w:rsidP="00C8685F">
      <w:pPr>
        <w:pStyle w:val="111"/>
        <w:numPr>
          <w:ilvl w:val="0"/>
          <w:numId w:val="0"/>
        </w:numPr>
        <w:spacing w:after="240"/>
        <w:ind w:left="284"/>
        <w:rPr>
          <w:sz w:val="28"/>
          <w:szCs w:val="28"/>
          <w:lang w:eastAsia="en-US"/>
        </w:rPr>
      </w:pPr>
      <w:bookmarkStart w:id="100" w:name="_Toc126020717"/>
      <w:r w:rsidRPr="00902ED6">
        <w:rPr>
          <w:sz w:val="28"/>
          <w:szCs w:val="28"/>
          <w:lang w:eastAsia="en-US"/>
        </w:rPr>
        <w:lastRenderedPageBreak/>
        <w:t>3.</w:t>
      </w:r>
      <w:r w:rsidR="00DA56E5" w:rsidRPr="00902ED6">
        <w:rPr>
          <w:sz w:val="28"/>
          <w:szCs w:val="28"/>
          <w:lang w:eastAsia="en-US"/>
        </w:rPr>
        <w:t>2</w:t>
      </w:r>
      <w:r w:rsidR="00370DF5" w:rsidRPr="00902ED6">
        <w:rPr>
          <w:sz w:val="28"/>
          <w:szCs w:val="28"/>
          <w:lang w:eastAsia="en-US"/>
        </w:rPr>
        <w:t>.5. Санитарно-защитные зоны и санитарные разрывы</w:t>
      </w:r>
      <w:bookmarkEnd w:id="100"/>
    </w:p>
    <w:p w14:paraId="347182BC" w14:textId="557A5198" w:rsidR="00370DF5" w:rsidRPr="00902ED6" w:rsidRDefault="00370DF5" w:rsidP="00C8685F">
      <w:pPr>
        <w:spacing w:line="276" w:lineRule="auto"/>
        <w:ind w:firstLine="709"/>
        <w:rPr>
          <w:sz w:val="28"/>
          <w:szCs w:val="28"/>
        </w:rPr>
      </w:pPr>
      <w:r w:rsidRPr="00902ED6">
        <w:rPr>
          <w:sz w:val="28"/>
          <w:szCs w:val="28"/>
        </w:rPr>
        <w:t xml:space="preserve">Основные требования по организации и режимы использования территорий санитарно-защитных зон определены в СанПиН 2.2.1/2.1.1.1200–03 </w:t>
      </w:r>
      <w:r w:rsidR="007A7B22" w:rsidRPr="00902ED6">
        <w:rPr>
          <w:sz w:val="28"/>
          <w:szCs w:val="28"/>
        </w:rPr>
        <w:t>«</w:t>
      </w:r>
      <w:r w:rsidRPr="00902ED6">
        <w:rPr>
          <w:sz w:val="28"/>
          <w:szCs w:val="28"/>
        </w:rPr>
        <w:t>Санитарно-защитные зоны и санитарная классификация предприятий, сооружений и иных объектов. Новая редакция</w:t>
      </w:r>
      <w:r w:rsidR="007A7B22" w:rsidRPr="00902ED6">
        <w:rPr>
          <w:sz w:val="28"/>
          <w:szCs w:val="28"/>
        </w:rPr>
        <w:t>»</w:t>
      </w:r>
      <w:r w:rsidR="00CC0D0D" w:rsidRPr="00902ED6">
        <w:rPr>
          <w:sz w:val="28"/>
          <w:szCs w:val="28"/>
        </w:rPr>
        <w:t xml:space="preserve"> (с изменениями на 25 апреля 2014 года)</w:t>
      </w:r>
      <w:r w:rsidRPr="00902ED6">
        <w:rPr>
          <w:sz w:val="28"/>
          <w:szCs w:val="28"/>
        </w:rPr>
        <w:t>.</w:t>
      </w:r>
    </w:p>
    <w:p w14:paraId="01B128FD" w14:textId="112F1B44" w:rsidR="00370DF5" w:rsidRPr="00902ED6" w:rsidRDefault="00370DF5" w:rsidP="00C8685F">
      <w:pPr>
        <w:spacing w:line="276" w:lineRule="auto"/>
        <w:ind w:firstLine="709"/>
        <w:rPr>
          <w:sz w:val="28"/>
          <w:szCs w:val="28"/>
        </w:rPr>
      </w:pPr>
      <w:r w:rsidRPr="00902ED6">
        <w:rPr>
          <w:sz w:val="28"/>
          <w:szCs w:val="28"/>
        </w:rPr>
        <w:t xml:space="preserve">В планировочной структуре </w:t>
      </w:r>
      <w:r w:rsidR="00D5349A" w:rsidRPr="00902ED6">
        <w:rPr>
          <w:sz w:val="28"/>
          <w:szCs w:val="28"/>
        </w:rPr>
        <w:t>Мир</w:t>
      </w:r>
      <w:r w:rsidRPr="00902ED6">
        <w:rPr>
          <w:sz w:val="28"/>
          <w:szCs w:val="28"/>
        </w:rPr>
        <w:t>ского сельского поселения, которая сложилась на предшествующих этапах развития, промышленные площадки и коммунально-складские территории размещаются локально или формируются в промышленные зоны, отстоящие или соседствующие с жилой застройкой.</w:t>
      </w:r>
    </w:p>
    <w:p w14:paraId="047E185A" w14:textId="01B5A4E2" w:rsidR="00370DF5" w:rsidRPr="00902ED6" w:rsidRDefault="00370DF5" w:rsidP="00C8685F">
      <w:pPr>
        <w:spacing w:line="276" w:lineRule="auto"/>
        <w:ind w:firstLine="709"/>
        <w:rPr>
          <w:sz w:val="28"/>
          <w:szCs w:val="28"/>
        </w:rPr>
      </w:pPr>
      <w:r w:rsidRPr="00902ED6">
        <w:rPr>
          <w:sz w:val="28"/>
          <w:szCs w:val="28"/>
        </w:rPr>
        <w:t xml:space="preserve">На Схеме </w:t>
      </w:r>
      <w:r w:rsidR="007A7B22" w:rsidRPr="00902ED6">
        <w:rPr>
          <w:sz w:val="28"/>
          <w:szCs w:val="28"/>
        </w:rPr>
        <w:t>«</w:t>
      </w:r>
      <w:r w:rsidRPr="00902ED6">
        <w:rPr>
          <w:sz w:val="28"/>
          <w:szCs w:val="28"/>
        </w:rPr>
        <w:t>Зон с особыми условиями использования территории</w:t>
      </w:r>
      <w:r w:rsidR="007A7B22" w:rsidRPr="00902ED6">
        <w:rPr>
          <w:sz w:val="28"/>
          <w:szCs w:val="28"/>
        </w:rPr>
        <w:t>»</w:t>
      </w:r>
      <w:r w:rsidRPr="00902ED6">
        <w:rPr>
          <w:sz w:val="28"/>
          <w:szCs w:val="28"/>
        </w:rPr>
        <w:t xml:space="preserve"> показаны санитарно-защитные зоны от существующих предприятий, организаций и отдельных объектов поселения в соответствии с санитарной классификацией предприятий согласно санитарным нормам и правилам (СанПиН 2.2.1/2.1.1.1200 – 03 (новая редакция)) стоящие на кадастре.</w:t>
      </w:r>
    </w:p>
    <w:p w14:paraId="5E7B1C9F" w14:textId="77777777" w:rsidR="00370DF5" w:rsidRPr="00902ED6" w:rsidRDefault="00370DF5" w:rsidP="00C8685F">
      <w:pPr>
        <w:spacing w:line="276" w:lineRule="auto"/>
        <w:ind w:firstLine="709"/>
        <w:rPr>
          <w:sz w:val="28"/>
          <w:szCs w:val="28"/>
        </w:rPr>
      </w:pPr>
      <w:r w:rsidRPr="00902ED6">
        <w:rPr>
          <w:sz w:val="28"/>
          <w:szCs w:val="28"/>
        </w:rPr>
        <w:t>Санитарно-защитная зона является обязательным элементом промышленного предприятия и объекта, являющегося источником химического, биологического или физического воздействия. Уровень загрязнения или уровень воздействия в ней выше нормативов, принятых для селитебных территорий. Предоставление земельных участков в границах санитарно-защитных зон производится при наличии заключения территориальных органов Госсанэпиднадзора об отсутствии нарушений санитарных норм и правил.</w:t>
      </w:r>
    </w:p>
    <w:p w14:paraId="3405E7B0" w14:textId="2AAAE146" w:rsidR="008F6803" w:rsidRPr="00902ED6" w:rsidRDefault="00370DF5" w:rsidP="00C8685F">
      <w:pPr>
        <w:spacing w:before="100"/>
        <w:ind w:firstLine="709"/>
        <w:jc w:val="right"/>
        <w:rPr>
          <w:sz w:val="28"/>
          <w:szCs w:val="28"/>
        </w:rPr>
      </w:pPr>
      <w:r w:rsidRPr="00902ED6">
        <w:rPr>
          <w:sz w:val="28"/>
          <w:szCs w:val="28"/>
        </w:rPr>
        <w:t xml:space="preserve">Таблица </w:t>
      </w:r>
      <w:r w:rsidR="00D32C0E" w:rsidRPr="00902ED6">
        <w:rPr>
          <w:sz w:val="28"/>
          <w:szCs w:val="28"/>
        </w:rPr>
        <w:t>2.3.</w:t>
      </w:r>
      <w:r w:rsidR="00D63AB1">
        <w:rPr>
          <w:sz w:val="28"/>
          <w:szCs w:val="28"/>
        </w:rPr>
        <w:t>6</w:t>
      </w:r>
    </w:p>
    <w:p w14:paraId="6196224D" w14:textId="77777777" w:rsidR="00370DF5" w:rsidRPr="00902ED6" w:rsidRDefault="00370DF5" w:rsidP="00C8685F">
      <w:pPr>
        <w:spacing w:before="100"/>
        <w:ind w:firstLine="709"/>
        <w:jc w:val="center"/>
        <w:rPr>
          <w:sz w:val="28"/>
          <w:szCs w:val="28"/>
        </w:rPr>
      </w:pPr>
      <w:r w:rsidRPr="00902ED6">
        <w:rPr>
          <w:sz w:val="28"/>
          <w:szCs w:val="28"/>
        </w:rPr>
        <w:t>Регламент хозяйственной деятельности в санитарно-защитных зонах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04"/>
        <w:gridCol w:w="4817"/>
      </w:tblGrid>
      <w:tr w:rsidR="00C8685F" w:rsidRPr="00902ED6" w14:paraId="420614CC" w14:textId="77777777" w:rsidTr="00CC0D0D">
        <w:trPr>
          <w:tblHeader/>
        </w:trPr>
        <w:tc>
          <w:tcPr>
            <w:tcW w:w="2689" w:type="pct"/>
          </w:tcPr>
          <w:p w14:paraId="57AEDC3B" w14:textId="77777777" w:rsidR="00370DF5" w:rsidRPr="00902ED6" w:rsidRDefault="00370DF5" w:rsidP="00C8685F">
            <w:pPr>
              <w:pStyle w:val="Normal10-02"/>
              <w:rPr>
                <w:sz w:val="24"/>
                <w:szCs w:val="24"/>
              </w:rPr>
            </w:pPr>
            <w:r w:rsidRPr="00902ED6">
              <w:rPr>
                <w:sz w:val="24"/>
                <w:szCs w:val="24"/>
              </w:rPr>
              <w:t>Разрешенные виды использования</w:t>
            </w:r>
          </w:p>
        </w:tc>
        <w:tc>
          <w:tcPr>
            <w:tcW w:w="2311" w:type="pct"/>
          </w:tcPr>
          <w:p w14:paraId="6A43B1BA" w14:textId="77777777" w:rsidR="00370DF5" w:rsidRPr="00902ED6" w:rsidRDefault="00370DF5" w:rsidP="00C8685F">
            <w:pPr>
              <w:pStyle w:val="Normal10-02"/>
              <w:rPr>
                <w:sz w:val="24"/>
                <w:szCs w:val="24"/>
              </w:rPr>
            </w:pPr>
            <w:r w:rsidRPr="00902ED6">
              <w:rPr>
                <w:sz w:val="24"/>
                <w:szCs w:val="24"/>
              </w:rPr>
              <w:t>Запрещенные виды использования</w:t>
            </w:r>
          </w:p>
        </w:tc>
      </w:tr>
      <w:tr w:rsidR="00C8685F" w:rsidRPr="00902ED6" w14:paraId="0E9F8CE6" w14:textId="77777777" w:rsidTr="00CC0D0D">
        <w:tc>
          <w:tcPr>
            <w:tcW w:w="2689" w:type="pct"/>
          </w:tcPr>
          <w:p w14:paraId="7E58A2FB" w14:textId="77777777" w:rsidR="00370DF5" w:rsidRPr="00902ED6" w:rsidRDefault="00370DF5" w:rsidP="00C8685F">
            <w:pPr>
              <w:pStyle w:val="3f"/>
              <w:jc w:val="both"/>
              <w:rPr>
                <w:sz w:val="24"/>
                <w:szCs w:val="24"/>
              </w:rPr>
            </w:pPr>
            <w:r w:rsidRPr="00902ED6">
              <w:rPr>
                <w:sz w:val="24"/>
                <w:szCs w:val="24"/>
              </w:rPr>
              <w:t>Сельхозугодия для выращивания технических культур, не используемых для производства продуктов питания;</w:t>
            </w:r>
          </w:p>
          <w:p w14:paraId="29718553" w14:textId="77777777" w:rsidR="00370DF5" w:rsidRPr="00902ED6" w:rsidRDefault="00370DF5" w:rsidP="00C8685F">
            <w:pPr>
              <w:pStyle w:val="3f"/>
              <w:jc w:val="both"/>
              <w:rPr>
                <w:sz w:val="24"/>
                <w:szCs w:val="24"/>
              </w:rPr>
            </w:pPr>
            <w:r w:rsidRPr="00902ED6">
              <w:rPr>
                <w:sz w:val="24"/>
                <w:szCs w:val="24"/>
              </w:rPr>
              <w:t>Предприятия, их отдельные здания и сооружения с производствами меньшего класса вредности, чем основное производство</w:t>
            </w:r>
          </w:p>
          <w:p w14:paraId="03148AA9" w14:textId="77777777" w:rsidR="00370DF5" w:rsidRPr="00902ED6" w:rsidRDefault="00370DF5" w:rsidP="00C8685F">
            <w:pPr>
              <w:pStyle w:val="3f"/>
              <w:jc w:val="both"/>
              <w:rPr>
                <w:sz w:val="24"/>
                <w:szCs w:val="24"/>
              </w:rPr>
            </w:pPr>
            <w:r w:rsidRPr="00902ED6">
              <w:rPr>
                <w:sz w:val="24"/>
                <w:szCs w:val="24"/>
              </w:rPr>
              <w:t>Пожарные депо</w:t>
            </w:r>
          </w:p>
          <w:p w14:paraId="46183023" w14:textId="77777777" w:rsidR="00370DF5" w:rsidRPr="00902ED6" w:rsidRDefault="00370DF5" w:rsidP="00C8685F">
            <w:pPr>
              <w:pStyle w:val="3f"/>
              <w:jc w:val="both"/>
              <w:rPr>
                <w:sz w:val="24"/>
                <w:szCs w:val="24"/>
              </w:rPr>
            </w:pPr>
            <w:r w:rsidRPr="00902ED6">
              <w:rPr>
                <w:sz w:val="24"/>
                <w:szCs w:val="24"/>
              </w:rPr>
              <w:t>Бани</w:t>
            </w:r>
          </w:p>
          <w:p w14:paraId="28FB9825" w14:textId="77777777" w:rsidR="00370DF5" w:rsidRPr="00902ED6" w:rsidRDefault="00370DF5" w:rsidP="00C8685F">
            <w:pPr>
              <w:pStyle w:val="3f"/>
              <w:jc w:val="both"/>
              <w:rPr>
                <w:sz w:val="24"/>
                <w:szCs w:val="24"/>
              </w:rPr>
            </w:pPr>
            <w:r w:rsidRPr="00902ED6">
              <w:rPr>
                <w:sz w:val="24"/>
                <w:szCs w:val="24"/>
              </w:rPr>
              <w:t>Прачечные</w:t>
            </w:r>
          </w:p>
          <w:p w14:paraId="57087D5C" w14:textId="77777777" w:rsidR="00370DF5" w:rsidRPr="00902ED6" w:rsidRDefault="00370DF5" w:rsidP="00C8685F">
            <w:pPr>
              <w:pStyle w:val="3f"/>
              <w:jc w:val="both"/>
              <w:rPr>
                <w:sz w:val="24"/>
                <w:szCs w:val="24"/>
              </w:rPr>
            </w:pPr>
            <w:r w:rsidRPr="00902ED6">
              <w:rPr>
                <w:sz w:val="24"/>
                <w:szCs w:val="24"/>
              </w:rPr>
              <w:t>Гаражи</w:t>
            </w:r>
          </w:p>
          <w:p w14:paraId="7BBE1BEB" w14:textId="77777777" w:rsidR="00370DF5" w:rsidRPr="00902ED6" w:rsidRDefault="00370DF5" w:rsidP="00C8685F">
            <w:pPr>
              <w:pStyle w:val="3f"/>
              <w:jc w:val="both"/>
              <w:rPr>
                <w:sz w:val="24"/>
                <w:szCs w:val="24"/>
              </w:rPr>
            </w:pPr>
            <w:r w:rsidRPr="00902ED6">
              <w:rPr>
                <w:sz w:val="24"/>
                <w:szCs w:val="24"/>
              </w:rPr>
              <w:t>Площадки индивидуальной стоянки автомобилей и мотоциклов</w:t>
            </w:r>
          </w:p>
          <w:p w14:paraId="4741FCFC" w14:textId="77777777" w:rsidR="00370DF5" w:rsidRPr="00902ED6" w:rsidRDefault="00370DF5" w:rsidP="00C8685F">
            <w:pPr>
              <w:pStyle w:val="3f"/>
              <w:jc w:val="both"/>
              <w:rPr>
                <w:sz w:val="24"/>
                <w:szCs w:val="24"/>
              </w:rPr>
            </w:pPr>
            <w:r w:rsidRPr="00902ED6">
              <w:rPr>
                <w:sz w:val="24"/>
                <w:szCs w:val="24"/>
              </w:rPr>
              <w:t>Автозаправочные станции</w:t>
            </w:r>
          </w:p>
          <w:p w14:paraId="499317B4" w14:textId="77777777" w:rsidR="00370DF5" w:rsidRPr="00902ED6" w:rsidRDefault="00370DF5" w:rsidP="00C8685F">
            <w:pPr>
              <w:pStyle w:val="3f"/>
              <w:jc w:val="both"/>
              <w:rPr>
                <w:sz w:val="24"/>
                <w:szCs w:val="24"/>
              </w:rPr>
            </w:pPr>
            <w:r w:rsidRPr="00902ED6">
              <w:rPr>
                <w:sz w:val="24"/>
                <w:szCs w:val="24"/>
              </w:rPr>
              <w:t>Здания, управления, конструкторские бюро, учебные заведения, поликлиники, магазины, научно-исследовательские лаборатории, связанные с обслуживанием данного предприятия</w:t>
            </w:r>
          </w:p>
          <w:p w14:paraId="2B012B29" w14:textId="77777777" w:rsidR="00370DF5" w:rsidRPr="00902ED6" w:rsidRDefault="00370DF5" w:rsidP="00C8685F">
            <w:pPr>
              <w:pStyle w:val="3f"/>
              <w:jc w:val="both"/>
              <w:rPr>
                <w:sz w:val="24"/>
                <w:szCs w:val="24"/>
              </w:rPr>
            </w:pPr>
            <w:r w:rsidRPr="00902ED6">
              <w:rPr>
                <w:sz w:val="24"/>
                <w:szCs w:val="24"/>
              </w:rPr>
              <w:t>Спортивно-оздоровительные сооружения для ра</w:t>
            </w:r>
            <w:r w:rsidRPr="00902ED6">
              <w:rPr>
                <w:sz w:val="24"/>
                <w:szCs w:val="24"/>
              </w:rPr>
              <w:lastRenderedPageBreak/>
              <w:t>ботников предприятия</w:t>
            </w:r>
          </w:p>
          <w:p w14:paraId="66E18468" w14:textId="77777777" w:rsidR="00370DF5" w:rsidRPr="00902ED6" w:rsidRDefault="00370DF5" w:rsidP="00C8685F">
            <w:pPr>
              <w:pStyle w:val="3f"/>
              <w:jc w:val="both"/>
              <w:rPr>
                <w:sz w:val="24"/>
                <w:szCs w:val="24"/>
              </w:rPr>
            </w:pPr>
            <w:r w:rsidRPr="00902ED6">
              <w:rPr>
                <w:sz w:val="24"/>
                <w:szCs w:val="24"/>
              </w:rPr>
              <w:t>Нежилые помещения для дежурного аварийного персонала и охраны предприятия</w:t>
            </w:r>
          </w:p>
          <w:p w14:paraId="74A172AE" w14:textId="77777777" w:rsidR="00370DF5" w:rsidRPr="00902ED6" w:rsidRDefault="00370DF5" w:rsidP="00C8685F">
            <w:pPr>
              <w:pStyle w:val="3f"/>
              <w:jc w:val="both"/>
              <w:rPr>
                <w:sz w:val="24"/>
                <w:szCs w:val="24"/>
              </w:rPr>
            </w:pPr>
            <w:r w:rsidRPr="00902ED6">
              <w:rPr>
                <w:sz w:val="24"/>
                <w:szCs w:val="24"/>
              </w:rPr>
              <w:t>Сооружения для хранения общественного и индивидуального транспорта</w:t>
            </w:r>
          </w:p>
          <w:p w14:paraId="70B96270" w14:textId="77777777" w:rsidR="00370DF5" w:rsidRPr="00902ED6" w:rsidRDefault="00370DF5" w:rsidP="00C8685F">
            <w:pPr>
              <w:pStyle w:val="3f"/>
              <w:jc w:val="both"/>
              <w:rPr>
                <w:sz w:val="24"/>
                <w:szCs w:val="24"/>
              </w:rPr>
            </w:pPr>
            <w:r w:rsidRPr="00902ED6">
              <w:rPr>
                <w:sz w:val="24"/>
                <w:szCs w:val="24"/>
              </w:rPr>
              <w:t>Транзитные коммуникации, ЛЭП, электроподстанции, нефте- и газопроводы</w:t>
            </w:r>
          </w:p>
          <w:p w14:paraId="13024BD1" w14:textId="77777777" w:rsidR="00370DF5" w:rsidRPr="00902ED6" w:rsidRDefault="00370DF5" w:rsidP="00C8685F">
            <w:pPr>
              <w:pStyle w:val="3f"/>
              <w:jc w:val="both"/>
              <w:rPr>
                <w:sz w:val="24"/>
                <w:szCs w:val="24"/>
              </w:rPr>
            </w:pPr>
            <w:r w:rsidRPr="00902ED6">
              <w:rPr>
                <w:sz w:val="24"/>
                <w:szCs w:val="24"/>
              </w:rPr>
              <w:t>Артезианские скважины для технического водоснабжения, водоохлаждающие сооружения для подготовки технической воды</w:t>
            </w:r>
          </w:p>
          <w:p w14:paraId="5A233E68" w14:textId="77777777" w:rsidR="00370DF5" w:rsidRPr="00902ED6" w:rsidRDefault="00370DF5" w:rsidP="00C8685F">
            <w:pPr>
              <w:pStyle w:val="3f"/>
              <w:jc w:val="both"/>
              <w:rPr>
                <w:sz w:val="24"/>
                <w:szCs w:val="24"/>
              </w:rPr>
            </w:pPr>
            <w:r w:rsidRPr="00902ED6">
              <w:rPr>
                <w:sz w:val="24"/>
                <w:szCs w:val="24"/>
              </w:rPr>
              <w:t>Канализационные насосные станции</w:t>
            </w:r>
          </w:p>
          <w:p w14:paraId="151DFF70" w14:textId="77777777" w:rsidR="00370DF5" w:rsidRPr="00902ED6" w:rsidRDefault="00370DF5" w:rsidP="00C8685F">
            <w:pPr>
              <w:pStyle w:val="3f"/>
              <w:jc w:val="both"/>
              <w:rPr>
                <w:sz w:val="24"/>
                <w:szCs w:val="24"/>
              </w:rPr>
            </w:pPr>
            <w:r w:rsidRPr="00902ED6">
              <w:rPr>
                <w:sz w:val="24"/>
                <w:szCs w:val="24"/>
              </w:rPr>
              <w:t>Сооружения оборотного водоснабжения</w:t>
            </w:r>
          </w:p>
          <w:p w14:paraId="3ADD357E" w14:textId="77777777" w:rsidR="00370DF5" w:rsidRPr="00902ED6" w:rsidRDefault="00370DF5" w:rsidP="00C8685F">
            <w:pPr>
              <w:pStyle w:val="3f"/>
              <w:jc w:val="both"/>
              <w:rPr>
                <w:sz w:val="24"/>
                <w:szCs w:val="24"/>
              </w:rPr>
            </w:pPr>
            <w:r w:rsidRPr="00902ED6">
              <w:rPr>
                <w:sz w:val="24"/>
                <w:szCs w:val="24"/>
              </w:rPr>
              <w:t>Питомники растений для озеленения промплощадки предприятий и СЗЗ</w:t>
            </w:r>
          </w:p>
        </w:tc>
        <w:tc>
          <w:tcPr>
            <w:tcW w:w="2311" w:type="pct"/>
          </w:tcPr>
          <w:p w14:paraId="5359F964" w14:textId="77777777" w:rsidR="00370DF5" w:rsidRPr="00902ED6" w:rsidRDefault="00370DF5" w:rsidP="00C8685F">
            <w:pPr>
              <w:pStyle w:val="3f"/>
              <w:jc w:val="both"/>
              <w:rPr>
                <w:sz w:val="24"/>
                <w:szCs w:val="24"/>
              </w:rPr>
            </w:pPr>
            <w:r w:rsidRPr="00902ED6">
              <w:rPr>
                <w:sz w:val="24"/>
                <w:szCs w:val="24"/>
              </w:rPr>
              <w:lastRenderedPageBreak/>
              <w:t>Жилые дома</w:t>
            </w:r>
          </w:p>
          <w:p w14:paraId="3DC14A45" w14:textId="77777777" w:rsidR="00370DF5" w:rsidRPr="00902ED6" w:rsidRDefault="00370DF5" w:rsidP="00C8685F">
            <w:pPr>
              <w:pStyle w:val="3f"/>
              <w:jc w:val="both"/>
              <w:rPr>
                <w:sz w:val="24"/>
                <w:szCs w:val="24"/>
              </w:rPr>
            </w:pPr>
            <w:r w:rsidRPr="00902ED6">
              <w:rPr>
                <w:sz w:val="24"/>
                <w:szCs w:val="24"/>
              </w:rPr>
              <w:t>Коллективные или индивидуальные дачные и садово-огородные участки</w:t>
            </w:r>
          </w:p>
          <w:p w14:paraId="3B4B03D8" w14:textId="77777777" w:rsidR="00370DF5" w:rsidRPr="00902ED6" w:rsidRDefault="00370DF5" w:rsidP="00C8685F">
            <w:pPr>
              <w:pStyle w:val="3f"/>
              <w:jc w:val="both"/>
              <w:rPr>
                <w:sz w:val="24"/>
                <w:szCs w:val="24"/>
              </w:rPr>
            </w:pPr>
            <w:r w:rsidRPr="00902ED6">
              <w:rPr>
                <w:sz w:val="24"/>
                <w:szCs w:val="24"/>
              </w:rPr>
              <w:t>Предприятия пищевой промышленности, а также по производству посуды, тары, оборудования и т.д. для пищевой промышленности, склады готовой продукции</w:t>
            </w:r>
          </w:p>
          <w:p w14:paraId="47DF59F3" w14:textId="77777777" w:rsidR="00370DF5" w:rsidRPr="00902ED6" w:rsidRDefault="00370DF5" w:rsidP="00C8685F">
            <w:pPr>
              <w:pStyle w:val="3f"/>
              <w:jc w:val="both"/>
              <w:rPr>
                <w:sz w:val="24"/>
                <w:szCs w:val="24"/>
              </w:rPr>
            </w:pPr>
            <w:r w:rsidRPr="00902ED6">
              <w:rPr>
                <w:sz w:val="24"/>
                <w:szCs w:val="24"/>
              </w:rPr>
              <w:t>Предприятия по производству воды и напитков для питьевых целей</w:t>
            </w:r>
          </w:p>
          <w:p w14:paraId="5E8A8901" w14:textId="77777777" w:rsidR="00370DF5" w:rsidRPr="00902ED6" w:rsidRDefault="00370DF5" w:rsidP="00C8685F">
            <w:pPr>
              <w:pStyle w:val="3f"/>
              <w:jc w:val="both"/>
              <w:rPr>
                <w:sz w:val="24"/>
                <w:szCs w:val="24"/>
              </w:rPr>
            </w:pPr>
            <w:r w:rsidRPr="00902ED6">
              <w:rPr>
                <w:sz w:val="24"/>
                <w:szCs w:val="24"/>
              </w:rPr>
              <w:t>Комплексы водопроводных сооружений для подготовки и хранения питьевой воды</w:t>
            </w:r>
          </w:p>
          <w:p w14:paraId="03B6E161" w14:textId="77777777" w:rsidR="00370DF5" w:rsidRPr="00902ED6" w:rsidRDefault="00370DF5" w:rsidP="00C8685F">
            <w:pPr>
              <w:pStyle w:val="3f"/>
              <w:jc w:val="both"/>
              <w:rPr>
                <w:sz w:val="24"/>
                <w:szCs w:val="24"/>
              </w:rPr>
            </w:pPr>
            <w:r w:rsidRPr="00902ED6">
              <w:rPr>
                <w:sz w:val="24"/>
                <w:szCs w:val="24"/>
              </w:rPr>
              <w:t>Спортивные сооружения общего пользования</w:t>
            </w:r>
          </w:p>
          <w:p w14:paraId="19F0FCF0" w14:textId="77777777" w:rsidR="00370DF5" w:rsidRPr="00902ED6" w:rsidRDefault="00370DF5" w:rsidP="00C8685F">
            <w:pPr>
              <w:pStyle w:val="3f"/>
              <w:jc w:val="both"/>
              <w:rPr>
                <w:sz w:val="24"/>
                <w:szCs w:val="24"/>
              </w:rPr>
            </w:pPr>
            <w:r w:rsidRPr="00902ED6">
              <w:rPr>
                <w:sz w:val="24"/>
                <w:szCs w:val="24"/>
              </w:rPr>
              <w:t>Парки</w:t>
            </w:r>
          </w:p>
          <w:p w14:paraId="4D244D97" w14:textId="77777777" w:rsidR="00370DF5" w:rsidRPr="00902ED6" w:rsidRDefault="00370DF5" w:rsidP="00C8685F">
            <w:pPr>
              <w:pStyle w:val="3f"/>
              <w:jc w:val="both"/>
              <w:rPr>
                <w:sz w:val="24"/>
                <w:szCs w:val="24"/>
              </w:rPr>
            </w:pPr>
            <w:r w:rsidRPr="00902ED6">
              <w:rPr>
                <w:sz w:val="24"/>
                <w:szCs w:val="24"/>
              </w:rPr>
              <w:t>Образовательные учреждения</w:t>
            </w:r>
          </w:p>
          <w:p w14:paraId="04C181DC" w14:textId="77777777" w:rsidR="00370DF5" w:rsidRPr="00902ED6" w:rsidRDefault="00370DF5" w:rsidP="00C8685F">
            <w:pPr>
              <w:pStyle w:val="3f"/>
              <w:jc w:val="both"/>
              <w:rPr>
                <w:sz w:val="24"/>
                <w:szCs w:val="24"/>
              </w:rPr>
            </w:pPr>
            <w:r w:rsidRPr="00902ED6">
              <w:rPr>
                <w:sz w:val="24"/>
                <w:szCs w:val="24"/>
              </w:rPr>
              <w:t>Лечебно-профилактические и оздоровительные учреждения общего пользования</w:t>
            </w:r>
          </w:p>
        </w:tc>
      </w:tr>
    </w:tbl>
    <w:p w14:paraId="19ECFAF8" w14:textId="77777777" w:rsidR="00370DF5" w:rsidRPr="00902ED6" w:rsidRDefault="00370DF5" w:rsidP="00C8685F">
      <w:pPr>
        <w:spacing w:line="276" w:lineRule="auto"/>
        <w:ind w:firstLine="709"/>
        <w:rPr>
          <w:sz w:val="28"/>
          <w:szCs w:val="28"/>
        </w:rPr>
      </w:pPr>
      <w:r w:rsidRPr="00902ED6">
        <w:rPr>
          <w:sz w:val="28"/>
          <w:szCs w:val="28"/>
        </w:rPr>
        <w:t>По СанПиН 2.2.1/2.1.1.1200 – 03 запрещается проживание людей</w:t>
      </w:r>
      <w:r w:rsidR="008F6803" w:rsidRPr="00902ED6">
        <w:rPr>
          <w:sz w:val="28"/>
          <w:szCs w:val="28"/>
        </w:rPr>
        <w:t xml:space="preserve"> в СЗЗ. </w:t>
      </w:r>
      <w:r w:rsidRPr="00902ED6">
        <w:rPr>
          <w:sz w:val="28"/>
          <w:szCs w:val="28"/>
        </w:rPr>
        <w:t>Размеры СЗЗ могут быть уменьшены (СанПиН 2.2.1/2.1.1.1200-03, п 4.5) при:</w:t>
      </w:r>
    </w:p>
    <w:p w14:paraId="3364C467" w14:textId="77777777" w:rsidR="00370DF5" w:rsidRPr="00902ED6" w:rsidRDefault="00370DF5" w:rsidP="00C92053">
      <w:pPr>
        <w:pStyle w:val="aff6"/>
        <w:widowControl w:val="0"/>
        <w:numPr>
          <w:ilvl w:val="0"/>
          <w:numId w:val="110"/>
        </w:numPr>
        <w:tabs>
          <w:tab w:val="clear" w:pos="360"/>
          <w:tab w:val="num" w:pos="993"/>
        </w:tabs>
        <w:autoSpaceDE w:val="0"/>
        <w:autoSpaceDN w:val="0"/>
        <w:adjustRightInd w:val="0"/>
        <w:spacing w:line="276" w:lineRule="auto"/>
        <w:ind w:left="851"/>
        <w:contextualSpacing w:val="0"/>
        <w:rPr>
          <w:sz w:val="28"/>
          <w:szCs w:val="28"/>
        </w:rPr>
      </w:pPr>
      <w:r w:rsidRPr="00902ED6">
        <w:rPr>
          <w:sz w:val="28"/>
          <w:szCs w:val="28"/>
        </w:rPr>
        <w:t>объективном доказательстве достижения уровня химического, биологического загрязнения атмосферного воздуха и физических воздействий на атмосферный воздух до ПДК и ПДУ на границе санитарно-защитной зоны и за ее пределами по материалам систематических лабораторных наблюдений для предприятий I и II класса опасности (не менее пятидесяти дней исследований на каждый ингредиент в отдельной точке) и измерений и оценке риска для здоровья; для промышленных объектов и производств III, IV, V класса опасности по данным натурных исследований приоритетных показателей за состоянием загрязнения атмосферного воздуха (не менее тридцати дней исследований на каждый ингредиент в отдельной точке) и измерений;</w:t>
      </w:r>
    </w:p>
    <w:p w14:paraId="3BCF61C2" w14:textId="77777777" w:rsidR="00370DF5" w:rsidRPr="00902ED6" w:rsidRDefault="00370DF5" w:rsidP="00C92053">
      <w:pPr>
        <w:pStyle w:val="aff6"/>
        <w:widowControl w:val="0"/>
        <w:numPr>
          <w:ilvl w:val="0"/>
          <w:numId w:val="110"/>
        </w:numPr>
        <w:tabs>
          <w:tab w:val="clear" w:pos="360"/>
          <w:tab w:val="num" w:pos="993"/>
        </w:tabs>
        <w:autoSpaceDE w:val="0"/>
        <w:autoSpaceDN w:val="0"/>
        <w:adjustRightInd w:val="0"/>
        <w:spacing w:line="276" w:lineRule="auto"/>
        <w:ind w:left="851"/>
        <w:contextualSpacing w:val="0"/>
        <w:rPr>
          <w:sz w:val="28"/>
          <w:szCs w:val="28"/>
        </w:rPr>
      </w:pPr>
      <w:r w:rsidRPr="00902ED6">
        <w:rPr>
          <w:sz w:val="28"/>
          <w:szCs w:val="28"/>
        </w:rPr>
        <w:t>подтверждении измерениями уровней физического воздействия на атмосферный воздух на границе санитарно-защитной зоны до гигиенических нормативов и ниже;</w:t>
      </w:r>
    </w:p>
    <w:p w14:paraId="1DE62E1D" w14:textId="77777777" w:rsidR="00370DF5" w:rsidRPr="00902ED6" w:rsidRDefault="00370DF5" w:rsidP="00C92053">
      <w:pPr>
        <w:pStyle w:val="aff6"/>
        <w:widowControl w:val="0"/>
        <w:numPr>
          <w:ilvl w:val="0"/>
          <w:numId w:val="110"/>
        </w:numPr>
        <w:tabs>
          <w:tab w:val="clear" w:pos="360"/>
          <w:tab w:val="num" w:pos="993"/>
        </w:tabs>
        <w:autoSpaceDE w:val="0"/>
        <w:autoSpaceDN w:val="0"/>
        <w:adjustRightInd w:val="0"/>
        <w:spacing w:line="276" w:lineRule="auto"/>
        <w:ind w:left="851"/>
        <w:contextualSpacing w:val="0"/>
        <w:rPr>
          <w:sz w:val="28"/>
          <w:szCs w:val="28"/>
        </w:rPr>
      </w:pPr>
      <w:r w:rsidRPr="00902ED6">
        <w:rPr>
          <w:sz w:val="28"/>
          <w:szCs w:val="28"/>
        </w:rPr>
        <w:t>уменьшении мощности, изменении состава, перепрофилировании промышленных объектов и производств, и связанным с этим изменением класса опасности;</w:t>
      </w:r>
    </w:p>
    <w:p w14:paraId="2283D1D3" w14:textId="77777777" w:rsidR="00370DF5" w:rsidRPr="00902ED6" w:rsidRDefault="00370DF5" w:rsidP="00C92053">
      <w:pPr>
        <w:pStyle w:val="aff6"/>
        <w:widowControl w:val="0"/>
        <w:numPr>
          <w:ilvl w:val="0"/>
          <w:numId w:val="110"/>
        </w:numPr>
        <w:tabs>
          <w:tab w:val="clear" w:pos="360"/>
          <w:tab w:val="num" w:pos="993"/>
        </w:tabs>
        <w:autoSpaceDE w:val="0"/>
        <w:autoSpaceDN w:val="0"/>
        <w:adjustRightInd w:val="0"/>
        <w:spacing w:line="276" w:lineRule="auto"/>
        <w:ind w:left="851"/>
        <w:contextualSpacing w:val="0"/>
        <w:rPr>
          <w:sz w:val="28"/>
          <w:szCs w:val="28"/>
        </w:rPr>
      </w:pPr>
      <w:r w:rsidRPr="00902ED6">
        <w:rPr>
          <w:sz w:val="28"/>
          <w:szCs w:val="28"/>
        </w:rPr>
        <w:t>внедрении передовых технологических решений, эффективных очистных сооружений, направленных на сокращение уровней воздействия на среду обитания.</w:t>
      </w:r>
    </w:p>
    <w:p w14:paraId="3615437A" w14:textId="40534144" w:rsidR="00370DF5" w:rsidRPr="00902ED6" w:rsidRDefault="00370DF5" w:rsidP="00C8685F">
      <w:pPr>
        <w:spacing w:line="276" w:lineRule="auto"/>
        <w:ind w:firstLine="709"/>
        <w:rPr>
          <w:sz w:val="28"/>
          <w:szCs w:val="28"/>
        </w:rPr>
      </w:pPr>
      <w:r w:rsidRPr="00902ED6">
        <w:rPr>
          <w:sz w:val="28"/>
          <w:szCs w:val="28"/>
        </w:rPr>
        <w:t xml:space="preserve">По данным Департамента ветеринарии Краснодарского края на территории </w:t>
      </w:r>
      <w:r w:rsidR="00D5349A" w:rsidRPr="00902ED6">
        <w:rPr>
          <w:sz w:val="28"/>
          <w:szCs w:val="28"/>
        </w:rPr>
        <w:t>Мир</w:t>
      </w:r>
      <w:r w:rsidRPr="00902ED6">
        <w:rPr>
          <w:sz w:val="28"/>
          <w:szCs w:val="28"/>
        </w:rPr>
        <w:t>ского сельского поселения Кавказского района скотомогильники (в том числе сибиреязвенные) и биотермические ямы отсутствуют.</w:t>
      </w:r>
    </w:p>
    <w:p w14:paraId="68CA5F28" w14:textId="77777777" w:rsidR="00006EA5" w:rsidRPr="00902ED6" w:rsidRDefault="00006EA5" w:rsidP="00C8685F">
      <w:pPr>
        <w:tabs>
          <w:tab w:val="left" w:pos="709"/>
        </w:tabs>
        <w:spacing w:line="276" w:lineRule="auto"/>
        <w:ind w:left="426"/>
        <w:rPr>
          <w:rFonts w:eastAsia="Times New Roman"/>
          <w:sz w:val="28"/>
          <w:szCs w:val="28"/>
          <w:lang w:eastAsia="ru-RU"/>
        </w:rPr>
      </w:pPr>
    </w:p>
    <w:p w14:paraId="36B17871" w14:textId="77777777" w:rsidR="00642821" w:rsidRPr="00902ED6" w:rsidRDefault="00642821" w:rsidP="00C8685F">
      <w:pPr>
        <w:keepNext/>
        <w:keepLines/>
        <w:spacing w:line="240" w:lineRule="auto"/>
        <w:jc w:val="left"/>
        <w:outlineLvl w:val="1"/>
        <w:rPr>
          <w:rFonts w:eastAsia="Times New Roman"/>
          <w:sz w:val="28"/>
          <w:szCs w:val="28"/>
          <w:lang w:eastAsia="ru-RU"/>
        </w:rPr>
        <w:sectPr w:rsidR="00642821" w:rsidRPr="00902ED6" w:rsidSect="00BE5A2B">
          <w:footerReference w:type="default" r:id="rId27"/>
          <w:pgSz w:w="11906" w:h="16838"/>
          <w:pgMar w:top="1134" w:right="567" w:bottom="1134" w:left="1134" w:header="567" w:footer="567" w:gutter="0"/>
          <w:paperSrc w:other="15"/>
          <w:cols w:space="720"/>
        </w:sectPr>
      </w:pPr>
    </w:p>
    <w:p w14:paraId="51666B01" w14:textId="77777777" w:rsidR="00F4417A" w:rsidRPr="00902ED6" w:rsidRDefault="00F4417A" w:rsidP="00C8685F">
      <w:pPr>
        <w:keepNext/>
        <w:keepLines/>
        <w:spacing w:before="280" w:after="280" w:line="240" w:lineRule="auto"/>
        <w:jc w:val="left"/>
        <w:outlineLvl w:val="1"/>
        <w:rPr>
          <w:rFonts w:eastAsia="Times New Roman"/>
          <w:b/>
          <w:caps/>
          <w:sz w:val="28"/>
          <w:szCs w:val="28"/>
          <w:lang w:eastAsia="ru-RU"/>
        </w:rPr>
      </w:pPr>
      <w:bookmarkStart w:id="101" w:name="_Toc126020718"/>
      <w:r w:rsidRPr="00902ED6">
        <w:rPr>
          <w:rFonts w:eastAsia="Times New Roman"/>
          <w:b/>
          <w:caps/>
          <w:sz w:val="28"/>
          <w:szCs w:val="28"/>
          <w:lang w:eastAsia="ru-RU"/>
        </w:rPr>
        <w:lastRenderedPageBreak/>
        <w:t xml:space="preserve">ГЛАВА </w:t>
      </w:r>
      <w:r w:rsidR="0028065F" w:rsidRPr="00902ED6">
        <w:rPr>
          <w:rFonts w:eastAsia="Times New Roman"/>
          <w:b/>
          <w:caps/>
          <w:sz w:val="28"/>
          <w:szCs w:val="28"/>
          <w:lang w:eastAsia="ru-RU"/>
        </w:rPr>
        <w:t>4</w:t>
      </w:r>
      <w:r w:rsidRPr="00902ED6">
        <w:rPr>
          <w:rFonts w:eastAsia="Times New Roman"/>
          <w:b/>
          <w:caps/>
          <w:sz w:val="28"/>
          <w:szCs w:val="28"/>
          <w:lang w:eastAsia="ru-RU"/>
        </w:rPr>
        <w:t>. ДЕМОГРАФИЧЕСКИЕ ТЕНДЕНЦИИ. ПРОГНОЗ ЧИСЛЕННОСТИ НАСЕЛЕНИЯ</w:t>
      </w:r>
      <w:bookmarkEnd w:id="86"/>
      <w:bookmarkEnd w:id="101"/>
    </w:p>
    <w:p w14:paraId="6123EB0A" w14:textId="77777777" w:rsidR="00F4417A" w:rsidRPr="00902ED6" w:rsidRDefault="0028065F" w:rsidP="00C8685F">
      <w:pPr>
        <w:keepNext/>
        <w:tabs>
          <w:tab w:val="left" w:pos="1276"/>
        </w:tabs>
        <w:spacing w:before="280" w:after="280" w:line="240" w:lineRule="auto"/>
        <w:jc w:val="left"/>
        <w:outlineLvl w:val="2"/>
        <w:rPr>
          <w:rFonts w:eastAsia="Times New Roman"/>
          <w:b/>
          <w:iCs/>
          <w:sz w:val="28"/>
          <w:szCs w:val="28"/>
          <w:lang w:eastAsia="ru-RU"/>
        </w:rPr>
      </w:pPr>
      <w:bookmarkStart w:id="102" w:name="_Toc494398039"/>
      <w:bookmarkStart w:id="103" w:name="_Toc126020719"/>
      <w:r w:rsidRPr="00902ED6">
        <w:rPr>
          <w:rFonts w:eastAsia="Times New Roman"/>
          <w:b/>
          <w:iCs/>
          <w:sz w:val="28"/>
          <w:szCs w:val="28"/>
          <w:lang w:eastAsia="ru-RU"/>
        </w:rPr>
        <w:t>4</w:t>
      </w:r>
      <w:r w:rsidR="00F4417A" w:rsidRPr="00902ED6">
        <w:rPr>
          <w:rFonts w:eastAsia="Times New Roman"/>
          <w:b/>
          <w:iCs/>
          <w:sz w:val="28"/>
          <w:szCs w:val="28"/>
          <w:lang w:eastAsia="ru-RU"/>
        </w:rPr>
        <w:t>.1</w:t>
      </w:r>
      <w:r w:rsidR="009C427A" w:rsidRPr="00902ED6">
        <w:rPr>
          <w:rFonts w:eastAsia="Times New Roman"/>
          <w:b/>
          <w:iCs/>
          <w:sz w:val="28"/>
          <w:szCs w:val="28"/>
          <w:lang w:eastAsia="ru-RU"/>
        </w:rPr>
        <w:t>.</w:t>
      </w:r>
      <w:r w:rsidR="00F4417A" w:rsidRPr="00902ED6">
        <w:rPr>
          <w:rFonts w:eastAsia="Times New Roman"/>
          <w:b/>
          <w:iCs/>
          <w:sz w:val="28"/>
          <w:szCs w:val="28"/>
          <w:lang w:eastAsia="ru-RU"/>
        </w:rPr>
        <w:t xml:space="preserve"> Существующая демографическая ситуация</w:t>
      </w:r>
      <w:bookmarkEnd w:id="102"/>
      <w:bookmarkEnd w:id="103"/>
    </w:p>
    <w:p w14:paraId="39FCCB21" w14:textId="77777777" w:rsidR="00F4417A" w:rsidRPr="00902ED6" w:rsidRDefault="00F4417A" w:rsidP="00C8685F">
      <w:pPr>
        <w:spacing w:line="12" w:lineRule="auto"/>
        <w:jc w:val="center"/>
        <w:rPr>
          <w:sz w:val="22"/>
        </w:rPr>
      </w:pPr>
    </w:p>
    <w:p w14:paraId="32098B6E" w14:textId="1AE3C637" w:rsidR="005776F9" w:rsidRPr="00902ED6" w:rsidRDefault="005776F9" w:rsidP="00C8685F">
      <w:pPr>
        <w:spacing w:line="276" w:lineRule="auto"/>
        <w:ind w:firstLine="709"/>
        <w:rPr>
          <w:sz w:val="28"/>
          <w:szCs w:val="28"/>
          <w:lang w:eastAsia="ru-RU"/>
        </w:rPr>
      </w:pPr>
      <w:r w:rsidRPr="00902ED6">
        <w:rPr>
          <w:sz w:val="28"/>
          <w:szCs w:val="28"/>
          <w:lang w:eastAsia="ru-RU"/>
        </w:rPr>
        <w:t xml:space="preserve">По данным администрация </w:t>
      </w:r>
      <w:r w:rsidR="00014FC9" w:rsidRPr="00902ED6">
        <w:rPr>
          <w:sz w:val="28"/>
          <w:szCs w:val="28"/>
          <w:lang w:eastAsia="ru-RU"/>
        </w:rPr>
        <w:t>Мир</w:t>
      </w:r>
      <w:r w:rsidRPr="00902ED6">
        <w:rPr>
          <w:sz w:val="28"/>
          <w:szCs w:val="28"/>
          <w:lang w:eastAsia="ru-RU"/>
        </w:rPr>
        <w:t xml:space="preserve">ского сельского поселения численность населения </w:t>
      </w:r>
      <w:r w:rsidR="00014FC9" w:rsidRPr="00902ED6">
        <w:rPr>
          <w:sz w:val="28"/>
          <w:szCs w:val="28"/>
          <w:lang w:eastAsia="ru-RU"/>
        </w:rPr>
        <w:t>муниципального образования</w:t>
      </w:r>
      <w:r w:rsidRPr="00902ED6">
        <w:rPr>
          <w:sz w:val="28"/>
          <w:szCs w:val="28"/>
          <w:lang w:eastAsia="ru-RU"/>
        </w:rPr>
        <w:t xml:space="preserve"> на начало 2020 г. составила </w:t>
      </w:r>
      <w:r w:rsidR="00EB65AA" w:rsidRPr="00902ED6">
        <w:rPr>
          <w:sz w:val="28"/>
          <w:szCs w:val="28"/>
          <w:lang w:eastAsia="ru-RU"/>
        </w:rPr>
        <w:t>4531</w:t>
      </w:r>
      <w:r w:rsidRPr="00902ED6">
        <w:rPr>
          <w:sz w:val="28"/>
          <w:szCs w:val="28"/>
          <w:lang w:eastAsia="ru-RU"/>
        </w:rPr>
        <w:t> человек. За период с 2010 по 202</w:t>
      </w:r>
      <w:r w:rsidR="00EB65AA" w:rsidRPr="00902ED6">
        <w:rPr>
          <w:sz w:val="28"/>
          <w:szCs w:val="28"/>
          <w:lang w:eastAsia="ru-RU"/>
        </w:rPr>
        <w:t>0</w:t>
      </w:r>
      <w:r w:rsidRPr="00902ED6">
        <w:rPr>
          <w:sz w:val="28"/>
          <w:szCs w:val="28"/>
          <w:lang w:eastAsia="ru-RU"/>
        </w:rPr>
        <w:t xml:space="preserve"> год численность населения </w:t>
      </w:r>
      <w:r w:rsidR="00014FC9" w:rsidRPr="00902ED6">
        <w:rPr>
          <w:sz w:val="28"/>
          <w:szCs w:val="28"/>
          <w:lang w:eastAsia="ru-RU"/>
        </w:rPr>
        <w:t>муниципального образования</w:t>
      </w:r>
      <w:r w:rsidRPr="00902ED6">
        <w:rPr>
          <w:sz w:val="28"/>
          <w:szCs w:val="28"/>
          <w:lang w:eastAsia="ru-RU"/>
        </w:rPr>
        <w:t xml:space="preserve"> увеличилась на 2</w:t>
      </w:r>
      <w:r w:rsidR="00EB65AA" w:rsidRPr="00902ED6">
        <w:rPr>
          <w:sz w:val="28"/>
          <w:szCs w:val="28"/>
          <w:lang w:eastAsia="ru-RU"/>
        </w:rPr>
        <w:t>4</w:t>
      </w:r>
      <w:r w:rsidRPr="00902ED6">
        <w:rPr>
          <w:sz w:val="28"/>
          <w:szCs w:val="28"/>
          <w:lang w:eastAsia="ru-RU"/>
        </w:rPr>
        <w:t>,</w:t>
      </w:r>
      <w:r w:rsidR="00EB65AA" w:rsidRPr="00902ED6">
        <w:rPr>
          <w:sz w:val="28"/>
          <w:szCs w:val="28"/>
          <w:lang w:eastAsia="ru-RU"/>
        </w:rPr>
        <w:t>5</w:t>
      </w:r>
      <w:r w:rsidRPr="00902ED6">
        <w:rPr>
          <w:sz w:val="28"/>
          <w:szCs w:val="28"/>
          <w:lang w:eastAsia="ru-RU"/>
        </w:rPr>
        <w:t xml:space="preserve"> %. Более 50 % от общей численности населения проживает в</w:t>
      </w:r>
      <w:r w:rsidRPr="00902ED6">
        <w:rPr>
          <w:sz w:val="28"/>
          <w:szCs w:val="28"/>
          <w:lang w:val="en-US" w:eastAsia="ru-RU"/>
        </w:rPr>
        <w:t> </w:t>
      </w:r>
      <w:r w:rsidR="00014FC9" w:rsidRPr="00902ED6">
        <w:rPr>
          <w:sz w:val="28"/>
          <w:szCs w:val="28"/>
          <w:lang w:eastAsia="ru-RU"/>
        </w:rPr>
        <w:t>п</w:t>
      </w:r>
      <w:r w:rsidRPr="00902ED6">
        <w:rPr>
          <w:sz w:val="28"/>
          <w:szCs w:val="28"/>
          <w:lang w:eastAsia="ru-RU"/>
        </w:rPr>
        <w:t>. </w:t>
      </w:r>
      <w:r w:rsidR="00014FC9" w:rsidRPr="00902ED6">
        <w:rPr>
          <w:sz w:val="28"/>
          <w:szCs w:val="28"/>
          <w:lang w:eastAsia="ru-RU"/>
        </w:rPr>
        <w:t>Мирской</w:t>
      </w:r>
      <w:r w:rsidRPr="00902ED6">
        <w:rPr>
          <w:sz w:val="28"/>
          <w:szCs w:val="28"/>
          <w:lang w:eastAsia="ru-RU"/>
        </w:rPr>
        <w:t>, на который приходится также основная доля прироста численности населения.</w:t>
      </w:r>
    </w:p>
    <w:p w14:paraId="3336B7A7" w14:textId="77777777" w:rsidR="005776F9" w:rsidRPr="00902ED6" w:rsidRDefault="005776F9" w:rsidP="00C8685F">
      <w:pPr>
        <w:spacing w:line="240" w:lineRule="auto"/>
        <w:jc w:val="right"/>
        <w:rPr>
          <w:rFonts w:eastAsia="Times New Roman"/>
          <w:sz w:val="28"/>
          <w:szCs w:val="28"/>
          <w:lang w:eastAsia="ru-RU"/>
        </w:rPr>
      </w:pPr>
      <w:r w:rsidRPr="00902ED6">
        <w:rPr>
          <w:rFonts w:eastAsia="Times New Roman"/>
          <w:sz w:val="28"/>
          <w:szCs w:val="28"/>
          <w:lang w:eastAsia="ru-RU"/>
        </w:rPr>
        <w:t xml:space="preserve">Таблица </w:t>
      </w:r>
      <w:r w:rsidR="008F6803" w:rsidRPr="00902ED6">
        <w:rPr>
          <w:rFonts w:eastAsia="Times New Roman"/>
          <w:sz w:val="28"/>
          <w:szCs w:val="28"/>
          <w:lang w:eastAsia="ru-RU"/>
        </w:rPr>
        <w:t>2.4.1</w:t>
      </w:r>
    </w:p>
    <w:p w14:paraId="55306074" w14:textId="77777777" w:rsidR="005776F9" w:rsidRPr="00902ED6" w:rsidRDefault="005776F9" w:rsidP="00C8685F">
      <w:pPr>
        <w:spacing w:line="240" w:lineRule="auto"/>
        <w:ind w:firstLine="709"/>
        <w:jc w:val="center"/>
        <w:rPr>
          <w:sz w:val="28"/>
          <w:szCs w:val="28"/>
          <w:lang w:eastAsia="ru-RU"/>
        </w:rPr>
      </w:pPr>
      <w:r w:rsidRPr="00902ED6">
        <w:rPr>
          <w:sz w:val="28"/>
          <w:szCs w:val="28"/>
          <w:lang w:eastAsia="ru-RU"/>
        </w:rPr>
        <w:t>Динамика численности населения по каждому населенному пункту сельского поселения (на начало года)</w:t>
      </w:r>
    </w:p>
    <w:tbl>
      <w:tblPr>
        <w:tblStyle w:val="TableGridReport2"/>
        <w:tblW w:w="5000" w:type="pct"/>
        <w:jc w:val="center"/>
        <w:tblLook w:val="04A0" w:firstRow="1" w:lastRow="0" w:firstColumn="1" w:lastColumn="0" w:noHBand="0" w:noVBand="1"/>
      </w:tblPr>
      <w:tblGrid>
        <w:gridCol w:w="2025"/>
        <w:gridCol w:w="763"/>
        <w:gridCol w:w="763"/>
        <w:gridCol w:w="763"/>
        <w:gridCol w:w="763"/>
        <w:gridCol w:w="763"/>
        <w:gridCol w:w="763"/>
        <w:gridCol w:w="763"/>
        <w:gridCol w:w="763"/>
        <w:gridCol w:w="763"/>
        <w:gridCol w:w="763"/>
        <w:gridCol w:w="767"/>
      </w:tblGrid>
      <w:tr w:rsidR="00C8685F" w:rsidRPr="00902ED6" w14:paraId="256F4286" w14:textId="77777777" w:rsidTr="00095A61">
        <w:trPr>
          <w:jc w:val="center"/>
        </w:trPr>
        <w:tc>
          <w:tcPr>
            <w:tcW w:w="972" w:type="pct"/>
            <w:vMerge w:val="restart"/>
            <w:vAlign w:val="center"/>
          </w:tcPr>
          <w:p w14:paraId="3BF1135D" w14:textId="77777777" w:rsidR="005776F9" w:rsidRPr="00902ED6" w:rsidRDefault="005776F9" w:rsidP="00C8685F">
            <w:pPr>
              <w:spacing w:line="240" w:lineRule="auto"/>
              <w:ind w:right="-142"/>
              <w:jc w:val="center"/>
              <w:rPr>
                <w:rFonts w:eastAsia="Times New Roman"/>
                <w:b/>
                <w:szCs w:val="24"/>
              </w:rPr>
            </w:pPr>
            <w:r w:rsidRPr="00902ED6">
              <w:rPr>
                <w:rFonts w:eastAsia="Times New Roman"/>
                <w:b/>
                <w:szCs w:val="24"/>
              </w:rPr>
              <w:t>Наименование</w:t>
            </w:r>
          </w:p>
        </w:tc>
        <w:tc>
          <w:tcPr>
            <w:tcW w:w="4028" w:type="pct"/>
            <w:gridSpan w:val="11"/>
            <w:vAlign w:val="center"/>
          </w:tcPr>
          <w:p w14:paraId="2A80ACBB" w14:textId="77777777" w:rsidR="005776F9" w:rsidRPr="00902ED6" w:rsidRDefault="005776F9" w:rsidP="00C8685F">
            <w:pPr>
              <w:spacing w:line="240" w:lineRule="auto"/>
              <w:ind w:left="-155" w:right="-142"/>
              <w:jc w:val="center"/>
              <w:rPr>
                <w:rFonts w:eastAsia="Times New Roman"/>
                <w:b/>
                <w:szCs w:val="24"/>
              </w:rPr>
            </w:pPr>
            <w:r w:rsidRPr="00902ED6">
              <w:rPr>
                <w:rFonts w:eastAsia="Times New Roman"/>
                <w:b/>
                <w:szCs w:val="24"/>
              </w:rPr>
              <w:t>Общая численность населения, чел</w:t>
            </w:r>
          </w:p>
        </w:tc>
      </w:tr>
      <w:tr w:rsidR="00C8685F" w:rsidRPr="00902ED6" w14:paraId="61280EF2" w14:textId="77777777" w:rsidTr="00014FC9">
        <w:trPr>
          <w:jc w:val="center"/>
        </w:trPr>
        <w:tc>
          <w:tcPr>
            <w:tcW w:w="972" w:type="pct"/>
            <w:vMerge/>
            <w:tcBorders>
              <w:bottom w:val="single" w:sz="4" w:space="0" w:color="auto"/>
            </w:tcBorders>
            <w:vAlign w:val="center"/>
          </w:tcPr>
          <w:p w14:paraId="3857D82F" w14:textId="77777777" w:rsidR="005776F9" w:rsidRPr="00902ED6" w:rsidRDefault="005776F9" w:rsidP="00C8685F">
            <w:pPr>
              <w:spacing w:line="240" w:lineRule="auto"/>
              <w:ind w:right="-142"/>
              <w:jc w:val="center"/>
              <w:rPr>
                <w:rFonts w:eastAsia="Times New Roman"/>
                <w:b/>
                <w:szCs w:val="24"/>
              </w:rPr>
            </w:pPr>
          </w:p>
        </w:tc>
        <w:tc>
          <w:tcPr>
            <w:tcW w:w="366" w:type="pct"/>
            <w:vAlign w:val="center"/>
          </w:tcPr>
          <w:p w14:paraId="1D0D642F" w14:textId="77777777" w:rsidR="005776F9" w:rsidRPr="00902ED6" w:rsidRDefault="005776F9" w:rsidP="00C8685F">
            <w:pPr>
              <w:spacing w:line="240" w:lineRule="auto"/>
              <w:ind w:left="-155" w:right="-142"/>
              <w:jc w:val="center"/>
              <w:rPr>
                <w:rFonts w:eastAsia="Times New Roman"/>
                <w:b/>
                <w:szCs w:val="24"/>
              </w:rPr>
            </w:pPr>
            <w:r w:rsidRPr="00902ED6">
              <w:rPr>
                <w:rFonts w:eastAsia="Times New Roman"/>
                <w:b/>
                <w:szCs w:val="24"/>
              </w:rPr>
              <w:t>2010 г.</w:t>
            </w:r>
          </w:p>
        </w:tc>
        <w:tc>
          <w:tcPr>
            <w:tcW w:w="366" w:type="pct"/>
            <w:vAlign w:val="center"/>
          </w:tcPr>
          <w:p w14:paraId="25C92223" w14:textId="77777777" w:rsidR="005776F9" w:rsidRPr="00902ED6" w:rsidRDefault="005776F9" w:rsidP="00C8685F">
            <w:pPr>
              <w:spacing w:line="240" w:lineRule="auto"/>
              <w:ind w:left="-155" w:right="-142"/>
              <w:jc w:val="center"/>
              <w:rPr>
                <w:rFonts w:eastAsia="Times New Roman"/>
                <w:b/>
                <w:szCs w:val="24"/>
              </w:rPr>
            </w:pPr>
            <w:r w:rsidRPr="00902ED6">
              <w:rPr>
                <w:rFonts w:eastAsia="Times New Roman"/>
                <w:b/>
                <w:szCs w:val="24"/>
              </w:rPr>
              <w:t>2011 г.</w:t>
            </w:r>
          </w:p>
        </w:tc>
        <w:tc>
          <w:tcPr>
            <w:tcW w:w="366" w:type="pct"/>
            <w:vAlign w:val="center"/>
          </w:tcPr>
          <w:p w14:paraId="302F61FF" w14:textId="77777777" w:rsidR="005776F9" w:rsidRPr="00902ED6" w:rsidRDefault="005776F9" w:rsidP="00C8685F">
            <w:pPr>
              <w:spacing w:line="240" w:lineRule="auto"/>
              <w:ind w:left="-155" w:right="-142"/>
              <w:jc w:val="center"/>
              <w:rPr>
                <w:rFonts w:eastAsia="Times New Roman"/>
                <w:b/>
                <w:szCs w:val="24"/>
              </w:rPr>
            </w:pPr>
            <w:r w:rsidRPr="00902ED6">
              <w:rPr>
                <w:rFonts w:eastAsia="Times New Roman"/>
                <w:b/>
                <w:szCs w:val="24"/>
              </w:rPr>
              <w:t>2012 г.</w:t>
            </w:r>
          </w:p>
        </w:tc>
        <w:tc>
          <w:tcPr>
            <w:tcW w:w="366" w:type="pct"/>
            <w:vAlign w:val="center"/>
          </w:tcPr>
          <w:p w14:paraId="24CF3FD7" w14:textId="77777777" w:rsidR="005776F9" w:rsidRPr="00902ED6" w:rsidRDefault="005776F9" w:rsidP="00C8685F">
            <w:pPr>
              <w:spacing w:line="240" w:lineRule="auto"/>
              <w:ind w:left="-155" w:right="-142"/>
              <w:jc w:val="center"/>
              <w:rPr>
                <w:rFonts w:eastAsia="Times New Roman"/>
                <w:b/>
                <w:szCs w:val="24"/>
              </w:rPr>
            </w:pPr>
            <w:r w:rsidRPr="00902ED6">
              <w:rPr>
                <w:rFonts w:eastAsia="Times New Roman"/>
                <w:b/>
                <w:szCs w:val="24"/>
              </w:rPr>
              <w:t>2013 г.</w:t>
            </w:r>
          </w:p>
        </w:tc>
        <w:tc>
          <w:tcPr>
            <w:tcW w:w="366" w:type="pct"/>
            <w:vAlign w:val="center"/>
          </w:tcPr>
          <w:p w14:paraId="3DD0EA88" w14:textId="77777777" w:rsidR="005776F9" w:rsidRPr="00902ED6" w:rsidRDefault="005776F9" w:rsidP="00C8685F">
            <w:pPr>
              <w:spacing w:line="240" w:lineRule="auto"/>
              <w:ind w:left="-155" w:right="-142"/>
              <w:jc w:val="center"/>
              <w:rPr>
                <w:rFonts w:eastAsia="Times New Roman"/>
                <w:b/>
                <w:szCs w:val="24"/>
              </w:rPr>
            </w:pPr>
            <w:r w:rsidRPr="00902ED6">
              <w:rPr>
                <w:rFonts w:eastAsia="Times New Roman"/>
                <w:b/>
                <w:szCs w:val="24"/>
              </w:rPr>
              <w:t>2014 г.</w:t>
            </w:r>
          </w:p>
        </w:tc>
        <w:tc>
          <w:tcPr>
            <w:tcW w:w="366" w:type="pct"/>
            <w:vAlign w:val="center"/>
          </w:tcPr>
          <w:p w14:paraId="12C22B91" w14:textId="77777777" w:rsidR="005776F9" w:rsidRPr="00902ED6" w:rsidRDefault="005776F9" w:rsidP="00C8685F">
            <w:pPr>
              <w:spacing w:line="240" w:lineRule="auto"/>
              <w:ind w:left="-155" w:right="-142"/>
              <w:jc w:val="center"/>
              <w:rPr>
                <w:rFonts w:eastAsia="Times New Roman"/>
                <w:b/>
                <w:szCs w:val="24"/>
              </w:rPr>
            </w:pPr>
            <w:r w:rsidRPr="00902ED6">
              <w:rPr>
                <w:rFonts w:eastAsia="Times New Roman"/>
                <w:b/>
                <w:szCs w:val="24"/>
              </w:rPr>
              <w:t>2015 г.</w:t>
            </w:r>
          </w:p>
        </w:tc>
        <w:tc>
          <w:tcPr>
            <w:tcW w:w="366" w:type="pct"/>
            <w:vAlign w:val="center"/>
          </w:tcPr>
          <w:p w14:paraId="3E0E0A14" w14:textId="77777777" w:rsidR="005776F9" w:rsidRPr="00902ED6" w:rsidRDefault="005776F9" w:rsidP="00C8685F">
            <w:pPr>
              <w:spacing w:line="240" w:lineRule="auto"/>
              <w:ind w:left="-155" w:right="-142"/>
              <w:jc w:val="center"/>
              <w:rPr>
                <w:rFonts w:eastAsia="Times New Roman"/>
                <w:b/>
                <w:szCs w:val="24"/>
              </w:rPr>
            </w:pPr>
            <w:r w:rsidRPr="00902ED6">
              <w:rPr>
                <w:rFonts w:eastAsia="Times New Roman"/>
                <w:b/>
                <w:szCs w:val="24"/>
              </w:rPr>
              <w:t>2016 г.</w:t>
            </w:r>
          </w:p>
        </w:tc>
        <w:tc>
          <w:tcPr>
            <w:tcW w:w="366" w:type="pct"/>
            <w:vAlign w:val="center"/>
          </w:tcPr>
          <w:p w14:paraId="3BA58825" w14:textId="77777777" w:rsidR="005776F9" w:rsidRPr="00902ED6" w:rsidRDefault="005776F9" w:rsidP="00C8685F">
            <w:pPr>
              <w:spacing w:line="240" w:lineRule="auto"/>
              <w:ind w:left="-155" w:right="-142"/>
              <w:jc w:val="center"/>
              <w:rPr>
                <w:rFonts w:eastAsia="Times New Roman"/>
                <w:b/>
                <w:szCs w:val="24"/>
              </w:rPr>
            </w:pPr>
            <w:r w:rsidRPr="00902ED6">
              <w:rPr>
                <w:rFonts w:eastAsia="Times New Roman"/>
                <w:b/>
                <w:szCs w:val="24"/>
              </w:rPr>
              <w:t>2017 г.</w:t>
            </w:r>
          </w:p>
        </w:tc>
        <w:tc>
          <w:tcPr>
            <w:tcW w:w="366" w:type="pct"/>
            <w:vAlign w:val="center"/>
          </w:tcPr>
          <w:p w14:paraId="5864B5FA" w14:textId="77777777" w:rsidR="005776F9" w:rsidRPr="00902ED6" w:rsidRDefault="005776F9" w:rsidP="00C8685F">
            <w:pPr>
              <w:spacing w:line="240" w:lineRule="auto"/>
              <w:ind w:left="-155" w:right="-142"/>
              <w:jc w:val="center"/>
              <w:rPr>
                <w:rFonts w:eastAsia="Times New Roman"/>
                <w:b/>
                <w:szCs w:val="24"/>
              </w:rPr>
            </w:pPr>
            <w:r w:rsidRPr="00902ED6">
              <w:rPr>
                <w:rFonts w:eastAsia="Times New Roman"/>
                <w:b/>
                <w:szCs w:val="24"/>
              </w:rPr>
              <w:t>2018 г.</w:t>
            </w:r>
          </w:p>
        </w:tc>
        <w:tc>
          <w:tcPr>
            <w:tcW w:w="366" w:type="pct"/>
            <w:vAlign w:val="center"/>
          </w:tcPr>
          <w:p w14:paraId="2AA61D0D" w14:textId="77777777" w:rsidR="005776F9" w:rsidRPr="00902ED6" w:rsidRDefault="005776F9" w:rsidP="00C8685F">
            <w:pPr>
              <w:spacing w:line="240" w:lineRule="auto"/>
              <w:ind w:left="-155" w:right="-142"/>
              <w:jc w:val="center"/>
              <w:rPr>
                <w:rFonts w:eastAsia="Times New Roman"/>
                <w:b/>
                <w:szCs w:val="24"/>
              </w:rPr>
            </w:pPr>
            <w:r w:rsidRPr="00902ED6">
              <w:rPr>
                <w:rFonts w:eastAsia="Times New Roman"/>
                <w:b/>
                <w:szCs w:val="24"/>
              </w:rPr>
              <w:t>2019 г.</w:t>
            </w:r>
          </w:p>
        </w:tc>
        <w:tc>
          <w:tcPr>
            <w:tcW w:w="368" w:type="pct"/>
            <w:vAlign w:val="center"/>
          </w:tcPr>
          <w:p w14:paraId="41B53E69" w14:textId="77777777" w:rsidR="005776F9" w:rsidRPr="00902ED6" w:rsidRDefault="005776F9" w:rsidP="00C8685F">
            <w:pPr>
              <w:spacing w:line="240" w:lineRule="auto"/>
              <w:ind w:left="-155" w:right="-142"/>
              <w:jc w:val="center"/>
              <w:rPr>
                <w:rFonts w:eastAsia="Times New Roman"/>
                <w:b/>
                <w:szCs w:val="24"/>
              </w:rPr>
            </w:pPr>
            <w:r w:rsidRPr="00902ED6">
              <w:rPr>
                <w:rFonts w:eastAsia="Times New Roman"/>
                <w:b/>
                <w:szCs w:val="24"/>
              </w:rPr>
              <w:t>2020 г.</w:t>
            </w:r>
          </w:p>
        </w:tc>
      </w:tr>
      <w:tr w:rsidR="00014FC9" w:rsidRPr="00902ED6" w14:paraId="70C43FDD" w14:textId="77777777" w:rsidTr="00014FC9">
        <w:trPr>
          <w:jc w:val="center"/>
        </w:trPr>
        <w:tc>
          <w:tcPr>
            <w:tcW w:w="972" w:type="pct"/>
            <w:shd w:val="clear" w:color="auto" w:fill="auto"/>
            <w:vAlign w:val="bottom"/>
          </w:tcPr>
          <w:p w14:paraId="58D23AB8" w14:textId="0A776E05" w:rsidR="00014FC9" w:rsidRPr="00902ED6" w:rsidRDefault="00014FC9" w:rsidP="00014FC9">
            <w:pPr>
              <w:spacing w:line="240" w:lineRule="auto"/>
              <w:ind w:right="-142"/>
              <w:jc w:val="left"/>
              <w:rPr>
                <w:rFonts w:eastAsia="Times New Roman"/>
                <w:szCs w:val="24"/>
              </w:rPr>
            </w:pPr>
            <w:r w:rsidRPr="00902ED6">
              <w:rPr>
                <w:rFonts w:eastAsia="Times New Roman"/>
                <w:szCs w:val="24"/>
              </w:rPr>
              <w:t>п. Мирской</w:t>
            </w:r>
          </w:p>
        </w:tc>
        <w:tc>
          <w:tcPr>
            <w:tcW w:w="366" w:type="pct"/>
            <w:vAlign w:val="center"/>
          </w:tcPr>
          <w:p w14:paraId="142398C3" w14:textId="03A40214" w:rsidR="00014FC9" w:rsidRPr="00902ED6" w:rsidRDefault="00014FC9" w:rsidP="00014FC9">
            <w:pPr>
              <w:spacing w:line="240" w:lineRule="auto"/>
              <w:ind w:left="-155" w:right="-142"/>
              <w:jc w:val="center"/>
              <w:rPr>
                <w:rFonts w:eastAsia="Times New Roman"/>
                <w:szCs w:val="24"/>
              </w:rPr>
            </w:pPr>
            <w:r w:rsidRPr="00902ED6">
              <w:rPr>
                <w:rFonts w:eastAsia="Times New Roman"/>
                <w:szCs w:val="24"/>
              </w:rPr>
              <w:t>2291</w:t>
            </w:r>
          </w:p>
        </w:tc>
        <w:tc>
          <w:tcPr>
            <w:tcW w:w="366" w:type="pct"/>
            <w:vAlign w:val="center"/>
          </w:tcPr>
          <w:p w14:paraId="34A8243E" w14:textId="5EDC8539" w:rsidR="00014FC9" w:rsidRPr="00902ED6" w:rsidRDefault="00014FC9" w:rsidP="00014FC9">
            <w:pPr>
              <w:spacing w:line="240" w:lineRule="auto"/>
              <w:ind w:left="-155" w:right="-142"/>
              <w:jc w:val="center"/>
              <w:rPr>
                <w:rFonts w:eastAsia="Times New Roman"/>
                <w:szCs w:val="24"/>
              </w:rPr>
            </w:pPr>
            <w:r w:rsidRPr="00902ED6">
              <w:rPr>
                <w:rFonts w:eastAsia="Times New Roman"/>
                <w:szCs w:val="24"/>
              </w:rPr>
              <w:t>1850</w:t>
            </w:r>
          </w:p>
        </w:tc>
        <w:tc>
          <w:tcPr>
            <w:tcW w:w="366" w:type="pct"/>
            <w:vAlign w:val="center"/>
          </w:tcPr>
          <w:p w14:paraId="3183293A" w14:textId="2B95872E" w:rsidR="00014FC9" w:rsidRPr="00902ED6" w:rsidRDefault="00014FC9" w:rsidP="00014FC9">
            <w:pPr>
              <w:spacing w:line="240" w:lineRule="auto"/>
              <w:ind w:left="-155" w:right="-142"/>
              <w:jc w:val="center"/>
              <w:rPr>
                <w:rFonts w:eastAsia="Times New Roman"/>
                <w:szCs w:val="24"/>
              </w:rPr>
            </w:pPr>
            <w:r w:rsidRPr="00902ED6">
              <w:rPr>
                <w:rFonts w:eastAsia="Times New Roman"/>
                <w:szCs w:val="24"/>
              </w:rPr>
              <w:t>1863</w:t>
            </w:r>
          </w:p>
        </w:tc>
        <w:tc>
          <w:tcPr>
            <w:tcW w:w="366" w:type="pct"/>
            <w:vAlign w:val="center"/>
          </w:tcPr>
          <w:p w14:paraId="0FD17396" w14:textId="67FCEF9E" w:rsidR="00014FC9" w:rsidRPr="00902ED6" w:rsidRDefault="00014FC9" w:rsidP="00014FC9">
            <w:pPr>
              <w:spacing w:line="240" w:lineRule="auto"/>
              <w:ind w:left="-155" w:right="-142"/>
              <w:jc w:val="center"/>
              <w:rPr>
                <w:rFonts w:eastAsia="Times New Roman"/>
                <w:szCs w:val="24"/>
              </w:rPr>
            </w:pPr>
            <w:r w:rsidRPr="00902ED6">
              <w:rPr>
                <w:rFonts w:eastAsia="Times New Roman"/>
                <w:szCs w:val="24"/>
              </w:rPr>
              <w:t>1880</w:t>
            </w:r>
          </w:p>
        </w:tc>
        <w:tc>
          <w:tcPr>
            <w:tcW w:w="366" w:type="pct"/>
            <w:vAlign w:val="center"/>
          </w:tcPr>
          <w:p w14:paraId="714BE8FA" w14:textId="22835594" w:rsidR="00014FC9" w:rsidRPr="00902ED6" w:rsidRDefault="00014FC9" w:rsidP="00014FC9">
            <w:pPr>
              <w:spacing w:line="240" w:lineRule="auto"/>
              <w:ind w:left="-155" w:right="-142"/>
              <w:jc w:val="center"/>
              <w:rPr>
                <w:rFonts w:eastAsia="Times New Roman"/>
                <w:szCs w:val="24"/>
              </w:rPr>
            </w:pPr>
            <w:r w:rsidRPr="00902ED6">
              <w:rPr>
                <w:rFonts w:eastAsia="Times New Roman"/>
                <w:szCs w:val="24"/>
              </w:rPr>
              <w:t>1890</w:t>
            </w:r>
          </w:p>
        </w:tc>
        <w:tc>
          <w:tcPr>
            <w:tcW w:w="366" w:type="pct"/>
            <w:vAlign w:val="center"/>
          </w:tcPr>
          <w:p w14:paraId="0835B476" w14:textId="4021CBA3" w:rsidR="00014FC9" w:rsidRPr="00902ED6" w:rsidRDefault="00014FC9" w:rsidP="00014FC9">
            <w:pPr>
              <w:spacing w:line="240" w:lineRule="auto"/>
              <w:ind w:left="-155" w:right="-142"/>
              <w:jc w:val="center"/>
              <w:rPr>
                <w:rFonts w:eastAsia="Times New Roman"/>
                <w:szCs w:val="24"/>
              </w:rPr>
            </w:pPr>
            <w:r w:rsidRPr="00902ED6">
              <w:rPr>
                <w:rFonts w:eastAsia="Times New Roman"/>
                <w:szCs w:val="24"/>
              </w:rPr>
              <w:t>3059</w:t>
            </w:r>
          </w:p>
        </w:tc>
        <w:tc>
          <w:tcPr>
            <w:tcW w:w="366" w:type="pct"/>
            <w:vAlign w:val="center"/>
          </w:tcPr>
          <w:p w14:paraId="0F58CD3D" w14:textId="02082339" w:rsidR="00014FC9" w:rsidRPr="00902ED6" w:rsidRDefault="00014FC9" w:rsidP="00014FC9">
            <w:pPr>
              <w:spacing w:line="240" w:lineRule="auto"/>
              <w:ind w:left="-155" w:right="-142"/>
              <w:jc w:val="center"/>
              <w:rPr>
                <w:rFonts w:eastAsia="Times New Roman"/>
                <w:szCs w:val="24"/>
              </w:rPr>
            </w:pPr>
            <w:r w:rsidRPr="00902ED6">
              <w:rPr>
                <w:rFonts w:eastAsia="Times New Roman"/>
                <w:szCs w:val="24"/>
              </w:rPr>
              <w:t>3108</w:t>
            </w:r>
          </w:p>
        </w:tc>
        <w:tc>
          <w:tcPr>
            <w:tcW w:w="366" w:type="pct"/>
            <w:vAlign w:val="center"/>
          </w:tcPr>
          <w:p w14:paraId="5CC663BE" w14:textId="13AB9C2B" w:rsidR="00014FC9" w:rsidRPr="00902ED6" w:rsidRDefault="00014FC9" w:rsidP="00014FC9">
            <w:pPr>
              <w:spacing w:line="240" w:lineRule="auto"/>
              <w:ind w:left="-155" w:right="-142"/>
              <w:jc w:val="center"/>
              <w:rPr>
                <w:rFonts w:eastAsia="Times New Roman"/>
                <w:szCs w:val="24"/>
              </w:rPr>
            </w:pPr>
            <w:r w:rsidRPr="00902ED6">
              <w:rPr>
                <w:rFonts w:eastAsia="Times New Roman"/>
                <w:szCs w:val="24"/>
              </w:rPr>
              <w:t>3088</w:t>
            </w:r>
          </w:p>
        </w:tc>
        <w:tc>
          <w:tcPr>
            <w:tcW w:w="366" w:type="pct"/>
            <w:vAlign w:val="center"/>
          </w:tcPr>
          <w:p w14:paraId="41ED4DE9" w14:textId="795A87CD" w:rsidR="00014FC9" w:rsidRPr="00902ED6" w:rsidRDefault="00014FC9" w:rsidP="00014FC9">
            <w:pPr>
              <w:spacing w:line="240" w:lineRule="auto"/>
              <w:ind w:left="-155" w:right="-142"/>
              <w:jc w:val="center"/>
              <w:rPr>
                <w:rFonts w:eastAsia="Times New Roman"/>
                <w:szCs w:val="24"/>
              </w:rPr>
            </w:pPr>
            <w:r w:rsidRPr="00902ED6">
              <w:rPr>
                <w:rFonts w:eastAsia="Times New Roman"/>
                <w:szCs w:val="24"/>
              </w:rPr>
              <w:t>3094</w:t>
            </w:r>
          </w:p>
        </w:tc>
        <w:tc>
          <w:tcPr>
            <w:tcW w:w="366" w:type="pct"/>
            <w:vAlign w:val="center"/>
          </w:tcPr>
          <w:p w14:paraId="47D2ADF9" w14:textId="007B7669" w:rsidR="00014FC9" w:rsidRPr="00902ED6" w:rsidRDefault="00014FC9" w:rsidP="00014FC9">
            <w:pPr>
              <w:spacing w:line="240" w:lineRule="auto"/>
              <w:ind w:left="-155" w:right="-142"/>
              <w:jc w:val="center"/>
              <w:rPr>
                <w:rFonts w:eastAsia="Times New Roman"/>
                <w:szCs w:val="24"/>
              </w:rPr>
            </w:pPr>
            <w:r w:rsidRPr="00902ED6">
              <w:rPr>
                <w:rFonts w:eastAsia="Times New Roman"/>
                <w:szCs w:val="24"/>
              </w:rPr>
              <w:t>3111</w:t>
            </w:r>
          </w:p>
        </w:tc>
        <w:tc>
          <w:tcPr>
            <w:tcW w:w="368" w:type="pct"/>
            <w:vAlign w:val="center"/>
          </w:tcPr>
          <w:p w14:paraId="78690A7C" w14:textId="596325C4" w:rsidR="00014FC9" w:rsidRPr="00902ED6" w:rsidRDefault="00014FC9" w:rsidP="00014FC9">
            <w:pPr>
              <w:spacing w:line="240" w:lineRule="auto"/>
              <w:ind w:left="-155" w:right="-142"/>
              <w:jc w:val="center"/>
              <w:rPr>
                <w:rFonts w:eastAsia="Times New Roman"/>
                <w:szCs w:val="24"/>
              </w:rPr>
            </w:pPr>
            <w:r w:rsidRPr="00902ED6">
              <w:rPr>
                <w:rFonts w:eastAsia="Times New Roman"/>
                <w:szCs w:val="24"/>
              </w:rPr>
              <w:t>3117</w:t>
            </w:r>
          </w:p>
        </w:tc>
      </w:tr>
      <w:tr w:rsidR="00014FC9" w:rsidRPr="00902ED6" w14:paraId="68112D4E" w14:textId="77777777" w:rsidTr="00014FC9">
        <w:trPr>
          <w:jc w:val="center"/>
        </w:trPr>
        <w:tc>
          <w:tcPr>
            <w:tcW w:w="972" w:type="pct"/>
            <w:shd w:val="clear" w:color="auto" w:fill="auto"/>
            <w:vAlign w:val="bottom"/>
          </w:tcPr>
          <w:p w14:paraId="33D2F533" w14:textId="22C4737C" w:rsidR="00014FC9" w:rsidRPr="00902ED6" w:rsidRDefault="00014FC9" w:rsidP="00014FC9">
            <w:pPr>
              <w:spacing w:line="240" w:lineRule="auto"/>
              <w:ind w:right="-142"/>
              <w:jc w:val="left"/>
              <w:rPr>
                <w:rFonts w:eastAsia="Times New Roman"/>
                <w:szCs w:val="24"/>
              </w:rPr>
            </w:pPr>
            <w:r w:rsidRPr="00902ED6">
              <w:rPr>
                <w:rFonts w:eastAsia="Times New Roman"/>
                <w:szCs w:val="24"/>
              </w:rPr>
              <w:t>п. Возрождение</w:t>
            </w:r>
          </w:p>
        </w:tc>
        <w:tc>
          <w:tcPr>
            <w:tcW w:w="366" w:type="pct"/>
            <w:vAlign w:val="center"/>
          </w:tcPr>
          <w:p w14:paraId="3F157F5E" w14:textId="0F443EDE" w:rsidR="00014FC9" w:rsidRPr="00902ED6" w:rsidRDefault="00014FC9" w:rsidP="00014FC9">
            <w:pPr>
              <w:spacing w:line="240" w:lineRule="auto"/>
              <w:ind w:left="-155" w:right="-142"/>
              <w:jc w:val="center"/>
              <w:rPr>
                <w:rFonts w:eastAsia="Times New Roman"/>
                <w:szCs w:val="24"/>
              </w:rPr>
            </w:pPr>
            <w:r w:rsidRPr="00902ED6">
              <w:rPr>
                <w:rFonts w:eastAsia="Times New Roman"/>
                <w:szCs w:val="24"/>
              </w:rPr>
              <w:t>286</w:t>
            </w:r>
          </w:p>
        </w:tc>
        <w:tc>
          <w:tcPr>
            <w:tcW w:w="366" w:type="pct"/>
            <w:vAlign w:val="center"/>
          </w:tcPr>
          <w:p w14:paraId="36C40AD2" w14:textId="62DBE142" w:rsidR="00014FC9" w:rsidRPr="00902ED6" w:rsidRDefault="00014FC9" w:rsidP="00014FC9">
            <w:pPr>
              <w:spacing w:line="240" w:lineRule="auto"/>
              <w:ind w:left="-155" w:right="-142"/>
              <w:jc w:val="center"/>
              <w:rPr>
                <w:rFonts w:eastAsia="Times New Roman"/>
                <w:szCs w:val="24"/>
              </w:rPr>
            </w:pPr>
            <w:r w:rsidRPr="00902ED6">
              <w:rPr>
                <w:rFonts w:eastAsia="Times New Roman"/>
                <w:szCs w:val="24"/>
              </w:rPr>
              <w:t>193</w:t>
            </w:r>
          </w:p>
        </w:tc>
        <w:tc>
          <w:tcPr>
            <w:tcW w:w="366" w:type="pct"/>
            <w:vAlign w:val="center"/>
          </w:tcPr>
          <w:p w14:paraId="19DFF3AE" w14:textId="51AF1BD0" w:rsidR="00014FC9" w:rsidRPr="00902ED6" w:rsidRDefault="00014FC9" w:rsidP="00014FC9">
            <w:pPr>
              <w:spacing w:line="240" w:lineRule="auto"/>
              <w:ind w:left="-155" w:right="-142"/>
              <w:jc w:val="center"/>
              <w:rPr>
                <w:rFonts w:eastAsia="Times New Roman"/>
                <w:szCs w:val="24"/>
              </w:rPr>
            </w:pPr>
            <w:r w:rsidRPr="00902ED6">
              <w:rPr>
                <w:rFonts w:eastAsia="Times New Roman"/>
                <w:szCs w:val="24"/>
              </w:rPr>
              <w:t>199</w:t>
            </w:r>
          </w:p>
        </w:tc>
        <w:tc>
          <w:tcPr>
            <w:tcW w:w="366" w:type="pct"/>
            <w:vAlign w:val="center"/>
          </w:tcPr>
          <w:p w14:paraId="3F942870" w14:textId="2A2BC993" w:rsidR="00014FC9" w:rsidRPr="00902ED6" w:rsidRDefault="00014FC9" w:rsidP="00014FC9">
            <w:pPr>
              <w:spacing w:line="240" w:lineRule="auto"/>
              <w:ind w:left="-155" w:right="-142"/>
              <w:jc w:val="center"/>
              <w:rPr>
                <w:rFonts w:eastAsia="Times New Roman"/>
                <w:szCs w:val="24"/>
              </w:rPr>
            </w:pPr>
            <w:r w:rsidRPr="00902ED6">
              <w:rPr>
                <w:rFonts w:eastAsia="Times New Roman"/>
                <w:szCs w:val="24"/>
              </w:rPr>
              <w:t>205</w:t>
            </w:r>
          </w:p>
        </w:tc>
        <w:tc>
          <w:tcPr>
            <w:tcW w:w="366" w:type="pct"/>
            <w:vAlign w:val="center"/>
          </w:tcPr>
          <w:p w14:paraId="31E01C71" w14:textId="0CEB856F" w:rsidR="00014FC9" w:rsidRPr="00902ED6" w:rsidRDefault="00014FC9" w:rsidP="00014FC9">
            <w:pPr>
              <w:spacing w:line="240" w:lineRule="auto"/>
              <w:ind w:left="-155" w:right="-142"/>
              <w:jc w:val="center"/>
              <w:rPr>
                <w:rFonts w:eastAsia="Times New Roman"/>
                <w:szCs w:val="24"/>
              </w:rPr>
            </w:pPr>
            <w:r w:rsidRPr="00902ED6">
              <w:rPr>
                <w:rFonts w:eastAsia="Times New Roman"/>
                <w:szCs w:val="24"/>
              </w:rPr>
              <w:t>210</w:t>
            </w:r>
          </w:p>
        </w:tc>
        <w:tc>
          <w:tcPr>
            <w:tcW w:w="366" w:type="pct"/>
            <w:vAlign w:val="center"/>
          </w:tcPr>
          <w:p w14:paraId="7DAFE706" w14:textId="6DD298DB" w:rsidR="00014FC9" w:rsidRPr="00902ED6" w:rsidRDefault="00014FC9" w:rsidP="00014FC9">
            <w:pPr>
              <w:spacing w:line="240" w:lineRule="auto"/>
              <w:ind w:left="-155" w:right="-142"/>
              <w:jc w:val="center"/>
              <w:rPr>
                <w:rFonts w:eastAsia="Times New Roman"/>
                <w:szCs w:val="24"/>
              </w:rPr>
            </w:pPr>
            <w:r w:rsidRPr="00902ED6">
              <w:rPr>
                <w:rFonts w:eastAsia="Times New Roman"/>
                <w:szCs w:val="24"/>
              </w:rPr>
              <w:t>297</w:t>
            </w:r>
          </w:p>
        </w:tc>
        <w:tc>
          <w:tcPr>
            <w:tcW w:w="366" w:type="pct"/>
            <w:vAlign w:val="center"/>
          </w:tcPr>
          <w:p w14:paraId="603ED86C" w14:textId="262568EB" w:rsidR="00014FC9" w:rsidRPr="00902ED6" w:rsidRDefault="00014FC9" w:rsidP="00014FC9">
            <w:pPr>
              <w:spacing w:line="240" w:lineRule="auto"/>
              <w:ind w:left="-155" w:right="-142"/>
              <w:jc w:val="center"/>
              <w:rPr>
                <w:rFonts w:eastAsia="Times New Roman"/>
                <w:szCs w:val="24"/>
              </w:rPr>
            </w:pPr>
            <w:r w:rsidRPr="00902ED6">
              <w:rPr>
                <w:rFonts w:eastAsia="Times New Roman"/>
                <w:szCs w:val="24"/>
              </w:rPr>
              <w:t>325</w:t>
            </w:r>
          </w:p>
        </w:tc>
        <w:tc>
          <w:tcPr>
            <w:tcW w:w="366" w:type="pct"/>
            <w:vAlign w:val="center"/>
          </w:tcPr>
          <w:p w14:paraId="6601A231" w14:textId="5E3A6D87" w:rsidR="00014FC9" w:rsidRPr="00902ED6" w:rsidRDefault="00014FC9" w:rsidP="00014FC9">
            <w:pPr>
              <w:spacing w:line="240" w:lineRule="auto"/>
              <w:ind w:left="-155" w:right="-142"/>
              <w:jc w:val="center"/>
              <w:rPr>
                <w:rFonts w:eastAsia="Times New Roman"/>
                <w:szCs w:val="24"/>
              </w:rPr>
            </w:pPr>
            <w:r w:rsidRPr="00902ED6">
              <w:rPr>
                <w:rFonts w:eastAsia="Times New Roman"/>
                <w:szCs w:val="24"/>
              </w:rPr>
              <w:t>321</w:t>
            </w:r>
          </w:p>
        </w:tc>
        <w:tc>
          <w:tcPr>
            <w:tcW w:w="366" w:type="pct"/>
            <w:vAlign w:val="center"/>
          </w:tcPr>
          <w:p w14:paraId="67B80E69" w14:textId="2E235E24" w:rsidR="00014FC9" w:rsidRPr="00902ED6" w:rsidRDefault="00014FC9" w:rsidP="00014FC9">
            <w:pPr>
              <w:spacing w:line="240" w:lineRule="auto"/>
              <w:ind w:left="-155" w:right="-142"/>
              <w:jc w:val="center"/>
              <w:rPr>
                <w:rFonts w:eastAsia="Times New Roman"/>
                <w:szCs w:val="24"/>
              </w:rPr>
            </w:pPr>
            <w:r w:rsidRPr="00902ED6">
              <w:rPr>
                <w:rFonts w:eastAsia="Times New Roman"/>
                <w:szCs w:val="24"/>
              </w:rPr>
              <w:t>322</w:t>
            </w:r>
          </w:p>
        </w:tc>
        <w:tc>
          <w:tcPr>
            <w:tcW w:w="366" w:type="pct"/>
            <w:vAlign w:val="center"/>
          </w:tcPr>
          <w:p w14:paraId="1B0DBF78" w14:textId="5AD94D5F" w:rsidR="00014FC9" w:rsidRPr="00902ED6" w:rsidRDefault="00014FC9" w:rsidP="00014FC9">
            <w:pPr>
              <w:spacing w:line="240" w:lineRule="auto"/>
              <w:ind w:right="-142"/>
              <w:jc w:val="center"/>
              <w:rPr>
                <w:rFonts w:eastAsia="Times New Roman"/>
                <w:szCs w:val="24"/>
              </w:rPr>
            </w:pPr>
            <w:r w:rsidRPr="00902ED6">
              <w:rPr>
                <w:rFonts w:eastAsia="Times New Roman"/>
                <w:szCs w:val="24"/>
              </w:rPr>
              <w:t>329</w:t>
            </w:r>
          </w:p>
        </w:tc>
        <w:tc>
          <w:tcPr>
            <w:tcW w:w="368" w:type="pct"/>
            <w:vAlign w:val="center"/>
          </w:tcPr>
          <w:p w14:paraId="79771297" w14:textId="6982D2AD" w:rsidR="00014FC9" w:rsidRPr="00902ED6" w:rsidRDefault="00014FC9" w:rsidP="00014FC9">
            <w:pPr>
              <w:spacing w:line="240" w:lineRule="auto"/>
              <w:ind w:left="-155" w:right="-142"/>
              <w:jc w:val="center"/>
              <w:rPr>
                <w:rFonts w:eastAsia="Times New Roman"/>
                <w:szCs w:val="24"/>
              </w:rPr>
            </w:pPr>
            <w:r w:rsidRPr="00902ED6">
              <w:rPr>
                <w:rFonts w:eastAsia="Times New Roman"/>
                <w:szCs w:val="24"/>
              </w:rPr>
              <w:t>329</w:t>
            </w:r>
          </w:p>
        </w:tc>
      </w:tr>
      <w:tr w:rsidR="00014FC9" w:rsidRPr="00902ED6" w14:paraId="060C129E" w14:textId="77777777" w:rsidTr="00014FC9">
        <w:trPr>
          <w:jc w:val="center"/>
        </w:trPr>
        <w:tc>
          <w:tcPr>
            <w:tcW w:w="972" w:type="pct"/>
            <w:shd w:val="clear" w:color="auto" w:fill="auto"/>
            <w:vAlign w:val="bottom"/>
          </w:tcPr>
          <w:p w14:paraId="7603EC50" w14:textId="658F2254" w:rsidR="00014FC9" w:rsidRPr="00902ED6" w:rsidRDefault="00014FC9" w:rsidP="00014FC9">
            <w:pPr>
              <w:spacing w:line="240" w:lineRule="auto"/>
              <w:ind w:right="-142"/>
              <w:jc w:val="left"/>
              <w:rPr>
                <w:rFonts w:eastAsia="Times New Roman"/>
                <w:szCs w:val="24"/>
              </w:rPr>
            </w:pPr>
            <w:r w:rsidRPr="00902ED6">
              <w:rPr>
                <w:rFonts w:eastAsia="Times New Roman"/>
                <w:szCs w:val="24"/>
              </w:rPr>
              <w:t>п. Комсомольский</w:t>
            </w:r>
          </w:p>
        </w:tc>
        <w:tc>
          <w:tcPr>
            <w:tcW w:w="366" w:type="pct"/>
            <w:vAlign w:val="center"/>
          </w:tcPr>
          <w:p w14:paraId="0F8DB73F" w14:textId="5AF209B5" w:rsidR="00014FC9" w:rsidRPr="00902ED6" w:rsidRDefault="00014FC9" w:rsidP="00014FC9">
            <w:pPr>
              <w:spacing w:line="240" w:lineRule="auto"/>
              <w:ind w:left="-155" w:right="-142"/>
              <w:jc w:val="center"/>
              <w:rPr>
                <w:rFonts w:eastAsia="Times New Roman"/>
                <w:szCs w:val="24"/>
              </w:rPr>
            </w:pPr>
            <w:r w:rsidRPr="00902ED6">
              <w:rPr>
                <w:rFonts w:eastAsia="Times New Roman"/>
                <w:szCs w:val="24"/>
              </w:rPr>
              <w:t>137</w:t>
            </w:r>
          </w:p>
        </w:tc>
        <w:tc>
          <w:tcPr>
            <w:tcW w:w="366" w:type="pct"/>
            <w:vAlign w:val="center"/>
          </w:tcPr>
          <w:p w14:paraId="4ABB9ADE" w14:textId="2565CACB" w:rsidR="00014FC9" w:rsidRPr="00902ED6" w:rsidRDefault="00014FC9" w:rsidP="00014FC9">
            <w:pPr>
              <w:spacing w:line="240" w:lineRule="auto"/>
              <w:ind w:left="-155" w:right="-142"/>
              <w:jc w:val="center"/>
              <w:rPr>
                <w:rFonts w:eastAsia="Times New Roman"/>
                <w:szCs w:val="24"/>
              </w:rPr>
            </w:pPr>
            <w:r w:rsidRPr="00902ED6">
              <w:rPr>
                <w:rFonts w:eastAsia="Times New Roman"/>
                <w:szCs w:val="24"/>
              </w:rPr>
              <w:t>91</w:t>
            </w:r>
          </w:p>
        </w:tc>
        <w:tc>
          <w:tcPr>
            <w:tcW w:w="366" w:type="pct"/>
            <w:vAlign w:val="center"/>
          </w:tcPr>
          <w:p w14:paraId="1A310C38" w14:textId="6E45C91F" w:rsidR="00014FC9" w:rsidRPr="00902ED6" w:rsidRDefault="00014FC9" w:rsidP="00014FC9">
            <w:pPr>
              <w:spacing w:line="240" w:lineRule="auto"/>
              <w:ind w:left="-155" w:right="-142"/>
              <w:jc w:val="center"/>
              <w:rPr>
                <w:rFonts w:eastAsia="Times New Roman"/>
                <w:szCs w:val="24"/>
              </w:rPr>
            </w:pPr>
            <w:r w:rsidRPr="00902ED6">
              <w:rPr>
                <w:rFonts w:eastAsia="Times New Roman"/>
                <w:szCs w:val="24"/>
              </w:rPr>
              <w:t>91</w:t>
            </w:r>
          </w:p>
        </w:tc>
        <w:tc>
          <w:tcPr>
            <w:tcW w:w="366" w:type="pct"/>
            <w:vAlign w:val="center"/>
          </w:tcPr>
          <w:p w14:paraId="66AE8474" w14:textId="56DDA9EF" w:rsidR="00014FC9" w:rsidRPr="00902ED6" w:rsidRDefault="00014FC9" w:rsidP="00014FC9">
            <w:pPr>
              <w:spacing w:line="240" w:lineRule="auto"/>
              <w:ind w:left="-155" w:right="-142"/>
              <w:jc w:val="center"/>
              <w:rPr>
                <w:rFonts w:eastAsia="Times New Roman"/>
                <w:szCs w:val="24"/>
              </w:rPr>
            </w:pPr>
            <w:r w:rsidRPr="00902ED6">
              <w:rPr>
                <w:rFonts w:eastAsia="Times New Roman"/>
                <w:szCs w:val="24"/>
              </w:rPr>
              <w:t>92</w:t>
            </w:r>
          </w:p>
        </w:tc>
        <w:tc>
          <w:tcPr>
            <w:tcW w:w="366" w:type="pct"/>
            <w:vAlign w:val="center"/>
          </w:tcPr>
          <w:p w14:paraId="501C3440" w14:textId="24031E4A" w:rsidR="00014FC9" w:rsidRPr="00902ED6" w:rsidRDefault="00014FC9" w:rsidP="00014FC9">
            <w:pPr>
              <w:spacing w:line="240" w:lineRule="auto"/>
              <w:ind w:left="-155" w:right="-142"/>
              <w:jc w:val="center"/>
              <w:rPr>
                <w:rFonts w:eastAsia="Times New Roman"/>
                <w:szCs w:val="24"/>
              </w:rPr>
            </w:pPr>
            <w:r w:rsidRPr="00902ED6">
              <w:rPr>
                <w:rFonts w:eastAsia="Times New Roman"/>
                <w:szCs w:val="24"/>
              </w:rPr>
              <w:t>94</w:t>
            </w:r>
          </w:p>
        </w:tc>
        <w:tc>
          <w:tcPr>
            <w:tcW w:w="366" w:type="pct"/>
            <w:vAlign w:val="center"/>
          </w:tcPr>
          <w:p w14:paraId="650D5A7B" w14:textId="122D4232" w:rsidR="00014FC9" w:rsidRPr="00902ED6" w:rsidRDefault="00014FC9" w:rsidP="00014FC9">
            <w:pPr>
              <w:spacing w:line="240" w:lineRule="auto"/>
              <w:ind w:left="-155" w:right="-142"/>
              <w:jc w:val="center"/>
              <w:rPr>
                <w:rFonts w:eastAsia="Times New Roman"/>
                <w:szCs w:val="24"/>
              </w:rPr>
            </w:pPr>
            <w:r w:rsidRPr="00902ED6">
              <w:rPr>
                <w:rFonts w:eastAsia="Times New Roman"/>
                <w:szCs w:val="24"/>
              </w:rPr>
              <w:t>138</w:t>
            </w:r>
          </w:p>
        </w:tc>
        <w:tc>
          <w:tcPr>
            <w:tcW w:w="366" w:type="pct"/>
            <w:vAlign w:val="center"/>
          </w:tcPr>
          <w:p w14:paraId="4C551BB7" w14:textId="51429C11" w:rsidR="00014FC9" w:rsidRPr="00902ED6" w:rsidRDefault="00014FC9" w:rsidP="00014FC9">
            <w:pPr>
              <w:spacing w:line="240" w:lineRule="auto"/>
              <w:ind w:left="-155" w:right="-142"/>
              <w:jc w:val="center"/>
              <w:rPr>
                <w:rFonts w:eastAsia="Times New Roman"/>
                <w:szCs w:val="24"/>
              </w:rPr>
            </w:pPr>
            <w:r w:rsidRPr="00902ED6">
              <w:rPr>
                <w:rFonts w:eastAsia="Times New Roman"/>
                <w:szCs w:val="24"/>
              </w:rPr>
              <w:t>136</w:t>
            </w:r>
          </w:p>
        </w:tc>
        <w:tc>
          <w:tcPr>
            <w:tcW w:w="366" w:type="pct"/>
            <w:vAlign w:val="center"/>
          </w:tcPr>
          <w:p w14:paraId="78151F0F" w14:textId="3C99CC7E" w:rsidR="00014FC9" w:rsidRPr="00902ED6" w:rsidRDefault="00014FC9" w:rsidP="00014FC9">
            <w:pPr>
              <w:spacing w:line="240" w:lineRule="auto"/>
              <w:ind w:left="-155" w:right="-142"/>
              <w:jc w:val="center"/>
              <w:rPr>
                <w:rFonts w:eastAsia="Times New Roman"/>
                <w:szCs w:val="24"/>
              </w:rPr>
            </w:pPr>
            <w:r w:rsidRPr="00902ED6">
              <w:rPr>
                <w:rFonts w:eastAsia="Times New Roman"/>
                <w:szCs w:val="24"/>
              </w:rPr>
              <w:t>118</w:t>
            </w:r>
          </w:p>
        </w:tc>
        <w:tc>
          <w:tcPr>
            <w:tcW w:w="366" w:type="pct"/>
            <w:vAlign w:val="center"/>
          </w:tcPr>
          <w:p w14:paraId="5D556BA6" w14:textId="3E8A98C0" w:rsidR="00014FC9" w:rsidRPr="00902ED6" w:rsidRDefault="00014FC9" w:rsidP="00014FC9">
            <w:pPr>
              <w:spacing w:line="240" w:lineRule="auto"/>
              <w:ind w:left="-155" w:right="-142"/>
              <w:jc w:val="center"/>
              <w:rPr>
                <w:rFonts w:eastAsia="Times New Roman"/>
                <w:szCs w:val="24"/>
              </w:rPr>
            </w:pPr>
            <w:r w:rsidRPr="00902ED6">
              <w:rPr>
                <w:rFonts w:eastAsia="Times New Roman"/>
                <w:szCs w:val="24"/>
              </w:rPr>
              <w:t>118</w:t>
            </w:r>
          </w:p>
        </w:tc>
        <w:tc>
          <w:tcPr>
            <w:tcW w:w="366" w:type="pct"/>
            <w:vAlign w:val="center"/>
          </w:tcPr>
          <w:p w14:paraId="310F9A0B" w14:textId="1C6BDABE" w:rsidR="00014FC9" w:rsidRPr="00902ED6" w:rsidRDefault="00014FC9" w:rsidP="00014FC9">
            <w:pPr>
              <w:spacing w:line="240" w:lineRule="auto"/>
              <w:ind w:left="-155" w:right="-142"/>
              <w:jc w:val="center"/>
              <w:rPr>
                <w:rFonts w:eastAsia="Times New Roman"/>
                <w:szCs w:val="24"/>
              </w:rPr>
            </w:pPr>
            <w:r w:rsidRPr="00902ED6">
              <w:rPr>
                <w:rFonts w:eastAsia="Times New Roman"/>
                <w:szCs w:val="24"/>
              </w:rPr>
              <w:t>121</w:t>
            </w:r>
          </w:p>
        </w:tc>
        <w:tc>
          <w:tcPr>
            <w:tcW w:w="368" w:type="pct"/>
            <w:vAlign w:val="center"/>
          </w:tcPr>
          <w:p w14:paraId="3E957090" w14:textId="254E70F7" w:rsidR="00014FC9" w:rsidRPr="00902ED6" w:rsidRDefault="00014FC9" w:rsidP="00014FC9">
            <w:pPr>
              <w:spacing w:line="240" w:lineRule="auto"/>
              <w:ind w:right="-142"/>
              <w:jc w:val="center"/>
              <w:rPr>
                <w:rFonts w:eastAsia="Times New Roman"/>
                <w:szCs w:val="24"/>
              </w:rPr>
            </w:pPr>
            <w:r w:rsidRPr="00902ED6">
              <w:rPr>
                <w:rFonts w:eastAsia="Times New Roman"/>
                <w:szCs w:val="24"/>
              </w:rPr>
              <w:t>128</w:t>
            </w:r>
          </w:p>
        </w:tc>
      </w:tr>
      <w:tr w:rsidR="00014FC9" w:rsidRPr="00902ED6" w14:paraId="4522419A" w14:textId="77777777" w:rsidTr="00014FC9">
        <w:trPr>
          <w:jc w:val="center"/>
        </w:trPr>
        <w:tc>
          <w:tcPr>
            <w:tcW w:w="972" w:type="pct"/>
            <w:shd w:val="clear" w:color="auto" w:fill="auto"/>
            <w:vAlign w:val="bottom"/>
          </w:tcPr>
          <w:p w14:paraId="1832E3C2" w14:textId="3F24D8E4" w:rsidR="00014FC9" w:rsidRPr="00902ED6" w:rsidRDefault="00014FC9" w:rsidP="00014FC9">
            <w:pPr>
              <w:spacing w:line="240" w:lineRule="auto"/>
              <w:ind w:right="-142"/>
              <w:jc w:val="left"/>
              <w:rPr>
                <w:rFonts w:eastAsia="Times New Roman"/>
                <w:szCs w:val="24"/>
              </w:rPr>
            </w:pPr>
            <w:r w:rsidRPr="00902ED6">
              <w:rPr>
                <w:rFonts w:eastAsia="Times New Roman"/>
                <w:szCs w:val="24"/>
              </w:rPr>
              <w:t>п. Красноармейский</w:t>
            </w:r>
          </w:p>
        </w:tc>
        <w:tc>
          <w:tcPr>
            <w:tcW w:w="366" w:type="pct"/>
            <w:vAlign w:val="center"/>
          </w:tcPr>
          <w:p w14:paraId="73585154" w14:textId="765E3CDE" w:rsidR="00014FC9" w:rsidRPr="00902ED6" w:rsidRDefault="00014FC9" w:rsidP="00014FC9">
            <w:pPr>
              <w:spacing w:line="240" w:lineRule="auto"/>
              <w:ind w:left="-155" w:right="-142"/>
              <w:jc w:val="center"/>
              <w:rPr>
                <w:rFonts w:eastAsia="Times New Roman"/>
                <w:szCs w:val="24"/>
              </w:rPr>
            </w:pPr>
            <w:r w:rsidRPr="00902ED6">
              <w:rPr>
                <w:rFonts w:eastAsia="Times New Roman"/>
                <w:szCs w:val="24"/>
              </w:rPr>
              <w:t>135</w:t>
            </w:r>
          </w:p>
        </w:tc>
        <w:tc>
          <w:tcPr>
            <w:tcW w:w="366" w:type="pct"/>
            <w:vAlign w:val="center"/>
          </w:tcPr>
          <w:p w14:paraId="1E350B23" w14:textId="76F608B9" w:rsidR="00014FC9" w:rsidRPr="00902ED6" w:rsidRDefault="00014FC9" w:rsidP="00014FC9">
            <w:pPr>
              <w:spacing w:line="240" w:lineRule="auto"/>
              <w:ind w:left="-155" w:right="-142"/>
              <w:jc w:val="center"/>
              <w:rPr>
                <w:rFonts w:eastAsia="Times New Roman"/>
                <w:szCs w:val="24"/>
              </w:rPr>
            </w:pPr>
            <w:r w:rsidRPr="00902ED6">
              <w:rPr>
                <w:rFonts w:eastAsia="Times New Roman"/>
                <w:szCs w:val="24"/>
              </w:rPr>
              <w:t>54</w:t>
            </w:r>
          </w:p>
        </w:tc>
        <w:tc>
          <w:tcPr>
            <w:tcW w:w="366" w:type="pct"/>
            <w:vAlign w:val="center"/>
          </w:tcPr>
          <w:p w14:paraId="73F90EDC" w14:textId="324A72F9" w:rsidR="00014FC9" w:rsidRPr="00902ED6" w:rsidRDefault="00014FC9" w:rsidP="00014FC9">
            <w:pPr>
              <w:spacing w:line="240" w:lineRule="auto"/>
              <w:ind w:left="-155" w:right="-142"/>
              <w:jc w:val="center"/>
              <w:rPr>
                <w:rFonts w:eastAsia="Times New Roman"/>
                <w:szCs w:val="24"/>
              </w:rPr>
            </w:pPr>
            <w:r w:rsidRPr="00902ED6">
              <w:rPr>
                <w:rFonts w:eastAsia="Times New Roman"/>
                <w:szCs w:val="24"/>
              </w:rPr>
              <w:t>54</w:t>
            </w:r>
          </w:p>
        </w:tc>
        <w:tc>
          <w:tcPr>
            <w:tcW w:w="366" w:type="pct"/>
            <w:vAlign w:val="center"/>
          </w:tcPr>
          <w:p w14:paraId="34BC0343" w14:textId="0A4DE571" w:rsidR="00014FC9" w:rsidRPr="00902ED6" w:rsidRDefault="00014FC9" w:rsidP="00014FC9">
            <w:pPr>
              <w:spacing w:line="240" w:lineRule="auto"/>
              <w:ind w:left="-155" w:right="-142"/>
              <w:jc w:val="center"/>
              <w:rPr>
                <w:rFonts w:eastAsia="Times New Roman"/>
                <w:szCs w:val="24"/>
              </w:rPr>
            </w:pPr>
            <w:r w:rsidRPr="00902ED6">
              <w:rPr>
                <w:rFonts w:eastAsia="Times New Roman"/>
                <w:szCs w:val="24"/>
              </w:rPr>
              <w:t>54</w:t>
            </w:r>
          </w:p>
        </w:tc>
        <w:tc>
          <w:tcPr>
            <w:tcW w:w="366" w:type="pct"/>
            <w:vAlign w:val="center"/>
          </w:tcPr>
          <w:p w14:paraId="2BD5E633" w14:textId="40487385" w:rsidR="00014FC9" w:rsidRPr="00902ED6" w:rsidRDefault="00014FC9" w:rsidP="00014FC9">
            <w:pPr>
              <w:spacing w:line="240" w:lineRule="auto"/>
              <w:ind w:left="-155" w:right="-142"/>
              <w:jc w:val="center"/>
              <w:rPr>
                <w:rFonts w:eastAsia="Times New Roman"/>
                <w:szCs w:val="24"/>
              </w:rPr>
            </w:pPr>
            <w:r w:rsidRPr="00902ED6">
              <w:rPr>
                <w:rFonts w:eastAsia="Times New Roman"/>
                <w:szCs w:val="24"/>
              </w:rPr>
              <w:t>55</w:t>
            </w:r>
          </w:p>
        </w:tc>
        <w:tc>
          <w:tcPr>
            <w:tcW w:w="366" w:type="pct"/>
            <w:vAlign w:val="center"/>
          </w:tcPr>
          <w:p w14:paraId="47ED0998" w14:textId="29CE404B" w:rsidR="00014FC9" w:rsidRPr="00902ED6" w:rsidRDefault="00014FC9" w:rsidP="00014FC9">
            <w:pPr>
              <w:spacing w:line="240" w:lineRule="auto"/>
              <w:ind w:left="-155" w:right="-142"/>
              <w:jc w:val="center"/>
              <w:rPr>
                <w:rFonts w:eastAsia="Times New Roman"/>
                <w:szCs w:val="24"/>
              </w:rPr>
            </w:pPr>
            <w:r w:rsidRPr="00902ED6">
              <w:rPr>
                <w:rFonts w:eastAsia="Times New Roman"/>
                <w:szCs w:val="24"/>
              </w:rPr>
              <w:t>134</w:t>
            </w:r>
          </w:p>
        </w:tc>
        <w:tc>
          <w:tcPr>
            <w:tcW w:w="366" w:type="pct"/>
            <w:vAlign w:val="center"/>
          </w:tcPr>
          <w:p w14:paraId="6B95E89A" w14:textId="174AD56C" w:rsidR="00014FC9" w:rsidRPr="00902ED6" w:rsidRDefault="00014FC9" w:rsidP="00014FC9">
            <w:pPr>
              <w:spacing w:line="240" w:lineRule="auto"/>
              <w:ind w:left="-155" w:right="-142"/>
              <w:jc w:val="center"/>
              <w:rPr>
                <w:rFonts w:eastAsia="Times New Roman"/>
                <w:szCs w:val="24"/>
              </w:rPr>
            </w:pPr>
            <w:r w:rsidRPr="00902ED6">
              <w:rPr>
                <w:rFonts w:eastAsia="Times New Roman"/>
                <w:szCs w:val="24"/>
              </w:rPr>
              <w:t>130</w:t>
            </w:r>
          </w:p>
        </w:tc>
        <w:tc>
          <w:tcPr>
            <w:tcW w:w="366" w:type="pct"/>
            <w:vAlign w:val="center"/>
          </w:tcPr>
          <w:p w14:paraId="71095AB9" w14:textId="2D6428E9" w:rsidR="00014FC9" w:rsidRPr="00902ED6" w:rsidRDefault="00014FC9" w:rsidP="00014FC9">
            <w:pPr>
              <w:spacing w:line="240" w:lineRule="auto"/>
              <w:ind w:left="-155" w:right="-142"/>
              <w:jc w:val="center"/>
              <w:rPr>
                <w:rFonts w:eastAsia="Times New Roman"/>
                <w:szCs w:val="24"/>
              </w:rPr>
            </w:pPr>
            <w:r w:rsidRPr="00902ED6">
              <w:rPr>
                <w:rFonts w:eastAsia="Times New Roman"/>
                <w:szCs w:val="24"/>
              </w:rPr>
              <w:t>130</w:t>
            </w:r>
          </w:p>
        </w:tc>
        <w:tc>
          <w:tcPr>
            <w:tcW w:w="366" w:type="pct"/>
            <w:vAlign w:val="center"/>
          </w:tcPr>
          <w:p w14:paraId="0EEA51F0" w14:textId="7E30D5D0" w:rsidR="00014FC9" w:rsidRPr="00902ED6" w:rsidRDefault="00014FC9" w:rsidP="00014FC9">
            <w:pPr>
              <w:spacing w:line="240" w:lineRule="auto"/>
              <w:ind w:left="-155" w:right="-142"/>
              <w:jc w:val="center"/>
              <w:rPr>
                <w:rFonts w:eastAsia="Times New Roman"/>
                <w:szCs w:val="24"/>
              </w:rPr>
            </w:pPr>
            <w:r w:rsidRPr="00902ED6">
              <w:rPr>
                <w:rFonts w:eastAsia="Times New Roman"/>
                <w:szCs w:val="24"/>
              </w:rPr>
              <w:t>130</w:t>
            </w:r>
          </w:p>
        </w:tc>
        <w:tc>
          <w:tcPr>
            <w:tcW w:w="366" w:type="pct"/>
            <w:vAlign w:val="center"/>
          </w:tcPr>
          <w:p w14:paraId="4E5618DD" w14:textId="256F8C74" w:rsidR="00014FC9" w:rsidRPr="00902ED6" w:rsidRDefault="00014FC9" w:rsidP="00014FC9">
            <w:pPr>
              <w:spacing w:line="240" w:lineRule="auto"/>
              <w:ind w:left="-155" w:right="-142"/>
              <w:jc w:val="center"/>
              <w:rPr>
                <w:rFonts w:eastAsia="Times New Roman"/>
                <w:szCs w:val="24"/>
              </w:rPr>
            </w:pPr>
            <w:r w:rsidRPr="00902ED6">
              <w:rPr>
                <w:rFonts w:eastAsia="Times New Roman"/>
                <w:szCs w:val="24"/>
              </w:rPr>
              <w:t>136</w:t>
            </w:r>
          </w:p>
        </w:tc>
        <w:tc>
          <w:tcPr>
            <w:tcW w:w="368" w:type="pct"/>
            <w:vAlign w:val="center"/>
          </w:tcPr>
          <w:p w14:paraId="5804A45C" w14:textId="12159FA6" w:rsidR="00014FC9" w:rsidRPr="00902ED6" w:rsidRDefault="00014FC9" w:rsidP="00014FC9">
            <w:pPr>
              <w:spacing w:line="240" w:lineRule="auto"/>
              <w:ind w:left="-155" w:right="-142"/>
              <w:jc w:val="center"/>
              <w:rPr>
                <w:rFonts w:eastAsia="Times New Roman"/>
                <w:szCs w:val="24"/>
              </w:rPr>
            </w:pPr>
            <w:r w:rsidRPr="00902ED6">
              <w:rPr>
                <w:rFonts w:eastAsia="Times New Roman"/>
                <w:szCs w:val="24"/>
              </w:rPr>
              <w:t>137</w:t>
            </w:r>
          </w:p>
        </w:tc>
      </w:tr>
      <w:tr w:rsidR="00014FC9" w:rsidRPr="00902ED6" w14:paraId="69B923C0" w14:textId="77777777" w:rsidTr="00014FC9">
        <w:trPr>
          <w:jc w:val="center"/>
        </w:trPr>
        <w:tc>
          <w:tcPr>
            <w:tcW w:w="972" w:type="pct"/>
            <w:shd w:val="clear" w:color="auto" w:fill="auto"/>
            <w:vAlign w:val="bottom"/>
          </w:tcPr>
          <w:p w14:paraId="728E3577" w14:textId="03A17DA5" w:rsidR="00014FC9" w:rsidRPr="00902ED6" w:rsidRDefault="00014FC9" w:rsidP="00014FC9">
            <w:pPr>
              <w:spacing w:line="240" w:lineRule="auto"/>
              <w:ind w:right="-142"/>
              <w:jc w:val="left"/>
              <w:rPr>
                <w:rFonts w:eastAsia="Times New Roman"/>
                <w:szCs w:val="24"/>
              </w:rPr>
            </w:pPr>
            <w:r w:rsidRPr="00902ED6">
              <w:rPr>
                <w:rFonts w:eastAsia="Times New Roman"/>
                <w:szCs w:val="24"/>
              </w:rPr>
              <w:t>п. Октябрьский</w:t>
            </w:r>
          </w:p>
        </w:tc>
        <w:tc>
          <w:tcPr>
            <w:tcW w:w="366" w:type="pct"/>
            <w:vAlign w:val="center"/>
          </w:tcPr>
          <w:p w14:paraId="54A616A8" w14:textId="42851C54" w:rsidR="00014FC9" w:rsidRPr="00902ED6" w:rsidRDefault="00014FC9" w:rsidP="00014FC9">
            <w:pPr>
              <w:spacing w:line="240" w:lineRule="auto"/>
              <w:ind w:left="-155" w:right="-142"/>
              <w:jc w:val="center"/>
              <w:rPr>
                <w:rFonts w:eastAsia="Times New Roman"/>
                <w:szCs w:val="24"/>
              </w:rPr>
            </w:pPr>
            <w:r w:rsidRPr="00902ED6">
              <w:rPr>
                <w:rFonts w:eastAsia="Times New Roman"/>
                <w:szCs w:val="24"/>
              </w:rPr>
              <w:t>113</w:t>
            </w:r>
          </w:p>
        </w:tc>
        <w:tc>
          <w:tcPr>
            <w:tcW w:w="366" w:type="pct"/>
            <w:vAlign w:val="center"/>
          </w:tcPr>
          <w:p w14:paraId="02C011C3" w14:textId="3BCE6A10" w:rsidR="00014FC9" w:rsidRPr="00902ED6" w:rsidRDefault="00014FC9" w:rsidP="00014FC9">
            <w:pPr>
              <w:spacing w:line="240" w:lineRule="auto"/>
              <w:ind w:left="-155" w:right="-142"/>
              <w:jc w:val="center"/>
              <w:rPr>
                <w:rFonts w:eastAsia="Times New Roman"/>
                <w:szCs w:val="24"/>
              </w:rPr>
            </w:pPr>
            <w:r w:rsidRPr="00902ED6">
              <w:rPr>
                <w:rFonts w:eastAsia="Times New Roman"/>
                <w:szCs w:val="24"/>
              </w:rPr>
              <w:t>59</w:t>
            </w:r>
          </w:p>
        </w:tc>
        <w:tc>
          <w:tcPr>
            <w:tcW w:w="366" w:type="pct"/>
            <w:vAlign w:val="center"/>
          </w:tcPr>
          <w:p w14:paraId="1D761A71" w14:textId="3AF81C30" w:rsidR="00014FC9" w:rsidRPr="00902ED6" w:rsidRDefault="00014FC9" w:rsidP="00014FC9">
            <w:pPr>
              <w:spacing w:line="240" w:lineRule="auto"/>
              <w:ind w:left="-155" w:right="-142"/>
              <w:jc w:val="center"/>
              <w:rPr>
                <w:rFonts w:eastAsia="Times New Roman"/>
                <w:szCs w:val="24"/>
              </w:rPr>
            </w:pPr>
            <w:r w:rsidRPr="00902ED6">
              <w:rPr>
                <w:rFonts w:eastAsia="Times New Roman"/>
                <w:szCs w:val="24"/>
              </w:rPr>
              <w:t>59</w:t>
            </w:r>
          </w:p>
        </w:tc>
        <w:tc>
          <w:tcPr>
            <w:tcW w:w="366" w:type="pct"/>
            <w:vAlign w:val="center"/>
          </w:tcPr>
          <w:p w14:paraId="56E12829" w14:textId="291A5325" w:rsidR="00014FC9" w:rsidRPr="00902ED6" w:rsidRDefault="00014FC9" w:rsidP="00014FC9">
            <w:pPr>
              <w:spacing w:line="240" w:lineRule="auto"/>
              <w:ind w:left="-155" w:right="-142"/>
              <w:jc w:val="center"/>
              <w:rPr>
                <w:rFonts w:eastAsia="Times New Roman"/>
                <w:szCs w:val="24"/>
              </w:rPr>
            </w:pPr>
            <w:r w:rsidRPr="00902ED6">
              <w:rPr>
                <w:rFonts w:eastAsia="Times New Roman"/>
                <w:szCs w:val="24"/>
              </w:rPr>
              <w:t>59</w:t>
            </w:r>
          </w:p>
        </w:tc>
        <w:tc>
          <w:tcPr>
            <w:tcW w:w="366" w:type="pct"/>
            <w:vAlign w:val="center"/>
          </w:tcPr>
          <w:p w14:paraId="16CE85D6" w14:textId="52686D7B" w:rsidR="00014FC9" w:rsidRPr="00902ED6" w:rsidRDefault="00014FC9" w:rsidP="00014FC9">
            <w:pPr>
              <w:spacing w:line="240" w:lineRule="auto"/>
              <w:ind w:left="-155" w:right="-142"/>
              <w:jc w:val="center"/>
              <w:rPr>
                <w:rFonts w:eastAsia="Times New Roman"/>
                <w:szCs w:val="24"/>
              </w:rPr>
            </w:pPr>
            <w:r w:rsidRPr="00902ED6">
              <w:rPr>
                <w:rFonts w:eastAsia="Times New Roman"/>
                <w:szCs w:val="24"/>
              </w:rPr>
              <w:t>60</w:t>
            </w:r>
          </w:p>
        </w:tc>
        <w:tc>
          <w:tcPr>
            <w:tcW w:w="366" w:type="pct"/>
            <w:vAlign w:val="center"/>
          </w:tcPr>
          <w:p w14:paraId="0BF12D86" w14:textId="36704060" w:rsidR="00014FC9" w:rsidRPr="00902ED6" w:rsidRDefault="00014FC9" w:rsidP="00014FC9">
            <w:pPr>
              <w:spacing w:line="240" w:lineRule="auto"/>
              <w:ind w:left="-155" w:right="-142"/>
              <w:jc w:val="center"/>
              <w:rPr>
                <w:rFonts w:eastAsia="Times New Roman"/>
                <w:szCs w:val="24"/>
              </w:rPr>
            </w:pPr>
            <w:r w:rsidRPr="00902ED6">
              <w:rPr>
                <w:rFonts w:eastAsia="Times New Roman"/>
                <w:szCs w:val="24"/>
              </w:rPr>
              <w:t>132</w:t>
            </w:r>
          </w:p>
        </w:tc>
        <w:tc>
          <w:tcPr>
            <w:tcW w:w="366" w:type="pct"/>
            <w:vAlign w:val="center"/>
          </w:tcPr>
          <w:p w14:paraId="3E6C2BCC" w14:textId="1C689860" w:rsidR="00014FC9" w:rsidRPr="00902ED6" w:rsidRDefault="00014FC9" w:rsidP="00014FC9">
            <w:pPr>
              <w:spacing w:line="240" w:lineRule="auto"/>
              <w:ind w:left="-155" w:right="-142"/>
              <w:jc w:val="center"/>
              <w:rPr>
                <w:rFonts w:eastAsia="Times New Roman"/>
                <w:szCs w:val="24"/>
              </w:rPr>
            </w:pPr>
            <w:r w:rsidRPr="00902ED6">
              <w:rPr>
                <w:rFonts w:eastAsia="Times New Roman"/>
                <w:szCs w:val="24"/>
              </w:rPr>
              <w:t>134</w:t>
            </w:r>
          </w:p>
        </w:tc>
        <w:tc>
          <w:tcPr>
            <w:tcW w:w="366" w:type="pct"/>
            <w:vAlign w:val="center"/>
          </w:tcPr>
          <w:p w14:paraId="56D8FAD6" w14:textId="3875A430" w:rsidR="00014FC9" w:rsidRPr="00902ED6" w:rsidRDefault="00014FC9" w:rsidP="00014FC9">
            <w:pPr>
              <w:spacing w:line="240" w:lineRule="auto"/>
              <w:ind w:left="-155" w:right="-142"/>
              <w:jc w:val="center"/>
              <w:rPr>
                <w:rFonts w:eastAsia="Times New Roman"/>
                <w:szCs w:val="24"/>
              </w:rPr>
            </w:pPr>
            <w:r w:rsidRPr="00902ED6">
              <w:rPr>
                <w:rFonts w:eastAsia="Times New Roman"/>
                <w:szCs w:val="24"/>
              </w:rPr>
              <w:t>137</w:t>
            </w:r>
          </w:p>
        </w:tc>
        <w:tc>
          <w:tcPr>
            <w:tcW w:w="366" w:type="pct"/>
            <w:vAlign w:val="center"/>
          </w:tcPr>
          <w:p w14:paraId="5D1BD9C1" w14:textId="20FB70A6" w:rsidR="00014FC9" w:rsidRPr="00902ED6" w:rsidRDefault="00014FC9" w:rsidP="00014FC9">
            <w:pPr>
              <w:spacing w:line="240" w:lineRule="auto"/>
              <w:ind w:left="-155" w:right="-142"/>
              <w:jc w:val="center"/>
              <w:rPr>
                <w:rFonts w:eastAsia="Times New Roman"/>
                <w:szCs w:val="24"/>
              </w:rPr>
            </w:pPr>
            <w:r w:rsidRPr="00902ED6">
              <w:rPr>
                <w:rFonts w:eastAsia="Times New Roman"/>
                <w:szCs w:val="24"/>
              </w:rPr>
              <w:t>137</w:t>
            </w:r>
          </w:p>
        </w:tc>
        <w:tc>
          <w:tcPr>
            <w:tcW w:w="366" w:type="pct"/>
            <w:vAlign w:val="center"/>
          </w:tcPr>
          <w:p w14:paraId="107D9E2D" w14:textId="6DEC0CA5" w:rsidR="00014FC9" w:rsidRPr="00902ED6" w:rsidRDefault="00014FC9" w:rsidP="00014FC9">
            <w:pPr>
              <w:spacing w:line="240" w:lineRule="auto"/>
              <w:ind w:left="-155" w:right="-142"/>
              <w:jc w:val="center"/>
              <w:rPr>
                <w:rFonts w:eastAsia="Times New Roman"/>
                <w:szCs w:val="24"/>
              </w:rPr>
            </w:pPr>
            <w:r w:rsidRPr="00902ED6">
              <w:rPr>
                <w:rFonts w:eastAsia="Times New Roman"/>
                <w:szCs w:val="24"/>
              </w:rPr>
              <w:t>136</w:t>
            </w:r>
          </w:p>
        </w:tc>
        <w:tc>
          <w:tcPr>
            <w:tcW w:w="368" w:type="pct"/>
            <w:vAlign w:val="center"/>
          </w:tcPr>
          <w:p w14:paraId="3E29EEC0" w14:textId="024F9A35" w:rsidR="00014FC9" w:rsidRPr="00902ED6" w:rsidRDefault="00014FC9" w:rsidP="00014FC9">
            <w:pPr>
              <w:spacing w:line="240" w:lineRule="auto"/>
              <w:ind w:left="-155" w:right="-142"/>
              <w:jc w:val="center"/>
              <w:rPr>
                <w:rFonts w:eastAsia="Times New Roman"/>
                <w:szCs w:val="24"/>
              </w:rPr>
            </w:pPr>
            <w:r w:rsidRPr="00902ED6">
              <w:rPr>
                <w:rFonts w:eastAsia="Times New Roman"/>
                <w:szCs w:val="24"/>
              </w:rPr>
              <w:t>132</w:t>
            </w:r>
          </w:p>
        </w:tc>
      </w:tr>
      <w:tr w:rsidR="00014FC9" w:rsidRPr="00902ED6" w14:paraId="31707007" w14:textId="77777777" w:rsidTr="00014FC9">
        <w:trPr>
          <w:jc w:val="center"/>
        </w:trPr>
        <w:tc>
          <w:tcPr>
            <w:tcW w:w="972" w:type="pct"/>
            <w:shd w:val="clear" w:color="auto" w:fill="auto"/>
            <w:vAlign w:val="bottom"/>
          </w:tcPr>
          <w:p w14:paraId="546C5757" w14:textId="655DDC1C" w:rsidR="00014FC9" w:rsidRPr="00902ED6" w:rsidRDefault="00014FC9" w:rsidP="00014FC9">
            <w:pPr>
              <w:spacing w:line="240" w:lineRule="auto"/>
              <w:ind w:right="-142"/>
              <w:jc w:val="left"/>
              <w:rPr>
                <w:rFonts w:eastAsia="Times New Roman"/>
                <w:szCs w:val="24"/>
              </w:rPr>
            </w:pPr>
            <w:r w:rsidRPr="00902ED6">
              <w:rPr>
                <w:rFonts w:eastAsia="Times New Roman"/>
                <w:szCs w:val="24"/>
              </w:rPr>
              <w:t>п. Расцвет</w:t>
            </w:r>
          </w:p>
        </w:tc>
        <w:tc>
          <w:tcPr>
            <w:tcW w:w="366" w:type="pct"/>
            <w:vAlign w:val="center"/>
          </w:tcPr>
          <w:p w14:paraId="5B5F7A19" w14:textId="084D4F5C" w:rsidR="00014FC9" w:rsidRPr="00902ED6" w:rsidRDefault="00014FC9" w:rsidP="00014FC9">
            <w:pPr>
              <w:spacing w:line="240" w:lineRule="auto"/>
              <w:ind w:left="-155" w:right="-142"/>
              <w:jc w:val="center"/>
              <w:rPr>
                <w:rFonts w:eastAsia="Times New Roman"/>
                <w:szCs w:val="24"/>
              </w:rPr>
            </w:pPr>
            <w:r w:rsidRPr="00902ED6">
              <w:rPr>
                <w:rFonts w:eastAsia="Times New Roman"/>
                <w:szCs w:val="24"/>
              </w:rPr>
              <w:t>499</w:t>
            </w:r>
          </w:p>
        </w:tc>
        <w:tc>
          <w:tcPr>
            <w:tcW w:w="366" w:type="pct"/>
            <w:vAlign w:val="center"/>
          </w:tcPr>
          <w:p w14:paraId="78DBF495" w14:textId="7F4789F6" w:rsidR="00014FC9" w:rsidRPr="00902ED6" w:rsidRDefault="00014FC9" w:rsidP="00014FC9">
            <w:pPr>
              <w:spacing w:line="240" w:lineRule="auto"/>
              <w:ind w:left="-155" w:right="-142"/>
              <w:jc w:val="center"/>
              <w:rPr>
                <w:rFonts w:eastAsia="Times New Roman"/>
                <w:szCs w:val="24"/>
              </w:rPr>
            </w:pPr>
            <w:r w:rsidRPr="00902ED6">
              <w:rPr>
                <w:rFonts w:eastAsia="Times New Roman"/>
                <w:szCs w:val="24"/>
              </w:rPr>
              <w:t>258</w:t>
            </w:r>
          </w:p>
        </w:tc>
        <w:tc>
          <w:tcPr>
            <w:tcW w:w="366" w:type="pct"/>
            <w:vAlign w:val="center"/>
          </w:tcPr>
          <w:p w14:paraId="294300BA" w14:textId="18FB09D9" w:rsidR="00014FC9" w:rsidRPr="00902ED6" w:rsidRDefault="00014FC9" w:rsidP="00014FC9">
            <w:pPr>
              <w:spacing w:line="240" w:lineRule="auto"/>
              <w:ind w:left="-155" w:right="-142"/>
              <w:jc w:val="center"/>
              <w:rPr>
                <w:rFonts w:eastAsia="Times New Roman"/>
                <w:szCs w:val="24"/>
              </w:rPr>
            </w:pPr>
            <w:r w:rsidRPr="00902ED6">
              <w:rPr>
                <w:rFonts w:eastAsia="Times New Roman"/>
                <w:szCs w:val="24"/>
              </w:rPr>
              <w:t>258</w:t>
            </w:r>
          </w:p>
        </w:tc>
        <w:tc>
          <w:tcPr>
            <w:tcW w:w="366" w:type="pct"/>
            <w:vAlign w:val="center"/>
          </w:tcPr>
          <w:p w14:paraId="0A7F9825" w14:textId="75DE3C95" w:rsidR="00014FC9" w:rsidRPr="00902ED6" w:rsidRDefault="00014FC9" w:rsidP="00014FC9">
            <w:pPr>
              <w:spacing w:line="240" w:lineRule="auto"/>
              <w:ind w:left="-155" w:right="-142"/>
              <w:jc w:val="center"/>
              <w:rPr>
                <w:rFonts w:eastAsia="Times New Roman"/>
                <w:szCs w:val="24"/>
              </w:rPr>
            </w:pPr>
            <w:r w:rsidRPr="00902ED6">
              <w:rPr>
                <w:rFonts w:eastAsia="Times New Roman"/>
                <w:szCs w:val="24"/>
              </w:rPr>
              <w:t>259</w:t>
            </w:r>
          </w:p>
        </w:tc>
        <w:tc>
          <w:tcPr>
            <w:tcW w:w="366" w:type="pct"/>
            <w:vAlign w:val="center"/>
          </w:tcPr>
          <w:p w14:paraId="5BFC7C3C" w14:textId="7596FA9E" w:rsidR="00014FC9" w:rsidRPr="00902ED6" w:rsidRDefault="00014FC9" w:rsidP="00014FC9">
            <w:pPr>
              <w:spacing w:line="240" w:lineRule="auto"/>
              <w:ind w:left="-155" w:right="-142"/>
              <w:jc w:val="center"/>
              <w:rPr>
                <w:rFonts w:eastAsia="Times New Roman"/>
                <w:szCs w:val="24"/>
              </w:rPr>
            </w:pPr>
            <w:r w:rsidRPr="00902ED6">
              <w:rPr>
                <w:rFonts w:eastAsia="Times New Roman"/>
                <w:szCs w:val="24"/>
              </w:rPr>
              <w:t>263</w:t>
            </w:r>
          </w:p>
        </w:tc>
        <w:tc>
          <w:tcPr>
            <w:tcW w:w="366" w:type="pct"/>
            <w:vAlign w:val="center"/>
          </w:tcPr>
          <w:p w14:paraId="0036FDDD" w14:textId="074B6F7F" w:rsidR="00014FC9" w:rsidRPr="00902ED6" w:rsidRDefault="00014FC9" w:rsidP="00014FC9">
            <w:pPr>
              <w:spacing w:line="240" w:lineRule="auto"/>
              <w:ind w:left="-155" w:right="-142"/>
              <w:jc w:val="center"/>
              <w:rPr>
                <w:rFonts w:eastAsia="Times New Roman"/>
                <w:szCs w:val="24"/>
              </w:rPr>
            </w:pPr>
            <w:r w:rsidRPr="00902ED6">
              <w:rPr>
                <w:rFonts w:eastAsia="Times New Roman"/>
                <w:szCs w:val="24"/>
              </w:rPr>
              <w:t>495</w:t>
            </w:r>
          </w:p>
        </w:tc>
        <w:tc>
          <w:tcPr>
            <w:tcW w:w="366" w:type="pct"/>
            <w:vAlign w:val="center"/>
          </w:tcPr>
          <w:p w14:paraId="58B5C89F" w14:textId="2A406F35" w:rsidR="00014FC9" w:rsidRPr="00902ED6" w:rsidRDefault="00014FC9" w:rsidP="00014FC9">
            <w:pPr>
              <w:spacing w:line="240" w:lineRule="auto"/>
              <w:ind w:left="-155" w:right="-142"/>
              <w:jc w:val="center"/>
              <w:rPr>
                <w:rFonts w:eastAsia="Times New Roman"/>
                <w:szCs w:val="24"/>
              </w:rPr>
            </w:pPr>
            <w:r w:rsidRPr="00902ED6">
              <w:rPr>
                <w:rFonts w:eastAsia="Times New Roman"/>
                <w:szCs w:val="24"/>
              </w:rPr>
              <w:t>502</w:t>
            </w:r>
          </w:p>
        </w:tc>
        <w:tc>
          <w:tcPr>
            <w:tcW w:w="366" w:type="pct"/>
            <w:vAlign w:val="center"/>
          </w:tcPr>
          <w:p w14:paraId="50DE6496" w14:textId="3F30CE6E" w:rsidR="00014FC9" w:rsidRPr="00902ED6" w:rsidRDefault="00014FC9" w:rsidP="00014FC9">
            <w:pPr>
              <w:spacing w:line="240" w:lineRule="auto"/>
              <w:ind w:left="-155" w:right="-142"/>
              <w:jc w:val="center"/>
              <w:rPr>
                <w:rFonts w:eastAsia="Times New Roman"/>
                <w:szCs w:val="24"/>
              </w:rPr>
            </w:pPr>
            <w:r w:rsidRPr="00902ED6">
              <w:rPr>
                <w:rFonts w:eastAsia="Times New Roman"/>
                <w:szCs w:val="24"/>
              </w:rPr>
              <w:t>499</w:t>
            </w:r>
          </w:p>
        </w:tc>
        <w:tc>
          <w:tcPr>
            <w:tcW w:w="366" w:type="pct"/>
            <w:vAlign w:val="center"/>
          </w:tcPr>
          <w:p w14:paraId="7EC5BB22" w14:textId="1BC1F946" w:rsidR="00014FC9" w:rsidRPr="00902ED6" w:rsidRDefault="00014FC9" w:rsidP="00014FC9">
            <w:pPr>
              <w:spacing w:line="240" w:lineRule="auto"/>
              <w:ind w:left="-155" w:right="-142"/>
              <w:jc w:val="center"/>
              <w:rPr>
                <w:rFonts w:eastAsia="Times New Roman"/>
                <w:szCs w:val="24"/>
              </w:rPr>
            </w:pPr>
            <w:r w:rsidRPr="00902ED6">
              <w:rPr>
                <w:rFonts w:eastAsia="Times New Roman"/>
                <w:szCs w:val="24"/>
              </w:rPr>
              <w:t>499</w:t>
            </w:r>
          </w:p>
        </w:tc>
        <w:tc>
          <w:tcPr>
            <w:tcW w:w="366" w:type="pct"/>
            <w:vAlign w:val="center"/>
          </w:tcPr>
          <w:p w14:paraId="02A91618" w14:textId="67445E16" w:rsidR="00014FC9" w:rsidRPr="00902ED6" w:rsidRDefault="00014FC9" w:rsidP="00014FC9">
            <w:pPr>
              <w:spacing w:line="240" w:lineRule="auto"/>
              <w:ind w:left="-155" w:right="-142"/>
              <w:jc w:val="center"/>
              <w:rPr>
                <w:rFonts w:eastAsia="Times New Roman"/>
                <w:szCs w:val="24"/>
              </w:rPr>
            </w:pPr>
            <w:r w:rsidRPr="00902ED6">
              <w:rPr>
                <w:rFonts w:eastAsia="Times New Roman"/>
                <w:szCs w:val="24"/>
              </w:rPr>
              <w:t>497</w:t>
            </w:r>
          </w:p>
        </w:tc>
        <w:tc>
          <w:tcPr>
            <w:tcW w:w="368" w:type="pct"/>
            <w:vAlign w:val="center"/>
          </w:tcPr>
          <w:p w14:paraId="2BC14B3F" w14:textId="5842EC66" w:rsidR="00014FC9" w:rsidRPr="00902ED6" w:rsidRDefault="00014FC9" w:rsidP="00014FC9">
            <w:pPr>
              <w:spacing w:line="240" w:lineRule="auto"/>
              <w:ind w:left="-155" w:right="-142"/>
              <w:jc w:val="center"/>
              <w:rPr>
                <w:rFonts w:eastAsia="Times New Roman"/>
                <w:szCs w:val="24"/>
              </w:rPr>
            </w:pPr>
            <w:r w:rsidRPr="00902ED6">
              <w:rPr>
                <w:rFonts w:eastAsia="Times New Roman"/>
                <w:szCs w:val="24"/>
              </w:rPr>
              <w:t>499</w:t>
            </w:r>
          </w:p>
        </w:tc>
      </w:tr>
      <w:tr w:rsidR="00014FC9" w:rsidRPr="00902ED6" w14:paraId="3933DE9E" w14:textId="77777777" w:rsidTr="00014FC9">
        <w:trPr>
          <w:jc w:val="center"/>
        </w:trPr>
        <w:tc>
          <w:tcPr>
            <w:tcW w:w="972" w:type="pct"/>
            <w:tcBorders>
              <w:bottom w:val="single" w:sz="4" w:space="0" w:color="auto"/>
            </w:tcBorders>
            <w:shd w:val="clear" w:color="auto" w:fill="auto"/>
            <w:vAlign w:val="bottom"/>
          </w:tcPr>
          <w:p w14:paraId="4E3B852A" w14:textId="5CD20EB6" w:rsidR="00014FC9" w:rsidRPr="00902ED6" w:rsidRDefault="00014FC9" w:rsidP="00014FC9">
            <w:pPr>
              <w:spacing w:line="240" w:lineRule="auto"/>
              <w:ind w:right="-142"/>
              <w:jc w:val="left"/>
              <w:rPr>
                <w:rFonts w:eastAsia="Times New Roman"/>
                <w:szCs w:val="24"/>
              </w:rPr>
            </w:pPr>
            <w:r w:rsidRPr="00902ED6">
              <w:rPr>
                <w:rFonts w:eastAsia="Times New Roman"/>
                <w:szCs w:val="24"/>
              </w:rPr>
              <w:t>х. Розы Люксембург</w:t>
            </w:r>
          </w:p>
        </w:tc>
        <w:tc>
          <w:tcPr>
            <w:tcW w:w="366" w:type="pct"/>
            <w:vAlign w:val="center"/>
          </w:tcPr>
          <w:p w14:paraId="5C707C64" w14:textId="5FF72D8C" w:rsidR="00014FC9" w:rsidRPr="00902ED6" w:rsidRDefault="00014FC9" w:rsidP="00014FC9">
            <w:pPr>
              <w:spacing w:line="240" w:lineRule="auto"/>
              <w:ind w:left="-155" w:right="-142"/>
              <w:jc w:val="center"/>
              <w:rPr>
                <w:rFonts w:eastAsia="Times New Roman"/>
                <w:szCs w:val="24"/>
              </w:rPr>
            </w:pPr>
            <w:r w:rsidRPr="00902ED6">
              <w:rPr>
                <w:rFonts w:eastAsia="Times New Roman"/>
                <w:szCs w:val="24"/>
              </w:rPr>
              <w:t>179</w:t>
            </w:r>
          </w:p>
        </w:tc>
        <w:tc>
          <w:tcPr>
            <w:tcW w:w="366" w:type="pct"/>
            <w:vAlign w:val="center"/>
          </w:tcPr>
          <w:p w14:paraId="6260E3E4" w14:textId="1F9E106B" w:rsidR="00014FC9" w:rsidRPr="00902ED6" w:rsidRDefault="00014FC9" w:rsidP="00014FC9">
            <w:pPr>
              <w:spacing w:line="240" w:lineRule="auto"/>
              <w:ind w:left="-155" w:right="-142"/>
              <w:jc w:val="center"/>
              <w:rPr>
                <w:rFonts w:eastAsia="Times New Roman"/>
                <w:szCs w:val="24"/>
              </w:rPr>
            </w:pPr>
            <w:r w:rsidRPr="00902ED6">
              <w:rPr>
                <w:rFonts w:eastAsia="Times New Roman"/>
                <w:szCs w:val="24"/>
              </w:rPr>
              <w:t>100</w:t>
            </w:r>
          </w:p>
        </w:tc>
        <w:tc>
          <w:tcPr>
            <w:tcW w:w="366" w:type="pct"/>
            <w:vAlign w:val="center"/>
          </w:tcPr>
          <w:p w14:paraId="3A137A52" w14:textId="3BBA32E7" w:rsidR="00014FC9" w:rsidRPr="00902ED6" w:rsidRDefault="00014FC9" w:rsidP="00014FC9">
            <w:pPr>
              <w:spacing w:line="240" w:lineRule="auto"/>
              <w:ind w:left="-155" w:right="-142"/>
              <w:jc w:val="center"/>
              <w:rPr>
                <w:rFonts w:eastAsia="Times New Roman"/>
                <w:szCs w:val="24"/>
              </w:rPr>
            </w:pPr>
            <w:r w:rsidRPr="00902ED6">
              <w:rPr>
                <w:rFonts w:eastAsia="Times New Roman"/>
                <w:szCs w:val="24"/>
              </w:rPr>
              <w:t>100</w:t>
            </w:r>
          </w:p>
        </w:tc>
        <w:tc>
          <w:tcPr>
            <w:tcW w:w="366" w:type="pct"/>
            <w:vAlign w:val="center"/>
          </w:tcPr>
          <w:p w14:paraId="18486320" w14:textId="29ED8B67" w:rsidR="00014FC9" w:rsidRPr="00902ED6" w:rsidRDefault="00014FC9" w:rsidP="00014FC9">
            <w:pPr>
              <w:spacing w:line="240" w:lineRule="auto"/>
              <w:ind w:left="-155" w:right="-142"/>
              <w:jc w:val="center"/>
              <w:rPr>
                <w:rFonts w:eastAsia="Times New Roman"/>
                <w:szCs w:val="24"/>
              </w:rPr>
            </w:pPr>
            <w:r w:rsidRPr="00902ED6">
              <w:rPr>
                <w:rFonts w:eastAsia="Times New Roman"/>
                <w:szCs w:val="24"/>
              </w:rPr>
              <w:t>101</w:t>
            </w:r>
          </w:p>
        </w:tc>
        <w:tc>
          <w:tcPr>
            <w:tcW w:w="366" w:type="pct"/>
            <w:vAlign w:val="center"/>
          </w:tcPr>
          <w:p w14:paraId="2C0F731B" w14:textId="06E1859B" w:rsidR="00014FC9" w:rsidRPr="00902ED6" w:rsidRDefault="00014FC9" w:rsidP="00014FC9">
            <w:pPr>
              <w:spacing w:line="240" w:lineRule="auto"/>
              <w:ind w:left="-155" w:right="-142"/>
              <w:jc w:val="center"/>
              <w:rPr>
                <w:rFonts w:eastAsia="Times New Roman"/>
                <w:szCs w:val="24"/>
              </w:rPr>
            </w:pPr>
            <w:r w:rsidRPr="00902ED6">
              <w:rPr>
                <w:rFonts w:eastAsia="Times New Roman"/>
                <w:szCs w:val="24"/>
              </w:rPr>
              <w:t>102</w:t>
            </w:r>
          </w:p>
        </w:tc>
        <w:tc>
          <w:tcPr>
            <w:tcW w:w="366" w:type="pct"/>
            <w:vAlign w:val="center"/>
          </w:tcPr>
          <w:p w14:paraId="67BF9A4A" w14:textId="565CC038" w:rsidR="00014FC9" w:rsidRPr="00902ED6" w:rsidRDefault="00014FC9" w:rsidP="00014FC9">
            <w:pPr>
              <w:spacing w:line="240" w:lineRule="auto"/>
              <w:ind w:left="-155" w:right="-142"/>
              <w:jc w:val="center"/>
              <w:rPr>
                <w:rFonts w:eastAsia="Times New Roman"/>
                <w:szCs w:val="24"/>
              </w:rPr>
            </w:pPr>
            <w:r w:rsidRPr="00902ED6">
              <w:rPr>
                <w:rFonts w:eastAsia="Times New Roman"/>
                <w:szCs w:val="24"/>
              </w:rPr>
              <w:t>194</w:t>
            </w:r>
          </w:p>
        </w:tc>
        <w:tc>
          <w:tcPr>
            <w:tcW w:w="366" w:type="pct"/>
            <w:vAlign w:val="center"/>
          </w:tcPr>
          <w:p w14:paraId="3C8EEDA9" w14:textId="0724528F" w:rsidR="00014FC9" w:rsidRPr="00902ED6" w:rsidRDefault="00014FC9" w:rsidP="00014FC9">
            <w:pPr>
              <w:spacing w:line="240" w:lineRule="auto"/>
              <w:ind w:left="-155" w:right="-142"/>
              <w:jc w:val="center"/>
              <w:rPr>
                <w:rFonts w:eastAsia="Times New Roman"/>
                <w:szCs w:val="24"/>
              </w:rPr>
            </w:pPr>
            <w:r w:rsidRPr="00902ED6">
              <w:rPr>
                <w:rFonts w:eastAsia="Times New Roman"/>
                <w:szCs w:val="24"/>
              </w:rPr>
              <w:t>198</w:t>
            </w:r>
          </w:p>
        </w:tc>
        <w:tc>
          <w:tcPr>
            <w:tcW w:w="366" w:type="pct"/>
            <w:vAlign w:val="center"/>
          </w:tcPr>
          <w:p w14:paraId="524051FF" w14:textId="1B50A6F0" w:rsidR="00014FC9" w:rsidRPr="00902ED6" w:rsidRDefault="00014FC9" w:rsidP="00014FC9">
            <w:pPr>
              <w:spacing w:line="240" w:lineRule="auto"/>
              <w:ind w:left="-155" w:right="-142"/>
              <w:jc w:val="center"/>
              <w:rPr>
                <w:rFonts w:eastAsia="Times New Roman"/>
                <w:szCs w:val="24"/>
              </w:rPr>
            </w:pPr>
            <w:r w:rsidRPr="00902ED6">
              <w:rPr>
                <w:rFonts w:eastAsia="Times New Roman"/>
                <w:szCs w:val="24"/>
              </w:rPr>
              <w:t>192</w:t>
            </w:r>
          </w:p>
        </w:tc>
        <w:tc>
          <w:tcPr>
            <w:tcW w:w="366" w:type="pct"/>
            <w:vAlign w:val="center"/>
          </w:tcPr>
          <w:p w14:paraId="0896892B" w14:textId="549AAD12" w:rsidR="00014FC9" w:rsidRPr="00902ED6" w:rsidRDefault="00014FC9" w:rsidP="00014FC9">
            <w:pPr>
              <w:spacing w:line="240" w:lineRule="auto"/>
              <w:ind w:left="-155" w:right="-142"/>
              <w:jc w:val="center"/>
              <w:rPr>
                <w:rFonts w:eastAsia="Times New Roman"/>
                <w:szCs w:val="24"/>
              </w:rPr>
            </w:pPr>
            <w:r w:rsidRPr="00902ED6">
              <w:rPr>
                <w:rFonts w:eastAsia="Times New Roman"/>
                <w:szCs w:val="24"/>
              </w:rPr>
              <w:t>192</w:t>
            </w:r>
          </w:p>
        </w:tc>
        <w:tc>
          <w:tcPr>
            <w:tcW w:w="366" w:type="pct"/>
            <w:vAlign w:val="center"/>
          </w:tcPr>
          <w:p w14:paraId="1218EED2" w14:textId="30461DC9" w:rsidR="00014FC9" w:rsidRPr="00902ED6" w:rsidRDefault="00014FC9" w:rsidP="00014FC9">
            <w:pPr>
              <w:spacing w:line="240" w:lineRule="auto"/>
              <w:ind w:right="-142"/>
              <w:jc w:val="center"/>
              <w:rPr>
                <w:rFonts w:eastAsia="Times New Roman"/>
                <w:szCs w:val="24"/>
              </w:rPr>
            </w:pPr>
            <w:r w:rsidRPr="00902ED6">
              <w:rPr>
                <w:rFonts w:eastAsia="Times New Roman"/>
                <w:szCs w:val="24"/>
              </w:rPr>
              <w:t>186</w:t>
            </w:r>
          </w:p>
        </w:tc>
        <w:tc>
          <w:tcPr>
            <w:tcW w:w="368" w:type="pct"/>
            <w:vAlign w:val="center"/>
          </w:tcPr>
          <w:p w14:paraId="618EAA9B" w14:textId="16845389" w:rsidR="00014FC9" w:rsidRPr="00902ED6" w:rsidRDefault="00014FC9" w:rsidP="00014FC9">
            <w:pPr>
              <w:spacing w:line="240" w:lineRule="auto"/>
              <w:ind w:left="-155" w:right="-142"/>
              <w:jc w:val="center"/>
              <w:rPr>
                <w:rFonts w:eastAsia="Times New Roman"/>
                <w:szCs w:val="24"/>
              </w:rPr>
            </w:pPr>
            <w:r w:rsidRPr="00902ED6">
              <w:rPr>
                <w:rFonts w:eastAsia="Times New Roman"/>
                <w:szCs w:val="24"/>
              </w:rPr>
              <w:t>189</w:t>
            </w:r>
          </w:p>
        </w:tc>
      </w:tr>
      <w:tr w:rsidR="00C8685F" w:rsidRPr="00902ED6" w14:paraId="3E9206A4" w14:textId="77777777" w:rsidTr="00014FC9">
        <w:trPr>
          <w:jc w:val="center"/>
        </w:trPr>
        <w:tc>
          <w:tcPr>
            <w:tcW w:w="972" w:type="pct"/>
            <w:tcBorders>
              <w:top w:val="single" w:sz="4" w:space="0" w:color="auto"/>
            </w:tcBorders>
          </w:tcPr>
          <w:p w14:paraId="15F012DE" w14:textId="77777777" w:rsidR="005776F9" w:rsidRPr="00902ED6" w:rsidRDefault="005776F9" w:rsidP="00C8685F">
            <w:pPr>
              <w:spacing w:line="240" w:lineRule="auto"/>
              <w:ind w:right="-142"/>
              <w:jc w:val="left"/>
              <w:rPr>
                <w:rFonts w:eastAsia="Times New Roman"/>
                <w:szCs w:val="24"/>
              </w:rPr>
            </w:pPr>
            <w:r w:rsidRPr="00902ED6">
              <w:rPr>
                <w:rFonts w:eastAsia="Times New Roman"/>
                <w:szCs w:val="24"/>
              </w:rPr>
              <w:t>Всего</w:t>
            </w:r>
          </w:p>
        </w:tc>
        <w:tc>
          <w:tcPr>
            <w:tcW w:w="366" w:type="pct"/>
            <w:vAlign w:val="center"/>
          </w:tcPr>
          <w:p w14:paraId="36107C5B" w14:textId="37350986" w:rsidR="005776F9" w:rsidRPr="00902ED6" w:rsidRDefault="00014FC9" w:rsidP="00C8685F">
            <w:pPr>
              <w:spacing w:line="240" w:lineRule="auto"/>
              <w:ind w:left="-155" w:right="-142"/>
              <w:jc w:val="center"/>
              <w:rPr>
                <w:rFonts w:eastAsia="Times New Roman"/>
                <w:szCs w:val="24"/>
              </w:rPr>
            </w:pPr>
            <w:r w:rsidRPr="00902ED6">
              <w:rPr>
                <w:rFonts w:eastAsia="Times New Roman"/>
                <w:szCs w:val="24"/>
              </w:rPr>
              <w:t>3640</w:t>
            </w:r>
          </w:p>
        </w:tc>
        <w:tc>
          <w:tcPr>
            <w:tcW w:w="366" w:type="pct"/>
          </w:tcPr>
          <w:p w14:paraId="317F8142" w14:textId="0C2070C3" w:rsidR="005776F9" w:rsidRPr="00902ED6" w:rsidRDefault="00014FC9" w:rsidP="00C8685F">
            <w:pPr>
              <w:spacing w:line="240" w:lineRule="auto"/>
              <w:ind w:left="-155" w:right="-142"/>
              <w:jc w:val="center"/>
              <w:rPr>
                <w:rFonts w:eastAsia="Times New Roman"/>
                <w:szCs w:val="24"/>
              </w:rPr>
            </w:pPr>
            <w:r w:rsidRPr="00902ED6">
              <w:rPr>
                <w:rFonts w:eastAsia="Times New Roman"/>
                <w:szCs w:val="24"/>
              </w:rPr>
              <w:t>2605</w:t>
            </w:r>
          </w:p>
        </w:tc>
        <w:tc>
          <w:tcPr>
            <w:tcW w:w="366" w:type="pct"/>
            <w:vAlign w:val="center"/>
          </w:tcPr>
          <w:p w14:paraId="038E7E6C" w14:textId="7745C343" w:rsidR="005776F9" w:rsidRPr="00902ED6" w:rsidRDefault="00014FC9" w:rsidP="00C8685F">
            <w:pPr>
              <w:spacing w:line="240" w:lineRule="auto"/>
              <w:ind w:left="-155" w:right="-142"/>
              <w:jc w:val="center"/>
              <w:rPr>
                <w:rFonts w:eastAsia="Times New Roman"/>
                <w:szCs w:val="24"/>
              </w:rPr>
            </w:pPr>
            <w:r w:rsidRPr="00902ED6">
              <w:rPr>
                <w:rFonts w:eastAsia="Times New Roman"/>
                <w:szCs w:val="24"/>
              </w:rPr>
              <w:t>2624</w:t>
            </w:r>
          </w:p>
        </w:tc>
        <w:tc>
          <w:tcPr>
            <w:tcW w:w="366" w:type="pct"/>
            <w:vAlign w:val="center"/>
          </w:tcPr>
          <w:p w14:paraId="0C94A69E" w14:textId="36C52E8D" w:rsidR="005776F9" w:rsidRPr="00902ED6" w:rsidRDefault="00014FC9" w:rsidP="00C8685F">
            <w:pPr>
              <w:spacing w:line="240" w:lineRule="auto"/>
              <w:ind w:left="-155" w:right="-142"/>
              <w:jc w:val="center"/>
              <w:rPr>
                <w:rFonts w:eastAsia="Times New Roman"/>
                <w:szCs w:val="24"/>
              </w:rPr>
            </w:pPr>
            <w:r w:rsidRPr="00902ED6">
              <w:rPr>
                <w:rFonts w:eastAsia="Times New Roman"/>
                <w:szCs w:val="24"/>
              </w:rPr>
              <w:t>2650</w:t>
            </w:r>
          </w:p>
        </w:tc>
        <w:tc>
          <w:tcPr>
            <w:tcW w:w="366" w:type="pct"/>
            <w:vAlign w:val="center"/>
          </w:tcPr>
          <w:p w14:paraId="3DC8A369" w14:textId="639744AD" w:rsidR="005776F9" w:rsidRPr="00902ED6" w:rsidRDefault="00014FC9" w:rsidP="00C8685F">
            <w:pPr>
              <w:spacing w:line="240" w:lineRule="auto"/>
              <w:ind w:left="-155" w:right="-142"/>
              <w:jc w:val="center"/>
              <w:rPr>
                <w:rFonts w:eastAsia="Times New Roman"/>
                <w:szCs w:val="24"/>
              </w:rPr>
            </w:pPr>
            <w:r w:rsidRPr="00902ED6">
              <w:rPr>
                <w:rFonts w:eastAsia="Times New Roman"/>
                <w:szCs w:val="24"/>
              </w:rPr>
              <w:t>2674</w:t>
            </w:r>
          </w:p>
        </w:tc>
        <w:tc>
          <w:tcPr>
            <w:tcW w:w="366" w:type="pct"/>
            <w:vAlign w:val="center"/>
          </w:tcPr>
          <w:p w14:paraId="5531CCD5" w14:textId="0A3E8061" w:rsidR="005776F9" w:rsidRPr="00902ED6" w:rsidRDefault="00014FC9" w:rsidP="00C8685F">
            <w:pPr>
              <w:spacing w:line="240" w:lineRule="auto"/>
              <w:ind w:left="-155" w:right="-142"/>
              <w:jc w:val="center"/>
              <w:rPr>
                <w:rFonts w:eastAsia="Times New Roman"/>
                <w:szCs w:val="24"/>
              </w:rPr>
            </w:pPr>
            <w:r w:rsidRPr="00902ED6">
              <w:rPr>
                <w:rFonts w:eastAsia="Times New Roman"/>
                <w:szCs w:val="24"/>
              </w:rPr>
              <w:t>4449</w:t>
            </w:r>
          </w:p>
        </w:tc>
        <w:tc>
          <w:tcPr>
            <w:tcW w:w="366" w:type="pct"/>
            <w:vAlign w:val="center"/>
          </w:tcPr>
          <w:p w14:paraId="728BF179" w14:textId="545021FF" w:rsidR="005776F9" w:rsidRPr="00902ED6" w:rsidRDefault="00014FC9" w:rsidP="00C8685F">
            <w:pPr>
              <w:spacing w:line="240" w:lineRule="auto"/>
              <w:ind w:left="-155" w:right="-142"/>
              <w:jc w:val="center"/>
              <w:rPr>
                <w:rFonts w:eastAsia="Times New Roman"/>
                <w:szCs w:val="24"/>
              </w:rPr>
            </w:pPr>
            <w:r w:rsidRPr="00902ED6">
              <w:rPr>
                <w:rFonts w:eastAsia="Times New Roman"/>
                <w:szCs w:val="24"/>
              </w:rPr>
              <w:t>4533</w:t>
            </w:r>
          </w:p>
        </w:tc>
        <w:tc>
          <w:tcPr>
            <w:tcW w:w="366" w:type="pct"/>
            <w:vAlign w:val="center"/>
          </w:tcPr>
          <w:p w14:paraId="7DBBB6F3" w14:textId="7D98F9B3" w:rsidR="005776F9" w:rsidRPr="00902ED6" w:rsidRDefault="00014FC9" w:rsidP="00C8685F">
            <w:pPr>
              <w:spacing w:line="240" w:lineRule="auto"/>
              <w:ind w:left="-155" w:right="-142"/>
              <w:jc w:val="center"/>
              <w:rPr>
                <w:rFonts w:eastAsia="Times New Roman"/>
                <w:szCs w:val="24"/>
              </w:rPr>
            </w:pPr>
            <w:r w:rsidRPr="00902ED6">
              <w:rPr>
                <w:rFonts w:eastAsia="Times New Roman"/>
                <w:szCs w:val="24"/>
              </w:rPr>
              <w:t>4485</w:t>
            </w:r>
          </w:p>
        </w:tc>
        <w:tc>
          <w:tcPr>
            <w:tcW w:w="366" w:type="pct"/>
            <w:vAlign w:val="center"/>
          </w:tcPr>
          <w:p w14:paraId="25667C32" w14:textId="171DE4D6" w:rsidR="005776F9" w:rsidRPr="00902ED6" w:rsidRDefault="00EB65AA" w:rsidP="00C8685F">
            <w:pPr>
              <w:spacing w:line="240" w:lineRule="auto"/>
              <w:ind w:left="-155" w:right="-142"/>
              <w:jc w:val="center"/>
              <w:rPr>
                <w:rFonts w:eastAsia="Times New Roman"/>
                <w:szCs w:val="24"/>
              </w:rPr>
            </w:pPr>
            <w:r w:rsidRPr="00902ED6">
              <w:rPr>
                <w:rFonts w:eastAsia="Times New Roman"/>
                <w:szCs w:val="24"/>
              </w:rPr>
              <w:t>4492</w:t>
            </w:r>
          </w:p>
        </w:tc>
        <w:tc>
          <w:tcPr>
            <w:tcW w:w="366" w:type="pct"/>
          </w:tcPr>
          <w:p w14:paraId="67B73DA3" w14:textId="3EC96F62" w:rsidR="005776F9" w:rsidRPr="00902ED6" w:rsidRDefault="00EB65AA" w:rsidP="00C8685F">
            <w:pPr>
              <w:spacing w:line="240" w:lineRule="auto"/>
              <w:ind w:left="-155" w:right="-142"/>
              <w:jc w:val="center"/>
              <w:rPr>
                <w:rFonts w:eastAsia="Times New Roman"/>
                <w:szCs w:val="24"/>
              </w:rPr>
            </w:pPr>
            <w:r w:rsidRPr="00902ED6">
              <w:rPr>
                <w:rFonts w:eastAsia="Times New Roman"/>
                <w:szCs w:val="24"/>
              </w:rPr>
              <w:t>4516</w:t>
            </w:r>
          </w:p>
        </w:tc>
        <w:tc>
          <w:tcPr>
            <w:tcW w:w="368" w:type="pct"/>
          </w:tcPr>
          <w:p w14:paraId="7BC48E3F" w14:textId="2DAD9BEC" w:rsidR="005776F9" w:rsidRPr="00902ED6" w:rsidRDefault="00EB65AA" w:rsidP="00C8685F">
            <w:pPr>
              <w:spacing w:line="240" w:lineRule="auto"/>
              <w:ind w:left="-155" w:right="-142"/>
              <w:jc w:val="center"/>
              <w:rPr>
                <w:rFonts w:eastAsia="Times New Roman"/>
                <w:szCs w:val="24"/>
              </w:rPr>
            </w:pPr>
            <w:r w:rsidRPr="00902ED6">
              <w:rPr>
                <w:rFonts w:eastAsia="Times New Roman"/>
                <w:szCs w:val="24"/>
              </w:rPr>
              <w:t>4531</w:t>
            </w:r>
          </w:p>
        </w:tc>
      </w:tr>
    </w:tbl>
    <w:p w14:paraId="03158FE2" w14:textId="1B4ED461" w:rsidR="005776F9" w:rsidRPr="00902ED6" w:rsidRDefault="005776F9" w:rsidP="00C8685F">
      <w:pPr>
        <w:spacing w:line="276" w:lineRule="auto"/>
        <w:ind w:firstLine="709"/>
        <w:rPr>
          <w:sz w:val="28"/>
          <w:szCs w:val="28"/>
          <w:lang w:eastAsia="ru-RU"/>
        </w:rPr>
      </w:pPr>
      <w:r w:rsidRPr="00902ED6">
        <w:rPr>
          <w:sz w:val="28"/>
          <w:szCs w:val="28"/>
          <w:lang w:eastAsia="ru-RU"/>
        </w:rPr>
        <w:t xml:space="preserve">До 2016 года для </w:t>
      </w:r>
      <w:r w:rsidR="00014FC9" w:rsidRPr="00902ED6">
        <w:rPr>
          <w:sz w:val="28"/>
          <w:szCs w:val="28"/>
          <w:lang w:eastAsia="ru-RU"/>
        </w:rPr>
        <w:t>муниципального образования</w:t>
      </w:r>
      <w:r w:rsidRPr="00902ED6">
        <w:rPr>
          <w:sz w:val="28"/>
          <w:szCs w:val="28"/>
          <w:lang w:eastAsia="ru-RU"/>
        </w:rPr>
        <w:t xml:space="preserve"> было характерно естественное воспроизводство населения, однако, основной прирост населен</w:t>
      </w:r>
      <w:r w:rsidR="004B63F7" w:rsidRPr="00902ED6">
        <w:rPr>
          <w:sz w:val="28"/>
          <w:szCs w:val="28"/>
          <w:lang w:eastAsia="ru-RU"/>
        </w:rPr>
        <w:t>ия происходил за счет миграции.</w:t>
      </w:r>
    </w:p>
    <w:p w14:paraId="6D3D7D75" w14:textId="77777777" w:rsidR="005776F9" w:rsidRPr="00902ED6" w:rsidRDefault="005776F9" w:rsidP="00C8685F">
      <w:pPr>
        <w:spacing w:line="276" w:lineRule="auto"/>
        <w:ind w:firstLine="709"/>
        <w:rPr>
          <w:sz w:val="28"/>
          <w:szCs w:val="28"/>
          <w:lang w:eastAsia="ru-RU"/>
        </w:rPr>
      </w:pPr>
      <w:r w:rsidRPr="00902ED6">
        <w:rPr>
          <w:sz w:val="28"/>
          <w:szCs w:val="28"/>
          <w:lang w:eastAsia="ru-RU"/>
        </w:rPr>
        <w:t>Миграционное движение в 2020 году характеризовалось снижением числа прибывших на территорию поселения и снижением числа выбывших относительно уровня 2019 года.</w:t>
      </w:r>
    </w:p>
    <w:p w14:paraId="6B02DFB9" w14:textId="77777777" w:rsidR="005776F9" w:rsidRPr="00902ED6" w:rsidRDefault="005776F9" w:rsidP="00C8685F">
      <w:pPr>
        <w:spacing w:line="240" w:lineRule="auto"/>
        <w:jc w:val="right"/>
        <w:rPr>
          <w:rFonts w:eastAsia="Times New Roman"/>
          <w:sz w:val="28"/>
          <w:szCs w:val="28"/>
          <w:lang w:eastAsia="ru-RU"/>
        </w:rPr>
      </w:pPr>
      <w:r w:rsidRPr="00902ED6">
        <w:rPr>
          <w:rFonts w:eastAsia="Times New Roman"/>
          <w:sz w:val="28"/>
          <w:szCs w:val="28"/>
          <w:lang w:eastAsia="ru-RU"/>
        </w:rPr>
        <w:t>Таблица</w:t>
      </w:r>
      <w:r w:rsidR="008F6803" w:rsidRPr="00902ED6">
        <w:rPr>
          <w:rFonts w:eastAsia="Times New Roman"/>
          <w:sz w:val="28"/>
          <w:szCs w:val="28"/>
          <w:lang w:eastAsia="ru-RU"/>
        </w:rPr>
        <w:t xml:space="preserve"> 2.4.2</w:t>
      </w:r>
    </w:p>
    <w:p w14:paraId="684DB477" w14:textId="77777777" w:rsidR="005776F9" w:rsidRPr="00902ED6" w:rsidRDefault="005776F9" w:rsidP="00C8685F">
      <w:pPr>
        <w:spacing w:line="240" w:lineRule="auto"/>
        <w:jc w:val="center"/>
        <w:rPr>
          <w:rFonts w:eastAsia="Times New Roman"/>
          <w:sz w:val="28"/>
          <w:szCs w:val="28"/>
          <w:lang w:eastAsia="ru-RU"/>
        </w:rPr>
      </w:pPr>
      <w:r w:rsidRPr="00902ED6">
        <w:rPr>
          <w:rFonts w:eastAsia="Times New Roman"/>
          <w:sz w:val="28"/>
          <w:szCs w:val="28"/>
          <w:lang w:eastAsia="ru-RU"/>
        </w:rPr>
        <w:t>Естественное и механическое движение населения</w:t>
      </w:r>
    </w:p>
    <w:tbl>
      <w:tblPr>
        <w:tblStyle w:val="TableGridReport2"/>
        <w:tblW w:w="5000" w:type="pct"/>
        <w:tblLook w:val="04A0" w:firstRow="1" w:lastRow="0" w:firstColumn="1" w:lastColumn="0" w:noHBand="0" w:noVBand="1"/>
      </w:tblPr>
      <w:tblGrid>
        <w:gridCol w:w="1919"/>
        <w:gridCol w:w="774"/>
        <w:gridCol w:w="774"/>
        <w:gridCol w:w="773"/>
        <w:gridCol w:w="773"/>
        <w:gridCol w:w="773"/>
        <w:gridCol w:w="773"/>
        <w:gridCol w:w="773"/>
        <w:gridCol w:w="773"/>
        <w:gridCol w:w="773"/>
        <w:gridCol w:w="773"/>
        <w:gridCol w:w="771"/>
      </w:tblGrid>
      <w:tr w:rsidR="0067513E" w:rsidRPr="00902ED6" w14:paraId="4EDB378D" w14:textId="77777777" w:rsidTr="006E66B4">
        <w:tc>
          <w:tcPr>
            <w:tcW w:w="920" w:type="pct"/>
            <w:tcBorders>
              <w:bottom w:val="single" w:sz="4" w:space="0" w:color="auto"/>
            </w:tcBorders>
            <w:vAlign w:val="center"/>
          </w:tcPr>
          <w:p w14:paraId="0811279B" w14:textId="77777777" w:rsidR="0067513E" w:rsidRPr="00902ED6" w:rsidRDefault="0067513E" w:rsidP="00C8685F">
            <w:pPr>
              <w:spacing w:line="240" w:lineRule="auto"/>
              <w:jc w:val="center"/>
              <w:rPr>
                <w:rFonts w:eastAsia="Times New Roman"/>
                <w:b/>
                <w:bCs/>
                <w:szCs w:val="24"/>
              </w:rPr>
            </w:pPr>
            <w:r w:rsidRPr="00902ED6">
              <w:rPr>
                <w:rFonts w:eastAsia="Times New Roman"/>
                <w:b/>
                <w:bCs/>
                <w:szCs w:val="24"/>
              </w:rPr>
              <w:t>Показатели</w:t>
            </w:r>
          </w:p>
        </w:tc>
        <w:tc>
          <w:tcPr>
            <w:tcW w:w="371" w:type="pct"/>
            <w:tcBorders>
              <w:bottom w:val="single" w:sz="4" w:space="0" w:color="auto"/>
            </w:tcBorders>
          </w:tcPr>
          <w:p w14:paraId="079A7B81" w14:textId="38B1DF03" w:rsidR="0067513E" w:rsidRPr="00902ED6" w:rsidRDefault="0067513E" w:rsidP="00C8685F">
            <w:pPr>
              <w:spacing w:line="240" w:lineRule="auto"/>
              <w:jc w:val="center"/>
              <w:rPr>
                <w:rFonts w:eastAsia="Times New Roman"/>
                <w:b/>
                <w:bCs/>
                <w:szCs w:val="24"/>
              </w:rPr>
            </w:pPr>
            <w:r w:rsidRPr="00902ED6">
              <w:rPr>
                <w:rFonts w:eastAsia="Times New Roman"/>
                <w:b/>
                <w:bCs/>
                <w:szCs w:val="24"/>
              </w:rPr>
              <w:t>2010</w:t>
            </w:r>
          </w:p>
        </w:tc>
        <w:tc>
          <w:tcPr>
            <w:tcW w:w="371" w:type="pct"/>
            <w:tcBorders>
              <w:bottom w:val="single" w:sz="4" w:space="0" w:color="auto"/>
            </w:tcBorders>
          </w:tcPr>
          <w:p w14:paraId="047EFE35" w14:textId="78B052EF" w:rsidR="0067513E" w:rsidRPr="00902ED6" w:rsidRDefault="0067513E" w:rsidP="00C8685F">
            <w:pPr>
              <w:spacing w:line="240" w:lineRule="auto"/>
              <w:jc w:val="center"/>
              <w:rPr>
                <w:rFonts w:eastAsia="Times New Roman"/>
                <w:b/>
                <w:bCs/>
                <w:szCs w:val="24"/>
              </w:rPr>
            </w:pPr>
            <w:r w:rsidRPr="00902ED6">
              <w:rPr>
                <w:rFonts w:eastAsia="Times New Roman"/>
                <w:b/>
                <w:bCs/>
                <w:szCs w:val="24"/>
              </w:rPr>
              <w:t>2011</w:t>
            </w:r>
          </w:p>
        </w:tc>
        <w:tc>
          <w:tcPr>
            <w:tcW w:w="371" w:type="pct"/>
            <w:tcBorders>
              <w:bottom w:val="single" w:sz="4" w:space="0" w:color="auto"/>
            </w:tcBorders>
          </w:tcPr>
          <w:p w14:paraId="134C9E4A" w14:textId="616072C8" w:rsidR="0067513E" w:rsidRPr="00902ED6" w:rsidRDefault="0067513E" w:rsidP="00C8685F">
            <w:pPr>
              <w:spacing w:line="240" w:lineRule="auto"/>
              <w:jc w:val="center"/>
              <w:rPr>
                <w:rFonts w:eastAsia="Times New Roman"/>
                <w:b/>
                <w:bCs/>
                <w:szCs w:val="24"/>
              </w:rPr>
            </w:pPr>
            <w:r w:rsidRPr="00902ED6">
              <w:rPr>
                <w:rFonts w:eastAsia="Times New Roman"/>
                <w:b/>
                <w:bCs/>
                <w:szCs w:val="24"/>
              </w:rPr>
              <w:t>2012</w:t>
            </w:r>
          </w:p>
        </w:tc>
        <w:tc>
          <w:tcPr>
            <w:tcW w:w="371" w:type="pct"/>
            <w:tcBorders>
              <w:bottom w:val="single" w:sz="4" w:space="0" w:color="auto"/>
            </w:tcBorders>
          </w:tcPr>
          <w:p w14:paraId="7552460B" w14:textId="74EFF14D" w:rsidR="0067513E" w:rsidRPr="00902ED6" w:rsidRDefault="0067513E" w:rsidP="00C8685F">
            <w:pPr>
              <w:spacing w:line="240" w:lineRule="auto"/>
              <w:jc w:val="center"/>
              <w:rPr>
                <w:rFonts w:eastAsia="Times New Roman"/>
                <w:b/>
                <w:bCs/>
                <w:szCs w:val="24"/>
              </w:rPr>
            </w:pPr>
            <w:r w:rsidRPr="00902ED6">
              <w:rPr>
                <w:rFonts w:eastAsia="Times New Roman"/>
                <w:b/>
                <w:bCs/>
                <w:szCs w:val="24"/>
              </w:rPr>
              <w:t>2013</w:t>
            </w:r>
          </w:p>
        </w:tc>
        <w:tc>
          <w:tcPr>
            <w:tcW w:w="371" w:type="pct"/>
            <w:tcBorders>
              <w:bottom w:val="single" w:sz="4" w:space="0" w:color="auto"/>
            </w:tcBorders>
          </w:tcPr>
          <w:p w14:paraId="0F57335A" w14:textId="2EF1D46C" w:rsidR="0067513E" w:rsidRPr="00902ED6" w:rsidRDefault="0067513E" w:rsidP="00C8685F">
            <w:pPr>
              <w:spacing w:line="240" w:lineRule="auto"/>
              <w:jc w:val="center"/>
              <w:rPr>
                <w:rFonts w:eastAsia="Times New Roman"/>
                <w:b/>
                <w:bCs/>
                <w:szCs w:val="24"/>
              </w:rPr>
            </w:pPr>
            <w:r w:rsidRPr="00902ED6">
              <w:rPr>
                <w:rFonts w:eastAsia="Times New Roman"/>
                <w:b/>
                <w:bCs/>
                <w:szCs w:val="24"/>
              </w:rPr>
              <w:t>2014</w:t>
            </w:r>
          </w:p>
        </w:tc>
        <w:tc>
          <w:tcPr>
            <w:tcW w:w="371" w:type="pct"/>
            <w:tcBorders>
              <w:bottom w:val="single" w:sz="4" w:space="0" w:color="auto"/>
            </w:tcBorders>
            <w:vAlign w:val="center"/>
          </w:tcPr>
          <w:p w14:paraId="621C260C" w14:textId="3D660EEB" w:rsidR="0067513E" w:rsidRPr="00902ED6" w:rsidRDefault="0067513E" w:rsidP="00C8685F">
            <w:pPr>
              <w:spacing w:line="240" w:lineRule="auto"/>
              <w:jc w:val="center"/>
              <w:rPr>
                <w:rFonts w:eastAsia="Times New Roman"/>
                <w:b/>
                <w:bCs/>
                <w:szCs w:val="24"/>
              </w:rPr>
            </w:pPr>
            <w:r w:rsidRPr="00902ED6">
              <w:rPr>
                <w:rFonts w:eastAsia="Times New Roman"/>
                <w:b/>
                <w:bCs/>
                <w:szCs w:val="24"/>
              </w:rPr>
              <w:t>2015</w:t>
            </w:r>
          </w:p>
        </w:tc>
        <w:tc>
          <w:tcPr>
            <w:tcW w:w="371" w:type="pct"/>
            <w:tcBorders>
              <w:bottom w:val="single" w:sz="4" w:space="0" w:color="auto"/>
            </w:tcBorders>
            <w:vAlign w:val="center"/>
          </w:tcPr>
          <w:p w14:paraId="6CEC8282" w14:textId="77777777" w:rsidR="0067513E" w:rsidRPr="00902ED6" w:rsidRDefault="0067513E" w:rsidP="00C8685F">
            <w:pPr>
              <w:spacing w:line="240" w:lineRule="auto"/>
              <w:jc w:val="center"/>
              <w:rPr>
                <w:rFonts w:eastAsia="Times New Roman"/>
                <w:b/>
                <w:bCs/>
                <w:szCs w:val="24"/>
              </w:rPr>
            </w:pPr>
            <w:r w:rsidRPr="00902ED6">
              <w:rPr>
                <w:rFonts w:eastAsia="Times New Roman"/>
                <w:b/>
                <w:bCs/>
                <w:szCs w:val="24"/>
              </w:rPr>
              <w:t>2016</w:t>
            </w:r>
          </w:p>
        </w:tc>
        <w:tc>
          <w:tcPr>
            <w:tcW w:w="371" w:type="pct"/>
            <w:tcBorders>
              <w:bottom w:val="single" w:sz="4" w:space="0" w:color="auto"/>
            </w:tcBorders>
            <w:vAlign w:val="center"/>
          </w:tcPr>
          <w:p w14:paraId="4857A17F" w14:textId="77777777" w:rsidR="0067513E" w:rsidRPr="00902ED6" w:rsidRDefault="0067513E" w:rsidP="00C8685F">
            <w:pPr>
              <w:spacing w:line="240" w:lineRule="auto"/>
              <w:jc w:val="center"/>
              <w:rPr>
                <w:rFonts w:eastAsia="Times New Roman"/>
                <w:b/>
                <w:bCs/>
                <w:szCs w:val="24"/>
              </w:rPr>
            </w:pPr>
            <w:r w:rsidRPr="00902ED6">
              <w:rPr>
                <w:rFonts w:eastAsia="Times New Roman"/>
                <w:b/>
                <w:bCs/>
                <w:szCs w:val="24"/>
              </w:rPr>
              <w:t>2017</w:t>
            </w:r>
          </w:p>
        </w:tc>
        <w:tc>
          <w:tcPr>
            <w:tcW w:w="371" w:type="pct"/>
            <w:tcBorders>
              <w:bottom w:val="single" w:sz="4" w:space="0" w:color="auto"/>
            </w:tcBorders>
            <w:vAlign w:val="center"/>
          </w:tcPr>
          <w:p w14:paraId="64DB711B" w14:textId="77777777" w:rsidR="0067513E" w:rsidRPr="00902ED6" w:rsidRDefault="0067513E" w:rsidP="00C8685F">
            <w:pPr>
              <w:spacing w:line="240" w:lineRule="auto"/>
              <w:jc w:val="center"/>
              <w:rPr>
                <w:rFonts w:eastAsia="Times New Roman"/>
                <w:b/>
                <w:bCs/>
                <w:szCs w:val="24"/>
              </w:rPr>
            </w:pPr>
            <w:r w:rsidRPr="00902ED6">
              <w:rPr>
                <w:rFonts w:eastAsia="Times New Roman"/>
                <w:b/>
                <w:bCs/>
                <w:szCs w:val="24"/>
              </w:rPr>
              <w:t>2018</w:t>
            </w:r>
          </w:p>
        </w:tc>
        <w:tc>
          <w:tcPr>
            <w:tcW w:w="371" w:type="pct"/>
            <w:tcBorders>
              <w:bottom w:val="single" w:sz="4" w:space="0" w:color="auto"/>
            </w:tcBorders>
            <w:vAlign w:val="center"/>
          </w:tcPr>
          <w:p w14:paraId="518F0F32" w14:textId="77777777" w:rsidR="0067513E" w:rsidRPr="00902ED6" w:rsidRDefault="0067513E" w:rsidP="00C8685F">
            <w:pPr>
              <w:spacing w:line="240" w:lineRule="auto"/>
              <w:jc w:val="center"/>
              <w:rPr>
                <w:rFonts w:eastAsia="Times New Roman"/>
                <w:b/>
                <w:bCs/>
                <w:szCs w:val="24"/>
              </w:rPr>
            </w:pPr>
            <w:r w:rsidRPr="00902ED6">
              <w:rPr>
                <w:rFonts w:eastAsia="Times New Roman"/>
                <w:b/>
                <w:bCs/>
                <w:szCs w:val="24"/>
              </w:rPr>
              <w:t>2019</w:t>
            </w:r>
          </w:p>
        </w:tc>
        <w:tc>
          <w:tcPr>
            <w:tcW w:w="371" w:type="pct"/>
            <w:tcBorders>
              <w:bottom w:val="single" w:sz="4" w:space="0" w:color="auto"/>
            </w:tcBorders>
            <w:vAlign w:val="center"/>
          </w:tcPr>
          <w:p w14:paraId="7846CAB3" w14:textId="77777777" w:rsidR="0067513E" w:rsidRPr="00902ED6" w:rsidRDefault="0067513E" w:rsidP="00C8685F">
            <w:pPr>
              <w:spacing w:line="240" w:lineRule="auto"/>
              <w:jc w:val="center"/>
              <w:rPr>
                <w:rFonts w:eastAsia="Times New Roman"/>
                <w:b/>
                <w:bCs/>
                <w:szCs w:val="24"/>
              </w:rPr>
            </w:pPr>
            <w:r w:rsidRPr="00902ED6">
              <w:rPr>
                <w:rFonts w:eastAsia="Times New Roman"/>
                <w:b/>
                <w:bCs/>
                <w:szCs w:val="24"/>
              </w:rPr>
              <w:t>2020</w:t>
            </w:r>
          </w:p>
        </w:tc>
      </w:tr>
      <w:tr w:rsidR="0067513E" w:rsidRPr="00902ED6" w14:paraId="37E2E8D2" w14:textId="77777777" w:rsidTr="006E66B4">
        <w:tc>
          <w:tcPr>
            <w:tcW w:w="920" w:type="pct"/>
            <w:tcBorders>
              <w:top w:val="single" w:sz="4" w:space="0" w:color="auto"/>
              <w:left w:val="single" w:sz="4" w:space="0" w:color="auto"/>
              <w:bottom w:val="single" w:sz="4" w:space="0" w:color="auto"/>
              <w:right w:val="single" w:sz="4" w:space="0" w:color="auto"/>
            </w:tcBorders>
            <w:vAlign w:val="center"/>
          </w:tcPr>
          <w:p w14:paraId="4AEF063F" w14:textId="3C1B1AC5" w:rsidR="0067513E" w:rsidRPr="00902ED6" w:rsidRDefault="0067513E" w:rsidP="00C8685F">
            <w:pPr>
              <w:spacing w:line="240" w:lineRule="auto"/>
              <w:jc w:val="left"/>
              <w:rPr>
                <w:rFonts w:eastAsia="Times New Roman"/>
                <w:szCs w:val="20"/>
              </w:rPr>
            </w:pPr>
            <w:r w:rsidRPr="00902ED6">
              <w:rPr>
                <w:rFonts w:eastAsia="Times New Roman"/>
                <w:szCs w:val="20"/>
              </w:rPr>
              <w:t>Естественный прирост</w:t>
            </w:r>
          </w:p>
        </w:tc>
        <w:tc>
          <w:tcPr>
            <w:tcW w:w="371" w:type="pct"/>
            <w:tcBorders>
              <w:top w:val="single" w:sz="4" w:space="0" w:color="auto"/>
              <w:left w:val="single" w:sz="4" w:space="0" w:color="auto"/>
              <w:bottom w:val="single" w:sz="4" w:space="0" w:color="auto"/>
              <w:right w:val="single" w:sz="4" w:space="0" w:color="auto"/>
            </w:tcBorders>
            <w:vAlign w:val="center"/>
          </w:tcPr>
          <w:p w14:paraId="7ED2EF9F" w14:textId="474821A4" w:rsidR="0067513E" w:rsidRPr="00902ED6" w:rsidRDefault="0067513E" w:rsidP="0067513E">
            <w:pPr>
              <w:spacing w:line="240" w:lineRule="auto"/>
              <w:jc w:val="center"/>
              <w:rPr>
                <w:rFonts w:eastAsia="Times New Roman"/>
                <w:szCs w:val="20"/>
              </w:rPr>
            </w:pPr>
            <w:r w:rsidRPr="00902ED6">
              <w:rPr>
                <w:rFonts w:eastAsia="Times New Roman"/>
                <w:szCs w:val="20"/>
              </w:rPr>
              <w:t>16</w:t>
            </w:r>
          </w:p>
        </w:tc>
        <w:tc>
          <w:tcPr>
            <w:tcW w:w="371" w:type="pct"/>
            <w:tcBorders>
              <w:top w:val="single" w:sz="4" w:space="0" w:color="auto"/>
              <w:left w:val="single" w:sz="4" w:space="0" w:color="auto"/>
              <w:bottom w:val="single" w:sz="4" w:space="0" w:color="auto"/>
              <w:right w:val="single" w:sz="4" w:space="0" w:color="auto"/>
            </w:tcBorders>
            <w:vAlign w:val="center"/>
          </w:tcPr>
          <w:p w14:paraId="4CDD095F" w14:textId="3F713953" w:rsidR="0067513E" w:rsidRPr="00902ED6" w:rsidRDefault="0067513E" w:rsidP="0067513E">
            <w:pPr>
              <w:spacing w:line="240" w:lineRule="auto"/>
              <w:jc w:val="center"/>
              <w:rPr>
                <w:rFonts w:eastAsia="Times New Roman"/>
                <w:szCs w:val="20"/>
              </w:rPr>
            </w:pPr>
            <w:r w:rsidRPr="00902ED6">
              <w:rPr>
                <w:rFonts w:eastAsia="Times New Roman"/>
                <w:szCs w:val="20"/>
              </w:rPr>
              <w:t>18</w:t>
            </w:r>
          </w:p>
        </w:tc>
        <w:tc>
          <w:tcPr>
            <w:tcW w:w="371" w:type="pct"/>
            <w:tcBorders>
              <w:top w:val="single" w:sz="4" w:space="0" w:color="auto"/>
              <w:left w:val="single" w:sz="4" w:space="0" w:color="auto"/>
              <w:bottom w:val="single" w:sz="4" w:space="0" w:color="auto"/>
              <w:right w:val="single" w:sz="4" w:space="0" w:color="auto"/>
            </w:tcBorders>
            <w:vAlign w:val="center"/>
          </w:tcPr>
          <w:p w14:paraId="181E01D7" w14:textId="01B9AB60" w:rsidR="0067513E" w:rsidRPr="00902ED6" w:rsidRDefault="0067513E" w:rsidP="0067513E">
            <w:pPr>
              <w:spacing w:line="240" w:lineRule="auto"/>
              <w:jc w:val="center"/>
              <w:rPr>
                <w:rFonts w:eastAsia="Times New Roman"/>
                <w:szCs w:val="20"/>
              </w:rPr>
            </w:pPr>
            <w:r w:rsidRPr="00902ED6">
              <w:rPr>
                <w:rFonts w:eastAsia="Times New Roman"/>
                <w:szCs w:val="20"/>
              </w:rPr>
              <w:t>8</w:t>
            </w:r>
          </w:p>
        </w:tc>
        <w:tc>
          <w:tcPr>
            <w:tcW w:w="371" w:type="pct"/>
            <w:tcBorders>
              <w:top w:val="single" w:sz="4" w:space="0" w:color="auto"/>
              <w:left w:val="single" w:sz="4" w:space="0" w:color="auto"/>
              <w:bottom w:val="single" w:sz="4" w:space="0" w:color="auto"/>
              <w:right w:val="single" w:sz="4" w:space="0" w:color="auto"/>
            </w:tcBorders>
            <w:vAlign w:val="center"/>
          </w:tcPr>
          <w:p w14:paraId="3290CBFF" w14:textId="4AA65222" w:rsidR="0067513E" w:rsidRPr="00902ED6" w:rsidRDefault="0067513E" w:rsidP="0067513E">
            <w:pPr>
              <w:spacing w:line="240" w:lineRule="auto"/>
              <w:jc w:val="center"/>
              <w:rPr>
                <w:rFonts w:eastAsia="Times New Roman"/>
                <w:szCs w:val="20"/>
              </w:rPr>
            </w:pPr>
            <w:r w:rsidRPr="00902ED6">
              <w:rPr>
                <w:rFonts w:eastAsia="Times New Roman"/>
                <w:szCs w:val="20"/>
              </w:rPr>
              <w:t>7</w:t>
            </w:r>
          </w:p>
        </w:tc>
        <w:tc>
          <w:tcPr>
            <w:tcW w:w="371" w:type="pct"/>
            <w:tcBorders>
              <w:top w:val="single" w:sz="4" w:space="0" w:color="auto"/>
              <w:left w:val="single" w:sz="4" w:space="0" w:color="auto"/>
              <w:bottom w:val="single" w:sz="4" w:space="0" w:color="auto"/>
              <w:right w:val="single" w:sz="4" w:space="0" w:color="auto"/>
            </w:tcBorders>
            <w:vAlign w:val="center"/>
          </w:tcPr>
          <w:p w14:paraId="510E368F" w14:textId="534D31BD" w:rsidR="0067513E" w:rsidRPr="00902ED6" w:rsidRDefault="0067513E" w:rsidP="0067513E">
            <w:pPr>
              <w:spacing w:line="240" w:lineRule="auto"/>
              <w:jc w:val="center"/>
              <w:rPr>
                <w:rFonts w:eastAsia="Times New Roman"/>
                <w:szCs w:val="20"/>
              </w:rPr>
            </w:pPr>
            <w:r w:rsidRPr="00902ED6">
              <w:rPr>
                <w:rFonts w:eastAsia="Times New Roman"/>
                <w:szCs w:val="20"/>
              </w:rPr>
              <w:t>8</w:t>
            </w:r>
          </w:p>
        </w:tc>
        <w:tc>
          <w:tcPr>
            <w:tcW w:w="371" w:type="pct"/>
            <w:tcBorders>
              <w:top w:val="single" w:sz="4" w:space="0" w:color="auto"/>
              <w:left w:val="single" w:sz="4" w:space="0" w:color="auto"/>
              <w:bottom w:val="single" w:sz="4" w:space="0" w:color="auto"/>
              <w:right w:val="single" w:sz="4" w:space="0" w:color="auto"/>
            </w:tcBorders>
            <w:vAlign w:val="center"/>
          </w:tcPr>
          <w:p w14:paraId="0876E7D3" w14:textId="014FA292" w:rsidR="0067513E" w:rsidRPr="00902ED6" w:rsidRDefault="008948F1" w:rsidP="0067513E">
            <w:pPr>
              <w:spacing w:line="240" w:lineRule="auto"/>
              <w:jc w:val="center"/>
              <w:rPr>
                <w:rFonts w:eastAsia="Times New Roman"/>
                <w:szCs w:val="20"/>
              </w:rPr>
            </w:pPr>
            <w:r w:rsidRPr="00902ED6">
              <w:rPr>
                <w:rFonts w:eastAsia="Times New Roman"/>
                <w:szCs w:val="20"/>
              </w:rPr>
              <w:t>17</w:t>
            </w:r>
          </w:p>
        </w:tc>
        <w:tc>
          <w:tcPr>
            <w:tcW w:w="371" w:type="pct"/>
            <w:tcBorders>
              <w:top w:val="single" w:sz="4" w:space="0" w:color="auto"/>
              <w:left w:val="single" w:sz="4" w:space="0" w:color="auto"/>
              <w:bottom w:val="single" w:sz="4" w:space="0" w:color="auto"/>
              <w:right w:val="single" w:sz="4" w:space="0" w:color="auto"/>
            </w:tcBorders>
            <w:vAlign w:val="center"/>
          </w:tcPr>
          <w:p w14:paraId="54A835B6" w14:textId="56DD727C" w:rsidR="0067513E" w:rsidRPr="00902ED6" w:rsidRDefault="008948F1" w:rsidP="0067513E">
            <w:pPr>
              <w:spacing w:line="240" w:lineRule="auto"/>
              <w:jc w:val="center"/>
              <w:rPr>
                <w:rFonts w:eastAsia="Times New Roman"/>
                <w:szCs w:val="20"/>
              </w:rPr>
            </w:pPr>
            <w:r w:rsidRPr="00902ED6">
              <w:rPr>
                <w:rFonts w:eastAsia="Times New Roman"/>
                <w:szCs w:val="20"/>
              </w:rPr>
              <w:t>17</w:t>
            </w:r>
          </w:p>
        </w:tc>
        <w:tc>
          <w:tcPr>
            <w:tcW w:w="371" w:type="pct"/>
            <w:tcBorders>
              <w:top w:val="single" w:sz="4" w:space="0" w:color="auto"/>
              <w:left w:val="single" w:sz="4" w:space="0" w:color="auto"/>
              <w:bottom w:val="single" w:sz="4" w:space="0" w:color="auto"/>
              <w:right w:val="single" w:sz="4" w:space="0" w:color="auto"/>
            </w:tcBorders>
            <w:vAlign w:val="center"/>
          </w:tcPr>
          <w:p w14:paraId="54215976" w14:textId="2CCB22A8" w:rsidR="0067513E" w:rsidRPr="00902ED6" w:rsidRDefault="008948F1" w:rsidP="0067513E">
            <w:pPr>
              <w:spacing w:line="240" w:lineRule="auto"/>
              <w:jc w:val="center"/>
              <w:rPr>
                <w:rFonts w:eastAsia="Times New Roman"/>
                <w:szCs w:val="20"/>
              </w:rPr>
            </w:pPr>
            <w:r w:rsidRPr="00902ED6">
              <w:rPr>
                <w:rFonts w:eastAsia="Times New Roman"/>
                <w:szCs w:val="20"/>
              </w:rPr>
              <w:t>24</w:t>
            </w:r>
          </w:p>
        </w:tc>
        <w:tc>
          <w:tcPr>
            <w:tcW w:w="371" w:type="pct"/>
            <w:tcBorders>
              <w:top w:val="single" w:sz="4" w:space="0" w:color="auto"/>
              <w:left w:val="single" w:sz="4" w:space="0" w:color="auto"/>
              <w:bottom w:val="single" w:sz="4" w:space="0" w:color="auto"/>
              <w:right w:val="single" w:sz="4" w:space="0" w:color="auto"/>
            </w:tcBorders>
            <w:vAlign w:val="center"/>
          </w:tcPr>
          <w:p w14:paraId="1E71F59C" w14:textId="0BC088E0" w:rsidR="0067513E" w:rsidRPr="00902ED6" w:rsidRDefault="008948F1" w:rsidP="0067513E">
            <w:pPr>
              <w:spacing w:line="240" w:lineRule="auto"/>
              <w:jc w:val="center"/>
              <w:rPr>
                <w:rFonts w:eastAsia="Times New Roman"/>
                <w:szCs w:val="20"/>
              </w:rPr>
            </w:pPr>
            <w:r w:rsidRPr="00902ED6">
              <w:rPr>
                <w:rFonts w:eastAsia="Times New Roman"/>
                <w:szCs w:val="20"/>
              </w:rPr>
              <w:t>16</w:t>
            </w:r>
          </w:p>
        </w:tc>
        <w:tc>
          <w:tcPr>
            <w:tcW w:w="371" w:type="pct"/>
            <w:tcBorders>
              <w:top w:val="single" w:sz="4" w:space="0" w:color="auto"/>
              <w:left w:val="single" w:sz="4" w:space="0" w:color="auto"/>
              <w:bottom w:val="single" w:sz="4" w:space="0" w:color="auto"/>
              <w:right w:val="single" w:sz="4" w:space="0" w:color="auto"/>
            </w:tcBorders>
            <w:vAlign w:val="center"/>
          </w:tcPr>
          <w:p w14:paraId="14E8312C" w14:textId="659DE4ED" w:rsidR="0067513E" w:rsidRPr="00902ED6" w:rsidRDefault="008948F1" w:rsidP="0067513E">
            <w:pPr>
              <w:spacing w:line="240" w:lineRule="auto"/>
              <w:jc w:val="center"/>
              <w:rPr>
                <w:rFonts w:eastAsia="Times New Roman"/>
                <w:szCs w:val="20"/>
              </w:rPr>
            </w:pPr>
            <w:r w:rsidRPr="00902ED6">
              <w:rPr>
                <w:rFonts w:eastAsia="Times New Roman"/>
                <w:szCs w:val="20"/>
              </w:rPr>
              <w:t>29</w:t>
            </w:r>
          </w:p>
        </w:tc>
        <w:tc>
          <w:tcPr>
            <w:tcW w:w="371" w:type="pct"/>
            <w:tcBorders>
              <w:top w:val="single" w:sz="4" w:space="0" w:color="auto"/>
              <w:left w:val="single" w:sz="4" w:space="0" w:color="auto"/>
              <w:bottom w:val="single" w:sz="4" w:space="0" w:color="auto"/>
              <w:right w:val="single" w:sz="4" w:space="0" w:color="auto"/>
            </w:tcBorders>
            <w:vAlign w:val="center"/>
          </w:tcPr>
          <w:p w14:paraId="2AB3341C" w14:textId="6E3A20A6" w:rsidR="0067513E" w:rsidRPr="00902ED6" w:rsidRDefault="008948F1" w:rsidP="0067513E">
            <w:pPr>
              <w:spacing w:line="240" w:lineRule="auto"/>
              <w:jc w:val="center"/>
              <w:rPr>
                <w:rFonts w:eastAsia="Times New Roman"/>
                <w:szCs w:val="20"/>
              </w:rPr>
            </w:pPr>
            <w:r w:rsidRPr="00902ED6">
              <w:rPr>
                <w:rFonts w:eastAsia="Times New Roman"/>
                <w:szCs w:val="20"/>
              </w:rPr>
              <w:t>13</w:t>
            </w:r>
          </w:p>
        </w:tc>
      </w:tr>
      <w:tr w:rsidR="0067513E" w:rsidRPr="00902ED6" w14:paraId="49C203D3" w14:textId="77777777" w:rsidTr="006E66B4">
        <w:tc>
          <w:tcPr>
            <w:tcW w:w="920" w:type="pct"/>
            <w:tcBorders>
              <w:top w:val="single" w:sz="4" w:space="0" w:color="auto"/>
              <w:left w:val="single" w:sz="4" w:space="0" w:color="auto"/>
              <w:bottom w:val="single" w:sz="4" w:space="0" w:color="auto"/>
              <w:right w:val="single" w:sz="4" w:space="0" w:color="auto"/>
            </w:tcBorders>
            <w:vAlign w:val="center"/>
          </w:tcPr>
          <w:p w14:paraId="170A812E" w14:textId="2ABFA5DF" w:rsidR="0067513E" w:rsidRPr="00902ED6" w:rsidRDefault="0067513E" w:rsidP="00C8685F">
            <w:pPr>
              <w:spacing w:line="240" w:lineRule="auto"/>
              <w:jc w:val="left"/>
              <w:rPr>
                <w:rFonts w:eastAsia="Times New Roman"/>
                <w:szCs w:val="20"/>
              </w:rPr>
            </w:pPr>
            <w:r w:rsidRPr="00902ED6">
              <w:rPr>
                <w:rFonts w:eastAsia="Times New Roman"/>
                <w:szCs w:val="20"/>
              </w:rPr>
              <w:t>Механический прирост</w:t>
            </w:r>
          </w:p>
        </w:tc>
        <w:tc>
          <w:tcPr>
            <w:tcW w:w="371" w:type="pct"/>
            <w:tcBorders>
              <w:top w:val="single" w:sz="4" w:space="0" w:color="auto"/>
              <w:left w:val="single" w:sz="4" w:space="0" w:color="auto"/>
              <w:bottom w:val="single" w:sz="4" w:space="0" w:color="auto"/>
              <w:right w:val="single" w:sz="4" w:space="0" w:color="auto"/>
            </w:tcBorders>
            <w:vAlign w:val="center"/>
          </w:tcPr>
          <w:p w14:paraId="0E3460A3" w14:textId="6801B9B9" w:rsidR="0067513E" w:rsidRPr="00902ED6" w:rsidRDefault="008948F1" w:rsidP="0067513E">
            <w:pPr>
              <w:spacing w:line="240" w:lineRule="auto"/>
              <w:jc w:val="center"/>
              <w:rPr>
                <w:rFonts w:eastAsia="Times New Roman"/>
                <w:szCs w:val="20"/>
              </w:rPr>
            </w:pPr>
            <w:r w:rsidRPr="00902ED6">
              <w:rPr>
                <w:rFonts w:eastAsia="Times New Roman"/>
                <w:szCs w:val="20"/>
              </w:rPr>
              <w:t>-</w:t>
            </w:r>
          </w:p>
        </w:tc>
        <w:tc>
          <w:tcPr>
            <w:tcW w:w="371" w:type="pct"/>
            <w:tcBorders>
              <w:top w:val="single" w:sz="4" w:space="0" w:color="auto"/>
              <w:left w:val="single" w:sz="4" w:space="0" w:color="auto"/>
              <w:bottom w:val="single" w:sz="4" w:space="0" w:color="auto"/>
              <w:right w:val="single" w:sz="4" w:space="0" w:color="auto"/>
            </w:tcBorders>
            <w:vAlign w:val="center"/>
          </w:tcPr>
          <w:p w14:paraId="37C4D82C" w14:textId="0DFD94CB" w:rsidR="0067513E" w:rsidRPr="00902ED6" w:rsidRDefault="008948F1" w:rsidP="0067513E">
            <w:pPr>
              <w:spacing w:line="240" w:lineRule="auto"/>
              <w:jc w:val="center"/>
              <w:rPr>
                <w:rFonts w:eastAsia="Times New Roman"/>
                <w:szCs w:val="20"/>
              </w:rPr>
            </w:pPr>
            <w:r w:rsidRPr="00902ED6">
              <w:rPr>
                <w:rFonts w:eastAsia="Times New Roman"/>
                <w:szCs w:val="20"/>
              </w:rPr>
              <w:t>-</w:t>
            </w:r>
          </w:p>
        </w:tc>
        <w:tc>
          <w:tcPr>
            <w:tcW w:w="371" w:type="pct"/>
            <w:tcBorders>
              <w:top w:val="single" w:sz="4" w:space="0" w:color="auto"/>
              <w:left w:val="single" w:sz="4" w:space="0" w:color="auto"/>
              <w:bottom w:val="single" w:sz="4" w:space="0" w:color="auto"/>
              <w:right w:val="single" w:sz="4" w:space="0" w:color="auto"/>
            </w:tcBorders>
            <w:vAlign w:val="center"/>
          </w:tcPr>
          <w:p w14:paraId="7EC9DDF2" w14:textId="204AA85A" w:rsidR="0067513E" w:rsidRPr="00902ED6" w:rsidRDefault="008948F1" w:rsidP="0067513E">
            <w:pPr>
              <w:spacing w:line="240" w:lineRule="auto"/>
              <w:jc w:val="center"/>
              <w:rPr>
                <w:rFonts w:eastAsia="Times New Roman"/>
                <w:szCs w:val="20"/>
              </w:rPr>
            </w:pPr>
            <w:r w:rsidRPr="00902ED6">
              <w:rPr>
                <w:rFonts w:eastAsia="Times New Roman"/>
                <w:szCs w:val="20"/>
              </w:rPr>
              <w:t>-</w:t>
            </w:r>
          </w:p>
        </w:tc>
        <w:tc>
          <w:tcPr>
            <w:tcW w:w="371" w:type="pct"/>
            <w:tcBorders>
              <w:top w:val="single" w:sz="4" w:space="0" w:color="auto"/>
              <w:left w:val="single" w:sz="4" w:space="0" w:color="auto"/>
              <w:bottom w:val="single" w:sz="4" w:space="0" w:color="auto"/>
              <w:right w:val="single" w:sz="4" w:space="0" w:color="auto"/>
            </w:tcBorders>
            <w:vAlign w:val="center"/>
          </w:tcPr>
          <w:p w14:paraId="1C52F2C2" w14:textId="31252B3F" w:rsidR="0067513E" w:rsidRPr="00902ED6" w:rsidRDefault="008948F1" w:rsidP="0067513E">
            <w:pPr>
              <w:spacing w:line="240" w:lineRule="auto"/>
              <w:jc w:val="center"/>
              <w:rPr>
                <w:rFonts w:eastAsia="Times New Roman"/>
                <w:szCs w:val="20"/>
              </w:rPr>
            </w:pPr>
            <w:r w:rsidRPr="00902ED6">
              <w:rPr>
                <w:rFonts w:eastAsia="Times New Roman"/>
                <w:szCs w:val="20"/>
              </w:rPr>
              <w:t>-</w:t>
            </w:r>
          </w:p>
        </w:tc>
        <w:tc>
          <w:tcPr>
            <w:tcW w:w="371" w:type="pct"/>
            <w:tcBorders>
              <w:top w:val="single" w:sz="4" w:space="0" w:color="auto"/>
              <w:left w:val="single" w:sz="4" w:space="0" w:color="auto"/>
              <w:bottom w:val="single" w:sz="4" w:space="0" w:color="auto"/>
              <w:right w:val="single" w:sz="4" w:space="0" w:color="auto"/>
            </w:tcBorders>
            <w:vAlign w:val="center"/>
          </w:tcPr>
          <w:p w14:paraId="7ACA558F" w14:textId="6C882B34" w:rsidR="0067513E" w:rsidRPr="00902ED6" w:rsidRDefault="008948F1" w:rsidP="0067513E">
            <w:pPr>
              <w:spacing w:line="240" w:lineRule="auto"/>
              <w:jc w:val="center"/>
              <w:rPr>
                <w:rFonts w:eastAsia="Times New Roman"/>
                <w:szCs w:val="20"/>
              </w:rPr>
            </w:pPr>
            <w:r w:rsidRPr="00902ED6">
              <w:rPr>
                <w:rFonts w:eastAsia="Times New Roman"/>
                <w:szCs w:val="20"/>
              </w:rPr>
              <w:t>-</w:t>
            </w:r>
          </w:p>
        </w:tc>
        <w:tc>
          <w:tcPr>
            <w:tcW w:w="371" w:type="pct"/>
            <w:tcBorders>
              <w:top w:val="single" w:sz="4" w:space="0" w:color="auto"/>
              <w:left w:val="single" w:sz="4" w:space="0" w:color="auto"/>
              <w:bottom w:val="single" w:sz="4" w:space="0" w:color="auto"/>
              <w:right w:val="single" w:sz="4" w:space="0" w:color="auto"/>
            </w:tcBorders>
            <w:vAlign w:val="center"/>
          </w:tcPr>
          <w:p w14:paraId="72F93031" w14:textId="04F40918" w:rsidR="0067513E" w:rsidRPr="00902ED6" w:rsidRDefault="008948F1" w:rsidP="0067513E">
            <w:pPr>
              <w:spacing w:line="240" w:lineRule="auto"/>
              <w:jc w:val="center"/>
              <w:rPr>
                <w:rFonts w:eastAsia="Times New Roman"/>
                <w:szCs w:val="20"/>
              </w:rPr>
            </w:pPr>
            <w:r w:rsidRPr="00902ED6">
              <w:rPr>
                <w:rFonts w:eastAsia="Times New Roman"/>
                <w:szCs w:val="20"/>
              </w:rPr>
              <w:t>-</w:t>
            </w:r>
          </w:p>
        </w:tc>
        <w:tc>
          <w:tcPr>
            <w:tcW w:w="371" w:type="pct"/>
            <w:tcBorders>
              <w:top w:val="single" w:sz="4" w:space="0" w:color="auto"/>
              <w:left w:val="single" w:sz="4" w:space="0" w:color="auto"/>
              <w:bottom w:val="single" w:sz="4" w:space="0" w:color="auto"/>
              <w:right w:val="single" w:sz="4" w:space="0" w:color="auto"/>
            </w:tcBorders>
            <w:vAlign w:val="center"/>
          </w:tcPr>
          <w:p w14:paraId="5CBAB2B9" w14:textId="57AD765D" w:rsidR="0067513E" w:rsidRPr="00902ED6" w:rsidRDefault="008948F1" w:rsidP="0067513E">
            <w:pPr>
              <w:spacing w:line="240" w:lineRule="auto"/>
              <w:jc w:val="center"/>
              <w:rPr>
                <w:rFonts w:eastAsia="Times New Roman"/>
                <w:szCs w:val="20"/>
              </w:rPr>
            </w:pPr>
            <w:r w:rsidRPr="00902ED6">
              <w:rPr>
                <w:rFonts w:eastAsia="Times New Roman"/>
                <w:szCs w:val="20"/>
              </w:rPr>
              <w:t>-</w:t>
            </w:r>
          </w:p>
        </w:tc>
        <w:tc>
          <w:tcPr>
            <w:tcW w:w="371" w:type="pct"/>
            <w:tcBorders>
              <w:top w:val="single" w:sz="4" w:space="0" w:color="auto"/>
              <w:left w:val="single" w:sz="4" w:space="0" w:color="auto"/>
              <w:bottom w:val="single" w:sz="4" w:space="0" w:color="auto"/>
              <w:right w:val="single" w:sz="4" w:space="0" w:color="auto"/>
            </w:tcBorders>
            <w:vAlign w:val="center"/>
          </w:tcPr>
          <w:p w14:paraId="016744D8" w14:textId="37276FF4" w:rsidR="0067513E" w:rsidRPr="00902ED6" w:rsidRDefault="008948F1" w:rsidP="0067513E">
            <w:pPr>
              <w:spacing w:line="240" w:lineRule="auto"/>
              <w:jc w:val="center"/>
              <w:rPr>
                <w:rFonts w:eastAsia="Times New Roman"/>
                <w:szCs w:val="20"/>
              </w:rPr>
            </w:pPr>
            <w:r w:rsidRPr="00902ED6">
              <w:rPr>
                <w:rFonts w:eastAsia="Times New Roman"/>
                <w:szCs w:val="20"/>
              </w:rPr>
              <w:t>54</w:t>
            </w:r>
          </w:p>
        </w:tc>
        <w:tc>
          <w:tcPr>
            <w:tcW w:w="371" w:type="pct"/>
            <w:tcBorders>
              <w:top w:val="single" w:sz="4" w:space="0" w:color="auto"/>
              <w:left w:val="single" w:sz="4" w:space="0" w:color="auto"/>
              <w:bottom w:val="single" w:sz="4" w:space="0" w:color="auto"/>
              <w:right w:val="single" w:sz="4" w:space="0" w:color="auto"/>
            </w:tcBorders>
            <w:vAlign w:val="center"/>
          </w:tcPr>
          <w:p w14:paraId="71C8B994" w14:textId="5529CF34" w:rsidR="0067513E" w:rsidRPr="00902ED6" w:rsidRDefault="008948F1" w:rsidP="0067513E">
            <w:pPr>
              <w:spacing w:line="240" w:lineRule="auto"/>
              <w:jc w:val="center"/>
              <w:rPr>
                <w:rFonts w:eastAsia="Times New Roman"/>
                <w:szCs w:val="20"/>
              </w:rPr>
            </w:pPr>
            <w:r w:rsidRPr="00902ED6">
              <w:rPr>
                <w:rFonts w:eastAsia="Times New Roman"/>
                <w:szCs w:val="20"/>
              </w:rPr>
              <w:t>7</w:t>
            </w:r>
          </w:p>
        </w:tc>
        <w:tc>
          <w:tcPr>
            <w:tcW w:w="371" w:type="pct"/>
            <w:tcBorders>
              <w:top w:val="single" w:sz="4" w:space="0" w:color="auto"/>
              <w:left w:val="single" w:sz="4" w:space="0" w:color="auto"/>
              <w:bottom w:val="single" w:sz="4" w:space="0" w:color="auto"/>
              <w:right w:val="single" w:sz="4" w:space="0" w:color="auto"/>
            </w:tcBorders>
            <w:vAlign w:val="center"/>
          </w:tcPr>
          <w:p w14:paraId="3C845BED" w14:textId="69CAF6CE" w:rsidR="0067513E" w:rsidRPr="00902ED6" w:rsidRDefault="008948F1" w:rsidP="0067513E">
            <w:pPr>
              <w:spacing w:line="240" w:lineRule="auto"/>
              <w:jc w:val="center"/>
              <w:rPr>
                <w:rFonts w:eastAsia="Times New Roman"/>
                <w:szCs w:val="20"/>
              </w:rPr>
            </w:pPr>
            <w:r w:rsidRPr="00902ED6">
              <w:rPr>
                <w:rFonts w:eastAsia="Times New Roman"/>
                <w:szCs w:val="20"/>
              </w:rPr>
              <w:t>23</w:t>
            </w:r>
          </w:p>
        </w:tc>
        <w:tc>
          <w:tcPr>
            <w:tcW w:w="371" w:type="pct"/>
            <w:tcBorders>
              <w:top w:val="single" w:sz="4" w:space="0" w:color="auto"/>
              <w:left w:val="single" w:sz="4" w:space="0" w:color="auto"/>
              <w:bottom w:val="single" w:sz="4" w:space="0" w:color="auto"/>
              <w:right w:val="single" w:sz="4" w:space="0" w:color="auto"/>
            </w:tcBorders>
            <w:vAlign w:val="center"/>
          </w:tcPr>
          <w:p w14:paraId="3CC76D89" w14:textId="454B0BEC" w:rsidR="0067513E" w:rsidRPr="00902ED6" w:rsidRDefault="008948F1" w:rsidP="0067513E">
            <w:pPr>
              <w:spacing w:line="240" w:lineRule="auto"/>
              <w:jc w:val="center"/>
              <w:rPr>
                <w:rFonts w:eastAsia="Times New Roman"/>
                <w:szCs w:val="20"/>
              </w:rPr>
            </w:pPr>
            <w:r w:rsidRPr="00902ED6">
              <w:rPr>
                <w:rFonts w:eastAsia="Times New Roman"/>
                <w:szCs w:val="20"/>
              </w:rPr>
              <w:t>14</w:t>
            </w:r>
          </w:p>
        </w:tc>
      </w:tr>
    </w:tbl>
    <w:p w14:paraId="04351EDC" w14:textId="30C4F36F" w:rsidR="005776F9" w:rsidRPr="00902ED6" w:rsidRDefault="005776F9" w:rsidP="00C8685F">
      <w:pPr>
        <w:spacing w:line="23" w:lineRule="atLeast"/>
        <w:ind w:firstLine="709"/>
        <w:rPr>
          <w:sz w:val="28"/>
          <w:szCs w:val="28"/>
          <w:lang w:eastAsia="ru-RU"/>
        </w:rPr>
      </w:pPr>
      <w:r w:rsidRPr="00902ED6">
        <w:rPr>
          <w:sz w:val="28"/>
          <w:szCs w:val="28"/>
          <w:lang w:eastAsia="ru-RU"/>
        </w:rPr>
        <w:t xml:space="preserve">По состоянию на 2020 год в </w:t>
      </w:r>
      <w:r w:rsidR="006E66B4" w:rsidRPr="00902ED6">
        <w:rPr>
          <w:sz w:val="28"/>
          <w:szCs w:val="28"/>
          <w:lang w:eastAsia="ru-RU"/>
        </w:rPr>
        <w:t>Мир</w:t>
      </w:r>
      <w:r w:rsidRPr="00902ED6">
        <w:rPr>
          <w:sz w:val="28"/>
          <w:szCs w:val="28"/>
          <w:lang w:eastAsia="ru-RU"/>
        </w:rPr>
        <w:t xml:space="preserve">ском сельском поселении проживало </w:t>
      </w:r>
      <w:r w:rsidR="009A7524" w:rsidRPr="00902ED6">
        <w:rPr>
          <w:sz w:val="28"/>
          <w:szCs w:val="28"/>
          <w:lang w:eastAsia="ru-RU"/>
        </w:rPr>
        <w:t>2033</w:t>
      </w:r>
      <w:r w:rsidRPr="00902ED6">
        <w:rPr>
          <w:sz w:val="28"/>
          <w:szCs w:val="28"/>
          <w:lang w:eastAsia="ru-RU"/>
        </w:rPr>
        <w:t> мужчин и 2</w:t>
      </w:r>
      <w:r w:rsidR="009A7524" w:rsidRPr="00902ED6">
        <w:rPr>
          <w:sz w:val="28"/>
          <w:szCs w:val="28"/>
          <w:lang w:eastAsia="ru-RU"/>
        </w:rPr>
        <w:t>498</w:t>
      </w:r>
      <w:r w:rsidRPr="00902ED6">
        <w:rPr>
          <w:sz w:val="28"/>
          <w:szCs w:val="28"/>
          <w:lang w:eastAsia="ru-RU"/>
        </w:rPr>
        <w:t xml:space="preserve"> женщин.</w:t>
      </w:r>
    </w:p>
    <w:p w14:paraId="2B374D7A" w14:textId="5FB96AF5" w:rsidR="008F6803" w:rsidRPr="00902ED6" w:rsidRDefault="005776F9" w:rsidP="004B63F7">
      <w:pPr>
        <w:spacing w:before="120" w:after="120" w:line="23" w:lineRule="atLeast"/>
        <w:ind w:firstLine="709"/>
        <w:contextualSpacing/>
        <w:rPr>
          <w:sz w:val="28"/>
          <w:szCs w:val="28"/>
          <w:lang w:eastAsia="ru-RU"/>
        </w:rPr>
      </w:pPr>
      <w:r w:rsidRPr="00902ED6">
        <w:rPr>
          <w:rFonts w:eastAsia="Times New Roman"/>
          <w:iCs/>
          <w:sz w:val="28"/>
          <w:szCs w:val="28"/>
          <w:lang w:eastAsia="ru-RU"/>
        </w:rPr>
        <w:t xml:space="preserve">Доля трудоспособного населения в 2020 году составляла </w:t>
      </w:r>
      <w:r w:rsidR="009A7524" w:rsidRPr="00902ED6">
        <w:rPr>
          <w:rFonts w:eastAsia="Times New Roman"/>
          <w:iCs/>
          <w:sz w:val="28"/>
          <w:szCs w:val="28"/>
          <w:lang w:eastAsia="ru-RU"/>
        </w:rPr>
        <w:t>53</w:t>
      </w:r>
      <w:r w:rsidRPr="00902ED6">
        <w:rPr>
          <w:rFonts w:eastAsia="Times New Roman"/>
          <w:iCs/>
          <w:sz w:val="28"/>
          <w:szCs w:val="28"/>
          <w:lang w:eastAsia="ru-RU"/>
        </w:rPr>
        <w:t> % от общей численности населения, доля населения старше трудоспособного возраста – 2</w:t>
      </w:r>
      <w:r w:rsidR="009A7524" w:rsidRPr="00902ED6">
        <w:rPr>
          <w:rFonts w:eastAsia="Times New Roman"/>
          <w:iCs/>
          <w:sz w:val="28"/>
          <w:szCs w:val="28"/>
          <w:lang w:eastAsia="ru-RU"/>
        </w:rPr>
        <w:t>4</w:t>
      </w:r>
      <w:r w:rsidRPr="00902ED6">
        <w:rPr>
          <w:rFonts w:eastAsia="Times New Roman"/>
          <w:iCs/>
          <w:sz w:val="28"/>
          <w:szCs w:val="28"/>
          <w:lang w:eastAsia="ru-RU"/>
        </w:rPr>
        <w:t> %, доля населения мол</w:t>
      </w:r>
      <w:r w:rsidR="009A7524" w:rsidRPr="00902ED6">
        <w:rPr>
          <w:rFonts w:eastAsia="Times New Roman"/>
          <w:iCs/>
          <w:sz w:val="28"/>
          <w:szCs w:val="28"/>
          <w:lang w:eastAsia="ru-RU"/>
        </w:rPr>
        <w:t>оже трудоспособного возраста – 23</w:t>
      </w:r>
      <w:r w:rsidRPr="00902ED6">
        <w:rPr>
          <w:rFonts w:eastAsia="Times New Roman"/>
          <w:iCs/>
          <w:sz w:val="28"/>
          <w:szCs w:val="28"/>
          <w:lang w:eastAsia="ru-RU"/>
        </w:rPr>
        <w:t> %.</w:t>
      </w:r>
      <w:r w:rsidR="008F6803" w:rsidRPr="00902ED6">
        <w:rPr>
          <w:sz w:val="28"/>
          <w:szCs w:val="28"/>
          <w:lang w:eastAsia="ru-RU"/>
        </w:rPr>
        <w:br w:type="page"/>
      </w:r>
    </w:p>
    <w:p w14:paraId="03A3FBC5" w14:textId="77777777" w:rsidR="005776F9" w:rsidRPr="00902ED6" w:rsidRDefault="005776F9" w:rsidP="00C8685F">
      <w:pPr>
        <w:spacing w:line="23" w:lineRule="atLeast"/>
        <w:ind w:firstLine="709"/>
        <w:jc w:val="right"/>
        <w:rPr>
          <w:sz w:val="28"/>
          <w:szCs w:val="28"/>
          <w:lang w:eastAsia="ru-RU"/>
        </w:rPr>
      </w:pPr>
      <w:r w:rsidRPr="00902ED6">
        <w:rPr>
          <w:sz w:val="28"/>
          <w:szCs w:val="28"/>
          <w:lang w:eastAsia="ru-RU"/>
        </w:rPr>
        <w:lastRenderedPageBreak/>
        <w:t xml:space="preserve">Таблица </w:t>
      </w:r>
      <w:r w:rsidR="008F6803" w:rsidRPr="00902ED6">
        <w:rPr>
          <w:sz w:val="28"/>
          <w:szCs w:val="28"/>
          <w:lang w:eastAsia="ru-RU"/>
        </w:rPr>
        <w:t>2.4.3</w:t>
      </w:r>
    </w:p>
    <w:p w14:paraId="44FE5BC1" w14:textId="77777777" w:rsidR="005776F9" w:rsidRPr="00902ED6" w:rsidRDefault="005776F9" w:rsidP="00C8685F">
      <w:pPr>
        <w:spacing w:line="23" w:lineRule="atLeast"/>
        <w:jc w:val="center"/>
        <w:rPr>
          <w:rFonts w:eastAsia="Times New Roman"/>
          <w:sz w:val="28"/>
          <w:szCs w:val="28"/>
          <w:lang w:eastAsia="ru-RU"/>
        </w:rPr>
      </w:pPr>
      <w:r w:rsidRPr="00902ED6">
        <w:rPr>
          <w:rFonts w:eastAsia="Times New Roman"/>
          <w:sz w:val="28"/>
          <w:szCs w:val="28"/>
          <w:lang w:eastAsia="ru-RU"/>
        </w:rPr>
        <w:t>Половозрастная структура населения в разрезе населенных пунктов сельского поселения по состоянию 2020 г.</w:t>
      </w:r>
    </w:p>
    <w:tbl>
      <w:tblPr>
        <w:tblStyle w:val="TableGridReport2"/>
        <w:tblW w:w="0" w:type="auto"/>
        <w:tblLayout w:type="fixed"/>
        <w:tblLook w:val="04A0" w:firstRow="1" w:lastRow="0" w:firstColumn="1" w:lastColumn="0" w:noHBand="0" w:noVBand="1"/>
      </w:tblPr>
      <w:tblGrid>
        <w:gridCol w:w="2025"/>
        <w:gridCol w:w="870"/>
        <w:gridCol w:w="775"/>
        <w:gridCol w:w="739"/>
        <w:gridCol w:w="604"/>
        <w:gridCol w:w="604"/>
        <w:gridCol w:w="882"/>
        <w:gridCol w:w="737"/>
        <w:gridCol w:w="604"/>
        <w:gridCol w:w="724"/>
        <w:gridCol w:w="824"/>
        <w:gridCol w:w="794"/>
        <w:gridCol w:w="8"/>
      </w:tblGrid>
      <w:tr w:rsidR="00C8685F" w:rsidRPr="00902ED6" w14:paraId="189B7AA4" w14:textId="77777777" w:rsidTr="009A7524">
        <w:trPr>
          <w:trHeight w:val="20"/>
        </w:trPr>
        <w:tc>
          <w:tcPr>
            <w:tcW w:w="2025" w:type="dxa"/>
            <w:vMerge w:val="restart"/>
          </w:tcPr>
          <w:p w14:paraId="6D12D4E0" w14:textId="77777777" w:rsidR="005776F9" w:rsidRPr="00902ED6" w:rsidRDefault="005776F9" w:rsidP="00C8685F">
            <w:pPr>
              <w:spacing w:line="240" w:lineRule="auto"/>
              <w:rPr>
                <w:rFonts w:eastAsia="Times New Roman"/>
                <w:b/>
                <w:szCs w:val="24"/>
              </w:rPr>
            </w:pPr>
            <w:r w:rsidRPr="00902ED6">
              <w:rPr>
                <w:rFonts w:eastAsia="Times New Roman"/>
                <w:b/>
                <w:szCs w:val="24"/>
              </w:rPr>
              <w:t>Состав муниципального образования (перечень населенных пунктов)</w:t>
            </w:r>
          </w:p>
        </w:tc>
        <w:tc>
          <w:tcPr>
            <w:tcW w:w="8165" w:type="dxa"/>
            <w:gridSpan w:val="12"/>
          </w:tcPr>
          <w:p w14:paraId="067D8672" w14:textId="77777777" w:rsidR="005776F9" w:rsidRPr="00902ED6" w:rsidRDefault="005776F9" w:rsidP="00C8685F">
            <w:pPr>
              <w:tabs>
                <w:tab w:val="left" w:pos="1644"/>
              </w:tabs>
              <w:spacing w:line="240" w:lineRule="auto"/>
              <w:rPr>
                <w:rFonts w:eastAsia="Times New Roman"/>
                <w:b/>
                <w:szCs w:val="24"/>
              </w:rPr>
            </w:pPr>
            <w:r w:rsidRPr="00902ED6">
              <w:rPr>
                <w:rFonts w:eastAsia="Times New Roman"/>
                <w:b/>
                <w:szCs w:val="24"/>
              </w:rPr>
              <w:tab/>
              <w:t>численность населения (человек)</w:t>
            </w:r>
          </w:p>
        </w:tc>
      </w:tr>
      <w:tr w:rsidR="00C8685F" w:rsidRPr="00902ED6" w14:paraId="27898768" w14:textId="77777777" w:rsidTr="009A7524">
        <w:trPr>
          <w:trHeight w:val="20"/>
        </w:trPr>
        <w:tc>
          <w:tcPr>
            <w:tcW w:w="2025" w:type="dxa"/>
            <w:vMerge/>
          </w:tcPr>
          <w:p w14:paraId="1FBC9409" w14:textId="77777777" w:rsidR="005776F9" w:rsidRPr="00902ED6" w:rsidRDefault="005776F9" w:rsidP="00C8685F">
            <w:pPr>
              <w:spacing w:line="240" w:lineRule="auto"/>
              <w:rPr>
                <w:rFonts w:eastAsia="Times New Roman"/>
                <w:b/>
                <w:szCs w:val="24"/>
              </w:rPr>
            </w:pPr>
          </w:p>
        </w:tc>
        <w:tc>
          <w:tcPr>
            <w:tcW w:w="2384" w:type="dxa"/>
            <w:gridSpan w:val="3"/>
          </w:tcPr>
          <w:p w14:paraId="2087E86D" w14:textId="77777777" w:rsidR="005776F9" w:rsidRPr="00902ED6" w:rsidRDefault="005776F9" w:rsidP="00C8685F">
            <w:pPr>
              <w:spacing w:line="240" w:lineRule="auto"/>
              <w:rPr>
                <w:rFonts w:eastAsia="Times New Roman"/>
                <w:b/>
                <w:szCs w:val="24"/>
              </w:rPr>
            </w:pPr>
            <w:r w:rsidRPr="00902ED6">
              <w:rPr>
                <w:rFonts w:eastAsia="Times New Roman"/>
                <w:b/>
                <w:szCs w:val="24"/>
              </w:rPr>
              <w:t>все население</w:t>
            </w:r>
          </w:p>
        </w:tc>
        <w:tc>
          <w:tcPr>
            <w:tcW w:w="2827" w:type="dxa"/>
            <w:gridSpan w:val="4"/>
          </w:tcPr>
          <w:p w14:paraId="18EC5832" w14:textId="77777777" w:rsidR="005776F9" w:rsidRPr="00902ED6" w:rsidRDefault="005776F9" w:rsidP="00C8685F">
            <w:pPr>
              <w:spacing w:line="240" w:lineRule="auto"/>
              <w:rPr>
                <w:rFonts w:eastAsia="Times New Roman"/>
                <w:b/>
                <w:szCs w:val="24"/>
              </w:rPr>
            </w:pPr>
            <w:r w:rsidRPr="00902ED6">
              <w:rPr>
                <w:rFonts w:eastAsia="Times New Roman"/>
                <w:b/>
                <w:szCs w:val="24"/>
              </w:rPr>
              <w:t>в т. ч. мужчины в возрасте</w:t>
            </w:r>
          </w:p>
        </w:tc>
        <w:tc>
          <w:tcPr>
            <w:tcW w:w="2954" w:type="dxa"/>
            <w:gridSpan w:val="5"/>
          </w:tcPr>
          <w:p w14:paraId="3E002B4A" w14:textId="77777777" w:rsidR="005776F9" w:rsidRPr="00902ED6" w:rsidRDefault="005776F9" w:rsidP="00C8685F">
            <w:pPr>
              <w:spacing w:line="240" w:lineRule="auto"/>
              <w:rPr>
                <w:rFonts w:eastAsia="Times New Roman"/>
                <w:b/>
                <w:szCs w:val="24"/>
              </w:rPr>
            </w:pPr>
            <w:r w:rsidRPr="00902ED6">
              <w:rPr>
                <w:rFonts w:eastAsia="Times New Roman"/>
                <w:b/>
                <w:szCs w:val="24"/>
              </w:rPr>
              <w:t>в т. ч. женщины в возрасте</w:t>
            </w:r>
          </w:p>
        </w:tc>
      </w:tr>
      <w:tr w:rsidR="00C8685F" w:rsidRPr="00902ED6" w14:paraId="4B5B710B" w14:textId="77777777" w:rsidTr="009A7524">
        <w:trPr>
          <w:gridAfter w:val="1"/>
          <w:wAfter w:w="8" w:type="dxa"/>
          <w:trHeight w:val="20"/>
        </w:trPr>
        <w:tc>
          <w:tcPr>
            <w:tcW w:w="2025" w:type="dxa"/>
            <w:vMerge/>
          </w:tcPr>
          <w:p w14:paraId="621C6C3B" w14:textId="77777777" w:rsidR="005776F9" w:rsidRPr="00902ED6" w:rsidRDefault="005776F9" w:rsidP="00C8685F">
            <w:pPr>
              <w:spacing w:line="240" w:lineRule="auto"/>
              <w:rPr>
                <w:rFonts w:eastAsia="Times New Roman"/>
                <w:b/>
                <w:szCs w:val="24"/>
              </w:rPr>
            </w:pPr>
          </w:p>
        </w:tc>
        <w:tc>
          <w:tcPr>
            <w:tcW w:w="870" w:type="dxa"/>
            <w:vAlign w:val="center"/>
          </w:tcPr>
          <w:p w14:paraId="77711043" w14:textId="77777777" w:rsidR="005776F9" w:rsidRPr="00902ED6" w:rsidRDefault="005776F9" w:rsidP="00C8685F">
            <w:pPr>
              <w:spacing w:line="240" w:lineRule="auto"/>
              <w:jc w:val="center"/>
              <w:rPr>
                <w:rFonts w:eastAsia="Times New Roman"/>
                <w:b/>
                <w:szCs w:val="24"/>
              </w:rPr>
            </w:pPr>
            <w:r w:rsidRPr="00902ED6">
              <w:rPr>
                <w:rFonts w:eastAsia="Times New Roman"/>
                <w:b/>
                <w:szCs w:val="24"/>
              </w:rPr>
              <w:t>Всего</w:t>
            </w:r>
          </w:p>
        </w:tc>
        <w:tc>
          <w:tcPr>
            <w:tcW w:w="775" w:type="dxa"/>
            <w:vAlign w:val="center"/>
          </w:tcPr>
          <w:p w14:paraId="4789CBB5" w14:textId="77777777" w:rsidR="005776F9" w:rsidRPr="00902ED6" w:rsidRDefault="005776F9" w:rsidP="00C8685F">
            <w:pPr>
              <w:spacing w:line="240" w:lineRule="auto"/>
              <w:jc w:val="center"/>
              <w:rPr>
                <w:rFonts w:eastAsia="Times New Roman"/>
                <w:b/>
                <w:szCs w:val="24"/>
              </w:rPr>
            </w:pPr>
            <w:r w:rsidRPr="00902ED6">
              <w:rPr>
                <w:rFonts w:eastAsia="Times New Roman"/>
                <w:b/>
                <w:szCs w:val="24"/>
              </w:rPr>
              <w:t>муж.</w:t>
            </w:r>
          </w:p>
        </w:tc>
        <w:tc>
          <w:tcPr>
            <w:tcW w:w="739" w:type="dxa"/>
            <w:vAlign w:val="center"/>
          </w:tcPr>
          <w:p w14:paraId="0C58B1DA" w14:textId="77777777" w:rsidR="005776F9" w:rsidRPr="00902ED6" w:rsidRDefault="005776F9" w:rsidP="00C8685F">
            <w:pPr>
              <w:spacing w:line="240" w:lineRule="auto"/>
              <w:jc w:val="center"/>
              <w:rPr>
                <w:rFonts w:eastAsia="Times New Roman"/>
                <w:b/>
                <w:szCs w:val="24"/>
              </w:rPr>
            </w:pPr>
            <w:r w:rsidRPr="00902ED6">
              <w:rPr>
                <w:rFonts w:eastAsia="Times New Roman"/>
                <w:b/>
                <w:szCs w:val="24"/>
              </w:rPr>
              <w:t>жен.</w:t>
            </w:r>
          </w:p>
        </w:tc>
        <w:tc>
          <w:tcPr>
            <w:tcW w:w="604" w:type="dxa"/>
            <w:vAlign w:val="center"/>
          </w:tcPr>
          <w:p w14:paraId="41ABBC88" w14:textId="77777777" w:rsidR="005776F9" w:rsidRPr="00902ED6" w:rsidRDefault="005776F9" w:rsidP="00C8685F">
            <w:pPr>
              <w:spacing w:line="240" w:lineRule="auto"/>
              <w:jc w:val="center"/>
              <w:rPr>
                <w:rFonts w:eastAsia="Times New Roman"/>
                <w:b/>
                <w:szCs w:val="24"/>
              </w:rPr>
            </w:pPr>
            <w:r w:rsidRPr="00902ED6">
              <w:rPr>
                <w:rFonts w:eastAsia="Times New Roman"/>
                <w:b/>
                <w:szCs w:val="24"/>
              </w:rPr>
              <w:t>0-15</w:t>
            </w:r>
            <w:r w:rsidRPr="00902ED6">
              <w:rPr>
                <w:rFonts w:eastAsia="Times New Roman"/>
                <w:b/>
                <w:szCs w:val="24"/>
              </w:rPr>
              <w:br/>
              <w:t>лет</w:t>
            </w:r>
          </w:p>
        </w:tc>
        <w:tc>
          <w:tcPr>
            <w:tcW w:w="604" w:type="dxa"/>
            <w:vAlign w:val="center"/>
          </w:tcPr>
          <w:p w14:paraId="746C7A0E" w14:textId="77777777" w:rsidR="005776F9" w:rsidRPr="00902ED6" w:rsidRDefault="005776F9" w:rsidP="00C8685F">
            <w:pPr>
              <w:spacing w:line="240" w:lineRule="auto"/>
              <w:jc w:val="center"/>
              <w:rPr>
                <w:rFonts w:eastAsia="Times New Roman"/>
                <w:b/>
                <w:szCs w:val="24"/>
              </w:rPr>
            </w:pPr>
            <w:r w:rsidRPr="00902ED6">
              <w:rPr>
                <w:rFonts w:eastAsia="Times New Roman"/>
                <w:b/>
                <w:szCs w:val="24"/>
              </w:rPr>
              <w:t>16-59</w:t>
            </w:r>
            <w:r w:rsidRPr="00902ED6">
              <w:rPr>
                <w:rFonts w:eastAsia="Times New Roman"/>
                <w:b/>
                <w:szCs w:val="24"/>
              </w:rPr>
              <w:br/>
              <w:t>лет</w:t>
            </w:r>
          </w:p>
        </w:tc>
        <w:tc>
          <w:tcPr>
            <w:tcW w:w="882" w:type="dxa"/>
            <w:vAlign w:val="center"/>
          </w:tcPr>
          <w:p w14:paraId="00936453" w14:textId="77777777" w:rsidR="005776F9" w:rsidRPr="00902ED6" w:rsidRDefault="005776F9" w:rsidP="00C8685F">
            <w:pPr>
              <w:spacing w:line="240" w:lineRule="auto"/>
              <w:jc w:val="center"/>
              <w:rPr>
                <w:rFonts w:eastAsia="Times New Roman"/>
                <w:b/>
                <w:szCs w:val="24"/>
              </w:rPr>
            </w:pPr>
            <w:r w:rsidRPr="00902ED6">
              <w:rPr>
                <w:rFonts w:eastAsia="Times New Roman"/>
                <w:b/>
                <w:szCs w:val="24"/>
              </w:rPr>
              <w:t>в т. ч.</w:t>
            </w:r>
            <w:r w:rsidRPr="00902ED6">
              <w:rPr>
                <w:rFonts w:eastAsia="Times New Roman"/>
                <w:b/>
                <w:szCs w:val="24"/>
              </w:rPr>
              <w:br/>
              <w:t>16-17</w:t>
            </w:r>
            <w:r w:rsidRPr="00902ED6">
              <w:rPr>
                <w:rFonts w:eastAsia="Times New Roman"/>
                <w:b/>
                <w:szCs w:val="24"/>
              </w:rPr>
              <w:br/>
              <w:t>лет</w:t>
            </w:r>
          </w:p>
        </w:tc>
        <w:tc>
          <w:tcPr>
            <w:tcW w:w="737" w:type="dxa"/>
            <w:vAlign w:val="center"/>
          </w:tcPr>
          <w:p w14:paraId="317C73BC" w14:textId="77777777" w:rsidR="005776F9" w:rsidRPr="00902ED6" w:rsidRDefault="005776F9" w:rsidP="00C8685F">
            <w:pPr>
              <w:spacing w:line="240" w:lineRule="auto"/>
              <w:jc w:val="center"/>
              <w:rPr>
                <w:rFonts w:eastAsia="Times New Roman"/>
                <w:b/>
                <w:szCs w:val="24"/>
              </w:rPr>
            </w:pPr>
            <w:r w:rsidRPr="00902ED6">
              <w:rPr>
                <w:rFonts w:eastAsia="Times New Roman"/>
                <w:b/>
                <w:szCs w:val="24"/>
              </w:rPr>
              <w:t>60 и старше</w:t>
            </w:r>
          </w:p>
        </w:tc>
        <w:tc>
          <w:tcPr>
            <w:tcW w:w="604" w:type="dxa"/>
            <w:vAlign w:val="center"/>
          </w:tcPr>
          <w:p w14:paraId="0E70B3E4" w14:textId="77777777" w:rsidR="005776F9" w:rsidRPr="00902ED6" w:rsidRDefault="005776F9" w:rsidP="00C8685F">
            <w:pPr>
              <w:spacing w:line="240" w:lineRule="auto"/>
              <w:jc w:val="center"/>
              <w:rPr>
                <w:rFonts w:eastAsia="Times New Roman"/>
                <w:b/>
                <w:szCs w:val="24"/>
              </w:rPr>
            </w:pPr>
            <w:r w:rsidRPr="00902ED6">
              <w:rPr>
                <w:rFonts w:eastAsia="Times New Roman"/>
                <w:b/>
                <w:szCs w:val="24"/>
              </w:rPr>
              <w:t>0-15</w:t>
            </w:r>
            <w:r w:rsidRPr="00902ED6">
              <w:rPr>
                <w:rFonts w:eastAsia="Times New Roman"/>
                <w:b/>
                <w:szCs w:val="24"/>
              </w:rPr>
              <w:br/>
              <w:t>лет</w:t>
            </w:r>
          </w:p>
        </w:tc>
        <w:tc>
          <w:tcPr>
            <w:tcW w:w="724" w:type="dxa"/>
            <w:vAlign w:val="center"/>
          </w:tcPr>
          <w:p w14:paraId="14B1E079" w14:textId="77777777" w:rsidR="005776F9" w:rsidRPr="00902ED6" w:rsidRDefault="005776F9" w:rsidP="00C8685F">
            <w:pPr>
              <w:spacing w:line="240" w:lineRule="auto"/>
              <w:jc w:val="center"/>
              <w:rPr>
                <w:rFonts w:eastAsia="Times New Roman"/>
                <w:b/>
                <w:szCs w:val="24"/>
              </w:rPr>
            </w:pPr>
            <w:r w:rsidRPr="00902ED6">
              <w:rPr>
                <w:rFonts w:eastAsia="Times New Roman"/>
                <w:b/>
                <w:szCs w:val="24"/>
              </w:rPr>
              <w:t>16-54</w:t>
            </w:r>
            <w:r w:rsidRPr="00902ED6">
              <w:rPr>
                <w:rFonts w:eastAsia="Times New Roman"/>
                <w:b/>
                <w:szCs w:val="24"/>
              </w:rPr>
              <w:br/>
              <w:t>года</w:t>
            </w:r>
          </w:p>
        </w:tc>
        <w:tc>
          <w:tcPr>
            <w:tcW w:w="824" w:type="dxa"/>
            <w:vAlign w:val="center"/>
          </w:tcPr>
          <w:p w14:paraId="06FD4B5A" w14:textId="77777777" w:rsidR="005776F9" w:rsidRPr="00902ED6" w:rsidRDefault="005776F9" w:rsidP="00C8685F">
            <w:pPr>
              <w:spacing w:line="240" w:lineRule="auto"/>
              <w:jc w:val="center"/>
              <w:rPr>
                <w:rFonts w:eastAsia="Times New Roman"/>
                <w:b/>
                <w:szCs w:val="24"/>
              </w:rPr>
            </w:pPr>
            <w:r w:rsidRPr="00902ED6">
              <w:rPr>
                <w:rFonts w:eastAsia="Times New Roman"/>
                <w:b/>
                <w:szCs w:val="24"/>
              </w:rPr>
              <w:t>в т. ч.</w:t>
            </w:r>
            <w:r w:rsidRPr="00902ED6">
              <w:rPr>
                <w:rFonts w:eastAsia="Times New Roman"/>
                <w:b/>
                <w:szCs w:val="24"/>
              </w:rPr>
              <w:br/>
              <w:t>16-17</w:t>
            </w:r>
            <w:r w:rsidRPr="00902ED6">
              <w:rPr>
                <w:rFonts w:eastAsia="Times New Roman"/>
                <w:b/>
                <w:szCs w:val="24"/>
              </w:rPr>
              <w:br/>
              <w:t>лет</w:t>
            </w:r>
          </w:p>
        </w:tc>
        <w:tc>
          <w:tcPr>
            <w:tcW w:w="794" w:type="dxa"/>
            <w:vAlign w:val="center"/>
          </w:tcPr>
          <w:p w14:paraId="3E407F2B" w14:textId="77777777" w:rsidR="005776F9" w:rsidRPr="00902ED6" w:rsidRDefault="005776F9" w:rsidP="00C8685F">
            <w:pPr>
              <w:spacing w:line="240" w:lineRule="auto"/>
              <w:jc w:val="center"/>
              <w:rPr>
                <w:rFonts w:eastAsia="Times New Roman"/>
                <w:b/>
                <w:szCs w:val="24"/>
              </w:rPr>
            </w:pPr>
            <w:r w:rsidRPr="00902ED6">
              <w:rPr>
                <w:rFonts w:eastAsia="Times New Roman"/>
                <w:b/>
                <w:szCs w:val="24"/>
              </w:rPr>
              <w:t xml:space="preserve">55 и </w:t>
            </w:r>
            <w:r w:rsidRPr="00902ED6">
              <w:rPr>
                <w:rFonts w:eastAsia="Times New Roman"/>
                <w:b/>
                <w:szCs w:val="24"/>
              </w:rPr>
              <w:br/>
              <w:t>старше</w:t>
            </w:r>
          </w:p>
        </w:tc>
      </w:tr>
      <w:tr w:rsidR="009A7524" w:rsidRPr="00902ED6" w14:paraId="7CE8D710" w14:textId="77777777" w:rsidTr="009A7524">
        <w:trPr>
          <w:gridAfter w:val="1"/>
          <w:wAfter w:w="8" w:type="dxa"/>
          <w:trHeight w:val="20"/>
        </w:trPr>
        <w:tc>
          <w:tcPr>
            <w:tcW w:w="2025" w:type="dxa"/>
            <w:vAlign w:val="bottom"/>
          </w:tcPr>
          <w:p w14:paraId="0E0CA20B" w14:textId="38448012" w:rsidR="009A7524" w:rsidRPr="00902ED6" w:rsidRDefault="009A7524" w:rsidP="009A7524">
            <w:pPr>
              <w:spacing w:line="240" w:lineRule="auto"/>
              <w:jc w:val="left"/>
              <w:rPr>
                <w:rFonts w:eastAsia="Times New Roman"/>
                <w:szCs w:val="24"/>
              </w:rPr>
            </w:pPr>
            <w:r w:rsidRPr="00902ED6">
              <w:rPr>
                <w:rFonts w:eastAsia="Times New Roman"/>
                <w:szCs w:val="24"/>
              </w:rPr>
              <w:t>п. Мирской</w:t>
            </w:r>
          </w:p>
        </w:tc>
        <w:tc>
          <w:tcPr>
            <w:tcW w:w="870" w:type="dxa"/>
            <w:vAlign w:val="center"/>
          </w:tcPr>
          <w:p w14:paraId="15B13AD1" w14:textId="546B96F1" w:rsidR="009A7524" w:rsidRPr="00902ED6" w:rsidRDefault="009A7524" w:rsidP="009A7524">
            <w:pPr>
              <w:spacing w:line="240" w:lineRule="auto"/>
              <w:jc w:val="center"/>
              <w:rPr>
                <w:rFonts w:eastAsia="Times New Roman"/>
                <w:szCs w:val="24"/>
              </w:rPr>
            </w:pPr>
            <w:r w:rsidRPr="00902ED6">
              <w:rPr>
                <w:bCs/>
                <w:color w:val="000000"/>
                <w:sz w:val="22"/>
              </w:rPr>
              <w:t>3117</w:t>
            </w:r>
          </w:p>
        </w:tc>
        <w:tc>
          <w:tcPr>
            <w:tcW w:w="775" w:type="dxa"/>
            <w:vAlign w:val="center"/>
          </w:tcPr>
          <w:p w14:paraId="4B2A2DF4" w14:textId="3E8A7C35" w:rsidR="009A7524" w:rsidRPr="00902ED6" w:rsidRDefault="009A7524" w:rsidP="009A7524">
            <w:pPr>
              <w:spacing w:line="240" w:lineRule="auto"/>
              <w:jc w:val="center"/>
              <w:rPr>
                <w:rFonts w:eastAsia="Times New Roman"/>
                <w:szCs w:val="24"/>
              </w:rPr>
            </w:pPr>
            <w:r w:rsidRPr="00902ED6">
              <w:rPr>
                <w:bCs/>
                <w:color w:val="000000"/>
                <w:sz w:val="22"/>
              </w:rPr>
              <w:t>1423</w:t>
            </w:r>
          </w:p>
        </w:tc>
        <w:tc>
          <w:tcPr>
            <w:tcW w:w="739" w:type="dxa"/>
            <w:vAlign w:val="center"/>
          </w:tcPr>
          <w:p w14:paraId="2C31D52A" w14:textId="61CBE33B" w:rsidR="009A7524" w:rsidRPr="00902ED6" w:rsidRDefault="009A7524" w:rsidP="009A7524">
            <w:pPr>
              <w:spacing w:line="240" w:lineRule="auto"/>
              <w:jc w:val="center"/>
              <w:rPr>
                <w:rFonts w:eastAsia="Times New Roman"/>
                <w:szCs w:val="24"/>
              </w:rPr>
            </w:pPr>
            <w:r w:rsidRPr="00902ED6">
              <w:rPr>
                <w:bCs/>
                <w:color w:val="000000"/>
                <w:sz w:val="22"/>
              </w:rPr>
              <w:t>1694</w:t>
            </w:r>
          </w:p>
        </w:tc>
        <w:tc>
          <w:tcPr>
            <w:tcW w:w="604" w:type="dxa"/>
            <w:vAlign w:val="center"/>
          </w:tcPr>
          <w:p w14:paraId="0ECB78D6" w14:textId="65D93070" w:rsidR="009A7524" w:rsidRPr="00902ED6" w:rsidRDefault="009A7524" w:rsidP="009A7524">
            <w:pPr>
              <w:spacing w:line="240" w:lineRule="auto"/>
              <w:jc w:val="center"/>
              <w:rPr>
                <w:rFonts w:eastAsia="Times New Roman"/>
                <w:szCs w:val="24"/>
              </w:rPr>
            </w:pPr>
            <w:r w:rsidRPr="00902ED6">
              <w:rPr>
                <w:bCs/>
                <w:color w:val="000000"/>
                <w:sz w:val="22"/>
              </w:rPr>
              <w:t>314</w:t>
            </w:r>
          </w:p>
        </w:tc>
        <w:tc>
          <w:tcPr>
            <w:tcW w:w="604" w:type="dxa"/>
            <w:vAlign w:val="center"/>
          </w:tcPr>
          <w:p w14:paraId="2EE775A5" w14:textId="58242901" w:rsidR="009A7524" w:rsidRPr="00902ED6" w:rsidRDefault="009A7524" w:rsidP="009A7524">
            <w:pPr>
              <w:spacing w:line="240" w:lineRule="auto"/>
              <w:jc w:val="center"/>
              <w:rPr>
                <w:rFonts w:eastAsia="Times New Roman"/>
                <w:szCs w:val="24"/>
              </w:rPr>
            </w:pPr>
            <w:r w:rsidRPr="00902ED6">
              <w:rPr>
                <w:bCs/>
                <w:color w:val="000000"/>
                <w:sz w:val="22"/>
              </w:rPr>
              <w:t>876</w:t>
            </w:r>
          </w:p>
        </w:tc>
        <w:tc>
          <w:tcPr>
            <w:tcW w:w="882" w:type="dxa"/>
            <w:vAlign w:val="center"/>
          </w:tcPr>
          <w:p w14:paraId="009914DC" w14:textId="7E45EFEA" w:rsidR="009A7524" w:rsidRPr="00902ED6" w:rsidRDefault="009A7524" w:rsidP="009A7524">
            <w:pPr>
              <w:spacing w:line="240" w:lineRule="auto"/>
              <w:jc w:val="center"/>
              <w:rPr>
                <w:rFonts w:eastAsia="Times New Roman"/>
                <w:szCs w:val="24"/>
              </w:rPr>
            </w:pPr>
            <w:r w:rsidRPr="00902ED6">
              <w:rPr>
                <w:bCs/>
                <w:color w:val="000000"/>
                <w:sz w:val="22"/>
              </w:rPr>
              <w:t>33</w:t>
            </w:r>
          </w:p>
        </w:tc>
        <w:tc>
          <w:tcPr>
            <w:tcW w:w="737" w:type="dxa"/>
            <w:vAlign w:val="center"/>
          </w:tcPr>
          <w:p w14:paraId="0BC1EE34" w14:textId="5C11DB11" w:rsidR="009A7524" w:rsidRPr="00902ED6" w:rsidRDefault="009A7524" w:rsidP="009A7524">
            <w:pPr>
              <w:spacing w:line="240" w:lineRule="auto"/>
              <w:jc w:val="center"/>
              <w:rPr>
                <w:rFonts w:eastAsia="Times New Roman"/>
                <w:szCs w:val="24"/>
              </w:rPr>
            </w:pPr>
            <w:r w:rsidRPr="00902ED6">
              <w:rPr>
                <w:bCs/>
                <w:color w:val="000000"/>
                <w:sz w:val="22"/>
              </w:rPr>
              <w:t>200</w:t>
            </w:r>
          </w:p>
        </w:tc>
        <w:tc>
          <w:tcPr>
            <w:tcW w:w="604" w:type="dxa"/>
            <w:vAlign w:val="center"/>
          </w:tcPr>
          <w:p w14:paraId="29DBEFCC" w14:textId="340E0D25" w:rsidR="009A7524" w:rsidRPr="00902ED6" w:rsidRDefault="009A7524" w:rsidP="009A7524">
            <w:pPr>
              <w:spacing w:line="240" w:lineRule="auto"/>
              <w:jc w:val="center"/>
              <w:rPr>
                <w:rFonts w:eastAsia="Times New Roman"/>
                <w:szCs w:val="24"/>
              </w:rPr>
            </w:pPr>
            <w:r w:rsidRPr="00902ED6">
              <w:rPr>
                <w:bCs/>
                <w:color w:val="000000"/>
                <w:sz w:val="22"/>
              </w:rPr>
              <w:t>401</w:t>
            </w:r>
          </w:p>
        </w:tc>
        <w:tc>
          <w:tcPr>
            <w:tcW w:w="724" w:type="dxa"/>
            <w:vAlign w:val="center"/>
          </w:tcPr>
          <w:p w14:paraId="758B3F35" w14:textId="1A1B027C" w:rsidR="009A7524" w:rsidRPr="00902ED6" w:rsidRDefault="009A7524" w:rsidP="009A7524">
            <w:pPr>
              <w:spacing w:line="240" w:lineRule="auto"/>
              <w:jc w:val="center"/>
              <w:rPr>
                <w:rFonts w:eastAsia="Times New Roman"/>
                <w:szCs w:val="24"/>
              </w:rPr>
            </w:pPr>
            <w:r w:rsidRPr="00902ED6">
              <w:rPr>
                <w:bCs/>
                <w:color w:val="000000"/>
                <w:sz w:val="22"/>
              </w:rPr>
              <w:t>710</w:t>
            </w:r>
          </w:p>
        </w:tc>
        <w:tc>
          <w:tcPr>
            <w:tcW w:w="824" w:type="dxa"/>
            <w:vAlign w:val="center"/>
          </w:tcPr>
          <w:p w14:paraId="7A04D17E" w14:textId="193B11D0" w:rsidR="009A7524" w:rsidRPr="00902ED6" w:rsidRDefault="009A7524" w:rsidP="009A7524">
            <w:pPr>
              <w:spacing w:line="240" w:lineRule="auto"/>
              <w:jc w:val="center"/>
              <w:rPr>
                <w:rFonts w:eastAsia="Times New Roman"/>
                <w:szCs w:val="24"/>
              </w:rPr>
            </w:pPr>
            <w:r w:rsidRPr="00902ED6">
              <w:rPr>
                <w:bCs/>
                <w:color w:val="000000"/>
                <w:sz w:val="22"/>
              </w:rPr>
              <w:t>30</w:t>
            </w:r>
          </w:p>
        </w:tc>
        <w:tc>
          <w:tcPr>
            <w:tcW w:w="794" w:type="dxa"/>
            <w:vAlign w:val="center"/>
          </w:tcPr>
          <w:p w14:paraId="25E5D353" w14:textId="0A2705F9" w:rsidR="009A7524" w:rsidRPr="00902ED6" w:rsidRDefault="009A7524" w:rsidP="009A7524">
            <w:pPr>
              <w:spacing w:line="240" w:lineRule="auto"/>
              <w:jc w:val="center"/>
              <w:rPr>
                <w:rFonts w:eastAsia="Times New Roman"/>
                <w:szCs w:val="24"/>
              </w:rPr>
            </w:pPr>
            <w:r w:rsidRPr="00902ED6">
              <w:rPr>
                <w:bCs/>
                <w:color w:val="000000"/>
                <w:sz w:val="22"/>
              </w:rPr>
              <w:t>553</w:t>
            </w:r>
          </w:p>
        </w:tc>
      </w:tr>
      <w:tr w:rsidR="009A7524" w:rsidRPr="00902ED6" w14:paraId="0F466837" w14:textId="77777777" w:rsidTr="009A7524">
        <w:trPr>
          <w:gridAfter w:val="1"/>
          <w:wAfter w:w="8" w:type="dxa"/>
          <w:trHeight w:val="20"/>
        </w:trPr>
        <w:tc>
          <w:tcPr>
            <w:tcW w:w="2025" w:type="dxa"/>
            <w:vAlign w:val="bottom"/>
          </w:tcPr>
          <w:p w14:paraId="0B8F7EB2" w14:textId="36F1FB38" w:rsidR="009A7524" w:rsidRPr="00902ED6" w:rsidRDefault="009A7524" w:rsidP="009A7524">
            <w:pPr>
              <w:spacing w:line="240" w:lineRule="auto"/>
              <w:jc w:val="left"/>
              <w:rPr>
                <w:rFonts w:eastAsia="Times New Roman"/>
                <w:szCs w:val="24"/>
              </w:rPr>
            </w:pPr>
            <w:r w:rsidRPr="00902ED6">
              <w:rPr>
                <w:rFonts w:eastAsia="Times New Roman"/>
                <w:szCs w:val="24"/>
              </w:rPr>
              <w:t>п. Возрождение</w:t>
            </w:r>
          </w:p>
        </w:tc>
        <w:tc>
          <w:tcPr>
            <w:tcW w:w="870" w:type="dxa"/>
            <w:vAlign w:val="center"/>
          </w:tcPr>
          <w:p w14:paraId="1AFC2C23" w14:textId="161CD7C8" w:rsidR="009A7524" w:rsidRPr="00902ED6" w:rsidRDefault="009A7524" w:rsidP="009A7524">
            <w:pPr>
              <w:spacing w:line="240" w:lineRule="auto"/>
              <w:jc w:val="center"/>
              <w:rPr>
                <w:rFonts w:eastAsia="Times New Roman"/>
                <w:szCs w:val="24"/>
              </w:rPr>
            </w:pPr>
            <w:r w:rsidRPr="00902ED6">
              <w:rPr>
                <w:bCs/>
                <w:color w:val="000000"/>
                <w:sz w:val="22"/>
              </w:rPr>
              <w:t>329</w:t>
            </w:r>
          </w:p>
        </w:tc>
        <w:tc>
          <w:tcPr>
            <w:tcW w:w="775" w:type="dxa"/>
            <w:vAlign w:val="center"/>
          </w:tcPr>
          <w:p w14:paraId="5735FA67" w14:textId="6B8EE194" w:rsidR="009A7524" w:rsidRPr="00902ED6" w:rsidRDefault="009A7524" w:rsidP="009A7524">
            <w:pPr>
              <w:spacing w:line="240" w:lineRule="auto"/>
              <w:jc w:val="center"/>
              <w:rPr>
                <w:rFonts w:eastAsia="Times New Roman"/>
                <w:szCs w:val="24"/>
              </w:rPr>
            </w:pPr>
            <w:r w:rsidRPr="00902ED6">
              <w:rPr>
                <w:bCs/>
                <w:color w:val="000000"/>
                <w:sz w:val="22"/>
              </w:rPr>
              <w:t>159</w:t>
            </w:r>
          </w:p>
        </w:tc>
        <w:tc>
          <w:tcPr>
            <w:tcW w:w="739" w:type="dxa"/>
            <w:vAlign w:val="center"/>
          </w:tcPr>
          <w:p w14:paraId="4CD42A64" w14:textId="6370E75F" w:rsidR="009A7524" w:rsidRPr="00902ED6" w:rsidRDefault="009A7524" w:rsidP="009A7524">
            <w:pPr>
              <w:spacing w:line="240" w:lineRule="auto"/>
              <w:jc w:val="center"/>
              <w:rPr>
                <w:rFonts w:eastAsia="Times New Roman"/>
                <w:szCs w:val="24"/>
              </w:rPr>
            </w:pPr>
            <w:r w:rsidRPr="00902ED6">
              <w:rPr>
                <w:bCs/>
                <w:color w:val="000000"/>
                <w:sz w:val="22"/>
              </w:rPr>
              <w:t>170</w:t>
            </w:r>
          </w:p>
        </w:tc>
        <w:tc>
          <w:tcPr>
            <w:tcW w:w="604" w:type="dxa"/>
            <w:vAlign w:val="center"/>
          </w:tcPr>
          <w:p w14:paraId="026B2A87" w14:textId="7D69040B" w:rsidR="009A7524" w:rsidRPr="00902ED6" w:rsidRDefault="009A7524" w:rsidP="009A7524">
            <w:pPr>
              <w:spacing w:line="240" w:lineRule="auto"/>
              <w:jc w:val="center"/>
              <w:rPr>
                <w:rFonts w:eastAsia="Times New Roman"/>
                <w:szCs w:val="24"/>
              </w:rPr>
            </w:pPr>
            <w:r w:rsidRPr="00902ED6">
              <w:rPr>
                <w:bCs/>
                <w:color w:val="000000"/>
                <w:sz w:val="22"/>
              </w:rPr>
              <w:t>37</w:t>
            </w:r>
          </w:p>
        </w:tc>
        <w:tc>
          <w:tcPr>
            <w:tcW w:w="604" w:type="dxa"/>
            <w:vAlign w:val="center"/>
          </w:tcPr>
          <w:p w14:paraId="644B3B9B" w14:textId="40CD26B6" w:rsidR="009A7524" w:rsidRPr="00902ED6" w:rsidRDefault="009A7524" w:rsidP="009A7524">
            <w:pPr>
              <w:spacing w:line="240" w:lineRule="auto"/>
              <w:jc w:val="center"/>
              <w:rPr>
                <w:rFonts w:eastAsia="Times New Roman"/>
                <w:szCs w:val="24"/>
              </w:rPr>
            </w:pPr>
            <w:r w:rsidRPr="00902ED6">
              <w:rPr>
                <w:bCs/>
                <w:color w:val="000000"/>
                <w:sz w:val="22"/>
              </w:rPr>
              <w:t>94</w:t>
            </w:r>
          </w:p>
        </w:tc>
        <w:tc>
          <w:tcPr>
            <w:tcW w:w="882" w:type="dxa"/>
            <w:vAlign w:val="center"/>
          </w:tcPr>
          <w:p w14:paraId="353A9CDA" w14:textId="1952F2C1" w:rsidR="009A7524" w:rsidRPr="00902ED6" w:rsidRDefault="009A7524" w:rsidP="009A7524">
            <w:pPr>
              <w:spacing w:line="240" w:lineRule="auto"/>
              <w:jc w:val="center"/>
              <w:rPr>
                <w:rFonts w:eastAsia="Times New Roman"/>
                <w:szCs w:val="24"/>
              </w:rPr>
            </w:pPr>
            <w:r w:rsidRPr="00902ED6">
              <w:rPr>
                <w:bCs/>
                <w:color w:val="000000"/>
                <w:sz w:val="22"/>
              </w:rPr>
              <w:t>2</w:t>
            </w:r>
          </w:p>
        </w:tc>
        <w:tc>
          <w:tcPr>
            <w:tcW w:w="737" w:type="dxa"/>
            <w:vAlign w:val="center"/>
          </w:tcPr>
          <w:p w14:paraId="24A0251F" w14:textId="1E379967" w:rsidR="009A7524" w:rsidRPr="00902ED6" w:rsidRDefault="009A7524" w:rsidP="009A7524">
            <w:pPr>
              <w:spacing w:line="240" w:lineRule="auto"/>
              <w:jc w:val="center"/>
              <w:rPr>
                <w:rFonts w:eastAsia="Times New Roman"/>
                <w:szCs w:val="24"/>
              </w:rPr>
            </w:pPr>
            <w:r w:rsidRPr="00902ED6">
              <w:rPr>
                <w:bCs/>
                <w:color w:val="000000"/>
                <w:sz w:val="22"/>
              </w:rPr>
              <w:t>26</w:t>
            </w:r>
          </w:p>
        </w:tc>
        <w:tc>
          <w:tcPr>
            <w:tcW w:w="604" w:type="dxa"/>
            <w:vAlign w:val="center"/>
          </w:tcPr>
          <w:p w14:paraId="2EBCEC81" w14:textId="5604BC3D" w:rsidR="009A7524" w:rsidRPr="00902ED6" w:rsidRDefault="009A7524" w:rsidP="009A7524">
            <w:pPr>
              <w:spacing w:line="240" w:lineRule="auto"/>
              <w:jc w:val="center"/>
              <w:rPr>
                <w:rFonts w:eastAsia="Times New Roman"/>
                <w:szCs w:val="24"/>
              </w:rPr>
            </w:pPr>
            <w:r w:rsidRPr="00902ED6">
              <w:rPr>
                <w:bCs/>
                <w:color w:val="000000"/>
                <w:sz w:val="22"/>
              </w:rPr>
              <w:t>44</w:t>
            </w:r>
          </w:p>
        </w:tc>
        <w:tc>
          <w:tcPr>
            <w:tcW w:w="724" w:type="dxa"/>
            <w:vAlign w:val="center"/>
          </w:tcPr>
          <w:p w14:paraId="20C9ED54" w14:textId="0EB6565E" w:rsidR="009A7524" w:rsidRPr="00902ED6" w:rsidRDefault="009A7524" w:rsidP="009A7524">
            <w:pPr>
              <w:spacing w:line="240" w:lineRule="auto"/>
              <w:jc w:val="center"/>
              <w:rPr>
                <w:rFonts w:eastAsia="Times New Roman"/>
                <w:szCs w:val="24"/>
              </w:rPr>
            </w:pPr>
            <w:r w:rsidRPr="00902ED6">
              <w:rPr>
                <w:bCs/>
                <w:color w:val="000000"/>
                <w:sz w:val="22"/>
              </w:rPr>
              <w:t>78</w:t>
            </w:r>
          </w:p>
        </w:tc>
        <w:tc>
          <w:tcPr>
            <w:tcW w:w="824" w:type="dxa"/>
            <w:vAlign w:val="center"/>
          </w:tcPr>
          <w:p w14:paraId="7DA26888" w14:textId="041BFE56" w:rsidR="009A7524" w:rsidRPr="00902ED6" w:rsidRDefault="009A7524" w:rsidP="009A7524">
            <w:pPr>
              <w:spacing w:line="240" w:lineRule="auto"/>
              <w:jc w:val="center"/>
              <w:rPr>
                <w:rFonts w:eastAsia="Times New Roman"/>
                <w:szCs w:val="24"/>
              </w:rPr>
            </w:pPr>
            <w:r w:rsidRPr="00902ED6">
              <w:rPr>
                <w:bCs/>
                <w:color w:val="000000"/>
                <w:sz w:val="22"/>
              </w:rPr>
              <w:t>2</w:t>
            </w:r>
          </w:p>
        </w:tc>
        <w:tc>
          <w:tcPr>
            <w:tcW w:w="794" w:type="dxa"/>
            <w:vAlign w:val="center"/>
          </w:tcPr>
          <w:p w14:paraId="5A913260" w14:textId="40F8E6D5" w:rsidR="009A7524" w:rsidRPr="00902ED6" w:rsidRDefault="009A7524" w:rsidP="009A7524">
            <w:pPr>
              <w:spacing w:line="240" w:lineRule="auto"/>
              <w:jc w:val="center"/>
              <w:rPr>
                <w:rFonts w:eastAsia="Times New Roman"/>
                <w:szCs w:val="24"/>
              </w:rPr>
            </w:pPr>
            <w:r w:rsidRPr="00902ED6">
              <w:rPr>
                <w:bCs/>
                <w:color w:val="000000"/>
                <w:sz w:val="22"/>
              </w:rPr>
              <w:t>46</w:t>
            </w:r>
          </w:p>
        </w:tc>
      </w:tr>
      <w:tr w:rsidR="009A7524" w:rsidRPr="00902ED6" w14:paraId="35706D4E" w14:textId="77777777" w:rsidTr="009A7524">
        <w:trPr>
          <w:gridAfter w:val="1"/>
          <w:wAfter w:w="8" w:type="dxa"/>
          <w:trHeight w:val="20"/>
        </w:trPr>
        <w:tc>
          <w:tcPr>
            <w:tcW w:w="2025" w:type="dxa"/>
            <w:vAlign w:val="bottom"/>
          </w:tcPr>
          <w:p w14:paraId="1B18C992" w14:textId="7C3F7486" w:rsidR="009A7524" w:rsidRPr="00902ED6" w:rsidRDefault="009A7524" w:rsidP="009A7524">
            <w:pPr>
              <w:spacing w:line="240" w:lineRule="auto"/>
              <w:jc w:val="left"/>
              <w:rPr>
                <w:rFonts w:eastAsia="Times New Roman"/>
                <w:szCs w:val="24"/>
              </w:rPr>
            </w:pPr>
            <w:r w:rsidRPr="00902ED6">
              <w:rPr>
                <w:rFonts w:eastAsia="Times New Roman"/>
                <w:szCs w:val="24"/>
              </w:rPr>
              <w:t>п. Комсомольский</w:t>
            </w:r>
          </w:p>
        </w:tc>
        <w:tc>
          <w:tcPr>
            <w:tcW w:w="870" w:type="dxa"/>
            <w:vAlign w:val="center"/>
          </w:tcPr>
          <w:p w14:paraId="20F9935F" w14:textId="27BC5F0F" w:rsidR="009A7524" w:rsidRPr="00902ED6" w:rsidRDefault="009A7524" w:rsidP="009A7524">
            <w:pPr>
              <w:spacing w:line="240" w:lineRule="auto"/>
              <w:jc w:val="center"/>
              <w:rPr>
                <w:rFonts w:eastAsia="Times New Roman"/>
                <w:szCs w:val="24"/>
              </w:rPr>
            </w:pPr>
            <w:r w:rsidRPr="00902ED6">
              <w:rPr>
                <w:bCs/>
                <w:color w:val="000000"/>
                <w:sz w:val="22"/>
              </w:rPr>
              <w:t>137</w:t>
            </w:r>
          </w:p>
        </w:tc>
        <w:tc>
          <w:tcPr>
            <w:tcW w:w="775" w:type="dxa"/>
            <w:vAlign w:val="center"/>
          </w:tcPr>
          <w:p w14:paraId="2197793B" w14:textId="00978896" w:rsidR="009A7524" w:rsidRPr="00902ED6" w:rsidRDefault="009A7524" w:rsidP="009A7524">
            <w:pPr>
              <w:spacing w:line="240" w:lineRule="auto"/>
              <w:jc w:val="center"/>
              <w:rPr>
                <w:rFonts w:eastAsia="Times New Roman"/>
                <w:szCs w:val="24"/>
              </w:rPr>
            </w:pPr>
            <w:r w:rsidRPr="00902ED6">
              <w:rPr>
                <w:bCs/>
                <w:color w:val="000000"/>
                <w:sz w:val="22"/>
              </w:rPr>
              <w:t>49</w:t>
            </w:r>
          </w:p>
        </w:tc>
        <w:tc>
          <w:tcPr>
            <w:tcW w:w="739" w:type="dxa"/>
            <w:vAlign w:val="center"/>
          </w:tcPr>
          <w:p w14:paraId="4B129E7B" w14:textId="505F9691" w:rsidR="009A7524" w:rsidRPr="00902ED6" w:rsidRDefault="009A7524" w:rsidP="009A7524">
            <w:pPr>
              <w:spacing w:line="240" w:lineRule="auto"/>
              <w:jc w:val="center"/>
              <w:rPr>
                <w:rFonts w:eastAsia="Times New Roman"/>
                <w:szCs w:val="24"/>
              </w:rPr>
            </w:pPr>
            <w:r w:rsidRPr="00902ED6">
              <w:rPr>
                <w:bCs/>
                <w:color w:val="000000"/>
                <w:sz w:val="22"/>
              </w:rPr>
              <w:t>88</w:t>
            </w:r>
          </w:p>
        </w:tc>
        <w:tc>
          <w:tcPr>
            <w:tcW w:w="604" w:type="dxa"/>
            <w:vAlign w:val="center"/>
          </w:tcPr>
          <w:p w14:paraId="2456AA8E" w14:textId="7E201BBB" w:rsidR="009A7524" w:rsidRPr="00902ED6" w:rsidRDefault="009A7524" w:rsidP="009A7524">
            <w:pPr>
              <w:spacing w:line="240" w:lineRule="auto"/>
              <w:jc w:val="center"/>
              <w:rPr>
                <w:rFonts w:eastAsia="Times New Roman"/>
                <w:szCs w:val="24"/>
              </w:rPr>
            </w:pPr>
            <w:r w:rsidRPr="00902ED6">
              <w:rPr>
                <w:bCs/>
                <w:color w:val="000000"/>
                <w:sz w:val="22"/>
              </w:rPr>
              <w:t>10</w:t>
            </w:r>
          </w:p>
        </w:tc>
        <w:tc>
          <w:tcPr>
            <w:tcW w:w="604" w:type="dxa"/>
            <w:vAlign w:val="center"/>
          </w:tcPr>
          <w:p w14:paraId="2BD9C335" w14:textId="30D4BF2F" w:rsidR="009A7524" w:rsidRPr="00902ED6" w:rsidRDefault="009A7524" w:rsidP="009A7524">
            <w:pPr>
              <w:spacing w:line="240" w:lineRule="auto"/>
              <w:jc w:val="center"/>
              <w:rPr>
                <w:rFonts w:eastAsia="Times New Roman"/>
                <w:szCs w:val="24"/>
              </w:rPr>
            </w:pPr>
            <w:r w:rsidRPr="00902ED6">
              <w:rPr>
                <w:bCs/>
                <w:color w:val="000000"/>
                <w:sz w:val="22"/>
              </w:rPr>
              <w:t>33</w:t>
            </w:r>
          </w:p>
        </w:tc>
        <w:tc>
          <w:tcPr>
            <w:tcW w:w="882" w:type="dxa"/>
            <w:vAlign w:val="center"/>
          </w:tcPr>
          <w:p w14:paraId="5C2295E1" w14:textId="6CB7376D" w:rsidR="009A7524" w:rsidRPr="00902ED6" w:rsidRDefault="009A7524" w:rsidP="009A7524">
            <w:pPr>
              <w:spacing w:line="240" w:lineRule="auto"/>
              <w:jc w:val="center"/>
              <w:rPr>
                <w:rFonts w:eastAsia="Times New Roman"/>
                <w:szCs w:val="24"/>
              </w:rPr>
            </w:pPr>
            <w:r w:rsidRPr="00902ED6">
              <w:rPr>
                <w:bCs/>
                <w:color w:val="000000"/>
                <w:sz w:val="22"/>
              </w:rPr>
              <w:t>0</w:t>
            </w:r>
          </w:p>
        </w:tc>
        <w:tc>
          <w:tcPr>
            <w:tcW w:w="737" w:type="dxa"/>
            <w:vAlign w:val="center"/>
          </w:tcPr>
          <w:p w14:paraId="35DCB979" w14:textId="4BD64A22" w:rsidR="009A7524" w:rsidRPr="00902ED6" w:rsidRDefault="009A7524" w:rsidP="009A7524">
            <w:pPr>
              <w:spacing w:line="240" w:lineRule="auto"/>
              <w:jc w:val="center"/>
              <w:rPr>
                <w:rFonts w:eastAsia="Times New Roman"/>
                <w:szCs w:val="24"/>
              </w:rPr>
            </w:pPr>
            <w:r w:rsidRPr="00902ED6">
              <w:rPr>
                <w:bCs/>
                <w:color w:val="000000"/>
                <w:sz w:val="22"/>
              </w:rPr>
              <w:t>6</w:t>
            </w:r>
          </w:p>
        </w:tc>
        <w:tc>
          <w:tcPr>
            <w:tcW w:w="604" w:type="dxa"/>
            <w:vAlign w:val="center"/>
          </w:tcPr>
          <w:p w14:paraId="6FC41D89" w14:textId="76E6C5CD" w:rsidR="009A7524" w:rsidRPr="00902ED6" w:rsidRDefault="009A7524" w:rsidP="009A7524">
            <w:pPr>
              <w:spacing w:line="240" w:lineRule="auto"/>
              <w:jc w:val="center"/>
              <w:rPr>
                <w:rFonts w:eastAsia="Times New Roman"/>
                <w:szCs w:val="24"/>
              </w:rPr>
            </w:pPr>
            <w:r w:rsidRPr="00902ED6">
              <w:rPr>
                <w:bCs/>
                <w:color w:val="000000"/>
                <w:sz w:val="22"/>
              </w:rPr>
              <w:t>10</w:t>
            </w:r>
          </w:p>
        </w:tc>
        <w:tc>
          <w:tcPr>
            <w:tcW w:w="724" w:type="dxa"/>
            <w:vAlign w:val="center"/>
          </w:tcPr>
          <w:p w14:paraId="51AE1504" w14:textId="0E3F464E" w:rsidR="009A7524" w:rsidRPr="00902ED6" w:rsidRDefault="009A7524" w:rsidP="009A7524">
            <w:pPr>
              <w:spacing w:line="240" w:lineRule="auto"/>
              <w:jc w:val="center"/>
              <w:rPr>
                <w:rFonts w:eastAsia="Times New Roman"/>
                <w:szCs w:val="24"/>
              </w:rPr>
            </w:pPr>
            <w:r w:rsidRPr="00902ED6">
              <w:rPr>
                <w:bCs/>
                <w:color w:val="000000"/>
                <w:sz w:val="22"/>
              </w:rPr>
              <w:t>45</w:t>
            </w:r>
          </w:p>
        </w:tc>
        <w:tc>
          <w:tcPr>
            <w:tcW w:w="824" w:type="dxa"/>
            <w:vAlign w:val="center"/>
          </w:tcPr>
          <w:p w14:paraId="1E692B39" w14:textId="2C78E97E" w:rsidR="009A7524" w:rsidRPr="00902ED6" w:rsidRDefault="009A7524" w:rsidP="009A7524">
            <w:pPr>
              <w:spacing w:line="240" w:lineRule="auto"/>
              <w:jc w:val="center"/>
              <w:rPr>
                <w:rFonts w:eastAsia="Times New Roman"/>
                <w:szCs w:val="24"/>
              </w:rPr>
            </w:pPr>
            <w:r w:rsidRPr="00902ED6">
              <w:rPr>
                <w:bCs/>
                <w:color w:val="000000"/>
                <w:sz w:val="22"/>
              </w:rPr>
              <w:t>15</w:t>
            </w:r>
          </w:p>
        </w:tc>
        <w:tc>
          <w:tcPr>
            <w:tcW w:w="794" w:type="dxa"/>
            <w:vAlign w:val="center"/>
          </w:tcPr>
          <w:p w14:paraId="43ABEB58" w14:textId="35A2415E" w:rsidR="009A7524" w:rsidRPr="00902ED6" w:rsidRDefault="009A7524" w:rsidP="009A7524">
            <w:pPr>
              <w:spacing w:line="240" w:lineRule="auto"/>
              <w:jc w:val="center"/>
              <w:rPr>
                <w:rFonts w:eastAsia="Times New Roman"/>
                <w:szCs w:val="24"/>
              </w:rPr>
            </w:pPr>
            <w:r w:rsidRPr="00902ED6">
              <w:rPr>
                <w:bCs/>
                <w:color w:val="000000"/>
                <w:sz w:val="22"/>
              </w:rPr>
              <w:t>18</w:t>
            </w:r>
          </w:p>
        </w:tc>
      </w:tr>
      <w:tr w:rsidR="009A7524" w:rsidRPr="00902ED6" w14:paraId="39220E0D" w14:textId="77777777" w:rsidTr="009A7524">
        <w:trPr>
          <w:gridAfter w:val="1"/>
          <w:wAfter w:w="8" w:type="dxa"/>
          <w:trHeight w:val="20"/>
        </w:trPr>
        <w:tc>
          <w:tcPr>
            <w:tcW w:w="2025" w:type="dxa"/>
            <w:vAlign w:val="bottom"/>
          </w:tcPr>
          <w:p w14:paraId="351E171D" w14:textId="29662913" w:rsidR="009A7524" w:rsidRPr="00902ED6" w:rsidRDefault="009A7524" w:rsidP="009A7524">
            <w:pPr>
              <w:spacing w:line="240" w:lineRule="auto"/>
              <w:jc w:val="left"/>
              <w:rPr>
                <w:rFonts w:eastAsia="Times New Roman"/>
                <w:szCs w:val="24"/>
              </w:rPr>
            </w:pPr>
            <w:r w:rsidRPr="00902ED6">
              <w:rPr>
                <w:rFonts w:eastAsia="Times New Roman"/>
                <w:szCs w:val="24"/>
              </w:rPr>
              <w:t>п. Красноармейский</w:t>
            </w:r>
          </w:p>
        </w:tc>
        <w:tc>
          <w:tcPr>
            <w:tcW w:w="870" w:type="dxa"/>
            <w:vAlign w:val="center"/>
          </w:tcPr>
          <w:p w14:paraId="5E697BD7" w14:textId="2CB28EA3" w:rsidR="009A7524" w:rsidRPr="00902ED6" w:rsidRDefault="009A7524" w:rsidP="009A7524">
            <w:pPr>
              <w:spacing w:line="240" w:lineRule="auto"/>
              <w:jc w:val="center"/>
              <w:rPr>
                <w:rFonts w:eastAsia="Times New Roman"/>
                <w:szCs w:val="24"/>
              </w:rPr>
            </w:pPr>
            <w:r w:rsidRPr="00902ED6">
              <w:rPr>
                <w:bCs/>
                <w:color w:val="000000"/>
                <w:sz w:val="22"/>
              </w:rPr>
              <w:t>132</w:t>
            </w:r>
          </w:p>
        </w:tc>
        <w:tc>
          <w:tcPr>
            <w:tcW w:w="775" w:type="dxa"/>
            <w:vAlign w:val="center"/>
          </w:tcPr>
          <w:p w14:paraId="0FC0CBD0" w14:textId="5916D4BC" w:rsidR="009A7524" w:rsidRPr="00902ED6" w:rsidRDefault="009A7524" w:rsidP="009A7524">
            <w:pPr>
              <w:spacing w:line="240" w:lineRule="auto"/>
              <w:jc w:val="center"/>
              <w:rPr>
                <w:rFonts w:eastAsia="Times New Roman"/>
                <w:szCs w:val="24"/>
              </w:rPr>
            </w:pPr>
            <w:r w:rsidRPr="00902ED6">
              <w:rPr>
                <w:bCs/>
                <w:color w:val="000000"/>
                <w:sz w:val="22"/>
              </w:rPr>
              <w:t>47</w:t>
            </w:r>
          </w:p>
        </w:tc>
        <w:tc>
          <w:tcPr>
            <w:tcW w:w="739" w:type="dxa"/>
            <w:vAlign w:val="center"/>
          </w:tcPr>
          <w:p w14:paraId="7257A2D5" w14:textId="5BEC221D" w:rsidR="009A7524" w:rsidRPr="00902ED6" w:rsidRDefault="009A7524" w:rsidP="009A7524">
            <w:pPr>
              <w:spacing w:line="240" w:lineRule="auto"/>
              <w:jc w:val="center"/>
              <w:rPr>
                <w:rFonts w:eastAsia="Times New Roman"/>
                <w:szCs w:val="24"/>
              </w:rPr>
            </w:pPr>
            <w:r w:rsidRPr="00902ED6">
              <w:rPr>
                <w:bCs/>
                <w:color w:val="000000"/>
                <w:sz w:val="22"/>
              </w:rPr>
              <w:t>85</w:t>
            </w:r>
          </w:p>
        </w:tc>
        <w:tc>
          <w:tcPr>
            <w:tcW w:w="604" w:type="dxa"/>
            <w:vAlign w:val="center"/>
          </w:tcPr>
          <w:p w14:paraId="270EAF08" w14:textId="0CE58901" w:rsidR="009A7524" w:rsidRPr="00902ED6" w:rsidRDefault="009A7524" w:rsidP="009A7524">
            <w:pPr>
              <w:spacing w:line="240" w:lineRule="auto"/>
              <w:jc w:val="center"/>
              <w:rPr>
                <w:rFonts w:eastAsia="Times New Roman"/>
                <w:szCs w:val="24"/>
              </w:rPr>
            </w:pPr>
            <w:r w:rsidRPr="00902ED6">
              <w:rPr>
                <w:bCs/>
                <w:color w:val="000000"/>
                <w:sz w:val="22"/>
              </w:rPr>
              <w:t>7</w:t>
            </w:r>
          </w:p>
        </w:tc>
        <w:tc>
          <w:tcPr>
            <w:tcW w:w="604" w:type="dxa"/>
            <w:vAlign w:val="center"/>
          </w:tcPr>
          <w:p w14:paraId="795D7DE0" w14:textId="5CC5B65D" w:rsidR="009A7524" w:rsidRPr="00902ED6" w:rsidRDefault="009A7524" w:rsidP="009A7524">
            <w:pPr>
              <w:spacing w:line="240" w:lineRule="auto"/>
              <w:jc w:val="center"/>
              <w:rPr>
                <w:rFonts w:eastAsia="Times New Roman"/>
                <w:szCs w:val="24"/>
              </w:rPr>
            </w:pPr>
            <w:r w:rsidRPr="00902ED6">
              <w:rPr>
                <w:bCs/>
                <w:color w:val="000000"/>
                <w:sz w:val="22"/>
              </w:rPr>
              <w:t>30</w:t>
            </w:r>
          </w:p>
        </w:tc>
        <w:tc>
          <w:tcPr>
            <w:tcW w:w="882" w:type="dxa"/>
            <w:vAlign w:val="center"/>
          </w:tcPr>
          <w:p w14:paraId="12B2EE84" w14:textId="27F2072C" w:rsidR="009A7524" w:rsidRPr="00902ED6" w:rsidRDefault="009A7524" w:rsidP="009A7524">
            <w:pPr>
              <w:spacing w:line="240" w:lineRule="auto"/>
              <w:jc w:val="center"/>
              <w:rPr>
                <w:rFonts w:eastAsia="Times New Roman"/>
                <w:szCs w:val="24"/>
              </w:rPr>
            </w:pPr>
            <w:r w:rsidRPr="00902ED6">
              <w:rPr>
                <w:bCs/>
                <w:color w:val="000000"/>
                <w:sz w:val="22"/>
              </w:rPr>
              <w:t>0</w:t>
            </w:r>
          </w:p>
        </w:tc>
        <w:tc>
          <w:tcPr>
            <w:tcW w:w="737" w:type="dxa"/>
            <w:vAlign w:val="center"/>
          </w:tcPr>
          <w:p w14:paraId="75750668" w14:textId="0B09E05B" w:rsidR="009A7524" w:rsidRPr="00902ED6" w:rsidRDefault="009A7524" w:rsidP="009A7524">
            <w:pPr>
              <w:spacing w:line="240" w:lineRule="auto"/>
              <w:jc w:val="center"/>
              <w:rPr>
                <w:rFonts w:eastAsia="Times New Roman"/>
                <w:szCs w:val="24"/>
              </w:rPr>
            </w:pPr>
            <w:r w:rsidRPr="00902ED6">
              <w:rPr>
                <w:bCs/>
                <w:color w:val="000000"/>
                <w:sz w:val="22"/>
              </w:rPr>
              <w:t>10</w:t>
            </w:r>
          </w:p>
        </w:tc>
        <w:tc>
          <w:tcPr>
            <w:tcW w:w="604" w:type="dxa"/>
            <w:vAlign w:val="center"/>
          </w:tcPr>
          <w:p w14:paraId="2583B66C" w14:textId="14F0AD79" w:rsidR="009A7524" w:rsidRPr="00902ED6" w:rsidRDefault="009A7524" w:rsidP="009A7524">
            <w:pPr>
              <w:spacing w:line="240" w:lineRule="auto"/>
              <w:jc w:val="center"/>
              <w:rPr>
                <w:rFonts w:eastAsia="Times New Roman"/>
                <w:szCs w:val="24"/>
              </w:rPr>
            </w:pPr>
            <w:r w:rsidRPr="00902ED6">
              <w:rPr>
                <w:bCs/>
                <w:color w:val="000000"/>
                <w:sz w:val="22"/>
              </w:rPr>
              <w:t>8</w:t>
            </w:r>
          </w:p>
        </w:tc>
        <w:tc>
          <w:tcPr>
            <w:tcW w:w="724" w:type="dxa"/>
            <w:vAlign w:val="center"/>
          </w:tcPr>
          <w:p w14:paraId="48FA23C7" w14:textId="703BA716" w:rsidR="009A7524" w:rsidRPr="00902ED6" w:rsidRDefault="009A7524" w:rsidP="009A7524">
            <w:pPr>
              <w:spacing w:line="240" w:lineRule="auto"/>
              <w:jc w:val="center"/>
              <w:rPr>
                <w:rFonts w:eastAsia="Times New Roman"/>
                <w:szCs w:val="24"/>
              </w:rPr>
            </w:pPr>
            <w:r w:rsidRPr="00902ED6">
              <w:rPr>
                <w:bCs/>
                <w:color w:val="000000"/>
                <w:sz w:val="22"/>
              </w:rPr>
              <w:t>41</w:t>
            </w:r>
          </w:p>
        </w:tc>
        <w:tc>
          <w:tcPr>
            <w:tcW w:w="824" w:type="dxa"/>
            <w:vAlign w:val="center"/>
          </w:tcPr>
          <w:p w14:paraId="3F3B5B44" w14:textId="3B85F6AC" w:rsidR="009A7524" w:rsidRPr="00902ED6" w:rsidRDefault="009A7524" w:rsidP="009A7524">
            <w:pPr>
              <w:spacing w:line="240" w:lineRule="auto"/>
              <w:jc w:val="center"/>
              <w:rPr>
                <w:rFonts w:eastAsia="Times New Roman"/>
                <w:szCs w:val="24"/>
              </w:rPr>
            </w:pPr>
            <w:r w:rsidRPr="00902ED6">
              <w:rPr>
                <w:bCs/>
                <w:color w:val="000000"/>
                <w:sz w:val="22"/>
              </w:rPr>
              <w:t>2</w:t>
            </w:r>
          </w:p>
        </w:tc>
        <w:tc>
          <w:tcPr>
            <w:tcW w:w="794" w:type="dxa"/>
            <w:vAlign w:val="center"/>
          </w:tcPr>
          <w:p w14:paraId="63290E9A" w14:textId="1D54EBBE" w:rsidR="009A7524" w:rsidRPr="00902ED6" w:rsidRDefault="009A7524" w:rsidP="009A7524">
            <w:pPr>
              <w:spacing w:line="240" w:lineRule="auto"/>
              <w:jc w:val="center"/>
              <w:rPr>
                <w:rFonts w:eastAsia="Times New Roman"/>
                <w:szCs w:val="24"/>
              </w:rPr>
            </w:pPr>
            <w:r w:rsidRPr="00902ED6">
              <w:rPr>
                <w:bCs/>
                <w:color w:val="000000"/>
                <w:sz w:val="22"/>
              </w:rPr>
              <w:t>34</w:t>
            </w:r>
          </w:p>
        </w:tc>
      </w:tr>
      <w:tr w:rsidR="009A7524" w:rsidRPr="00902ED6" w14:paraId="177BA04F" w14:textId="77777777" w:rsidTr="009A7524">
        <w:trPr>
          <w:gridAfter w:val="1"/>
          <w:wAfter w:w="8" w:type="dxa"/>
          <w:trHeight w:val="20"/>
        </w:trPr>
        <w:tc>
          <w:tcPr>
            <w:tcW w:w="2025" w:type="dxa"/>
            <w:vAlign w:val="bottom"/>
          </w:tcPr>
          <w:p w14:paraId="6A81D5F9" w14:textId="4F428310" w:rsidR="009A7524" w:rsidRPr="00902ED6" w:rsidRDefault="009A7524" w:rsidP="009A7524">
            <w:pPr>
              <w:spacing w:line="240" w:lineRule="auto"/>
              <w:jc w:val="left"/>
              <w:rPr>
                <w:rFonts w:eastAsia="Times New Roman"/>
                <w:szCs w:val="24"/>
              </w:rPr>
            </w:pPr>
            <w:r w:rsidRPr="00902ED6">
              <w:rPr>
                <w:rFonts w:eastAsia="Times New Roman"/>
                <w:szCs w:val="24"/>
              </w:rPr>
              <w:t>п. Октябрьский</w:t>
            </w:r>
          </w:p>
        </w:tc>
        <w:tc>
          <w:tcPr>
            <w:tcW w:w="870" w:type="dxa"/>
            <w:vAlign w:val="center"/>
          </w:tcPr>
          <w:p w14:paraId="11FA95B7" w14:textId="5DE4A7E5" w:rsidR="009A7524" w:rsidRPr="00902ED6" w:rsidRDefault="009A7524" w:rsidP="009A7524">
            <w:pPr>
              <w:spacing w:line="240" w:lineRule="auto"/>
              <w:jc w:val="center"/>
              <w:rPr>
                <w:rFonts w:eastAsia="Times New Roman"/>
                <w:szCs w:val="24"/>
              </w:rPr>
            </w:pPr>
            <w:r w:rsidRPr="00902ED6">
              <w:rPr>
                <w:bCs/>
                <w:color w:val="000000"/>
                <w:sz w:val="22"/>
              </w:rPr>
              <w:t>128</w:t>
            </w:r>
          </w:p>
        </w:tc>
        <w:tc>
          <w:tcPr>
            <w:tcW w:w="775" w:type="dxa"/>
            <w:vAlign w:val="center"/>
          </w:tcPr>
          <w:p w14:paraId="554E424E" w14:textId="2809EE29" w:rsidR="009A7524" w:rsidRPr="00902ED6" w:rsidRDefault="009A7524" w:rsidP="009A7524">
            <w:pPr>
              <w:spacing w:line="240" w:lineRule="auto"/>
              <w:jc w:val="center"/>
              <w:rPr>
                <w:rFonts w:eastAsia="Times New Roman"/>
                <w:szCs w:val="24"/>
              </w:rPr>
            </w:pPr>
            <w:r w:rsidRPr="00902ED6">
              <w:rPr>
                <w:bCs/>
                <w:color w:val="000000"/>
                <w:sz w:val="22"/>
              </w:rPr>
              <w:t>60</w:t>
            </w:r>
          </w:p>
        </w:tc>
        <w:tc>
          <w:tcPr>
            <w:tcW w:w="739" w:type="dxa"/>
            <w:vAlign w:val="center"/>
          </w:tcPr>
          <w:p w14:paraId="36528659" w14:textId="200258F0" w:rsidR="009A7524" w:rsidRPr="00902ED6" w:rsidRDefault="009A7524" w:rsidP="009A7524">
            <w:pPr>
              <w:spacing w:line="240" w:lineRule="auto"/>
              <w:jc w:val="center"/>
              <w:rPr>
                <w:rFonts w:eastAsia="Times New Roman"/>
                <w:szCs w:val="24"/>
              </w:rPr>
            </w:pPr>
            <w:r w:rsidRPr="00902ED6">
              <w:rPr>
                <w:bCs/>
                <w:color w:val="000000"/>
                <w:sz w:val="22"/>
              </w:rPr>
              <w:t>68</w:t>
            </w:r>
          </w:p>
        </w:tc>
        <w:tc>
          <w:tcPr>
            <w:tcW w:w="604" w:type="dxa"/>
            <w:vAlign w:val="center"/>
          </w:tcPr>
          <w:p w14:paraId="16F8E046" w14:textId="151AB1F4" w:rsidR="009A7524" w:rsidRPr="00902ED6" w:rsidRDefault="009A7524" w:rsidP="009A7524">
            <w:pPr>
              <w:spacing w:line="240" w:lineRule="auto"/>
              <w:jc w:val="center"/>
              <w:rPr>
                <w:rFonts w:eastAsia="Times New Roman"/>
                <w:szCs w:val="24"/>
              </w:rPr>
            </w:pPr>
            <w:r w:rsidRPr="00902ED6">
              <w:rPr>
                <w:bCs/>
                <w:color w:val="000000"/>
                <w:sz w:val="22"/>
              </w:rPr>
              <w:t>11</w:t>
            </w:r>
          </w:p>
        </w:tc>
        <w:tc>
          <w:tcPr>
            <w:tcW w:w="604" w:type="dxa"/>
            <w:vAlign w:val="center"/>
          </w:tcPr>
          <w:p w14:paraId="64C08C08" w14:textId="3C298B0C" w:rsidR="009A7524" w:rsidRPr="00902ED6" w:rsidRDefault="009A7524" w:rsidP="009A7524">
            <w:pPr>
              <w:spacing w:line="240" w:lineRule="auto"/>
              <w:jc w:val="center"/>
              <w:rPr>
                <w:rFonts w:eastAsia="Times New Roman"/>
                <w:szCs w:val="24"/>
              </w:rPr>
            </w:pPr>
            <w:r w:rsidRPr="00902ED6">
              <w:rPr>
                <w:bCs/>
                <w:color w:val="000000"/>
                <w:sz w:val="22"/>
              </w:rPr>
              <w:t>39</w:t>
            </w:r>
          </w:p>
        </w:tc>
        <w:tc>
          <w:tcPr>
            <w:tcW w:w="882" w:type="dxa"/>
            <w:vAlign w:val="center"/>
          </w:tcPr>
          <w:p w14:paraId="49C90E5C" w14:textId="20C8280C" w:rsidR="009A7524" w:rsidRPr="00902ED6" w:rsidRDefault="009A7524" w:rsidP="009A7524">
            <w:pPr>
              <w:spacing w:line="240" w:lineRule="auto"/>
              <w:jc w:val="center"/>
              <w:rPr>
                <w:rFonts w:eastAsia="Times New Roman"/>
                <w:szCs w:val="24"/>
              </w:rPr>
            </w:pPr>
            <w:r w:rsidRPr="00902ED6">
              <w:rPr>
                <w:bCs/>
                <w:color w:val="000000"/>
                <w:sz w:val="22"/>
              </w:rPr>
              <w:t>2</w:t>
            </w:r>
          </w:p>
        </w:tc>
        <w:tc>
          <w:tcPr>
            <w:tcW w:w="737" w:type="dxa"/>
            <w:vAlign w:val="center"/>
          </w:tcPr>
          <w:p w14:paraId="4138B823" w14:textId="39B52249" w:rsidR="009A7524" w:rsidRPr="00902ED6" w:rsidRDefault="009A7524" w:rsidP="009A7524">
            <w:pPr>
              <w:spacing w:line="240" w:lineRule="auto"/>
              <w:jc w:val="center"/>
              <w:rPr>
                <w:rFonts w:eastAsia="Times New Roman"/>
                <w:szCs w:val="24"/>
              </w:rPr>
            </w:pPr>
            <w:r w:rsidRPr="00902ED6">
              <w:rPr>
                <w:bCs/>
                <w:color w:val="000000"/>
                <w:sz w:val="22"/>
              </w:rPr>
              <w:t>8</w:t>
            </w:r>
          </w:p>
        </w:tc>
        <w:tc>
          <w:tcPr>
            <w:tcW w:w="604" w:type="dxa"/>
            <w:vAlign w:val="center"/>
          </w:tcPr>
          <w:p w14:paraId="37FCF2F4" w14:textId="74F120C2" w:rsidR="009A7524" w:rsidRPr="00902ED6" w:rsidRDefault="009A7524" w:rsidP="009A7524">
            <w:pPr>
              <w:spacing w:line="240" w:lineRule="auto"/>
              <w:jc w:val="center"/>
              <w:rPr>
                <w:rFonts w:eastAsia="Times New Roman"/>
                <w:szCs w:val="24"/>
              </w:rPr>
            </w:pPr>
            <w:r w:rsidRPr="00902ED6">
              <w:rPr>
                <w:bCs/>
                <w:color w:val="000000"/>
                <w:sz w:val="22"/>
              </w:rPr>
              <w:t>20</w:t>
            </w:r>
          </w:p>
        </w:tc>
        <w:tc>
          <w:tcPr>
            <w:tcW w:w="724" w:type="dxa"/>
            <w:vAlign w:val="center"/>
          </w:tcPr>
          <w:p w14:paraId="7E01451E" w14:textId="6182B54D" w:rsidR="009A7524" w:rsidRPr="00902ED6" w:rsidRDefault="009A7524" w:rsidP="009A7524">
            <w:pPr>
              <w:spacing w:line="240" w:lineRule="auto"/>
              <w:jc w:val="center"/>
              <w:rPr>
                <w:rFonts w:eastAsia="Times New Roman"/>
                <w:szCs w:val="24"/>
              </w:rPr>
            </w:pPr>
            <w:r w:rsidRPr="00902ED6">
              <w:rPr>
                <w:bCs/>
                <w:color w:val="000000"/>
                <w:sz w:val="22"/>
              </w:rPr>
              <w:t>32</w:t>
            </w:r>
          </w:p>
        </w:tc>
        <w:tc>
          <w:tcPr>
            <w:tcW w:w="824" w:type="dxa"/>
            <w:vAlign w:val="center"/>
          </w:tcPr>
          <w:p w14:paraId="11C57EDF" w14:textId="6E722A81" w:rsidR="009A7524" w:rsidRPr="00902ED6" w:rsidRDefault="009A7524" w:rsidP="009A7524">
            <w:pPr>
              <w:spacing w:line="240" w:lineRule="auto"/>
              <w:jc w:val="center"/>
              <w:rPr>
                <w:rFonts w:eastAsia="Times New Roman"/>
                <w:szCs w:val="24"/>
              </w:rPr>
            </w:pPr>
            <w:r w:rsidRPr="00902ED6">
              <w:rPr>
                <w:bCs/>
                <w:color w:val="000000"/>
                <w:sz w:val="22"/>
              </w:rPr>
              <w:t>1</w:t>
            </w:r>
          </w:p>
        </w:tc>
        <w:tc>
          <w:tcPr>
            <w:tcW w:w="794" w:type="dxa"/>
            <w:vAlign w:val="center"/>
          </w:tcPr>
          <w:p w14:paraId="60A0E4EF" w14:textId="2CD58768" w:rsidR="009A7524" w:rsidRPr="00902ED6" w:rsidRDefault="009A7524" w:rsidP="009A7524">
            <w:pPr>
              <w:spacing w:line="240" w:lineRule="auto"/>
              <w:jc w:val="center"/>
              <w:rPr>
                <w:rFonts w:eastAsia="Times New Roman"/>
                <w:szCs w:val="24"/>
              </w:rPr>
            </w:pPr>
            <w:r w:rsidRPr="00902ED6">
              <w:rPr>
                <w:bCs/>
                <w:color w:val="000000"/>
                <w:sz w:val="22"/>
              </w:rPr>
              <w:t>15</w:t>
            </w:r>
          </w:p>
        </w:tc>
      </w:tr>
      <w:tr w:rsidR="009A7524" w:rsidRPr="00902ED6" w14:paraId="4FF24FDB" w14:textId="77777777" w:rsidTr="009A7524">
        <w:trPr>
          <w:gridAfter w:val="1"/>
          <w:wAfter w:w="8" w:type="dxa"/>
          <w:trHeight w:val="20"/>
        </w:trPr>
        <w:tc>
          <w:tcPr>
            <w:tcW w:w="2025" w:type="dxa"/>
            <w:vAlign w:val="bottom"/>
          </w:tcPr>
          <w:p w14:paraId="08DA59CF" w14:textId="45AAC964" w:rsidR="009A7524" w:rsidRPr="00902ED6" w:rsidRDefault="009A7524" w:rsidP="009A7524">
            <w:pPr>
              <w:spacing w:line="240" w:lineRule="auto"/>
              <w:jc w:val="left"/>
              <w:rPr>
                <w:rFonts w:eastAsia="Times New Roman"/>
                <w:szCs w:val="24"/>
              </w:rPr>
            </w:pPr>
            <w:r w:rsidRPr="00902ED6">
              <w:rPr>
                <w:rFonts w:eastAsia="Times New Roman"/>
                <w:szCs w:val="24"/>
              </w:rPr>
              <w:t>п. Расцвет</w:t>
            </w:r>
          </w:p>
        </w:tc>
        <w:tc>
          <w:tcPr>
            <w:tcW w:w="870" w:type="dxa"/>
            <w:vAlign w:val="center"/>
          </w:tcPr>
          <w:p w14:paraId="3BB409C7" w14:textId="16B87408" w:rsidR="009A7524" w:rsidRPr="00902ED6" w:rsidRDefault="009A7524" w:rsidP="009A7524">
            <w:pPr>
              <w:spacing w:line="240" w:lineRule="auto"/>
              <w:jc w:val="center"/>
              <w:rPr>
                <w:rFonts w:eastAsia="Times New Roman"/>
                <w:szCs w:val="24"/>
              </w:rPr>
            </w:pPr>
            <w:r w:rsidRPr="00902ED6">
              <w:rPr>
                <w:bCs/>
                <w:color w:val="000000"/>
                <w:sz w:val="22"/>
              </w:rPr>
              <w:t>499</w:t>
            </w:r>
          </w:p>
        </w:tc>
        <w:tc>
          <w:tcPr>
            <w:tcW w:w="775" w:type="dxa"/>
            <w:vAlign w:val="center"/>
          </w:tcPr>
          <w:p w14:paraId="04E7FE40" w14:textId="3D4802D1" w:rsidR="009A7524" w:rsidRPr="00902ED6" w:rsidRDefault="009A7524" w:rsidP="009A7524">
            <w:pPr>
              <w:spacing w:line="240" w:lineRule="auto"/>
              <w:jc w:val="center"/>
              <w:rPr>
                <w:rFonts w:eastAsia="Times New Roman"/>
                <w:szCs w:val="24"/>
              </w:rPr>
            </w:pPr>
            <w:r w:rsidRPr="00902ED6">
              <w:rPr>
                <w:bCs/>
                <w:color w:val="000000"/>
                <w:sz w:val="22"/>
              </w:rPr>
              <w:t>207</w:t>
            </w:r>
          </w:p>
        </w:tc>
        <w:tc>
          <w:tcPr>
            <w:tcW w:w="739" w:type="dxa"/>
            <w:vAlign w:val="center"/>
          </w:tcPr>
          <w:p w14:paraId="53118064" w14:textId="0EA0D057" w:rsidR="009A7524" w:rsidRPr="00902ED6" w:rsidRDefault="009A7524" w:rsidP="009A7524">
            <w:pPr>
              <w:spacing w:line="240" w:lineRule="auto"/>
              <w:jc w:val="center"/>
              <w:rPr>
                <w:rFonts w:eastAsia="Times New Roman"/>
                <w:szCs w:val="24"/>
              </w:rPr>
            </w:pPr>
            <w:r w:rsidRPr="00902ED6">
              <w:rPr>
                <w:bCs/>
                <w:color w:val="000000"/>
                <w:sz w:val="22"/>
              </w:rPr>
              <w:t>292</w:t>
            </w:r>
          </w:p>
        </w:tc>
        <w:tc>
          <w:tcPr>
            <w:tcW w:w="604" w:type="dxa"/>
            <w:vAlign w:val="center"/>
          </w:tcPr>
          <w:p w14:paraId="61775D6F" w14:textId="4A6546DD" w:rsidR="009A7524" w:rsidRPr="00902ED6" w:rsidRDefault="009A7524" w:rsidP="009A7524">
            <w:pPr>
              <w:spacing w:line="240" w:lineRule="auto"/>
              <w:jc w:val="center"/>
              <w:rPr>
                <w:rFonts w:eastAsia="Times New Roman"/>
                <w:szCs w:val="24"/>
              </w:rPr>
            </w:pPr>
            <w:r w:rsidRPr="00902ED6">
              <w:rPr>
                <w:bCs/>
                <w:color w:val="000000"/>
                <w:sz w:val="22"/>
              </w:rPr>
              <w:t>51</w:t>
            </w:r>
          </w:p>
        </w:tc>
        <w:tc>
          <w:tcPr>
            <w:tcW w:w="604" w:type="dxa"/>
            <w:vAlign w:val="center"/>
          </w:tcPr>
          <w:p w14:paraId="3B4854C0" w14:textId="2A5C5B09" w:rsidR="009A7524" w:rsidRPr="00902ED6" w:rsidRDefault="009A7524" w:rsidP="009A7524">
            <w:pPr>
              <w:spacing w:line="240" w:lineRule="auto"/>
              <w:jc w:val="center"/>
              <w:rPr>
                <w:rFonts w:eastAsia="Times New Roman"/>
                <w:szCs w:val="24"/>
              </w:rPr>
            </w:pPr>
            <w:r w:rsidRPr="00902ED6">
              <w:rPr>
                <w:bCs/>
                <w:color w:val="000000"/>
                <w:sz w:val="22"/>
              </w:rPr>
              <w:t>131</w:t>
            </w:r>
          </w:p>
        </w:tc>
        <w:tc>
          <w:tcPr>
            <w:tcW w:w="882" w:type="dxa"/>
            <w:vAlign w:val="center"/>
          </w:tcPr>
          <w:p w14:paraId="60E81307" w14:textId="341D3E70" w:rsidR="009A7524" w:rsidRPr="00902ED6" w:rsidRDefault="009A7524" w:rsidP="009A7524">
            <w:pPr>
              <w:spacing w:line="240" w:lineRule="auto"/>
              <w:jc w:val="center"/>
              <w:rPr>
                <w:rFonts w:eastAsia="Times New Roman"/>
                <w:szCs w:val="24"/>
              </w:rPr>
            </w:pPr>
            <w:r w:rsidRPr="00902ED6">
              <w:rPr>
                <w:bCs/>
                <w:color w:val="000000"/>
                <w:sz w:val="22"/>
              </w:rPr>
              <w:t>7</w:t>
            </w:r>
          </w:p>
        </w:tc>
        <w:tc>
          <w:tcPr>
            <w:tcW w:w="737" w:type="dxa"/>
            <w:vAlign w:val="center"/>
          </w:tcPr>
          <w:p w14:paraId="422EE61C" w14:textId="60F1242E" w:rsidR="009A7524" w:rsidRPr="00902ED6" w:rsidRDefault="009A7524" w:rsidP="009A7524">
            <w:pPr>
              <w:spacing w:line="240" w:lineRule="auto"/>
              <w:jc w:val="center"/>
              <w:rPr>
                <w:rFonts w:eastAsia="Times New Roman"/>
                <w:szCs w:val="24"/>
              </w:rPr>
            </w:pPr>
            <w:r w:rsidRPr="00902ED6">
              <w:rPr>
                <w:bCs/>
                <w:color w:val="000000"/>
                <w:sz w:val="22"/>
              </w:rPr>
              <w:t>18</w:t>
            </w:r>
          </w:p>
        </w:tc>
        <w:tc>
          <w:tcPr>
            <w:tcW w:w="604" w:type="dxa"/>
            <w:vAlign w:val="center"/>
          </w:tcPr>
          <w:p w14:paraId="1C3E8F99" w14:textId="1E05DC38" w:rsidR="009A7524" w:rsidRPr="00902ED6" w:rsidRDefault="009A7524" w:rsidP="009A7524">
            <w:pPr>
              <w:spacing w:line="240" w:lineRule="auto"/>
              <w:jc w:val="center"/>
              <w:rPr>
                <w:rFonts w:eastAsia="Times New Roman"/>
                <w:szCs w:val="24"/>
              </w:rPr>
            </w:pPr>
            <w:r w:rsidRPr="00902ED6">
              <w:rPr>
                <w:bCs/>
                <w:color w:val="000000"/>
                <w:sz w:val="22"/>
              </w:rPr>
              <w:t>54</w:t>
            </w:r>
          </w:p>
        </w:tc>
        <w:tc>
          <w:tcPr>
            <w:tcW w:w="724" w:type="dxa"/>
            <w:vAlign w:val="center"/>
          </w:tcPr>
          <w:p w14:paraId="2717A8BD" w14:textId="61DE0C36" w:rsidR="009A7524" w:rsidRPr="00902ED6" w:rsidRDefault="009A7524" w:rsidP="009A7524">
            <w:pPr>
              <w:spacing w:line="240" w:lineRule="auto"/>
              <w:jc w:val="center"/>
              <w:rPr>
                <w:rFonts w:eastAsia="Times New Roman"/>
                <w:szCs w:val="24"/>
              </w:rPr>
            </w:pPr>
            <w:r w:rsidRPr="00902ED6">
              <w:rPr>
                <w:bCs/>
                <w:color w:val="000000"/>
                <w:sz w:val="22"/>
              </w:rPr>
              <w:t>162</w:t>
            </w:r>
          </w:p>
        </w:tc>
        <w:tc>
          <w:tcPr>
            <w:tcW w:w="824" w:type="dxa"/>
            <w:vAlign w:val="center"/>
          </w:tcPr>
          <w:p w14:paraId="51B1316D" w14:textId="1E87527B" w:rsidR="009A7524" w:rsidRPr="00902ED6" w:rsidRDefault="009A7524" w:rsidP="009A7524">
            <w:pPr>
              <w:spacing w:line="240" w:lineRule="auto"/>
              <w:jc w:val="center"/>
              <w:rPr>
                <w:rFonts w:eastAsia="Times New Roman"/>
                <w:szCs w:val="24"/>
              </w:rPr>
            </w:pPr>
            <w:r w:rsidRPr="00902ED6">
              <w:rPr>
                <w:bCs/>
                <w:color w:val="000000"/>
                <w:sz w:val="22"/>
              </w:rPr>
              <w:t>6</w:t>
            </w:r>
          </w:p>
        </w:tc>
        <w:tc>
          <w:tcPr>
            <w:tcW w:w="794" w:type="dxa"/>
            <w:vAlign w:val="center"/>
          </w:tcPr>
          <w:p w14:paraId="15C2097A" w14:textId="4873EA83" w:rsidR="009A7524" w:rsidRPr="00902ED6" w:rsidRDefault="009A7524" w:rsidP="009A7524">
            <w:pPr>
              <w:spacing w:line="240" w:lineRule="auto"/>
              <w:jc w:val="center"/>
              <w:rPr>
                <w:rFonts w:eastAsia="Times New Roman"/>
                <w:szCs w:val="24"/>
              </w:rPr>
            </w:pPr>
            <w:r w:rsidRPr="00902ED6">
              <w:rPr>
                <w:bCs/>
                <w:color w:val="000000"/>
                <w:sz w:val="22"/>
              </w:rPr>
              <w:t>70</w:t>
            </w:r>
          </w:p>
        </w:tc>
      </w:tr>
      <w:tr w:rsidR="009A7524" w:rsidRPr="00902ED6" w14:paraId="057A2615" w14:textId="77777777" w:rsidTr="009A7524">
        <w:trPr>
          <w:gridAfter w:val="1"/>
          <w:wAfter w:w="8" w:type="dxa"/>
          <w:trHeight w:val="20"/>
        </w:trPr>
        <w:tc>
          <w:tcPr>
            <w:tcW w:w="2025" w:type="dxa"/>
            <w:vAlign w:val="bottom"/>
          </w:tcPr>
          <w:p w14:paraId="06630F27" w14:textId="43FCCD3B" w:rsidR="009A7524" w:rsidRPr="00902ED6" w:rsidRDefault="009A7524" w:rsidP="009A7524">
            <w:pPr>
              <w:spacing w:line="240" w:lineRule="auto"/>
              <w:jc w:val="left"/>
              <w:rPr>
                <w:rFonts w:eastAsia="Times New Roman"/>
                <w:szCs w:val="24"/>
              </w:rPr>
            </w:pPr>
            <w:r w:rsidRPr="00902ED6">
              <w:rPr>
                <w:rFonts w:eastAsia="Times New Roman"/>
                <w:szCs w:val="24"/>
              </w:rPr>
              <w:t>х. Розы Люксембург</w:t>
            </w:r>
          </w:p>
        </w:tc>
        <w:tc>
          <w:tcPr>
            <w:tcW w:w="870" w:type="dxa"/>
            <w:vAlign w:val="center"/>
          </w:tcPr>
          <w:p w14:paraId="2148F5E1" w14:textId="21F8756A" w:rsidR="009A7524" w:rsidRPr="00902ED6" w:rsidRDefault="009A7524" w:rsidP="009A7524">
            <w:pPr>
              <w:spacing w:line="240" w:lineRule="auto"/>
              <w:jc w:val="center"/>
              <w:rPr>
                <w:rFonts w:eastAsia="Times New Roman"/>
                <w:szCs w:val="24"/>
              </w:rPr>
            </w:pPr>
            <w:r w:rsidRPr="00902ED6">
              <w:rPr>
                <w:bCs/>
                <w:color w:val="000000"/>
                <w:sz w:val="22"/>
              </w:rPr>
              <w:t>189</w:t>
            </w:r>
          </w:p>
        </w:tc>
        <w:tc>
          <w:tcPr>
            <w:tcW w:w="775" w:type="dxa"/>
            <w:vAlign w:val="center"/>
          </w:tcPr>
          <w:p w14:paraId="070D80C0" w14:textId="53BD2478" w:rsidR="009A7524" w:rsidRPr="00902ED6" w:rsidRDefault="009A7524" w:rsidP="009A7524">
            <w:pPr>
              <w:spacing w:line="240" w:lineRule="auto"/>
              <w:jc w:val="center"/>
              <w:rPr>
                <w:rFonts w:eastAsia="Times New Roman"/>
                <w:szCs w:val="24"/>
              </w:rPr>
            </w:pPr>
            <w:r w:rsidRPr="00902ED6">
              <w:rPr>
                <w:bCs/>
                <w:color w:val="000000"/>
                <w:sz w:val="22"/>
              </w:rPr>
              <w:t>88</w:t>
            </w:r>
          </w:p>
        </w:tc>
        <w:tc>
          <w:tcPr>
            <w:tcW w:w="739" w:type="dxa"/>
            <w:vAlign w:val="center"/>
          </w:tcPr>
          <w:p w14:paraId="2C10E838" w14:textId="1A2CFBF1" w:rsidR="009A7524" w:rsidRPr="00902ED6" w:rsidRDefault="009A7524" w:rsidP="009A7524">
            <w:pPr>
              <w:spacing w:line="240" w:lineRule="auto"/>
              <w:jc w:val="center"/>
              <w:rPr>
                <w:rFonts w:eastAsia="Times New Roman"/>
                <w:szCs w:val="24"/>
              </w:rPr>
            </w:pPr>
            <w:r w:rsidRPr="00902ED6">
              <w:rPr>
                <w:bCs/>
                <w:color w:val="000000"/>
                <w:sz w:val="22"/>
              </w:rPr>
              <w:t>101</w:t>
            </w:r>
          </w:p>
        </w:tc>
        <w:tc>
          <w:tcPr>
            <w:tcW w:w="604" w:type="dxa"/>
            <w:vAlign w:val="center"/>
          </w:tcPr>
          <w:p w14:paraId="1FA9751A" w14:textId="4ACA190D" w:rsidR="009A7524" w:rsidRPr="00902ED6" w:rsidRDefault="009A7524" w:rsidP="009A7524">
            <w:pPr>
              <w:spacing w:line="240" w:lineRule="auto"/>
              <w:jc w:val="center"/>
              <w:rPr>
                <w:rFonts w:eastAsia="Times New Roman"/>
                <w:szCs w:val="24"/>
              </w:rPr>
            </w:pPr>
            <w:r w:rsidRPr="00902ED6">
              <w:rPr>
                <w:bCs/>
                <w:color w:val="000000"/>
                <w:sz w:val="22"/>
              </w:rPr>
              <w:t>20</w:t>
            </w:r>
          </w:p>
        </w:tc>
        <w:tc>
          <w:tcPr>
            <w:tcW w:w="604" w:type="dxa"/>
            <w:vAlign w:val="center"/>
          </w:tcPr>
          <w:p w14:paraId="42FE283C" w14:textId="462FF305" w:rsidR="009A7524" w:rsidRPr="00902ED6" w:rsidRDefault="009A7524" w:rsidP="009A7524">
            <w:pPr>
              <w:spacing w:line="240" w:lineRule="auto"/>
              <w:jc w:val="center"/>
              <w:rPr>
                <w:rFonts w:eastAsia="Times New Roman"/>
                <w:szCs w:val="24"/>
              </w:rPr>
            </w:pPr>
            <w:r w:rsidRPr="00902ED6">
              <w:rPr>
                <w:bCs/>
                <w:color w:val="000000"/>
                <w:sz w:val="22"/>
              </w:rPr>
              <w:t>54</w:t>
            </w:r>
          </w:p>
        </w:tc>
        <w:tc>
          <w:tcPr>
            <w:tcW w:w="882" w:type="dxa"/>
            <w:vAlign w:val="center"/>
          </w:tcPr>
          <w:p w14:paraId="2B5A4BB5" w14:textId="388AE4DA" w:rsidR="009A7524" w:rsidRPr="00902ED6" w:rsidRDefault="009A7524" w:rsidP="009A7524">
            <w:pPr>
              <w:spacing w:line="240" w:lineRule="auto"/>
              <w:jc w:val="center"/>
              <w:rPr>
                <w:rFonts w:eastAsia="Times New Roman"/>
                <w:szCs w:val="24"/>
              </w:rPr>
            </w:pPr>
            <w:r w:rsidRPr="00902ED6">
              <w:rPr>
                <w:bCs/>
                <w:color w:val="000000"/>
                <w:sz w:val="22"/>
              </w:rPr>
              <w:t>2</w:t>
            </w:r>
          </w:p>
        </w:tc>
        <w:tc>
          <w:tcPr>
            <w:tcW w:w="737" w:type="dxa"/>
            <w:vAlign w:val="center"/>
          </w:tcPr>
          <w:p w14:paraId="4217244A" w14:textId="437A5776" w:rsidR="009A7524" w:rsidRPr="00902ED6" w:rsidRDefault="009A7524" w:rsidP="009A7524">
            <w:pPr>
              <w:spacing w:line="240" w:lineRule="auto"/>
              <w:jc w:val="center"/>
              <w:rPr>
                <w:rFonts w:eastAsia="Times New Roman"/>
                <w:szCs w:val="24"/>
              </w:rPr>
            </w:pPr>
            <w:r w:rsidRPr="00902ED6">
              <w:rPr>
                <w:bCs/>
                <w:color w:val="000000"/>
                <w:sz w:val="22"/>
              </w:rPr>
              <w:t>12</w:t>
            </w:r>
          </w:p>
        </w:tc>
        <w:tc>
          <w:tcPr>
            <w:tcW w:w="604" w:type="dxa"/>
            <w:vAlign w:val="center"/>
          </w:tcPr>
          <w:p w14:paraId="0CD7F3F1" w14:textId="477A22A8" w:rsidR="009A7524" w:rsidRPr="00902ED6" w:rsidRDefault="009A7524" w:rsidP="009A7524">
            <w:pPr>
              <w:spacing w:line="240" w:lineRule="auto"/>
              <w:jc w:val="center"/>
              <w:rPr>
                <w:rFonts w:eastAsia="Times New Roman"/>
                <w:szCs w:val="24"/>
              </w:rPr>
            </w:pPr>
            <w:r w:rsidRPr="00902ED6">
              <w:rPr>
                <w:bCs/>
                <w:color w:val="000000"/>
                <w:sz w:val="22"/>
              </w:rPr>
              <w:t>28</w:t>
            </w:r>
          </w:p>
        </w:tc>
        <w:tc>
          <w:tcPr>
            <w:tcW w:w="724" w:type="dxa"/>
            <w:vAlign w:val="center"/>
          </w:tcPr>
          <w:p w14:paraId="53B61BD9" w14:textId="33906A3D" w:rsidR="009A7524" w:rsidRPr="00902ED6" w:rsidRDefault="009A7524" w:rsidP="009A7524">
            <w:pPr>
              <w:spacing w:line="240" w:lineRule="auto"/>
              <w:jc w:val="center"/>
              <w:rPr>
                <w:rFonts w:eastAsia="Times New Roman"/>
                <w:szCs w:val="24"/>
              </w:rPr>
            </w:pPr>
            <w:r w:rsidRPr="00902ED6">
              <w:rPr>
                <w:bCs/>
                <w:color w:val="000000"/>
                <w:sz w:val="22"/>
              </w:rPr>
              <w:t>37</w:t>
            </w:r>
          </w:p>
        </w:tc>
        <w:tc>
          <w:tcPr>
            <w:tcW w:w="824" w:type="dxa"/>
            <w:vAlign w:val="center"/>
          </w:tcPr>
          <w:p w14:paraId="0C572F9F" w14:textId="46486C85" w:rsidR="009A7524" w:rsidRPr="00902ED6" w:rsidRDefault="009A7524" w:rsidP="009A7524">
            <w:pPr>
              <w:spacing w:line="240" w:lineRule="auto"/>
              <w:jc w:val="center"/>
              <w:rPr>
                <w:rFonts w:eastAsia="Times New Roman"/>
                <w:szCs w:val="24"/>
              </w:rPr>
            </w:pPr>
            <w:r w:rsidRPr="00902ED6">
              <w:rPr>
                <w:bCs/>
                <w:color w:val="000000"/>
                <w:sz w:val="22"/>
              </w:rPr>
              <w:t>3</w:t>
            </w:r>
          </w:p>
        </w:tc>
        <w:tc>
          <w:tcPr>
            <w:tcW w:w="794" w:type="dxa"/>
            <w:vAlign w:val="center"/>
          </w:tcPr>
          <w:p w14:paraId="07CAADCC" w14:textId="6377F34B" w:rsidR="009A7524" w:rsidRPr="00902ED6" w:rsidRDefault="009A7524" w:rsidP="009A7524">
            <w:pPr>
              <w:spacing w:line="240" w:lineRule="auto"/>
              <w:jc w:val="center"/>
              <w:rPr>
                <w:rFonts w:eastAsia="Times New Roman"/>
                <w:szCs w:val="24"/>
              </w:rPr>
            </w:pPr>
            <w:r w:rsidRPr="00902ED6">
              <w:rPr>
                <w:bCs/>
                <w:color w:val="000000"/>
                <w:sz w:val="22"/>
              </w:rPr>
              <w:t>33</w:t>
            </w:r>
          </w:p>
        </w:tc>
      </w:tr>
    </w:tbl>
    <w:p w14:paraId="7CC1B75C" w14:textId="77777777" w:rsidR="001E6852" w:rsidRPr="00902ED6" w:rsidRDefault="001E6852" w:rsidP="00C8685F">
      <w:pPr>
        <w:keepNext/>
        <w:tabs>
          <w:tab w:val="left" w:pos="1276"/>
        </w:tabs>
        <w:spacing w:before="280" w:after="280" w:line="240" w:lineRule="auto"/>
        <w:jc w:val="left"/>
        <w:outlineLvl w:val="2"/>
        <w:rPr>
          <w:rFonts w:eastAsia="Times New Roman"/>
          <w:b/>
          <w:iCs/>
          <w:sz w:val="28"/>
          <w:szCs w:val="28"/>
          <w:lang w:eastAsia="ru-RU"/>
        </w:rPr>
      </w:pPr>
      <w:bookmarkStart w:id="104" w:name="_Toc286845405"/>
      <w:bookmarkStart w:id="105" w:name="_Toc467150773"/>
      <w:bookmarkStart w:id="106" w:name="_Toc468200559"/>
      <w:bookmarkStart w:id="107" w:name="_Toc494398041"/>
      <w:bookmarkStart w:id="108" w:name="_Toc467150772"/>
      <w:bookmarkStart w:id="109" w:name="_Toc468200558"/>
      <w:bookmarkStart w:id="110" w:name="_Toc494398040"/>
      <w:bookmarkStart w:id="111" w:name="_Toc126020720"/>
      <w:r w:rsidRPr="00902ED6">
        <w:rPr>
          <w:rFonts w:eastAsia="Times New Roman"/>
          <w:b/>
          <w:iCs/>
          <w:sz w:val="28"/>
          <w:szCs w:val="28"/>
          <w:lang w:eastAsia="ru-RU"/>
        </w:rPr>
        <w:t>4.</w:t>
      </w:r>
      <w:r w:rsidR="00D64D2A" w:rsidRPr="00902ED6">
        <w:rPr>
          <w:rFonts w:eastAsia="Times New Roman"/>
          <w:b/>
          <w:iCs/>
          <w:sz w:val="28"/>
          <w:szCs w:val="28"/>
          <w:lang w:eastAsia="ru-RU"/>
        </w:rPr>
        <w:t>2</w:t>
      </w:r>
      <w:r w:rsidRPr="00902ED6">
        <w:rPr>
          <w:rFonts w:eastAsia="Times New Roman"/>
          <w:b/>
          <w:iCs/>
          <w:sz w:val="28"/>
          <w:szCs w:val="28"/>
          <w:lang w:eastAsia="ru-RU"/>
        </w:rPr>
        <w:t>. Рынок труда</w:t>
      </w:r>
      <w:bookmarkEnd w:id="111"/>
    </w:p>
    <w:p w14:paraId="2EA43B42" w14:textId="2035BE0D" w:rsidR="001E6852" w:rsidRPr="00902ED6" w:rsidRDefault="001E6852" w:rsidP="00C8685F">
      <w:pPr>
        <w:spacing w:line="276" w:lineRule="auto"/>
        <w:ind w:firstLine="709"/>
        <w:rPr>
          <w:sz w:val="28"/>
          <w:szCs w:val="28"/>
          <w:lang w:eastAsia="ru-RU"/>
        </w:rPr>
      </w:pPr>
      <w:r w:rsidRPr="00902ED6">
        <w:rPr>
          <w:sz w:val="28"/>
          <w:szCs w:val="28"/>
          <w:lang w:eastAsia="ru-RU"/>
        </w:rPr>
        <w:t xml:space="preserve">По данным администрация </w:t>
      </w:r>
      <w:r w:rsidR="009A7524" w:rsidRPr="00902ED6">
        <w:rPr>
          <w:sz w:val="28"/>
          <w:szCs w:val="28"/>
          <w:lang w:eastAsia="ru-RU"/>
        </w:rPr>
        <w:t>Мир</w:t>
      </w:r>
      <w:r w:rsidRPr="00902ED6">
        <w:rPr>
          <w:sz w:val="28"/>
          <w:szCs w:val="28"/>
          <w:lang w:eastAsia="ru-RU"/>
        </w:rPr>
        <w:t>ского сельского поселения численность занятого в экономике населения в 2020 году составила</w:t>
      </w:r>
      <w:r w:rsidR="009A7524" w:rsidRPr="00902ED6">
        <w:rPr>
          <w:sz w:val="28"/>
          <w:szCs w:val="28"/>
          <w:lang w:eastAsia="ru-RU"/>
        </w:rPr>
        <w:t xml:space="preserve"> 339 </w:t>
      </w:r>
      <w:r w:rsidRPr="00902ED6">
        <w:rPr>
          <w:sz w:val="28"/>
          <w:szCs w:val="28"/>
          <w:lang w:eastAsia="ru-RU"/>
        </w:rPr>
        <w:t>человек (</w:t>
      </w:r>
      <w:r w:rsidR="009A7524" w:rsidRPr="00902ED6">
        <w:rPr>
          <w:sz w:val="28"/>
          <w:szCs w:val="28"/>
          <w:lang w:eastAsia="ru-RU"/>
        </w:rPr>
        <w:t>7,5</w:t>
      </w:r>
      <w:r w:rsidRPr="00902ED6">
        <w:rPr>
          <w:sz w:val="28"/>
          <w:szCs w:val="28"/>
          <w:lang w:eastAsia="ru-RU"/>
        </w:rPr>
        <w:t> % от среднегодовой численности населения). Уровень зарегистрированной безработицы составляет 0,</w:t>
      </w:r>
      <w:r w:rsidR="009A7524" w:rsidRPr="00902ED6">
        <w:rPr>
          <w:sz w:val="28"/>
          <w:szCs w:val="28"/>
          <w:lang w:eastAsia="ru-RU"/>
        </w:rPr>
        <w:t>4</w:t>
      </w:r>
      <w:r w:rsidRPr="00902ED6">
        <w:rPr>
          <w:sz w:val="28"/>
          <w:szCs w:val="28"/>
          <w:lang w:eastAsia="ru-RU"/>
        </w:rPr>
        <w:t> % численности э</w:t>
      </w:r>
      <w:r w:rsidR="009C77DD" w:rsidRPr="00902ED6">
        <w:rPr>
          <w:sz w:val="28"/>
          <w:szCs w:val="28"/>
          <w:lang w:eastAsia="ru-RU"/>
        </w:rPr>
        <w:t>кономически активного населения</w:t>
      </w:r>
      <w:r w:rsidRPr="00902ED6">
        <w:rPr>
          <w:sz w:val="28"/>
          <w:szCs w:val="28"/>
          <w:lang w:eastAsia="ru-RU"/>
        </w:rPr>
        <w:t>. Большая часть работающего населения занята в сельском хозяйстве.</w:t>
      </w:r>
    </w:p>
    <w:p w14:paraId="6D82301C" w14:textId="77777777" w:rsidR="001E6852" w:rsidRPr="00902ED6" w:rsidRDefault="001E6852" w:rsidP="00C8685F">
      <w:pPr>
        <w:spacing w:line="240" w:lineRule="auto"/>
        <w:ind w:firstLine="709"/>
        <w:jc w:val="right"/>
        <w:rPr>
          <w:sz w:val="28"/>
          <w:szCs w:val="28"/>
          <w:lang w:eastAsia="ru-RU"/>
        </w:rPr>
      </w:pPr>
      <w:r w:rsidRPr="00902ED6">
        <w:rPr>
          <w:sz w:val="28"/>
          <w:szCs w:val="28"/>
          <w:lang w:eastAsia="ru-RU"/>
        </w:rPr>
        <w:t>Таблица</w:t>
      </w:r>
      <w:r w:rsidR="00DF135E" w:rsidRPr="00902ED6">
        <w:rPr>
          <w:sz w:val="28"/>
          <w:szCs w:val="28"/>
          <w:lang w:eastAsia="ru-RU"/>
        </w:rPr>
        <w:t xml:space="preserve"> 2.4.4</w:t>
      </w:r>
    </w:p>
    <w:p w14:paraId="367C99E9" w14:textId="77777777" w:rsidR="001E6852" w:rsidRPr="00902ED6" w:rsidRDefault="001E6852" w:rsidP="00C8685F">
      <w:pPr>
        <w:spacing w:line="240" w:lineRule="auto"/>
        <w:ind w:firstLine="709"/>
        <w:jc w:val="center"/>
        <w:rPr>
          <w:sz w:val="28"/>
          <w:szCs w:val="28"/>
          <w:lang w:eastAsia="ru-RU"/>
        </w:rPr>
      </w:pPr>
      <w:r w:rsidRPr="00902ED6">
        <w:rPr>
          <w:sz w:val="28"/>
          <w:szCs w:val="28"/>
          <w:lang w:eastAsia="ru-RU"/>
        </w:rPr>
        <w:t>Численность занятых в экономике на 2020 год</w:t>
      </w:r>
    </w:p>
    <w:tbl>
      <w:tblPr>
        <w:tblStyle w:val="TableGridReport3"/>
        <w:tblW w:w="5000" w:type="pct"/>
        <w:tblLook w:val="04A0" w:firstRow="1" w:lastRow="0" w:firstColumn="1" w:lastColumn="0" w:noHBand="0" w:noVBand="1"/>
      </w:tblPr>
      <w:tblGrid>
        <w:gridCol w:w="6293"/>
        <w:gridCol w:w="2320"/>
        <w:gridCol w:w="1809"/>
      </w:tblGrid>
      <w:tr w:rsidR="00C8685F" w:rsidRPr="00902ED6" w14:paraId="57030EDB" w14:textId="77777777" w:rsidTr="009C77DD">
        <w:trPr>
          <w:cantSplit/>
          <w:tblHeader/>
        </w:trPr>
        <w:tc>
          <w:tcPr>
            <w:tcW w:w="3019" w:type="pct"/>
            <w:vAlign w:val="center"/>
          </w:tcPr>
          <w:p w14:paraId="65293D4F" w14:textId="77777777" w:rsidR="001E6852" w:rsidRPr="00902ED6" w:rsidRDefault="001E6852" w:rsidP="00C8685F">
            <w:pPr>
              <w:spacing w:line="240" w:lineRule="auto"/>
              <w:jc w:val="center"/>
              <w:rPr>
                <w:b/>
                <w:szCs w:val="24"/>
              </w:rPr>
            </w:pPr>
            <w:r w:rsidRPr="00902ED6">
              <w:rPr>
                <w:b/>
                <w:szCs w:val="24"/>
              </w:rPr>
              <w:t>Наименование показателей</w:t>
            </w:r>
          </w:p>
        </w:tc>
        <w:tc>
          <w:tcPr>
            <w:tcW w:w="1113" w:type="pct"/>
            <w:vAlign w:val="center"/>
          </w:tcPr>
          <w:p w14:paraId="7A21EC58" w14:textId="77777777" w:rsidR="001E6852" w:rsidRPr="00902ED6" w:rsidRDefault="001E6852" w:rsidP="00C8685F">
            <w:pPr>
              <w:spacing w:line="240" w:lineRule="auto"/>
              <w:jc w:val="center"/>
              <w:rPr>
                <w:b/>
                <w:szCs w:val="24"/>
              </w:rPr>
            </w:pPr>
            <w:r w:rsidRPr="00902ED6">
              <w:rPr>
                <w:b/>
                <w:szCs w:val="24"/>
              </w:rPr>
              <w:t>Единица измерения</w:t>
            </w:r>
          </w:p>
        </w:tc>
        <w:tc>
          <w:tcPr>
            <w:tcW w:w="868" w:type="pct"/>
            <w:vAlign w:val="center"/>
          </w:tcPr>
          <w:p w14:paraId="0274D459" w14:textId="77777777" w:rsidR="001E6852" w:rsidRPr="00902ED6" w:rsidRDefault="001E6852" w:rsidP="00C8685F">
            <w:pPr>
              <w:spacing w:line="240" w:lineRule="auto"/>
              <w:jc w:val="center"/>
              <w:rPr>
                <w:b/>
                <w:szCs w:val="24"/>
              </w:rPr>
            </w:pPr>
            <w:r w:rsidRPr="00902ED6">
              <w:rPr>
                <w:b/>
                <w:szCs w:val="24"/>
              </w:rPr>
              <w:t>2020 год, факт</w:t>
            </w:r>
          </w:p>
        </w:tc>
      </w:tr>
      <w:tr w:rsidR="00C8685F" w:rsidRPr="00902ED6" w14:paraId="08FDA14C" w14:textId="77777777" w:rsidTr="009C77DD">
        <w:trPr>
          <w:cantSplit/>
        </w:trPr>
        <w:tc>
          <w:tcPr>
            <w:tcW w:w="3019" w:type="pct"/>
            <w:vAlign w:val="center"/>
          </w:tcPr>
          <w:p w14:paraId="2B5DCE10" w14:textId="77777777" w:rsidR="001E6852" w:rsidRPr="00902ED6" w:rsidRDefault="001E6852" w:rsidP="00C8685F">
            <w:pPr>
              <w:spacing w:line="240" w:lineRule="auto"/>
              <w:jc w:val="left"/>
              <w:rPr>
                <w:rFonts w:eastAsia="Times New Roman"/>
                <w:szCs w:val="24"/>
              </w:rPr>
            </w:pPr>
            <w:r w:rsidRPr="00902ED6">
              <w:rPr>
                <w:rFonts w:eastAsia="Times New Roman"/>
                <w:szCs w:val="24"/>
              </w:rPr>
              <w:t>Численность постоянного населения (среднегодовая) - всего</w:t>
            </w:r>
          </w:p>
        </w:tc>
        <w:tc>
          <w:tcPr>
            <w:tcW w:w="1113" w:type="pct"/>
            <w:vAlign w:val="center"/>
          </w:tcPr>
          <w:p w14:paraId="48B718E0" w14:textId="0088B28A" w:rsidR="001E6852" w:rsidRPr="00902ED6" w:rsidRDefault="001E6852" w:rsidP="00C8685F">
            <w:pPr>
              <w:spacing w:line="240" w:lineRule="auto"/>
              <w:jc w:val="center"/>
              <w:rPr>
                <w:rFonts w:eastAsia="Times New Roman"/>
                <w:szCs w:val="24"/>
              </w:rPr>
            </w:pPr>
            <w:r w:rsidRPr="00902ED6">
              <w:rPr>
                <w:rFonts w:eastAsia="Times New Roman"/>
                <w:szCs w:val="24"/>
              </w:rPr>
              <w:t>тыс.</w:t>
            </w:r>
            <w:r w:rsidR="009C77DD" w:rsidRPr="00902ED6">
              <w:rPr>
                <w:rFonts w:eastAsia="Times New Roman"/>
                <w:szCs w:val="24"/>
              </w:rPr>
              <w:t xml:space="preserve"> </w:t>
            </w:r>
            <w:r w:rsidRPr="00902ED6">
              <w:rPr>
                <w:rFonts w:eastAsia="Times New Roman"/>
                <w:szCs w:val="24"/>
              </w:rPr>
              <w:t>человек</w:t>
            </w:r>
          </w:p>
        </w:tc>
        <w:tc>
          <w:tcPr>
            <w:tcW w:w="868" w:type="pct"/>
            <w:vAlign w:val="center"/>
          </w:tcPr>
          <w:p w14:paraId="334213C8" w14:textId="05D8AAF9" w:rsidR="001E6852" w:rsidRPr="00902ED6" w:rsidRDefault="009C77DD" w:rsidP="00C8685F">
            <w:pPr>
              <w:spacing w:line="240" w:lineRule="auto"/>
              <w:jc w:val="center"/>
              <w:rPr>
                <w:rFonts w:eastAsia="Times New Roman"/>
                <w:szCs w:val="24"/>
              </w:rPr>
            </w:pPr>
            <w:r w:rsidRPr="00902ED6">
              <w:rPr>
                <w:rFonts w:eastAsia="Times New Roman"/>
                <w:szCs w:val="24"/>
              </w:rPr>
              <w:t>4,53</w:t>
            </w:r>
          </w:p>
        </w:tc>
      </w:tr>
      <w:tr w:rsidR="00C8685F" w:rsidRPr="00902ED6" w14:paraId="078B1C46" w14:textId="77777777" w:rsidTr="009C77DD">
        <w:trPr>
          <w:cantSplit/>
        </w:trPr>
        <w:tc>
          <w:tcPr>
            <w:tcW w:w="3019" w:type="pct"/>
            <w:vAlign w:val="center"/>
          </w:tcPr>
          <w:p w14:paraId="05219896" w14:textId="77777777" w:rsidR="001E6852" w:rsidRPr="00902ED6" w:rsidRDefault="001E6852" w:rsidP="00C8685F">
            <w:pPr>
              <w:spacing w:line="240" w:lineRule="auto"/>
              <w:jc w:val="left"/>
              <w:rPr>
                <w:rFonts w:eastAsia="Times New Roman"/>
                <w:szCs w:val="24"/>
              </w:rPr>
            </w:pPr>
            <w:r w:rsidRPr="00902ED6">
              <w:rPr>
                <w:rFonts w:eastAsia="Times New Roman"/>
                <w:szCs w:val="24"/>
              </w:rPr>
              <w:t>Численность занятых в экономике (среднегодовая) - всего</w:t>
            </w:r>
          </w:p>
        </w:tc>
        <w:tc>
          <w:tcPr>
            <w:tcW w:w="1113" w:type="pct"/>
            <w:vAlign w:val="center"/>
          </w:tcPr>
          <w:p w14:paraId="74E759E7" w14:textId="7CB20697" w:rsidR="001E6852" w:rsidRPr="00902ED6" w:rsidRDefault="001E6852" w:rsidP="00C8685F">
            <w:pPr>
              <w:spacing w:line="240" w:lineRule="auto"/>
              <w:jc w:val="center"/>
              <w:rPr>
                <w:rFonts w:eastAsia="Times New Roman"/>
                <w:szCs w:val="24"/>
              </w:rPr>
            </w:pPr>
            <w:r w:rsidRPr="00902ED6">
              <w:rPr>
                <w:rFonts w:eastAsia="Times New Roman"/>
                <w:szCs w:val="24"/>
              </w:rPr>
              <w:t>тыс.</w:t>
            </w:r>
            <w:r w:rsidR="009C77DD" w:rsidRPr="00902ED6">
              <w:rPr>
                <w:rFonts w:eastAsia="Times New Roman"/>
                <w:szCs w:val="24"/>
              </w:rPr>
              <w:t xml:space="preserve"> </w:t>
            </w:r>
            <w:r w:rsidRPr="00902ED6">
              <w:rPr>
                <w:rFonts w:eastAsia="Times New Roman"/>
                <w:szCs w:val="24"/>
              </w:rPr>
              <w:t>человек</w:t>
            </w:r>
          </w:p>
        </w:tc>
        <w:tc>
          <w:tcPr>
            <w:tcW w:w="868" w:type="pct"/>
            <w:vAlign w:val="center"/>
          </w:tcPr>
          <w:p w14:paraId="6A70E196" w14:textId="49F3EB97" w:rsidR="001E6852" w:rsidRPr="00902ED6" w:rsidRDefault="009C77DD" w:rsidP="00C8685F">
            <w:pPr>
              <w:spacing w:line="240" w:lineRule="auto"/>
              <w:jc w:val="center"/>
              <w:rPr>
                <w:rFonts w:eastAsia="Times New Roman"/>
                <w:szCs w:val="24"/>
              </w:rPr>
            </w:pPr>
            <w:r w:rsidRPr="00902ED6">
              <w:rPr>
                <w:rFonts w:eastAsia="Times New Roman"/>
                <w:szCs w:val="24"/>
              </w:rPr>
              <w:t>0,339</w:t>
            </w:r>
          </w:p>
        </w:tc>
      </w:tr>
      <w:tr w:rsidR="00C8685F" w:rsidRPr="00902ED6" w14:paraId="51B45BD6" w14:textId="77777777" w:rsidTr="009C77DD">
        <w:trPr>
          <w:cantSplit/>
        </w:trPr>
        <w:tc>
          <w:tcPr>
            <w:tcW w:w="3019" w:type="pct"/>
            <w:vAlign w:val="center"/>
          </w:tcPr>
          <w:p w14:paraId="7EC868AA" w14:textId="77777777" w:rsidR="001E6852" w:rsidRPr="00902ED6" w:rsidRDefault="001E6852" w:rsidP="00C8685F">
            <w:pPr>
              <w:spacing w:line="240" w:lineRule="auto"/>
              <w:jc w:val="left"/>
              <w:rPr>
                <w:rFonts w:eastAsia="Times New Roman"/>
                <w:szCs w:val="24"/>
              </w:rPr>
            </w:pPr>
            <w:r w:rsidRPr="00902ED6">
              <w:rPr>
                <w:rFonts w:eastAsia="Times New Roman"/>
                <w:szCs w:val="24"/>
              </w:rPr>
              <w:t>Уровень зарегистрированной безработицы (среднегодовой)</w:t>
            </w:r>
          </w:p>
        </w:tc>
        <w:tc>
          <w:tcPr>
            <w:tcW w:w="1113" w:type="pct"/>
            <w:vAlign w:val="center"/>
          </w:tcPr>
          <w:p w14:paraId="69644DA6" w14:textId="77777777" w:rsidR="001E6852" w:rsidRPr="00902ED6" w:rsidRDefault="001E6852" w:rsidP="00C8685F">
            <w:pPr>
              <w:spacing w:line="240" w:lineRule="auto"/>
              <w:jc w:val="center"/>
              <w:rPr>
                <w:rFonts w:eastAsia="Times New Roman"/>
                <w:szCs w:val="24"/>
              </w:rPr>
            </w:pPr>
            <w:r w:rsidRPr="00902ED6">
              <w:rPr>
                <w:rFonts w:eastAsia="Times New Roman"/>
                <w:szCs w:val="24"/>
              </w:rPr>
              <w:t>в % численности экономически активного населения</w:t>
            </w:r>
          </w:p>
        </w:tc>
        <w:tc>
          <w:tcPr>
            <w:tcW w:w="868" w:type="pct"/>
            <w:vAlign w:val="center"/>
          </w:tcPr>
          <w:p w14:paraId="4803B7F0" w14:textId="7BE49107" w:rsidR="001E6852" w:rsidRPr="00902ED6" w:rsidRDefault="001E6852" w:rsidP="009C77DD">
            <w:pPr>
              <w:spacing w:line="240" w:lineRule="auto"/>
              <w:jc w:val="center"/>
              <w:rPr>
                <w:rFonts w:eastAsia="Times New Roman"/>
                <w:szCs w:val="24"/>
              </w:rPr>
            </w:pPr>
            <w:r w:rsidRPr="00902ED6">
              <w:rPr>
                <w:rFonts w:eastAsia="Times New Roman"/>
                <w:szCs w:val="24"/>
              </w:rPr>
              <w:t>0,</w:t>
            </w:r>
            <w:r w:rsidR="009C77DD" w:rsidRPr="00902ED6">
              <w:rPr>
                <w:rFonts w:eastAsia="Times New Roman"/>
                <w:szCs w:val="24"/>
              </w:rPr>
              <w:t>4</w:t>
            </w:r>
          </w:p>
        </w:tc>
      </w:tr>
    </w:tbl>
    <w:p w14:paraId="0926A0E6" w14:textId="77777777" w:rsidR="001E6852" w:rsidRPr="00902ED6" w:rsidRDefault="001E6852" w:rsidP="00C8685F">
      <w:pPr>
        <w:spacing w:line="240" w:lineRule="auto"/>
        <w:ind w:firstLine="709"/>
        <w:jc w:val="right"/>
        <w:rPr>
          <w:sz w:val="28"/>
          <w:szCs w:val="28"/>
          <w:lang w:eastAsia="ru-RU"/>
        </w:rPr>
      </w:pPr>
    </w:p>
    <w:p w14:paraId="29F74544" w14:textId="77777777" w:rsidR="001E6852" w:rsidRPr="00902ED6" w:rsidRDefault="001E6852" w:rsidP="00C8685F">
      <w:pPr>
        <w:spacing w:line="240" w:lineRule="auto"/>
        <w:ind w:firstLine="709"/>
        <w:jc w:val="right"/>
        <w:rPr>
          <w:sz w:val="28"/>
          <w:szCs w:val="28"/>
          <w:lang w:eastAsia="ru-RU"/>
        </w:rPr>
      </w:pPr>
      <w:r w:rsidRPr="00902ED6">
        <w:rPr>
          <w:sz w:val="28"/>
          <w:szCs w:val="28"/>
          <w:lang w:eastAsia="ru-RU"/>
        </w:rPr>
        <w:t>Таблица</w:t>
      </w:r>
      <w:r w:rsidR="00DF135E" w:rsidRPr="00902ED6">
        <w:rPr>
          <w:sz w:val="28"/>
          <w:szCs w:val="28"/>
          <w:lang w:eastAsia="ru-RU"/>
        </w:rPr>
        <w:t xml:space="preserve"> 2.</w:t>
      </w:r>
      <w:r w:rsidR="007E665E" w:rsidRPr="00902ED6">
        <w:rPr>
          <w:sz w:val="28"/>
          <w:szCs w:val="28"/>
          <w:lang w:eastAsia="ru-RU"/>
        </w:rPr>
        <w:t>4</w:t>
      </w:r>
      <w:r w:rsidR="00DF135E" w:rsidRPr="00902ED6">
        <w:rPr>
          <w:sz w:val="28"/>
          <w:szCs w:val="28"/>
          <w:lang w:eastAsia="ru-RU"/>
        </w:rPr>
        <w:t>.5</w:t>
      </w:r>
    </w:p>
    <w:p w14:paraId="0E290488" w14:textId="77777777" w:rsidR="001E6852" w:rsidRPr="00902ED6" w:rsidRDefault="001E6852" w:rsidP="00C8685F">
      <w:pPr>
        <w:spacing w:line="240" w:lineRule="auto"/>
        <w:ind w:firstLine="709"/>
        <w:jc w:val="center"/>
        <w:rPr>
          <w:sz w:val="28"/>
          <w:szCs w:val="28"/>
          <w:lang w:eastAsia="ru-RU"/>
        </w:rPr>
      </w:pPr>
      <w:r w:rsidRPr="00902ED6">
        <w:rPr>
          <w:sz w:val="28"/>
          <w:szCs w:val="28"/>
          <w:lang w:eastAsia="ru-RU"/>
        </w:rPr>
        <w:t>Структура занятости населения по состоянию на 01.01.2020</w:t>
      </w:r>
    </w:p>
    <w:tbl>
      <w:tblPr>
        <w:tblW w:w="5000" w:type="pct"/>
        <w:tblBorders>
          <w:top w:val="single" w:sz="4" w:space="0" w:color="25437C"/>
          <w:left w:val="single" w:sz="4" w:space="0" w:color="25437C"/>
          <w:bottom w:val="single" w:sz="4" w:space="0" w:color="25437C"/>
          <w:right w:val="single" w:sz="4" w:space="0" w:color="25437C"/>
          <w:insideH w:val="single" w:sz="4" w:space="0" w:color="25437C"/>
          <w:insideV w:val="single" w:sz="4" w:space="0" w:color="25437C"/>
        </w:tblBorders>
        <w:tblLook w:val="04A0" w:firstRow="1" w:lastRow="0" w:firstColumn="1" w:lastColumn="0" w:noHBand="0" w:noVBand="1"/>
      </w:tblPr>
      <w:tblGrid>
        <w:gridCol w:w="4079"/>
        <w:gridCol w:w="6343"/>
      </w:tblGrid>
      <w:tr w:rsidR="00C8685F" w:rsidRPr="00902ED6" w14:paraId="3AEB7251" w14:textId="77777777" w:rsidTr="00095A61">
        <w:tc>
          <w:tcPr>
            <w:tcW w:w="1957" w:type="pct"/>
            <w:tcBorders>
              <w:top w:val="single" w:sz="4" w:space="0" w:color="25437C"/>
              <w:left w:val="single" w:sz="4" w:space="0" w:color="25437C"/>
              <w:bottom w:val="single" w:sz="4" w:space="0" w:color="25437C"/>
              <w:right w:val="single" w:sz="4" w:space="0" w:color="25437C"/>
            </w:tcBorders>
            <w:vAlign w:val="center"/>
            <w:hideMark/>
          </w:tcPr>
          <w:p w14:paraId="569FA0E5" w14:textId="77777777" w:rsidR="001E6852" w:rsidRPr="00902ED6" w:rsidRDefault="001E6852" w:rsidP="00C8685F">
            <w:pPr>
              <w:spacing w:line="240" w:lineRule="auto"/>
              <w:jc w:val="center"/>
              <w:rPr>
                <w:b/>
                <w:szCs w:val="24"/>
                <w:lang w:eastAsia="ru-RU"/>
              </w:rPr>
            </w:pPr>
            <w:r w:rsidRPr="00902ED6">
              <w:rPr>
                <w:b/>
                <w:szCs w:val="24"/>
                <w:lang w:eastAsia="ru-RU"/>
              </w:rPr>
              <w:t>Население по группам занятости</w:t>
            </w:r>
          </w:p>
        </w:tc>
        <w:tc>
          <w:tcPr>
            <w:tcW w:w="3043" w:type="pct"/>
            <w:tcBorders>
              <w:top w:val="single" w:sz="4" w:space="0" w:color="25437C"/>
              <w:left w:val="single" w:sz="4" w:space="0" w:color="25437C"/>
              <w:bottom w:val="single" w:sz="4" w:space="0" w:color="25437C"/>
              <w:right w:val="single" w:sz="4" w:space="0" w:color="25437C"/>
            </w:tcBorders>
            <w:vAlign w:val="center"/>
            <w:hideMark/>
          </w:tcPr>
          <w:p w14:paraId="44EC5E53" w14:textId="77777777" w:rsidR="001E6852" w:rsidRPr="00902ED6" w:rsidRDefault="001E6852" w:rsidP="00C8685F">
            <w:pPr>
              <w:spacing w:line="240" w:lineRule="auto"/>
              <w:jc w:val="center"/>
              <w:rPr>
                <w:b/>
                <w:szCs w:val="24"/>
                <w:lang w:eastAsia="ru-RU"/>
              </w:rPr>
            </w:pPr>
            <w:r w:rsidRPr="00902ED6">
              <w:rPr>
                <w:b/>
                <w:szCs w:val="24"/>
                <w:lang w:eastAsia="ru-RU"/>
              </w:rPr>
              <w:t>Количество, чел (тыс. чел)</w:t>
            </w:r>
          </w:p>
        </w:tc>
      </w:tr>
      <w:tr w:rsidR="00C8685F" w:rsidRPr="00902ED6" w14:paraId="08DC91DA" w14:textId="77777777" w:rsidTr="00095A61">
        <w:tc>
          <w:tcPr>
            <w:tcW w:w="1957" w:type="pct"/>
            <w:tcBorders>
              <w:top w:val="single" w:sz="4" w:space="0" w:color="25437C"/>
              <w:left w:val="single" w:sz="4" w:space="0" w:color="25437C"/>
              <w:bottom w:val="single" w:sz="4" w:space="0" w:color="25437C"/>
              <w:right w:val="single" w:sz="4" w:space="0" w:color="25437C"/>
            </w:tcBorders>
            <w:hideMark/>
          </w:tcPr>
          <w:p w14:paraId="758D50EF" w14:textId="77777777" w:rsidR="001E6852" w:rsidRPr="00902ED6" w:rsidRDefault="001E6852" w:rsidP="00C8685F">
            <w:pPr>
              <w:spacing w:line="240" w:lineRule="auto"/>
              <w:jc w:val="center"/>
              <w:rPr>
                <w:szCs w:val="24"/>
                <w:lang w:eastAsia="ru-RU"/>
              </w:rPr>
            </w:pPr>
            <w:r w:rsidRPr="00902ED6">
              <w:rPr>
                <w:szCs w:val="24"/>
                <w:lang w:eastAsia="ru-RU"/>
              </w:rPr>
              <w:t>Занятые в образовании</w:t>
            </w:r>
          </w:p>
        </w:tc>
        <w:tc>
          <w:tcPr>
            <w:tcW w:w="3043" w:type="pct"/>
            <w:tcBorders>
              <w:top w:val="single" w:sz="4" w:space="0" w:color="25437C"/>
              <w:left w:val="single" w:sz="4" w:space="0" w:color="25437C"/>
              <w:bottom w:val="single" w:sz="4" w:space="0" w:color="25437C"/>
              <w:right w:val="single" w:sz="4" w:space="0" w:color="25437C"/>
            </w:tcBorders>
            <w:hideMark/>
          </w:tcPr>
          <w:p w14:paraId="4966D3EA" w14:textId="39959A1F" w:rsidR="001E6852" w:rsidRPr="00902ED6" w:rsidRDefault="001E6852" w:rsidP="009C77DD">
            <w:pPr>
              <w:spacing w:line="240" w:lineRule="auto"/>
              <w:jc w:val="center"/>
              <w:rPr>
                <w:szCs w:val="24"/>
                <w:lang w:eastAsia="ru-RU"/>
              </w:rPr>
            </w:pPr>
            <w:r w:rsidRPr="00902ED6">
              <w:rPr>
                <w:szCs w:val="24"/>
                <w:lang w:eastAsia="ru-RU"/>
              </w:rPr>
              <w:t>0,</w:t>
            </w:r>
            <w:r w:rsidR="009C77DD" w:rsidRPr="00902ED6">
              <w:rPr>
                <w:szCs w:val="24"/>
                <w:lang w:eastAsia="ru-RU"/>
              </w:rPr>
              <w:t>092</w:t>
            </w:r>
          </w:p>
        </w:tc>
      </w:tr>
      <w:tr w:rsidR="00C8685F" w:rsidRPr="00902ED6" w14:paraId="36489CD7" w14:textId="77777777" w:rsidTr="00095A61">
        <w:tc>
          <w:tcPr>
            <w:tcW w:w="1957" w:type="pct"/>
            <w:tcBorders>
              <w:top w:val="single" w:sz="4" w:space="0" w:color="25437C"/>
              <w:left w:val="single" w:sz="4" w:space="0" w:color="25437C"/>
              <w:bottom w:val="single" w:sz="4" w:space="0" w:color="25437C"/>
              <w:right w:val="single" w:sz="4" w:space="0" w:color="25437C"/>
            </w:tcBorders>
            <w:hideMark/>
          </w:tcPr>
          <w:p w14:paraId="10D40382" w14:textId="77777777" w:rsidR="001E6852" w:rsidRPr="00902ED6" w:rsidRDefault="001E6852" w:rsidP="00C8685F">
            <w:pPr>
              <w:spacing w:line="240" w:lineRule="auto"/>
              <w:jc w:val="center"/>
              <w:rPr>
                <w:szCs w:val="24"/>
                <w:lang w:eastAsia="ru-RU"/>
              </w:rPr>
            </w:pPr>
            <w:r w:rsidRPr="00902ED6">
              <w:rPr>
                <w:szCs w:val="24"/>
                <w:lang w:eastAsia="ru-RU"/>
              </w:rPr>
              <w:t>Занятые в здравоохранении</w:t>
            </w:r>
          </w:p>
        </w:tc>
        <w:tc>
          <w:tcPr>
            <w:tcW w:w="3043" w:type="pct"/>
            <w:tcBorders>
              <w:top w:val="single" w:sz="4" w:space="0" w:color="25437C"/>
              <w:left w:val="single" w:sz="4" w:space="0" w:color="25437C"/>
              <w:bottom w:val="single" w:sz="4" w:space="0" w:color="25437C"/>
              <w:right w:val="single" w:sz="4" w:space="0" w:color="25437C"/>
            </w:tcBorders>
            <w:hideMark/>
          </w:tcPr>
          <w:p w14:paraId="30974541" w14:textId="17C42D94" w:rsidR="001E6852" w:rsidRPr="00902ED6" w:rsidRDefault="001E6852" w:rsidP="009C77DD">
            <w:pPr>
              <w:spacing w:line="240" w:lineRule="auto"/>
              <w:jc w:val="center"/>
              <w:rPr>
                <w:szCs w:val="24"/>
                <w:lang w:eastAsia="ru-RU"/>
              </w:rPr>
            </w:pPr>
            <w:r w:rsidRPr="00902ED6">
              <w:rPr>
                <w:szCs w:val="24"/>
                <w:lang w:eastAsia="ru-RU"/>
              </w:rPr>
              <w:t>0,0</w:t>
            </w:r>
            <w:r w:rsidR="009C77DD" w:rsidRPr="00902ED6">
              <w:rPr>
                <w:szCs w:val="24"/>
                <w:lang w:eastAsia="ru-RU"/>
              </w:rPr>
              <w:t>37</w:t>
            </w:r>
          </w:p>
        </w:tc>
      </w:tr>
      <w:tr w:rsidR="00C8685F" w:rsidRPr="00902ED6" w14:paraId="719A966F" w14:textId="77777777" w:rsidTr="00095A61">
        <w:tc>
          <w:tcPr>
            <w:tcW w:w="1957" w:type="pct"/>
            <w:tcBorders>
              <w:top w:val="single" w:sz="4" w:space="0" w:color="25437C"/>
              <w:left w:val="single" w:sz="4" w:space="0" w:color="25437C"/>
              <w:bottom w:val="single" w:sz="4" w:space="0" w:color="25437C"/>
              <w:right w:val="single" w:sz="4" w:space="0" w:color="25437C"/>
            </w:tcBorders>
            <w:hideMark/>
          </w:tcPr>
          <w:p w14:paraId="1AB5AFDC" w14:textId="77777777" w:rsidR="001E6852" w:rsidRPr="00902ED6" w:rsidRDefault="001E6852" w:rsidP="00C8685F">
            <w:pPr>
              <w:spacing w:line="240" w:lineRule="auto"/>
              <w:jc w:val="center"/>
              <w:rPr>
                <w:szCs w:val="24"/>
                <w:lang w:eastAsia="ru-RU"/>
              </w:rPr>
            </w:pPr>
            <w:r w:rsidRPr="00902ED6">
              <w:rPr>
                <w:szCs w:val="24"/>
                <w:lang w:eastAsia="ru-RU"/>
              </w:rPr>
              <w:t>Занятые в промышленности</w:t>
            </w:r>
          </w:p>
        </w:tc>
        <w:tc>
          <w:tcPr>
            <w:tcW w:w="3043" w:type="pct"/>
            <w:tcBorders>
              <w:top w:val="single" w:sz="4" w:space="0" w:color="25437C"/>
              <w:left w:val="single" w:sz="4" w:space="0" w:color="25437C"/>
              <w:bottom w:val="single" w:sz="4" w:space="0" w:color="25437C"/>
              <w:right w:val="single" w:sz="4" w:space="0" w:color="25437C"/>
            </w:tcBorders>
            <w:hideMark/>
          </w:tcPr>
          <w:p w14:paraId="472856E6" w14:textId="1E0BF03B" w:rsidR="001E6852" w:rsidRPr="00902ED6" w:rsidRDefault="009C77DD" w:rsidP="00C8685F">
            <w:pPr>
              <w:spacing w:line="240" w:lineRule="auto"/>
              <w:jc w:val="center"/>
              <w:rPr>
                <w:szCs w:val="24"/>
                <w:lang w:eastAsia="ru-RU"/>
              </w:rPr>
            </w:pPr>
            <w:r w:rsidRPr="00902ED6">
              <w:rPr>
                <w:szCs w:val="24"/>
                <w:lang w:eastAsia="ru-RU"/>
              </w:rPr>
              <w:t>0,047</w:t>
            </w:r>
          </w:p>
        </w:tc>
      </w:tr>
      <w:tr w:rsidR="00C8685F" w:rsidRPr="00902ED6" w14:paraId="707D63A1" w14:textId="77777777" w:rsidTr="00095A61">
        <w:tc>
          <w:tcPr>
            <w:tcW w:w="1957" w:type="pct"/>
            <w:tcBorders>
              <w:top w:val="single" w:sz="4" w:space="0" w:color="25437C"/>
              <w:left w:val="single" w:sz="4" w:space="0" w:color="25437C"/>
              <w:bottom w:val="single" w:sz="4" w:space="0" w:color="25437C"/>
              <w:right w:val="single" w:sz="4" w:space="0" w:color="25437C"/>
            </w:tcBorders>
            <w:hideMark/>
          </w:tcPr>
          <w:p w14:paraId="528A1B35" w14:textId="77777777" w:rsidR="001E6852" w:rsidRPr="00902ED6" w:rsidRDefault="001E6852" w:rsidP="00C8685F">
            <w:pPr>
              <w:spacing w:line="240" w:lineRule="auto"/>
              <w:jc w:val="center"/>
              <w:rPr>
                <w:szCs w:val="24"/>
                <w:lang w:eastAsia="ru-RU"/>
              </w:rPr>
            </w:pPr>
            <w:r w:rsidRPr="00902ED6">
              <w:rPr>
                <w:szCs w:val="24"/>
                <w:lang w:eastAsia="ru-RU"/>
              </w:rPr>
              <w:t>Занятые в сельском хозяйстве</w:t>
            </w:r>
          </w:p>
        </w:tc>
        <w:tc>
          <w:tcPr>
            <w:tcW w:w="3043" w:type="pct"/>
            <w:tcBorders>
              <w:top w:val="single" w:sz="4" w:space="0" w:color="25437C"/>
              <w:left w:val="single" w:sz="4" w:space="0" w:color="25437C"/>
              <w:bottom w:val="single" w:sz="4" w:space="0" w:color="25437C"/>
              <w:right w:val="single" w:sz="4" w:space="0" w:color="25437C"/>
            </w:tcBorders>
            <w:hideMark/>
          </w:tcPr>
          <w:p w14:paraId="174295E6" w14:textId="1DAB2264" w:rsidR="001E6852" w:rsidRPr="00902ED6" w:rsidRDefault="001E6852" w:rsidP="009C77DD">
            <w:pPr>
              <w:spacing w:line="240" w:lineRule="auto"/>
              <w:jc w:val="center"/>
              <w:rPr>
                <w:szCs w:val="24"/>
                <w:lang w:eastAsia="ru-RU"/>
              </w:rPr>
            </w:pPr>
            <w:r w:rsidRPr="00902ED6">
              <w:rPr>
                <w:szCs w:val="24"/>
                <w:lang w:eastAsia="ru-RU"/>
              </w:rPr>
              <w:t>0,</w:t>
            </w:r>
            <w:r w:rsidR="009C77DD" w:rsidRPr="00902ED6">
              <w:rPr>
                <w:szCs w:val="24"/>
                <w:lang w:eastAsia="ru-RU"/>
              </w:rPr>
              <w:t>147</w:t>
            </w:r>
          </w:p>
        </w:tc>
      </w:tr>
    </w:tbl>
    <w:p w14:paraId="156417D8" w14:textId="77777777" w:rsidR="005776F9" w:rsidRPr="00902ED6" w:rsidRDefault="005776F9" w:rsidP="00C8685F">
      <w:pPr>
        <w:keepNext/>
        <w:tabs>
          <w:tab w:val="left" w:pos="1276"/>
        </w:tabs>
        <w:spacing w:before="280" w:after="280" w:line="240" w:lineRule="auto"/>
        <w:jc w:val="left"/>
        <w:outlineLvl w:val="2"/>
        <w:rPr>
          <w:rFonts w:eastAsia="Times New Roman"/>
          <w:b/>
          <w:iCs/>
          <w:sz w:val="28"/>
          <w:szCs w:val="28"/>
          <w:lang w:eastAsia="ru-RU"/>
        </w:rPr>
      </w:pPr>
      <w:bookmarkStart w:id="112" w:name="_Toc126020721"/>
      <w:r w:rsidRPr="00902ED6">
        <w:rPr>
          <w:rFonts w:eastAsia="Times New Roman"/>
          <w:b/>
          <w:iCs/>
          <w:sz w:val="28"/>
          <w:szCs w:val="28"/>
          <w:lang w:eastAsia="ru-RU"/>
        </w:rPr>
        <w:lastRenderedPageBreak/>
        <w:t>4.</w:t>
      </w:r>
      <w:r w:rsidR="00D64D2A" w:rsidRPr="00902ED6">
        <w:rPr>
          <w:rFonts w:eastAsia="Times New Roman"/>
          <w:b/>
          <w:iCs/>
          <w:sz w:val="28"/>
          <w:szCs w:val="28"/>
          <w:lang w:eastAsia="ru-RU"/>
        </w:rPr>
        <w:t>3</w:t>
      </w:r>
      <w:r w:rsidRPr="00902ED6">
        <w:rPr>
          <w:rFonts w:eastAsia="Times New Roman"/>
          <w:b/>
          <w:iCs/>
          <w:sz w:val="28"/>
          <w:szCs w:val="28"/>
          <w:lang w:eastAsia="ru-RU"/>
        </w:rPr>
        <w:t>. Демографический прогноз</w:t>
      </w:r>
      <w:bookmarkEnd w:id="104"/>
      <w:bookmarkEnd w:id="105"/>
      <w:bookmarkEnd w:id="106"/>
      <w:bookmarkEnd w:id="107"/>
      <w:bookmarkEnd w:id="112"/>
    </w:p>
    <w:p w14:paraId="3BF372CA" w14:textId="77777777" w:rsidR="005776F9" w:rsidRPr="00902ED6" w:rsidRDefault="005776F9" w:rsidP="00C8685F">
      <w:pPr>
        <w:suppressAutoHyphens/>
        <w:spacing w:line="276" w:lineRule="auto"/>
        <w:ind w:firstLine="709"/>
        <w:rPr>
          <w:rFonts w:eastAsia="Times New Roman"/>
          <w:bCs/>
          <w:sz w:val="28"/>
          <w:szCs w:val="28"/>
          <w:lang w:eastAsia="ru-RU"/>
        </w:rPr>
      </w:pPr>
      <w:r w:rsidRPr="00902ED6">
        <w:rPr>
          <w:rFonts w:eastAsia="Times New Roman"/>
          <w:bCs/>
          <w:sz w:val="28"/>
          <w:szCs w:val="28"/>
          <w:lang w:eastAsia="ru-RU"/>
        </w:rPr>
        <w:t>Определение перспективной численности населения в составе градостроительной документации необходимо для расчета планируемых объемов жилищного строительства, проектирования развития сети объектов инженерной и транспортной инфраструктуры и для определения планируемых параметров объектов обслуживания населения.</w:t>
      </w:r>
    </w:p>
    <w:p w14:paraId="05878781" w14:textId="25C369CE" w:rsidR="005776F9" w:rsidRPr="00902ED6" w:rsidRDefault="005776F9" w:rsidP="00C8685F">
      <w:pPr>
        <w:spacing w:line="276" w:lineRule="auto"/>
        <w:ind w:right="-1" w:firstLine="709"/>
        <w:rPr>
          <w:rFonts w:eastAsia="Times New Roman"/>
          <w:sz w:val="28"/>
          <w:szCs w:val="28"/>
          <w:lang w:eastAsia="ru-RU"/>
        </w:rPr>
      </w:pPr>
      <w:r w:rsidRPr="00902ED6">
        <w:rPr>
          <w:rFonts w:eastAsia="Times New Roman"/>
          <w:sz w:val="28"/>
          <w:szCs w:val="28"/>
          <w:lang w:eastAsia="ru-RU"/>
        </w:rPr>
        <w:t xml:space="preserve">В настоящем проекте внесения изменений в Генеральный план проанализированы варианты прогноза численности населения, разработанные в рамках действующей градостроительной документации на территории </w:t>
      </w:r>
      <w:r w:rsidR="00677A90" w:rsidRPr="00902ED6">
        <w:rPr>
          <w:rFonts w:eastAsia="Times New Roman"/>
          <w:sz w:val="28"/>
          <w:szCs w:val="28"/>
          <w:lang w:eastAsia="ru-RU"/>
        </w:rPr>
        <w:t>Мир</w:t>
      </w:r>
      <w:r w:rsidRPr="00902ED6">
        <w:rPr>
          <w:rFonts w:eastAsia="Times New Roman"/>
          <w:sz w:val="28"/>
          <w:szCs w:val="28"/>
          <w:lang w:eastAsia="ru-RU"/>
        </w:rPr>
        <w:t>ского сельского поселения.</w:t>
      </w:r>
    </w:p>
    <w:p w14:paraId="3B66045B" w14:textId="699745AE" w:rsidR="005776F9" w:rsidRPr="00902ED6" w:rsidRDefault="005776F9" w:rsidP="00C8685F">
      <w:pPr>
        <w:spacing w:line="276" w:lineRule="auto"/>
        <w:ind w:right="-1" w:firstLine="709"/>
        <w:rPr>
          <w:rFonts w:eastAsia="Times New Roman"/>
          <w:sz w:val="28"/>
          <w:szCs w:val="28"/>
          <w:lang w:eastAsia="ru-RU"/>
        </w:rPr>
      </w:pPr>
      <w:r w:rsidRPr="00902ED6">
        <w:rPr>
          <w:rFonts w:eastAsia="Times New Roman"/>
          <w:sz w:val="28"/>
          <w:szCs w:val="28"/>
          <w:lang w:eastAsia="ru-RU"/>
        </w:rPr>
        <w:t xml:space="preserve">В схеме территориального планирования Кавказского района к 2030 году прогнозировалось увеличение численности населения </w:t>
      </w:r>
      <w:r w:rsidR="00677A90" w:rsidRPr="00902ED6">
        <w:rPr>
          <w:rFonts w:eastAsia="Times New Roman"/>
          <w:sz w:val="28"/>
          <w:szCs w:val="28"/>
          <w:lang w:eastAsia="ru-RU"/>
        </w:rPr>
        <w:t>Мир</w:t>
      </w:r>
      <w:r w:rsidRPr="00902ED6">
        <w:rPr>
          <w:rFonts w:eastAsia="Times New Roman"/>
          <w:sz w:val="28"/>
          <w:szCs w:val="28"/>
          <w:lang w:eastAsia="ru-RU"/>
        </w:rPr>
        <w:t>ского сельского поселения до </w:t>
      </w:r>
      <w:r w:rsidR="00677A90" w:rsidRPr="00902ED6">
        <w:rPr>
          <w:rFonts w:eastAsia="Times New Roman"/>
          <w:sz w:val="28"/>
          <w:szCs w:val="28"/>
          <w:lang w:eastAsia="ru-RU"/>
        </w:rPr>
        <w:t xml:space="preserve">4960 </w:t>
      </w:r>
      <w:r w:rsidRPr="00902ED6">
        <w:rPr>
          <w:rFonts w:eastAsia="Times New Roman"/>
          <w:sz w:val="28"/>
          <w:szCs w:val="28"/>
          <w:lang w:eastAsia="ru-RU"/>
        </w:rPr>
        <w:t>человек, обусловленное, прежде всего высоким миграционным приростом, а также увеличением рождаемости и снижением смертности.</w:t>
      </w:r>
    </w:p>
    <w:p w14:paraId="53C1DC24" w14:textId="42167771" w:rsidR="005776F9" w:rsidRPr="00902ED6" w:rsidRDefault="005776F9" w:rsidP="00C8685F">
      <w:pPr>
        <w:spacing w:line="276" w:lineRule="auto"/>
        <w:ind w:right="-1" w:firstLine="709"/>
        <w:rPr>
          <w:rFonts w:eastAsia="Times New Roman"/>
          <w:sz w:val="28"/>
          <w:szCs w:val="28"/>
          <w:lang w:eastAsia="ru-RU"/>
        </w:rPr>
      </w:pPr>
      <w:r w:rsidRPr="00902ED6">
        <w:rPr>
          <w:rFonts w:eastAsia="Times New Roman"/>
          <w:sz w:val="28"/>
          <w:szCs w:val="28"/>
          <w:lang w:eastAsia="ru-RU"/>
        </w:rPr>
        <w:t xml:space="preserve">В действующем Генеральном плане </w:t>
      </w:r>
      <w:r w:rsidR="00677A90" w:rsidRPr="00902ED6">
        <w:rPr>
          <w:rFonts w:eastAsia="Times New Roman"/>
          <w:sz w:val="28"/>
          <w:szCs w:val="28"/>
          <w:lang w:eastAsia="ru-RU"/>
        </w:rPr>
        <w:t>Мир</w:t>
      </w:r>
      <w:r w:rsidRPr="00902ED6">
        <w:rPr>
          <w:rFonts w:eastAsia="Times New Roman"/>
          <w:sz w:val="28"/>
          <w:szCs w:val="28"/>
          <w:lang w:eastAsia="ru-RU"/>
        </w:rPr>
        <w:t>ского сельского поселения также прогнозировалось увеличение численности населени</w:t>
      </w:r>
      <w:r w:rsidR="00677A90" w:rsidRPr="00902ED6">
        <w:rPr>
          <w:rFonts w:eastAsia="Times New Roman"/>
          <w:sz w:val="28"/>
          <w:szCs w:val="28"/>
          <w:lang w:eastAsia="ru-RU"/>
        </w:rPr>
        <w:t>я к концу расчетного срока (2022</w:t>
      </w:r>
      <w:r w:rsidRPr="00902ED6">
        <w:rPr>
          <w:rFonts w:eastAsia="Times New Roman"/>
          <w:sz w:val="28"/>
          <w:szCs w:val="28"/>
          <w:lang w:eastAsia="ru-RU"/>
        </w:rPr>
        <w:t xml:space="preserve"> год) до </w:t>
      </w:r>
      <w:r w:rsidR="00677A90" w:rsidRPr="00902ED6">
        <w:rPr>
          <w:rFonts w:eastAsia="Times New Roman"/>
          <w:sz w:val="28"/>
          <w:szCs w:val="28"/>
          <w:lang w:eastAsia="ru-RU"/>
        </w:rPr>
        <w:t>4904</w:t>
      </w:r>
      <w:r w:rsidRPr="00902ED6">
        <w:rPr>
          <w:rFonts w:eastAsia="Times New Roman"/>
          <w:sz w:val="28"/>
          <w:szCs w:val="28"/>
          <w:lang w:eastAsia="ru-RU"/>
        </w:rPr>
        <w:t xml:space="preserve"> человек. Кроме того, в Генеральном плане указано, что численность населения муниципального образования на перспективу (204</w:t>
      </w:r>
      <w:r w:rsidR="00677A90" w:rsidRPr="00902ED6">
        <w:rPr>
          <w:rFonts w:eastAsia="Times New Roman"/>
          <w:sz w:val="28"/>
          <w:szCs w:val="28"/>
          <w:lang w:eastAsia="ru-RU"/>
        </w:rPr>
        <w:t>2</w:t>
      </w:r>
      <w:r w:rsidRPr="00902ED6">
        <w:rPr>
          <w:rFonts w:eastAsia="Times New Roman"/>
          <w:sz w:val="28"/>
          <w:szCs w:val="28"/>
          <w:lang w:eastAsia="ru-RU"/>
        </w:rPr>
        <w:t xml:space="preserve"> год) может составить </w:t>
      </w:r>
      <w:r w:rsidR="00677A90" w:rsidRPr="00902ED6">
        <w:rPr>
          <w:rFonts w:eastAsia="Times New Roman"/>
          <w:sz w:val="28"/>
          <w:szCs w:val="28"/>
          <w:lang w:eastAsia="ru-RU"/>
        </w:rPr>
        <w:t>5116</w:t>
      </w:r>
      <w:r w:rsidRPr="00902ED6">
        <w:rPr>
          <w:rFonts w:eastAsia="Times New Roman"/>
          <w:sz w:val="28"/>
          <w:szCs w:val="28"/>
          <w:lang w:eastAsia="ru-RU"/>
        </w:rPr>
        <w:t xml:space="preserve"> человек. </w:t>
      </w:r>
    </w:p>
    <w:p w14:paraId="4F273D0D" w14:textId="29671AFC" w:rsidR="005776F9" w:rsidRPr="00902ED6" w:rsidRDefault="005776F9" w:rsidP="00C8685F">
      <w:pPr>
        <w:spacing w:line="276" w:lineRule="auto"/>
        <w:ind w:right="-1" w:firstLine="709"/>
        <w:rPr>
          <w:rFonts w:eastAsia="Times New Roman"/>
          <w:sz w:val="28"/>
          <w:szCs w:val="28"/>
          <w:lang w:eastAsia="ru-RU"/>
        </w:rPr>
      </w:pPr>
      <w:r w:rsidRPr="00902ED6">
        <w:rPr>
          <w:rFonts w:eastAsia="Times New Roman"/>
          <w:sz w:val="28"/>
          <w:szCs w:val="28"/>
          <w:lang w:eastAsia="ru-RU"/>
        </w:rPr>
        <w:t xml:space="preserve">Однако необходимо отметить, что за последние 10 лет ежегодный прирост численности населения фактически был ниже прогнозируемого показателя в действующем Генеральном плане </w:t>
      </w:r>
      <w:r w:rsidR="004D3DCB" w:rsidRPr="00902ED6">
        <w:rPr>
          <w:rFonts w:eastAsia="Times New Roman"/>
          <w:sz w:val="28"/>
          <w:szCs w:val="28"/>
          <w:lang w:eastAsia="ru-RU"/>
        </w:rPr>
        <w:t>Мир</w:t>
      </w:r>
      <w:r w:rsidRPr="00902ED6">
        <w:rPr>
          <w:rFonts w:eastAsia="Times New Roman"/>
          <w:sz w:val="28"/>
          <w:szCs w:val="28"/>
          <w:lang w:eastAsia="ru-RU"/>
        </w:rPr>
        <w:t>ского сельского поселения и Схеме территориального планирования Кавказского района.</w:t>
      </w:r>
    </w:p>
    <w:p w14:paraId="2F5DEBBF" w14:textId="3913F2E1" w:rsidR="005776F9" w:rsidRPr="00902ED6" w:rsidRDefault="005776F9" w:rsidP="00C8685F">
      <w:pPr>
        <w:spacing w:line="276" w:lineRule="auto"/>
        <w:ind w:right="-1" w:firstLine="709"/>
        <w:rPr>
          <w:rFonts w:eastAsia="Times New Roman"/>
          <w:sz w:val="28"/>
          <w:szCs w:val="28"/>
          <w:lang w:eastAsia="ru-RU"/>
        </w:rPr>
      </w:pPr>
      <w:r w:rsidRPr="00902ED6">
        <w:rPr>
          <w:rFonts w:eastAsia="Times New Roman"/>
          <w:sz w:val="28"/>
          <w:szCs w:val="28"/>
          <w:lang w:eastAsia="ru-RU"/>
        </w:rPr>
        <w:t xml:space="preserve">Таким образом, в настоящем проекте рассмотрено два варианта прогноза численности населения </w:t>
      </w:r>
      <w:r w:rsidR="004D3DCB" w:rsidRPr="00902ED6">
        <w:rPr>
          <w:rFonts w:eastAsia="Times New Roman"/>
          <w:sz w:val="28"/>
          <w:szCs w:val="28"/>
          <w:lang w:eastAsia="ru-RU"/>
        </w:rPr>
        <w:t>Мир</w:t>
      </w:r>
      <w:r w:rsidRPr="00902ED6">
        <w:rPr>
          <w:rFonts w:eastAsia="Times New Roman"/>
          <w:sz w:val="28"/>
          <w:szCs w:val="28"/>
          <w:lang w:eastAsia="ru-RU"/>
        </w:rPr>
        <w:t>ского сельского поселения:</w:t>
      </w:r>
    </w:p>
    <w:p w14:paraId="4129D7ED" w14:textId="3E70121C" w:rsidR="005776F9" w:rsidRPr="00902ED6" w:rsidRDefault="005776F9" w:rsidP="00C92053">
      <w:pPr>
        <w:numPr>
          <w:ilvl w:val="0"/>
          <w:numId w:val="85"/>
        </w:numPr>
        <w:spacing w:line="276" w:lineRule="auto"/>
        <w:ind w:left="709" w:right="-1"/>
        <w:contextualSpacing/>
        <w:rPr>
          <w:rFonts w:eastAsia="Times New Roman"/>
          <w:sz w:val="28"/>
          <w:szCs w:val="28"/>
          <w:lang w:eastAsia="ru-RU"/>
        </w:rPr>
      </w:pPr>
      <w:r w:rsidRPr="00902ED6">
        <w:rPr>
          <w:rFonts w:eastAsia="Times New Roman"/>
          <w:i/>
          <w:sz w:val="28"/>
          <w:szCs w:val="28"/>
          <w:lang w:eastAsia="ru-RU"/>
        </w:rPr>
        <w:t>консервативный</w:t>
      </w:r>
      <w:r w:rsidRPr="00902ED6">
        <w:rPr>
          <w:rFonts w:eastAsia="Times New Roman"/>
          <w:sz w:val="28"/>
          <w:szCs w:val="28"/>
          <w:lang w:eastAsia="ru-RU"/>
        </w:rPr>
        <w:t xml:space="preserve"> – который учитывает демографические тенденции последних лет и предусматривает сохранение ежегодных темпов роста населения </w:t>
      </w:r>
      <w:r w:rsidR="004D3DCB" w:rsidRPr="00902ED6">
        <w:rPr>
          <w:rFonts w:eastAsia="Times New Roman"/>
          <w:sz w:val="28"/>
          <w:szCs w:val="28"/>
          <w:lang w:eastAsia="ru-RU"/>
        </w:rPr>
        <w:t>Мир</w:t>
      </w:r>
      <w:r w:rsidRPr="00902ED6">
        <w:rPr>
          <w:rFonts w:eastAsia="Times New Roman"/>
          <w:sz w:val="28"/>
          <w:szCs w:val="28"/>
          <w:lang w:eastAsia="ru-RU"/>
        </w:rPr>
        <w:t>ского сельского поселения на существующем уровне 0,3 % в год. При реализации консервативного сценария численность населения муниципального образования к 203</w:t>
      </w:r>
      <w:r w:rsidR="004D3DCB" w:rsidRPr="00902ED6">
        <w:rPr>
          <w:rFonts w:eastAsia="Times New Roman"/>
          <w:sz w:val="28"/>
          <w:szCs w:val="28"/>
          <w:lang w:eastAsia="ru-RU"/>
        </w:rPr>
        <w:t>2</w:t>
      </w:r>
      <w:r w:rsidRPr="00902ED6">
        <w:rPr>
          <w:rFonts w:eastAsia="Times New Roman"/>
          <w:sz w:val="28"/>
          <w:szCs w:val="28"/>
          <w:lang w:eastAsia="ru-RU"/>
        </w:rPr>
        <w:t xml:space="preserve"> году может составить 4</w:t>
      </w:r>
      <w:r w:rsidR="004D3DCB" w:rsidRPr="00902ED6">
        <w:rPr>
          <w:rFonts w:eastAsia="Times New Roman"/>
          <w:sz w:val="28"/>
          <w:szCs w:val="28"/>
          <w:lang w:eastAsia="ru-RU"/>
        </w:rPr>
        <w:t>667</w:t>
      </w:r>
      <w:r w:rsidRPr="00902ED6">
        <w:rPr>
          <w:rFonts w:eastAsia="Times New Roman"/>
          <w:sz w:val="28"/>
          <w:szCs w:val="28"/>
          <w:lang w:eastAsia="ru-RU"/>
        </w:rPr>
        <w:t xml:space="preserve"> человек, к 204</w:t>
      </w:r>
      <w:r w:rsidR="004D3DCB" w:rsidRPr="00902ED6">
        <w:rPr>
          <w:rFonts w:eastAsia="Times New Roman"/>
          <w:sz w:val="28"/>
          <w:szCs w:val="28"/>
          <w:lang w:eastAsia="ru-RU"/>
        </w:rPr>
        <w:t>2</w:t>
      </w:r>
      <w:r w:rsidRPr="00902ED6">
        <w:rPr>
          <w:rFonts w:eastAsia="Times New Roman"/>
          <w:sz w:val="28"/>
          <w:szCs w:val="28"/>
          <w:lang w:eastAsia="ru-RU"/>
        </w:rPr>
        <w:t xml:space="preserve"> году – 4</w:t>
      </w:r>
      <w:r w:rsidR="004D3DCB" w:rsidRPr="00902ED6">
        <w:rPr>
          <w:rFonts w:eastAsia="Times New Roman"/>
          <w:sz w:val="28"/>
          <w:szCs w:val="28"/>
          <w:lang w:eastAsia="ru-RU"/>
        </w:rPr>
        <w:t>807</w:t>
      </w:r>
      <w:r w:rsidRPr="00902ED6">
        <w:rPr>
          <w:rFonts w:eastAsia="Times New Roman"/>
          <w:sz w:val="28"/>
          <w:szCs w:val="28"/>
          <w:lang w:eastAsia="ru-RU"/>
        </w:rPr>
        <w:t xml:space="preserve"> человек.</w:t>
      </w:r>
    </w:p>
    <w:p w14:paraId="7D4D7B42" w14:textId="472BB6C6" w:rsidR="005776F9" w:rsidRPr="00902ED6" w:rsidRDefault="005776F9" w:rsidP="00C92053">
      <w:pPr>
        <w:numPr>
          <w:ilvl w:val="0"/>
          <w:numId w:val="85"/>
        </w:numPr>
        <w:spacing w:line="276" w:lineRule="auto"/>
        <w:ind w:left="709" w:right="-1"/>
        <w:contextualSpacing/>
        <w:rPr>
          <w:rFonts w:eastAsia="Times New Roman"/>
          <w:sz w:val="28"/>
          <w:szCs w:val="28"/>
          <w:lang w:eastAsia="ru-RU"/>
        </w:rPr>
      </w:pPr>
      <w:r w:rsidRPr="00902ED6">
        <w:rPr>
          <w:rFonts w:eastAsia="Times New Roman"/>
          <w:i/>
          <w:sz w:val="28"/>
          <w:szCs w:val="28"/>
          <w:lang w:eastAsia="ru-RU"/>
        </w:rPr>
        <w:t>целевой</w:t>
      </w:r>
      <w:r w:rsidRPr="00902ED6">
        <w:rPr>
          <w:rFonts w:eastAsia="Times New Roman"/>
          <w:sz w:val="28"/>
          <w:szCs w:val="28"/>
          <w:lang w:eastAsia="ru-RU"/>
        </w:rPr>
        <w:t xml:space="preserve"> – предусматривающий сохранение преемственности решений действующей градостроительной документации и увеличение ежегодного прироста численности населения </w:t>
      </w:r>
      <w:r w:rsidR="004D3DCB" w:rsidRPr="00902ED6">
        <w:rPr>
          <w:rFonts w:eastAsia="Times New Roman"/>
          <w:sz w:val="28"/>
          <w:szCs w:val="28"/>
          <w:lang w:eastAsia="ru-RU"/>
        </w:rPr>
        <w:t>Мир</w:t>
      </w:r>
      <w:r w:rsidRPr="00902ED6">
        <w:rPr>
          <w:rFonts w:eastAsia="Times New Roman"/>
          <w:sz w:val="28"/>
          <w:szCs w:val="28"/>
          <w:lang w:eastAsia="ru-RU"/>
        </w:rPr>
        <w:t>ского сельского поселения до 1,2 % в год. При реализации целевого сценария численность населения муниципального образования к 203</w:t>
      </w:r>
      <w:r w:rsidR="004D3DCB" w:rsidRPr="00902ED6">
        <w:rPr>
          <w:rFonts w:eastAsia="Times New Roman"/>
          <w:sz w:val="28"/>
          <w:szCs w:val="28"/>
          <w:lang w:eastAsia="ru-RU"/>
        </w:rPr>
        <w:t>2</w:t>
      </w:r>
      <w:r w:rsidRPr="00902ED6">
        <w:rPr>
          <w:rFonts w:eastAsia="Times New Roman"/>
          <w:sz w:val="28"/>
          <w:szCs w:val="28"/>
          <w:lang w:eastAsia="ru-RU"/>
        </w:rPr>
        <w:t xml:space="preserve"> году может составить </w:t>
      </w:r>
      <w:r w:rsidR="004D3DCB" w:rsidRPr="00902ED6">
        <w:rPr>
          <w:rFonts w:eastAsia="Times New Roman"/>
          <w:sz w:val="28"/>
          <w:szCs w:val="28"/>
          <w:lang w:eastAsia="ru-RU"/>
        </w:rPr>
        <w:t>5075</w:t>
      </w:r>
      <w:r w:rsidRPr="00902ED6">
        <w:rPr>
          <w:rFonts w:eastAsia="Times New Roman"/>
          <w:sz w:val="28"/>
          <w:szCs w:val="28"/>
          <w:lang w:eastAsia="ru-RU"/>
        </w:rPr>
        <w:t xml:space="preserve"> тыс. человек, к 204</w:t>
      </w:r>
      <w:r w:rsidR="004D3DCB" w:rsidRPr="00902ED6">
        <w:rPr>
          <w:rFonts w:eastAsia="Times New Roman"/>
          <w:sz w:val="28"/>
          <w:szCs w:val="28"/>
          <w:lang w:eastAsia="ru-RU"/>
        </w:rPr>
        <w:t>2</w:t>
      </w:r>
      <w:r w:rsidRPr="00902ED6">
        <w:rPr>
          <w:rFonts w:eastAsia="Times New Roman"/>
          <w:sz w:val="28"/>
          <w:szCs w:val="28"/>
          <w:lang w:eastAsia="ru-RU"/>
        </w:rPr>
        <w:t xml:space="preserve"> году – 5</w:t>
      </w:r>
      <w:r w:rsidR="004D3DCB" w:rsidRPr="00902ED6">
        <w:rPr>
          <w:rFonts w:eastAsia="Times New Roman"/>
          <w:sz w:val="28"/>
          <w:szCs w:val="28"/>
          <w:lang w:eastAsia="ru-RU"/>
        </w:rPr>
        <w:t>684</w:t>
      </w:r>
      <w:r w:rsidRPr="00902ED6">
        <w:rPr>
          <w:rFonts w:eastAsia="Times New Roman"/>
          <w:sz w:val="28"/>
          <w:szCs w:val="28"/>
          <w:lang w:eastAsia="ru-RU"/>
        </w:rPr>
        <w:t> человек.</w:t>
      </w:r>
    </w:p>
    <w:p w14:paraId="207E7CDA" w14:textId="58E008EA" w:rsidR="005776F9" w:rsidRPr="00902ED6" w:rsidRDefault="005776F9" w:rsidP="00C8685F">
      <w:pPr>
        <w:spacing w:line="276" w:lineRule="auto"/>
        <w:ind w:firstLine="709"/>
        <w:rPr>
          <w:sz w:val="28"/>
          <w:szCs w:val="28"/>
          <w:lang w:eastAsia="ru-RU"/>
        </w:rPr>
      </w:pPr>
      <w:r w:rsidRPr="00902ED6">
        <w:rPr>
          <w:sz w:val="28"/>
          <w:szCs w:val="28"/>
          <w:lang w:eastAsia="ru-RU"/>
        </w:rPr>
        <w:lastRenderedPageBreak/>
        <w:t xml:space="preserve">В настоящем проекте внесения изменений в Генеральный план наиболее </w:t>
      </w:r>
      <w:r w:rsidRPr="00902ED6">
        <w:rPr>
          <w:rFonts w:eastAsia="Times New Roman"/>
          <w:sz w:val="28"/>
          <w:szCs w:val="28"/>
          <w:lang w:eastAsia="ru-RU"/>
        </w:rPr>
        <w:t xml:space="preserve">целесообразным представляется </w:t>
      </w:r>
      <w:r w:rsidRPr="00902ED6">
        <w:rPr>
          <w:sz w:val="28"/>
          <w:szCs w:val="28"/>
          <w:lang w:eastAsia="ru-RU"/>
        </w:rPr>
        <w:t xml:space="preserve">принятие </w:t>
      </w:r>
      <w:r w:rsidR="004D3DCB" w:rsidRPr="00902ED6">
        <w:rPr>
          <w:sz w:val="28"/>
          <w:szCs w:val="28"/>
          <w:lang w:eastAsia="ru-RU"/>
        </w:rPr>
        <w:t>консервативного</w:t>
      </w:r>
      <w:r w:rsidRPr="00902ED6">
        <w:rPr>
          <w:rFonts w:eastAsia="Times New Roman"/>
          <w:sz w:val="28"/>
          <w:szCs w:val="28"/>
          <w:lang w:eastAsia="ru-RU"/>
        </w:rPr>
        <w:t xml:space="preserve"> </w:t>
      </w:r>
      <w:r w:rsidRPr="00902ED6">
        <w:rPr>
          <w:sz w:val="28"/>
          <w:szCs w:val="28"/>
          <w:lang w:eastAsia="ru-RU"/>
        </w:rPr>
        <w:t xml:space="preserve">варианта прогноза численности населения в качестве основного, так как в случае реализации благоприятных условий, </w:t>
      </w:r>
      <w:r w:rsidR="004D3DCB" w:rsidRPr="00902ED6">
        <w:rPr>
          <w:sz w:val="28"/>
          <w:szCs w:val="28"/>
          <w:lang w:eastAsia="ru-RU"/>
        </w:rPr>
        <w:t>удастся увеличить и естественный прирост и миграционный</w:t>
      </w:r>
      <w:r w:rsidRPr="00902ED6">
        <w:rPr>
          <w:sz w:val="28"/>
          <w:szCs w:val="28"/>
          <w:lang w:eastAsia="ru-RU"/>
        </w:rPr>
        <w:t>.</w:t>
      </w:r>
    </w:p>
    <w:p w14:paraId="2F888400" w14:textId="4DFA2505" w:rsidR="005776F9" w:rsidRPr="00902ED6" w:rsidRDefault="005776F9" w:rsidP="00C8685F">
      <w:pPr>
        <w:spacing w:line="276" w:lineRule="auto"/>
        <w:ind w:firstLine="709"/>
        <w:rPr>
          <w:sz w:val="28"/>
          <w:szCs w:val="28"/>
          <w:lang w:eastAsia="ru-RU"/>
        </w:rPr>
      </w:pPr>
      <w:r w:rsidRPr="00902ED6">
        <w:rPr>
          <w:sz w:val="28"/>
          <w:szCs w:val="28"/>
          <w:lang w:eastAsia="ru-RU"/>
        </w:rPr>
        <w:t xml:space="preserve">Для достижения заложенных в </w:t>
      </w:r>
      <w:r w:rsidR="004D3DCB" w:rsidRPr="00902ED6">
        <w:rPr>
          <w:sz w:val="28"/>
          <w:szCs w:val="28"/>
          <w:lang w:eastAsia="ru-RU"/>
        </w:rPr>
        <w:t>консервативном</w:t>
      </w:r>
      <w:r w:rsidRPr="00902ED6">
        <w:rPr>
          <w:sz w:val="28"/>
          <w:szCs w:val="28"/>
          <w:lang w:eastAsia="ru-RU"/>
        </w:rPr>
        <w:t xml:space="preserve"> сценарии параметров демографического роста необходима разработка комплексных мероприятий:</w:t>
      </w:r>
    </w:p>
    <w:p w14:paraId="233CAE72" w14:textId="77777777" w:rsidR="005776F9" w:rsidRPr="00902ED6" w:rsidRDefault="005776F9" w:rsidP="00C8685F">
      <w:pPr>
        <w:spacing w:line="276" w:lineRule="auto"/>
        <w:ind w:firstLine="709"/>
        <w:rPr>
          <w:sz w:val="28"/>
          <w:szCs w:val="28"/>
          <w:lang w:eastAsia="ru-RU"/>
        </w:rPr>
      </w:pPr>
      <w:r w:rsidRPr="00902ED6">
        <w:rPr>
          <w:sz w:val="28"/>
          <w:szCs w:val="28"/>
          <w:lang w:eastAsia="ru-RU"/>
        </w:rPr>
        <w:t>- по повышению рождаемости и укрепления института семьи; улучшению здоровья и росту продолжительности жизни;</w:t>
      </w:r>
    </w:p>
    <w:p w14:paraId="69FD18F6" w14:textId="77777777" w:rsidR="005776F9" w:rsidRPr="00902ED6" w:rsidRDefault="005776F9" w:rsidP="00C8685F">
      <w:pPr>
        <w:spacing w:line="276" w:lineRule="auto"/>
        <w:ind w:firstLine="709"/>
        <w:rPr>
          <w:sz w:val="28"/>
          <w:szCs w:val="28"/>
          <w:lang w:eastAsia="ru-RU"/>
        </w:rPr>
      </w:pPr>
      <w:r w:rsidRPr="00902ED6">
        <w:rPr>
          <w:sz w:val="28"/>
          <w:szCs w:val="28"/>
          <w:lang w:eastAsia="ru-RU"/>
        </w:rPr>
        <w:t>- по обеспечению необходимого миграционного прироста, созданию условий для закрепления населения в сельской местности.</w:t>
      </w:r>
    </w:p>
    <w:p w14:paraId="2DB3957F" w14:textId="77777777" w:rsidR="00F4417A" w:rsidRPr="00902ED6" w:rsidRDefault="0028065F" w:rsidP="00C8685F">
      <w:pPr>
        <w:keepNext/>
        <w:tabs>
          <w:tab w:val="left" w:pos="1276"/>
        </w:tabs>
        <w:spacing w:before="280" w:after="280" w:line="240" w:lineRule="auto"/>
        <w:jc w:val="left"/>
        <w:outlineLvl w:val="2"/>
        <w:rPr>
          <w:rFonts w:eastAsia="Times New Roman"/>
          <w:b/>
          <w:iCs/>
          <w:sz w:val="28"/>
          <w:szCs w:val="28"/>
          <w:lang w:eastAsia="ru-RU"/>
        </w:rPr>
      </w:pPr>
      <w:bookmarkStart w:id="113" w:name="_Toc126020722"/>
      <w:r w:rsidRPr="00902ED6">
        <w:rPr>
          <w:rFonts w:eastAsia="Times New Roman"/>
          <w:b/>
          <w:iCs/>
          <w:sz w:val="28"/>
          <w:szCs w:val="28"/>
          <w:lang w:eastAsia="ru-RU"/>
        </w:rPr>
        <w:t>4</w:t>
      </w:r>
      <w:r w:rsidR="00F4417A" w:rsidRPr="00902ED6">
        <w:rPr>
          <w:rFonts w:eastAsia="Times New Roman"/>
          <w:b/>
          <w:iCs/>
          <w:sz w:val="28"/>
          <w:szCs w:val="28"/>
          <w:lang w:eastAsia="ru-RU"/>
        </w:rPr>
        <w:t>.</w:t>
      </w:r>
      <w:r w:rsidR="00D64D2A" w:rsidRPr="00902ED6">
        <w:rPr>
          <w:rFonts w:eastAsia="Times New Roman"/>
          <w:b/>
          <w:iCs/>
          <w:sz w:val="28"/>
          <w:szCs w:val="28"/>
          <w:lang w:eastAsia="ru-RU"/>
        </w:rPr>
        <w:t>4</w:t>
      </w:r>
      <w:r w:rsidR="009C427A" w:rsidRPr="00902ED6">
        <w:rPr>
          <w:rFonts w:eastAsia="Times New Roman"/>
          <w:b/>
          <w:iCs/>
          <w:sz w:val="28"/>
          <w:szCs w:val="28"/>
          <w:lang w:eastAsia="ru-RU"/>
        </w:rPr>
        <w:t>.</w:t>
      </w:r>
      <w:r w:rsidR="00F4417A" w:rsidRPr="00902ED6">
        <w:rPr>
          <w:rFonts w:eastAsia="Times New Roman"/>
          <w:b/>
          <w:iCs/>
          <w:sz w:val="28"/>
          <w:szCs w:val="28"/>
          <w:lang w:eastAsia="ru-RU"/>
        </w:rPr>
        <w:t xml:space="preserve"> </w:t>
      </w:r>
      <w:r w:rsidR="00381085" w:rsidRPr="00902ED6">
        <w:rPr>
          <w:rFonts w:eastAsia="Times New Roman"/>
          <w:b/>
          <w:iCs/>
          <w:sz w:val="28"/>
          <w:szCs w:val="28"/>
          <w:lang w:eastAsia="ru-RU"/>
        </w:rPr>
        <w:t>Развитие трудового потенциала</w:t>
      </w:r>
      <w:bookmarkEnd w:id="108"/>
      <w:bookmarkEnd w:id="109"/>
      <w:bookmarkEnd w:id="110"/>
      <w:bookmarkEnd w:id="113"/>
    </w:p>
    <w:p w14:paraId="5D7AF3D7" w14:textId="77777777" w:rsidR="005776F9" w:rsidRPr="00902ED6" w:rsidRDefault="005776F9" w:rsidP="00C8685F">
      <w:pPr>
        <w:spacing w:line="276" w:lineRule="auto"/>
        <w:ind w:firstLine="709"/>
        <w:rPr>
          <w:sz w:val="28"/>
          <w:szCs w:val="28"/>
        </w:rPr>
      </w:pPr>
      <w:r w:rsidRPr="00902ED6">
        <w:rPr>
          <w:sz w:val="28"/>
          <w:szCs w:val="28"/>
        </w:rPr>
        <w:t>Проведенный анализ современного состояния демографических процессов и проведенный прогноз численности населения позволяют провести оценку трудового потенциала сельского поселения на расчетный период. В основу прогноза положены результаты проведенного анализа предполагаемой динамики численности населения.</w:t>
      </w:r>
    </w:p>
    <w:p w14:paraId="50E95C9E" w14:textId="77777777" w:rsidR="005776F9" w:rsidRPr="00902ED6" w:rsidRDefault="005776F9" w:rsidP="00C8685F">
      <w:pPr>
        <w:spacing w:line="240" w:lineRule="auto"/>
        <w:ind w:firstLine="709"/>
        <w:jc w:val="right"/>
        <w:rPr>
          <w:sz w:val="28"/>
          <w:szCs w:val="28"/>
        </w:rPr>
      </w:pPr>
      <w:r w:rsidRPr="00902ED6">
        <w:rPr>
          <w:sz w:val="28"/>
          <w:szCs w:val="28"/>
        </w:rPr>
        <w:t>Таблица</w:t>
      </w:r>
      <w:r w:rsidR="007E665E" w:rsidRPr="00902ED6">
        <w:rPr>
          <w:sz w:val="28"/>
          <w:szCs w:val="28"/>
        </w:rPr>
        <w:t xml:space="preserve"> 2.4.6</w:t>
      </w:r>
    </w:p>
    <w:p w14:paraId="2392E740" w14:textId="2B847BD2" w:rsidR="005776F9" w:rsidRPr="00902ED6" w:rsidRDefault="005776F9" w:rsidP="00C8685F">
      <w:pPr>
        <w:spacing w:line="240" w:lineRule="auto"/>
        <w:ind w:firstLine="709"/>
        <w:jc w:val="center"/>
        <w:rPr>
          <w:sz w:val="28"/>
          <w:szCs w:val="28"/>
        </w:rPr>
      </w:pPr>
      <w:r w:rsidRPr="00902ED6">
        <w:rPr>
          <w:sz w:val="28"/>
          <w:szCs w:val="28"/>
        </w:rPr>
        <w:t xml:space="preserve">Существующая и перспективная структура возрастного состава населения </w:t>
      </w:r>
      <w:r w:rsidR="004D3DCB" w:rsidRPr="00902ED6">
        <w:rPr>
          <w:sz w:val="28"/>
          <w:szCs w:val="28"/>
        </w:rPr>
        <w:t>Мир</w:t>
      </w:r>
      <w:r w:rsidRPr="00902ED6">
        <w:rPr>
          <w:sz w:val="28"/>
          <w:szCs w:val="28"/>
        </w:rPr>
        <w:t xml:space="preserve">ского сельского поселения, в </w:t>
      </w:r>
      <w:r w:rsidRPr="00902ED6">
        <w:rPr>
          <w:rFonts w:eastAsia="Times New Roman"/>
          <w:sz w:val="28"/>
          <w:szCs w:val="28"/>
        </w:rPr>
        <w:t>%</w:t>
      </w:r>
    </w:p>
    <w:tbl>
      <w:tblPr>
        <w:tblW w:w="0" w:type="auto"/>
        <w:tblLook w:val="04A0" w:firstRow="1" w:lastRow="0" w:firstColumn="1" w:lastColumn="0" w:noHBand="0" w:noVBand="1"/>
      </w:tblPr>
      <w:tblGrid>
        <w:gridCol w:w="3964"/>
        <w:gridCol w:w="1701"/>
        <w:gridCol w:w="2052"/>
        <w:gridCol w:w="2705"/>
      </w:tblGrid>
      <w:tr w:rsidR="00C8685F" w:rsidRPr="00902ED6" w14:paraId="47942AF3" w14:textId="77777777" w:rsidTr="009E55B7">
        <w:trPr>
          <w:trHeight w:val="20"/>
          <w:tblHeader/>
        </w:trPr>
        <w:tc>
          <w:tcPr>
            <w:tcW w:w="3964" w:type="dxa"/>
            <w:tcBorders>
              <w:top w:val="single" w:sz="4" w:space="0" w:color="auto"/>
              <w:left w:val="single" w:sz="4" w:space="0" w:color="auto"/>
              <w:bottom w:val="single" w:sz="4" w:space="0" w:color="auto"/>
              <w:right w:val="single" w:sz="4" w:space="0" w:color="auto"/>
            </w:tcBorders>
            <w:vAlign w:val="center"/>
          </w:tcPr>
          <w:p w14:paraId="55BE5186" w14:textId="77777777" w:rsidR="005776F9" w:rsidRPr="00902ED6" w:rsidRDefault="005776F9" w:rsidP="00C8685F">
            <w:pPr>
              <w:spacing w:line="240" w:lineRule="auto"/>
              <w:jc w:val="center"/>
              <w:rPr>
                <w:rFonts w:eastAsia="Times New Roman"/>
                <w:b/>
                <w:szCs w:val="24"/>
              </w:rPr>
            </w:pPr>
            <w:r w:rsidRPr="00902ED6">
              <w:rPr>
                <w:rFonts w:eastAsia="Times New Roman"/>
                <w:b/>
                <w:szCs w:val="24"/>
              </w:rPr>
              <w:t>Возрастные категории </w:t>
            </w:r>
          </w:p>
        </w:tc>
        <w:tc>
          <w:tcPr>
            <w:tcW w:w="1701" w:type="dxa"/>
            <w:tcBorders>
              <w:top w:val="single" w:sz="4" w:space="0" w:color="auto"/>
              <w:left w:val="nil"/>
              <w:bottom w:val="single" w:sz="4" w:space="0" w:color="auto"/>
              <w:right w:val="single" w:sz="4" w:space="0" w:color="000000"/>
            </w:tcBorders>
            <w:vAlign w:val="center"/>
          </w:tcPr>
          <w:p w14:paraId="014A6244" w14:textId="77777777" w:rsidR="005776F9" w:rsidRPr="00902ED6" w:rsidRDefault="005776F9" w:rsidP="00C8685F">
            <w:pPr>
              <w:spacing w:line="240" w:lineRule="auto"/>
              <w:jc w:val="center"/>
              <w:rPr>
                <w:rFonts w:eastAsia="Times New Roman"/>
                <w:b/>
                <w:szCs w:val="24"/>
              </w:rPr>
            </w:pPr>
            <w:r w:rsidRPr="00902ED6">
              <w:rPr>
                <w:rFonts w:eastAsia="Times New Roman"/>
                <w:b/>
                <w:szCs w:val="24"/>
              </w:rPr>
              <w:t>Современное состояние</w:t>
            </w:r>
          </w:p>
        </w:tc>
        <w:tc>
          <w:tcPr>
            <w:tcW w:w="2052" w:type="dxa"/>
            <w:tcBorders>
              <w:top w:val="single" w:sz="4" w:space="0" w:color="auto"/>
              <w:left w:val="single" w:sz="4" w:space="0" w:color="auto"/>
              <w:bottom w:val="single" w:sz="4" w:space="0" w:color="auto"/>
              <w:right w:val="single" w:sz="4" w:space="0" w:color="auto"/>
            </w:tcBorders>
            <w:vAlign w:val="center"/>
          </w:tcPr>
          <w:p w14:paraId="1DA8835A" w14:textId="24B8A2B7" w:rsidR="005776F9" w:rsidRPr="00902ED6" w:rsidRDefault="005776F9" w:rsidP="00ED6B53">
            <w:pPr>
              <w:spacing w:line="240" w:lineRule="auto"/>
              <w:jc w:val="center"/>
              <w:rPr>
                <w:rFonts w:eastAsia="Times New Roman"/>
                <w:b/>
                <w:szCs w:val="24"/>
              </w:rPr>
            </w:pPr>
            <w:r w:rsidRPr="00902ED6">
              <w:rPr>
                <w:rFonts w:eastAsia="Times New Roman"/>
                <w:b/>
                <w:szCs w:val="24"/>
              </w:rPr>
              <w:t>Первая очередь (203</w:t>
            </w:r>
            <w:r w:rsidR="00ED6B53" w:rsidRPr="00902ED6">
              <w:rPr>
                <w:rFonts w:eastAsia="Times New Roman"/>
                <w:b/>
                <w:szCs w:val="24"/>
              </w:rPr>
              <w:t>2</w:t>
            </w:r>
            <w:r w:rsidRPr="00902ED6">
              <w:rPr>
                <w:rFonts w:eastAsia="Times New Roman"/>
                <w:b/>
                <w:szCs w:val="24"/>
              </w:rPr>
              <w:t xml:space="preserve"> год)</w:t>
            </w:r>
          </w:p>
        </w:tc>
        <w:tc>
          <w:tcPr>
            <w:tcW w:w="0" w:type="auto"/>
            <w:tcBorders>
              <w:top w:val="single" w:sz="4" w:space="0" w:color="auto"/>
              <w:left w:val="single" w:sz="4" w:space="0" w:color="auto"/>
              <w:bottom w:val="single" w:sz="4" w:space="0" w:color="auto"/>
              <w:right w:val="single" w:sz="4" w:space="0" w:color="000000"/>
            </w:tcBorders>
            <w:vAlign w:val="center"/>
          </w:tcPr>
          <w:p w14:paraId="64C3D375" w14:textId="1FFA0EBE" w:rsidR="005776F9" w:rsidRPr="00902ED6" w:rsidRDefault="005776F9" w:rsidP="00ED6B53">
            <w:pPr>
              <w:spacing w:line="240" w:lineRule="auto"/>
              <w:jc w:val="center"/>
              <w:rPr>
                <w:rFonts w:eastAsia="Times New Roman"/>
                <w:b/>
                <w:szCs w:val="24"/>
              </w:rPr>
            </w:pPr>
            <w:r w:rsidRPr="00902ED6">
              <w:rPr>
                <w:rFonts w:eastAsia="Times New Roman"/>
                <w:b/>
                <w:szCs w:val="24"/>
              </w:rPr>
              <w:t>Расчетный срок (204</w:t>
            </w:r>
            <w:r w:rsidR="00ED6B53" w:rsidRPr="00902ED6">
              <w:rPr>
                <w:rFonts w:eastAsia="Times New Roman"/>
                <w:b/>
                <w:szCs w:val="24"/>
              </w:rPr>
              <w:t>2</w:t>
            </w:r>
            <w:r w:rsidRPr="00902ED6">
              <w:rPr>
                <w:rFonts w:eastAsia="Times New Roman"/>
                <w:b/>
                <w:szCs w:val="24"/>
              </w:rPr>
              <w:t xml:space="preserve"> год)</w:t>
            </w:r>
          </w:p>
        </w:tc>
      </w:tr>
      <w:tr w:rsidR="00C8685F" w:rsidRPr="00902ED6" w14:paraId="5DED0753" w14:textId="77777777" w:rsidTr="009E55B7">
        <w:trPr>
          <w:trHeight w:val="20"/>
        </w:trPr>
        <w:tc>
          <w:tcPr>
            <w:tcW w:w="3964" w:type="dxa"/>
            <w:tcBorders>
              <w:top w:val="single" w:sz="4" w:space="0" w:color="auto"/>
              <w:left w:val="single" w:sz="4" w:space="0" w:color="auto"/>
              <w:bottom w:val="single" w:sz="4" w:space="0" w:color="auto"/>
              <w:right w:val="single" w:sz="4" w:space="0" w:color="auto"/>
            </w:tcBorders>
            <w:vAlign w:val="center"/>
          </w:tcPr>
          <w:p w14:paraId="1A407C9A" w14:textId="77777777" w:rsidR="005776F9" w:rsidRPr="00902ED6" w:rsidRDefault="005776F9" w:rsidP="00C8685F">
            <w:pPr>
              <w:spacing w:line="240" w:lineRule="auto"/>
              <w:rPr>
                <w:rFonts w:eastAsia="Times New Roman"/>
                <w:szCs w:val="24"/>
              </w:rPr>
            </w:pPr>
            <w:r w:rsidRPr="00902ED6">
              <w:rPr>
                <w:rFonts w:eastAsia="Times New Roman"/>
                <w:szCs w:val="24"/>
              </w:rPr>
              <w:t>Население, всего</w:t>
            </w:r>
          </w:p>
        </w:tc>
        <w:tc>
          <w:tcPr>
            <w:tcW w:w="1701" w:type="dxa"/>
            <w:tcBorders>
              <w:top w:val="single" w:sz="4" w:space="0" w:color="auto"/>
              <w:left w:val="nil"/>
              <w:bottom w:val="single" w:sz="4" w:space="0" w:color="auto"/>
              <w:right w:val="single" w:sz="4" w:space="0" w:color="auto"/>
            </w:tcBorders>
            <w:vAlign w:val="center"/>
          </w:tcPr>
          <w:p w14:paraId="36F8EEFF" w14:textId="77777777" w:rsidR="005776F9" w:rsidRPr="00902ED6" w:rsidRDefault="005776F9" w:rsidP="00C8685F">
            <w:pPr>
              <w:spacing w:line="240" w:lineRule="auto"/>
              <w:jc w:val="center"/>
              <w:rPr>
                <w:rFonts w:eastAsia="Times New Roman"/>
                <w:bCs/>
                <w:szCs w:val="24"/>
              </w:rPr>
            </w:pPr>
            <w:r w:rsidRPr="00902ED6">
              <w:rPr>
                <w:rFonts w:eastAsia="Times New Roman"/>
                <w:bCs/>
                <w:szCs w:val="24"/>
              </w:rPr>
              <w:t>100</w:t>
            </w:r>
          </w:p>
        </w:tc>
        <w:tc>
          <w:tcPr>
            <w:tcW w:w="2052" w:type="dxa"/>
            <w:tcBorders>
              <w:top w:val="nil"/>
              <w:left w:val="nil"/>
              <w:bottom w:val="single" w:sz="4" w:space="0" w:color="auto"/>
              <w:right w:val="single" w:sz="4" w:space="0" w:color="auto"/>
            </w:tcBorders>
            <w:vAlign w:val="center"/>
          </w:tcPr>
          <w:p w14:paraId="06F57851" w14:textId="77777777" w:rsidR="005776F9" w:rsidRPr="00902ED6" w:rsidRDefault="005776F9" w:rsidP="00C8685F">
            <w:pPr>
              <w:spacing w:line="240" w:lineRule="auto"/>
              <w:jc w:val="center"/>
              <w:rPr>
                <w:rFonts w:eastAsia="Times New Roman"/>
                <w:bCs/>
                <w:szCs w:val="24"/>
              </w:rPr>
            </w:pPr>
            <w:r w:rsidRPr="00902ED6">
              <w:rPr>
                <w:rFonts w:eastAsia="Times New Roman"/>
                <w:bCs/>
                <w:szCs w:val="24"/>
              </w:rPr>
              <w:t>100</w:t>
            </w:r>
          </w:p>
        </w:tc>
        <w:tc>
          <w:tcPr>
            <w:tcW w:w="0" w:type="auto"/>
            <w:tcBorders>
              <w:top w:val="nil"/>
              <w:left w:val="nil"/>
              <w:bottom w:val="single" w:sz="4" w:space="0" w:color="auto"/>
              <w:right w:val="single" w:sz="4" w:space="0" w:color="auto"/>
            </w:tcBorders>
            <w:vAlign w:val="center"/>
          </w:tcPr>
          <w:p w14:paraId="12158070" w14:textId="77777777" w:rsidR="005776F9" w:rsidRPr="00902ED6" w:rsidRDefault="005776F9" w:rsidP="00C8685F">
            <w:pPr>
              <w:spacing w:line="240" w:lineRule="auto"/>
              <w:jc w:val="center"/>
              <w:rPr>
                <w:rFonts w:eastAsia="Times New Roman"/>
                <w:bCs/>
                <w:szCs w:val="24"/>
              </w:rPr>
            </w:pPr>
            <w:r w:rsidRPr="00902ED6">
              <w:rPr>
                <w:rFonts w:eastAsia="Times New Roman"/>
                <w:bCs/>
                <w:szCs w:val="24"/>
              </w:rPr>
              <w:t>100</w:t>
            </w:r>
          </w:p>
        </w:tc>
      </w:tr>
      <w:tr w:rsidR="00C8685F" w:rsidRPr="00902ED6" w14:paraId="0D0130F3" w14:textId="77777777" w:rsidTr="009E55B7">
        <w:trPr>
          <w:trHeight w:val="20"/>
        </w:trPr>
        <w:tc>
          <w:tcPr>
            <w:tcW w:w="3964" w:type="dxa"/>
            <w:tcBorders>
              <w:top w:val="nil"/>
              <w:left w:val="single" w:sz="4" w:space="0" w:color="auto"/>
              <w:bottom w:val="single" w:sz="4" w:space="0" w:color="auto"/>
              <w:right w:val="single" w:sz="4" w:space="0" w:color="auto"/>
            </w:tcBorders>
            <w:vAlign w:val="center"/>
          </w:tcPr>
          <w:p w14:paraId="693EF5A8" w14:textId="77777777" w:rsidR="005776F9" w:rsidRPr="00902ED6" w:rsidRDefault="005776F9" w:rsidP="00C8685F">
            <w:pPr>
              <w:spacing w:line="240" w:lineRule="auto"/>
              <w:rPr>
                <w:rFonts w:eastAsia="Times New Roman"/>
                <w:szCs w:val="24"/>
              </w:rPr>
            </w:pPr>
            <w:r w:rsidRPr="00902ED6">
              <w:rPr>
                <w:rFonts w:eastAsia="Times New Roman"/>
                <w:szCs w:val="24"/>
              </w:rPr>
              <w:t>в том числе</w:t>
            </w:r>
          </w:p>
        </w:tc>
        <w:tc>
          <w:tcPr>
            <w:tcW w:w="1701" w:type="dxa"/>
            <w:tcBorders>
              <w:top w:val="nil"/>
              <w:left w:val="nil"/>
              <w:bottom w:val="single" w:sz="4" w:space="0" w:color="auto"/>
              <w:right w:val="single" w:sz="4" w:space="0" w:color="auto"/>
            </w:tcBorders>
            <w:vAlign w:val="center"/>
          </w:tcPr>
          <w:p w14:paraId="2F632D8F" w14:textId="77777777" w:rsidR="005776F9" w:rsidRPr="00902ED6" w:rsidRDefault="005776F9" w:rsidP="00C8685F">
            <w:pPr>
              <w:spacing w:line="240" w:lineRule="auto"/>
              <w:jc w:val="center"/>
              <w:rPr>
                <w:rFonts w:eastAsia="Times New Roman"/>
                <w:szCs w:val="24"/>
              </w:rPr>
            </w:pPr>
          </w:p>
        </w:tc>
        <w:tc>
          <w:tcPr>
            <w:tcW w:w="2052" w:type="dxa"/>
            <w:tcBorders>
              <w:top w:val="nil"/>
              <w:left w:val="nil"/>
              <w:bottom w:val="single" w:sz="4" w:space="0" w:color="auto"/>
              <w:right w:val="single" w:sz="4" w:space="0" w:color="auto"/>
            </w:tcBorders>
            <w:vAlign w:val="center"/>
          </w:tcPr>
          <w:p w14:paraId="0AD7A6A3" w14:textId="77777777" w:rsidR="005776F9" w:rsidRPr="00902ED6" w:rsidRDefault="005776F9" w:rsidP="00C8685F">
            <w:pPr>
              <w:spacing w:line="240" w:lineRule="auto"/>
              <w:jc w:val="center"/>
              <w:rPr>
                <w:rFonts w:eastAsia="Times New Roman"/>
                <w:szCs w:val="24"/>
              </w:rPr>
            </w:pPr>
          </w:p>
        </w:tc>
        <w:tc>
          <w:tcPr>
            <w:tcW w:w="0" w:type="auto"/>
            <w:tcBorders>
              <w:top w:val="nil"/>
              <w:left w:val="nil"/>
              <w:bottom w:val="single" w:sz="4" w:space="0" w:color="auto"/>
              <w:right w:val="single" w:sz="4" w:space="0" w:color="auto"/>
            </w:tcBorders>
            <w:vAlign w:val="center"/>
          </w:tcPr>
          <w:p w14:paraId="0E206CF8" w14:textId="77777777" w:rsidR="005776F9" w:rsidRPr="00902ED6" w:rsidRDefault="005776F9" w:rsidP="00C8685F">
            <w:pPr>
              <w:spacing w:line="240" w:lineRule="auto"/>
              <w:jc w:val="center"/>
              <w:rPr>
                <w:rFonts w:eastAsia="Times New Roman"/>
                <w:szCs w:val="24"/>
              </w:rPr>
            </w:pPr>
          </w:p>
        </w:tc>
      </w:tr>
      <w:tr w:rsidR="00C8685F" w:rsidRPr="00902ED6" w14:paraId="6977DC46" w14:textId="77777777" w:rsidTr="009E55B7">
        <w:trPr>
          <w:trHeight w:val="20"/>
        </w:trPr>
        <w:tc>
          <w:tcPr>
            <w:tcW w:w="3964" w:type="dxa"/>
            <w:tcBorders>
              <w:top w:val="nil"/>
              <w:left w:val="single" w:sz="4" w:space="0" w:color="auto"/>
              <w:bottom w:val="single" w:sz="4" w:space="0" w:color="auto"/>
              <w:right w:val="single" w:sz="4" w:space="0" w:color="auto"/>
            </w:tcBorders>
            <w:vAlign w:val="center"/>
          </w:tcPr>
          <w:p w14:paraId="01BF9F5E" w14:textId="77777777" w:rsidR="005776F9" w:rsidRPr="00902ED6" w:rsidRDefault="005776F9" w:rsidP="00C8685F">
            <w:pPr>
              <w:spacing w:line="240" w:lineRule="auto"/>
              <w:rPr>
                <w:rFonts w:eastAsia="Times New Roman"/>
                <w:szCs w:val="24"/>
              </w:rPr>
            </w:pPr>
            <w:r w:rsidRPr="00902ED6">
              <w:rPr>
                <w:rFonts w:eastAsia="Times New Roman"/>
                <w:szCs w:val="24"/>
              </w:rPr>
              <w:t>моложе трудоспособного возраста</w:t>
            </w:r>
          </w:p>
        </w:tc>
        <w:tc>
          <w:tcPr>
            <w:tcW w:w="1701" w:type="dxa"/>
            <w:tcBorders>
              <w:top w:val="nil"/>
              <w:left w:val="nil"/>
              <w:bottom w:val="single" w:sz="4" w:space="0" w:color="auto"/>
              <w:right w:val="single" w:sz="4" w:space="0" w:color="auto"/>
            </w:tcBorders>
            <w:vAlign w:val="center"/>
          </w:tcPr>
          <w:p w14:paraId="2F517865" w14:textId="2BB22BEF" w:rsidR="005776F9" w:rsidRPr="00902ED6" w:rsidRDefault="00ED6B53" w:rsidP="00C8685F">
            <w:pPr>
              <w:spacing w:line="240" w:lineRule="auto"/>
              <w:jc w:val="center"/>
              <w:rPr>
                <w:rFonts w:eastAsia="Times New Roman"/>
                <w:szCs w:val="24"/>
              </w:rPr>
            </w:pPr>
            <w:r w:rsidRPr="00902ED6">
              <w:rPr>
                <w:rFonts w:eastAsia="Times New Roman"/>
                <w:szCs w:val="24"/>
              </w:rPr>
              <w:t>23</w:t>
            </w:r>
          </w:p>
        </w:tc>
        <w:tc>
          <w:tcPr>
            <w:tcW w:w="2052" w:type="dxa"/>
            <w:tcBorders>
              <w:top w:val="nil"/>
              <w:left w:val="nil"/>
              <w:bottom w:val="single" w:sz="4" w:space="0" w:color="auto"/>
              <w:right w:val="single" w:sz="4" w:space="0" w:color="auto"/>
            </w:tcBorders>
            <w:vAlign w:val="center"/>
          </w:tcPr>
          <w:p w14:paraId="63848AB7" w14:textId="0DE839E5" w:rsidR="005776F9" w:rsidRPr="00902ED6" w:rsidRDefault="00ED6B53" w:rsidP="00C8685F">
            <w:pPr>
              <w:spacing w:line="240" w:lineRule="auto"/>
              <w:jc w:val="center"/>
              <w:rPr>
                <w:rFonts w:eastAsia="Times New Roman"/>
                <w:szCs w:val="24"/>
              </w:rPr>
            </w:pPr>
            <w:r w:rsidRPr="00902ED6">
              <w:rPr>
                <w:rFonts w:eastAsia="Times New Roman"/>
                <w:szCs w:val="24"/>
              </w:rPr>
              <w:t>22</w:t>
            </w:r>
          </w:p>
        </w:tc>
        <w:tc>
          <w:tcPr>
            <w:tcW w:w="0" w:type="auto"/>
            <w:tcBorders>
              <w:top w:val="nil"/>
              <w:left w:val="nil"/>
              <w:bottom w:val="single" w:sz="4" w:space="0" w:color="auto"/>
              <w:right w:val="single" w:sz="4" w:space="0" w:color="auto"/>
            </w:tcBorders>
            <w:vAlign w:val="center"/>
          </w:tcPr>
          <w:p w14:paraId="6ECA7F05" w14:textId="0C1B00E4" w:rsidR="005776F9" w:rsidRPr="00902ED6" w:rsidRDefault="00ED6B53" w:rsidP="00C8685F">
            <w:pPr>
              <w:spacing w:line="240" w:lineRule="auto"/>
              <w:jc w:val="center"/>
              <w:rPr>
                <w:rFonts w:eastAsia="Times New Roman"/>
                <w:szCs w:val="24"/>
              </w:rPr>
            </w:pPr>
            <w:r w:rsidRPr="00902ED6">
              <w:rPr>
                <w:rFonts w:eastAsia="Times New Roman"/>
                <w:szCs w:val="24"/>
              </w:rPr>
              <w:t>22</w:t>
            </w:r>
          </w:p>
        </w:tc>
      </w:tr>
      <w:tr w:rsidR="00C8685F" w:rsidRPr="00902ED6" w14:paraId="31241E6D" w14:textId="77777777" w:rsidTr="009E55B7">
        <w:trPr>
          <w:trHeight w:val="20"/>
        </w:trPr>
        <w:tc>
          <w:tcPr>
            <w:tcW w:w="3964" w:type="dxa"/>
            <w:tcBorders>
              <w:top w:val="nil"/>
              <w:left w:val="single" w:sz="4" w:space="0" w:color="auto"/>
              <w:bottom w:val="single" w:sz="4" w:space="0" w:color="auto"/>
              <w:right w:val="single" w:sz="4" w:space="0" w:color="auto"/>
            </w:tcBorders>
            <w:vAlign w:val="center"/>
          </w:tcPr>
          <w:p w14:paraId="364A5434" w14:textId="77777777" w:rsidR="005776F9" w:rsidRPr="00902ED6" w:rsidRDefault="005776F9" w:rsidP="00C8685F">
            <w:pPr>
              <w:spacing w:line="240" w:lineRule="auto"/>
              <w:rPr>
                <w:rFonts w:eastAsia="Times New Roman"/>
                <w:szCs w:val="24"/>
              </w:rPr>
            </w:pPr>
            <w:r w:rsidRPr="00902ED6">
              <w:rPr>
                <w:rFonts w:eastAsia="Times New Roman"/>
                <w:szCs w:val="24"/>
              </w:rPr>
              <w:t>в трудоспособном возрасте</w:t>
            </w:r>
          </w:p>
        </w:tc>
        <w:tc>
          <w:tcPr>
            <w:tcW w:w="1701" w:type="dxa"/>
            <w:tcBorders>
              <w:top w:val="nil"/>
              <w:left w:val="nil"/>
              <w:bottom w:val="single" w:sz="4" w:space="0" w:color="auto"/>
              <w:right w:val="single" w:sz="4" w:space="0" w:color="auto"/>
            </w:tcBorders>
            <w:vAlign w:val="center"/>
          </w:tcPr>
          <w:p w14:paraId="5C8D2282" w14:textId="27E141BA" w:rsidR="005776F9" w:rsidRPr="00902ED6" w:rsidRDefault="00ED6B53" w:rsidP="00ED6B53">
            <w:pPr>
              <w:spacing w:line="240" w:lineRule="auto"/>
              <w:jc w:val="center"/>
              <w:rPr>
                <w:rFonts w:eastAsia="Times New Roman"/>
                <w:szCs w:val="24"/>
              </w:rPr>
            </w:pPr>
            <w:r w:rsidRPr="00902ED6">
              <w:rPr>
                <w:rFonts w:eastAsia="Times New Roman"/>
                <w:szCs w:val="24"/>
              </w:rPr>
              <w:t>53</w:t>
            </w:r>
          </w:p>
        </w:tc>
        <w:tc>
          <w:tcPr>
            <w:tcW w:w="2052" w:type="dxa"/>
            <w:tcBorders>
              <w:top w:val="nil"/>
              <w:left w:val="nil"/>
              <w:bottom w:val="single" w:sz="4" w:space="0" w:color="auto"/>
              <w:right w:val="single" w:sz="4" w:space="0" w:color="auto"/>
            </w:tcBorders>
            <w:vAlign w:val="center"/>
          </w:tcPr>
          <w:p w14:paraId="2D71CA57" w14:textId="0BE16137" w:rsidR="005776F9" w:rsidRPr="00902ED6" w:rsidRDefault="005776F9" w:rsidP="00ED6B53">
            <w:pPr>
              <w:spacing w:line="240" w:lineRule="auto"/>
              <w:jc w:val="center"/>
              <w:rPr>
                <w:rFonts w:eastAsia="Times New Roman"/>
                <w:szCs w:val="24"/>
              </w:rPr>
            </w:pPr>
            <w:r w:rsidRPr="00902ED6">
              <w:rPr>
                <w:rFonts w:eastAsia="Times New Roman"/>
                <w:szCs w:val="24"/>
              </w:rPr>
              <w:t>5</w:t>
            </w:r>
            <w:r w:rsidR="00ED6B53" w:rsidRPr="00902ED6">
              <w:rPr>
                <w:rFonts w:eastAsia="Times New Roman"/>
                <w:szCs w:val="24"/>
              </w:rPr>
              <w:t>3</w:t>
            </w:r>
          </w:p>
        </w:tc>
        <w:tc>
          <w:tcPr>
            <w:tcW w:w="0" w:type="auto"/>
            <w:tcBorders>
              <w:top w:val="nil"/>
              <w:left w:val="nil"/>
              <w:bottom w:val="single" w:sz="4" w:space="0" w:color="auto"/>
              <w:right w:val="single" w:sz="4" w:space="0" w:color="auto"/>
            </w:tcBorders>
            <w:vAlign w:val="center"/>
          </w:tcPr>
          <w:p w14:paraId="016C41C7" w14:textId="1C7EE1F8" w:rsidR="005776F9" w:rsidRPr="00902ED6" w:rsidRDefault="005776F9" w:rsidP="00ED6B53">
            <w:pPr>
              <w:spacing w:line="240" w:lineRule="auto"/>
              <w:jc w:val="center"/>
              <w:rPr>
                <w:rFonts w:eastAsia="Times New Roman"/>
                <w:szCs w:val="24"/>
              </w:rPr>
            </w:pPr>
            <w:r w:rsidRPr="00902ED6">
              <w:rPr>
                <w:rFonts w:eastAsia="Times New Roman"/>
                <w:szCs w:val="24"/>
              </w:rPr>
              <w:t>5</w:t>
            </w:r>
            <w:r w:rsidR="00ED6B53" w:rsidRPr="00902ED6">
              <w:rPr>
                <w:rFonts w:eastAsia="Times New Roman"/>
                <w:szCs w:val="24"/>
              </w:rPr>
              <w:t>2</w:t>
            </w:r>
          </w:p>
        </w:tc>
      </w:tr>
      <w:tr w:rsidR="005776F9" w:rsidRPr="00902ED6" w14:paraId="1678F4E2" w14:textId="77777777" w:rsidTr="009E55B7">
        <w:trPr>
          <w:trHeight w:val="20"/>
        </w:trPr>
        <w:tc>
          <w:tcPr>
            <w:tcW w:w="3964" w:type="dxa"/>
            <w:tcBorders>
              <w:top w:val="nil"/>
              <w:left w:val="single" w:sz="4" w:space="0" w:color="auto"/>
              <w:bottom w:val="single" w:sz="4" w:space="0" w:color="auto"/>
              <w:right w:val="single" w:sz="4" w:space="0" w:color="auto"/>
            </w:tcBorders>
            <w:vAlign w:val="center"/>
          </w:tcPr>
          <w:p w14:paraId="51AFF8BD" w14:textId="77777777" w:rsidR="005776F9" w:rsidRPr="00902ED6" w:rsidRDefault="005776F9" w:rsidP="00C8685F">
            <w:pPr>
              <w:spacing w:line="240" w:lineRule="auto"/>
              <w:rPr>
                <w:rFonts w:eastAsia="Times New Roman"/>
                <w:szCs w:val="24"/>
              </w:rPr>
            </w:pPr>
            <w:r w:rsidRPr="00902ED6">
              <w:rPr>
                <w:rFonts w:eastAsia="Times New Roman"/>
                <w:szCs w:val="24"/>
              </w:rPr>
              <w:t>старше трудоспособного возраста</w:t>
            </w:r>
          </w:p>
        </w:tc>
        <w:tc>
          <w:tcPr>
            <w:tcW w:w="1701" w:type="dxa"/>
            <w:tcBorders>
              <w:top w:val="nil"/>
              <w:left w:val="nil"/>
              <w:bottom w:val="single" w:sz="4" w:space="0" w:color="auto"/>
              <w:right w:val="single" w:sz="4" w:space="0" w:color="auto"/>
            </w:tcBorders>
            <w:vAlign w:val="center"/>
          </w:tcPr>
          <w:p w14:paraId="66E65864" w14:textId="1B5BD59F" w:rsidR="005776F9" w:rsidRPr="00902ED6" w:rsidRDefault="005776F9" w:rsidP="00ED6B53">
            <w:pPr>
              <w:spacing w:line="240" w:lineRule="auto"/>
              <w:jc w:val="center"/>
              <w:rPr>
                <w:rFonts w:eastAsia="Times New Roman"/>
                <w:szCs w:val="24"/>
              </w:rPr>
            </w:pPr>
            <w:r w:rsidRPr="00902ED6">
              <w:rPr>
                <w:rFonts w:eastAsia="Times New Roman"/>
                <w:szCs w:val="24"/>
              </w:rPr>
              <w:t>2</w:t>
            </w:r>
            <w:r w:rsidR="00ED6B53" w:rsidRPr="00902ED6">
              <w:rPr>
                <w:rFonts w:eastAsia="Times New Roman"/>
                <w:szCs w:val="24"/>
              </w:rPr>
              <w:t>4</w:t>
            </w:r>
          </w:p>
        </w:tc>
        <w:tc>
          <w:tcPr>
            <w:tcW w:w="2052" w:type="dxa"/>
            <w:tcBorders>
              <w:top w:val="nil"/>
              <w:left w:val="nil"/>
              <w:bottom w:val="single" w:sz="4" w:space="0" w:color="auto"/>
              <w:right w:val="single" w:sz="4" w:space="0" w:color="auto"/>
            </w:tcBorders>
            <w:vAlign w:val="center"/>
          </w:tcPr>
          <w:p w14:paraId="2DD9E1E0" w14:textId="00A39E9B" w:rsidR="005776F9" w:rsidRPr="00902ED6" w:rsidRDefault="005776F9" w:rsidP="00ED6B53">
            <w:pPr>
              <w:spacing w:line="240" w:lineRule="auto"/>
              <w:jc w:val="center"/>
              <w:rPr>
                <w:rFonts w:eastAsia="Times New Roman"/>
                <w:szCs w:val="24"/>
              </w:rPr>
            </w:pPr>
            <w:r w:rsidRPr="00902ED6">
              <w:rPr>
                <w:rFonts w:eastAsia="Times New Roman"/>
                <w:szCs w:val="24"/>
              </w:rPr>
              <w:t>2</w:t>
            </w:r>
            <w:r w:rsidR="00ED6B53" w:rsidRPr="00902ED6">
              <w:rPr>
                <w:rFonts w:eastAsia="Times New Roman"/>
                <w:szCs w:val="24"/>
              </w:rPr>
              <w:t>5</w:t>
            </w:r>
          </w:p>
        </w:tc>
        <w:tc>
          <w:tcPr>
            <w:tcW w:w="0" w:type="auto"/>
            <w:tcBorders>
              <w:top w:val="nil"/>
              <w:left w:val="nil"/>
              <w:bottom w:val="single" w:sz="4" w:space="0" w:color="auto"/>
              <w:right w:val="single" w:sz="4" w:space="0" w:color="auto"/>
            </w:tcBorders>
            <w:vAlign w:val="center"/>
          </w:tcPr>
          <w:p w14:paraId="1ABB1748" w14:textId="68978F8E" w:rsidR="005776F9" w:rsidRPr="00902ED6" w:rsidRDefault="005776F9" w:rsidP="00ED6B53">
            <w:pPr>
              <w:spacing w:line="240" w:lineRule="auto"/>
              <w:jc w:val="center"/>
              <w:rPr>
                <w:rFonts w:eastAsia="Times New Roman"/>
                <w:szCs w:val="24"/>
              </w:rPr>
            </w:pPr>
            <w:r w:rsidRPr="00902ED6">
              <w:rPr>
                <w:rFonts w:eastAsia="Times New Roman"/>
                <w:szCs w:val="24"/>
              </w:rPr>
              <w:t>2</w:t>
            </w:r>
            <w:r w:rsidR="00ED6B53" w:rsidRPr="00902ED6">
              <w:rPr>
                <w:rFonts w:eastAsia="Times New Roman"/>
                <w:szCs w:val="24"/>
              </w:rPr>
              <w:t>6</w:t>
            </w:r>
          </w:p>
        </w:tc>
      </w:tr>
    </w:tbl>
    <w:p w14:paraId="39573FC5" w14:textId="77777777" w:rsidR="005776F9" w:rsidRPr="00902ED6" w:rsidRDefault="005776F9" w:rsidP="00C8685F">
      <w:pPr>
        <w:spacing w:line="240" w:lineRule="auto"/>
        <w:ind w:firstLine="709"/>
        <w:rPr>
          <w:sz w:val="28"/>
          <w:szCs w:val="28"/>
        </w:rPr>
      </w:pPr>
    </w:p>
    <w:p w14:paraId="63362ED9" w14:textId="77777777" w:rsidR="005776F9" w:rsidRPr="00902ED6" w:rsidRDefault="005776F9" w:rsidP="00C8685F">
      <w:pPr>
        <w:spacing w:line="240" w:lineRule="auto"/>
        <w:ind w:firstLine="709"/>
        <w:rPr>
          <w:sz w:val="28"/>
          <w:szCs w:val="28"/>
        </w:rPr>
      </w:pPr>
      <w:r w:rsidRPr="00902ED6">
        <w:rPr>
          <w:sz w:val="28"/>
          <w:szCs w:val="28"/>
        </w:rPr>
        <w:t>Прогноз возрастного состава численности населения указывает на дальнейшее снижение численности населения в трудоспособном возрасте и рост населения пожилого возраста. Однако за счет более высокой доли лиц в возрасте моложе трудоспособного возраста уменьшение численности трудового населения не будет столь резким и катастрофическим.</w:t>
      </w:r>
    </w:p>
    <w:bookmarkEnd w:id="87"/>
    <w:bookmarkEnd w:id="88"/>
    <w:bookmarkEnd w:id="89"/>
    <w:bookmarkEnd w:id="90"/>
    <w:p w14:paraId="30B02335" w14:textId="77777777" w:rsidR="002168E7" w:rsidRPr="00902ED6" w:rsidRDefault="002168E7" w:rsidP="006E0E76">
      <w:pPr>
        <w:pStyle w:val="0212160"/>
        <w:sectPr w:rsidR="002168E7" w:rsidRPr="00902ED6" w:rsidSect="00BE5A2B">
          <w:footerReference w:type="default" r:id="rId28"/>
          <w:pgSz w:w="11907" w:h="16839"/>
          <w:pgMar w:top="1134" w:right="567" w:bottom="1134" w:left="1134" w:header="567" w:footer="567" w:gutter="0"/>
          <w:paperSrc w:other="15"/>
          <w:cols w:space="720"/>
        </w:sectPr>
      </w:pPr>
    </w:p>
    <w:p w14:paraId="70438310" w14:textId="77777777" w:rsidR="00F4417A" w:rsidRPr="00902ED6" w:rsidRDefault="00F4417A" w:rsidP="006E0E76">
      <w:pPr>
        <w:pStyle w:val="0212160"/>
        <w:rPr>
          <w:lang w:eastAsia="en-US"/>
        </w:rPr>
      </w:pPr>
      <w:bookmarkStart w:id="114" w:name="_Toc126020723"/>
      <w:r w:rsidRPr="00902ED6">
        <w:lastRenderedPageBreak/>
        <w:t xml:space="preserve">ГЛАВА </w:t>
      </w:r>
      <w:r w:rsidR="0028065F" w:rsidRPr="00902ED6">
        <w:t>5</w:t>
      </w:r>
      <w:r w:rsidRPr="00902ED6">
        <w:t>. ЖИЛИЩНЫЙ ФОНД</w:t>
      </w:r>
      <w:bookmarkEnd w:id="114"/>
    </w:p>
    <w:p w14:paraId="690802B5" w14:textId="77777777" w:rsidR="00F4417A" w:rsidRPr="00902ED6" w:rsidRDefault="0028065F" w:rsidP="00C8685F">
      <w:pPr>
        <w:keepNext/>
        <w:tabs>
          <w:tab w:val="left" w:pos="1276"/>
        </w:tabs>
        <w:spacing w:before="280" w:after="280" w:line="240" w:lineRule="auto"/>
        <w:jc w:val="left"/>
        <w:outlineLvl w:val="2"/>
        <w:rPr>
          <w:rFonts w:eastAsia="Times New Roman"/>
          <w:b/>
          <w:iCs/>
          <w:sz w:val="28"/>
          <w:szCs w:val="28"/>
          <w:lang w:eastAsia="ru-RU"/>
        </w:rPr>
      </w:pPr>
      <w:bookmarkStart w:id="115" w:name="_Toc286845418"/>
      <w:bookmarkStart w:id="116" w:name="_Toc467150797"/>
      <w:bookmarkStart w:id="117" w:name="_Toc468200581"/>
      <w:bookmarkStart w:id="118" w:name="_Toc126020724"/>
      <w:r w:rsidRPr="00902ED6">
        <w:rPr>
          <w:rFonts w:eastAsia="Times New Roman"/>
          <w:b/>
          <w:iCs/>
          <w:sz w:val="28"/>
          <w:szCs w:val="28"/>
          <w:lang w:eastAsia="ru-RU"/>
        </w:rPr>
        <w:t>5</w:t>
      </w:r>
      <w:r w:rsidR="00F4417A" w:rsidRPr="00902ED6">
        <w:rPr>
          <w:rFonts w:eastAsia="Times New Roman"/>
          <w:b/>
          <w:iCs/>
          <w:sz w:val="28"/>
          <w:szCs w:val="28"/>
          <w:lang w:eastAsia="ru-RU"/>
        </w:rPr>
        <w:t>.1</w:t>
      </w:r>
      <w:r w:rsidR="009C427A" w:rsidRPr="00902ED6">
        <w:rPr>
          <w:rFonts w:eastAsia="Times New Roman"/>
          <w:b/>
          <w:iCs/>
          <w:sz w:val="28"/>
          <w:szCs w:val="28"/>
          <w:lang w:eastAsia="ru-RU"/>
        </w:rPr>
        <w:t>.</w:t>
      </w:r>
      <w:r w:rsidR="00F4417A" w:rsidRPr="00902ED6">
        <w:rPr>
          <w:rFonts w:eastAsia="Times New Roman"/>
          <w:b/>
          <w:iCs/>
          <w:sz w:val="28"/>
          <w:szCs w:val="28"/>
          <w:lang w:eastAsia="ru-RU"/>
        </w:rPr>
        <w:t xml:space="preserve"> </w:t>
      </w:r>
      <w:bookmarkEnd w:id="115"/>
      <w:r w:rsidR="00F4417A" w:rsidRPr="00902ED6">
        <w:rPr>
          <w:rFonts w:eastAsia="Times New Roman"/>
          <w:b/>
          <w:iCs/>
          <w:sz w:val="28"/>
          <w:szCs w:val="28"/>
          <w:lang w:eastAsia="ru-RU"/>
        </w:rPr>
        <w:t>Существующее состояние</w:t>
      </w:r>
      <w:bookmarkEnd w:id="116"/>
      <w:bookmarkEnd w:id="117"/>
      <w:bookmarkEnd w:id="118"/>
    </w:p>
    <w:p w14:paraId="735CCA5E" w14:textId="44185B2C" w:rsidR="00E13E75" w:rsidRPr="00902ED6" w:rsidRDefault="00E13E75" w:rsidP="00C8685F">
      <w:pPr>
        <w:spacing w:line="276" w:lineRule="auto"/>
        <w:ind w:firstLine="709"/>
        <w:rPr>
          <w:sz w:val="28"/>
          <w:szCs w:val="28"/>
          <w:lang w:eastAsia="ru-RU"/>
        </w:rPr>
      </w:pPr>
      <w:r w:rsidRPr="00902ED6">
        <w:rPr>
          <w:sz w:val="28"/>
          <w:szCs w:val="28"/>
          <w:lang w:eastAsia="ru-RU"/>
        </w:rPr>
        <w:t xml:space="preserve">По данным </w:t>
      </w:r>
      <w:r w:rsidR="00DD3A18" w:rsidRPr="00902ED6">
        <w:rPr>
          <w:sz w:val="28"/>
          <w:szCs w:val="28"/>
          <w:lang w:eastAsia="ru-RU"/>
        </w:rPr>
        <w:t xml:space="preserve">из открытых источников </w:t>
      </w:r>
      <w:r w:rsidRPr="00902ED6">
        <w:rPr>
          <w:sz w:val="28"/>
          <w:szCs w:val="28"/>
          <w:lang w:eastAsia="ru-RU"/>
        </w:rPr>
        <w:t xml:space="preserve">общая площадь жилищного фонда </w:t>
      </w:r>
      <w:r w:rsidR="00E8661F" w:rsidRPr="00902ED6">
        <w:rPr>
          <w:sz w:val="28"/>
          <w:szCs w:val="28"/>
          <w:lang w:eastAsia="ru-RU"/>
        </w:rPr>
        <w:t>Мир</w:t>
      </w:r>
      <w:r w:rsidRPr="00902ED6">
        <w:rPr>
          <w:sz w:val="28"/>
          <w:szCs w:val="28"/>
          <w:lang w:eastAsia="ru-RU"/>
        </w:rPr>
        <w:t xml:space="preserve">ского сельского поселения </w:t>
      </w:r>
      <w:r w:rsidR="00DD3A18" w:rsidRPr="00902ED6">
        <w:rPr>
          <w:sz w:val="28"/>
          <w:szCs w:val="28"/>
          <w:lang w:eastAsia="ru-RU"/>
        </w:rPr>
        <w:t>составляет</w:t>
      </w:r>
      <w:r w:rsidRPr="00902ED6">
        <w:rPr>
          <w:sz w:val="28"/>
          <w:szCs w:val="28"/>
          <w:lang w:eastAsia="ru-RU"/>
        </w:rPr>
        <w:t xml:space="preserve"> </w:t>
      </w:r>
      <w:r w:rsidR="00DD3A18" w:rsidRPr="00902ED6">
        <w:rPr>
          <w:sz w:val="28"/>
          <w:szCs w:val="28"/>
          <w:lang w:eastAsia="ru-RU"/>
        </w:rPr>
        <w:t>93,2</w:t>
      </w:r>
      <w:r w:rsidRPr="00902ED6">
        <w:rPr>
          <w:sz w:val="28"/>
          <w:szCs w:val="28"/>
          <w:lang w:eastAsia="ru-RU"/>
        </w:rPr>
        <w:t> тыс. м² общей площади, средняя жилищная обеспеченность – 2</w:t>
      </w:r>
      <w:r w:rsidR="00DD3A18" w:rsidRPr="00902ED6">
        <w:rPr>
          <w:sz w:val="28"/>
          <w:szCs w:val="28"/>
          <w:lang w:eastAsia="ru-RU"/>
        </w:rPr>
        <w:t>0</w:t>
      </w:r>
      <w:r w:rsidRPr="00902ED6">
        <w:rPr>
          <w:sz w:val="28"/>
          <w:szCs w:val="28"/>
          <w:lang w:eastAsia="ru-RU"/>
        </w:rPr>
        <w:t>,6 м</w:t>
      </w:r>
      <w:r w:rsidRPr="00902ED6">
        <w:rPr>
          <w:sz w:val="28"/>
          <w:szCs w:val="28"/>
          <w:vertAlign w:val="superscript"/>
          <w:lang w:eastAsia="ru-RU"/>
        </w:rPr>
        <w:t>2</w:t>
      </w:r>
      <w:r w:rsidRPr="00902ED6">
        <w:rPr>
          <w:sz w:val="28"/>
          <w:szCs w:val="28"/>
          <w:lang w:eastAsia="ru-RU"/>
        </w:rPr>
        <w:t>/чел.</w:t>
      </w:r>
    </w:p>
    <w:p w14:paraId="49CC7893" w14:textId="30A35ACB" w:rsidR="00E13E75" w:rsidRPr="00902ED6" w:rsidRDefault="00E13E75" w:rsidP="00C8685F">
      <w:pPr>
        <w:spacing w:line="276" w:lineRule="auto"/>
        <w:ind w:firstLine="709"/>
        <w:rPr>
          <w:sz w:val="28"/>
          <w:szCs w:val="28"/>
          <w:lang w:eastAsia="ru-RU"/>
        </w:rPr>
      </w:pPr>
      <w:r w:rsidRPr="00902ED6">
        <w:rPr>
          <w:sz w:val="28"/>
          <w:szCs w:val="28"/>
          <w:lang w:eastAsia="ru-RU"/>
        </w:rPr>
        <w:t>Жилая застройка представлена главным образом инд</w:t>
      </w:r>
      <w:r w:rsidR="00DD3A18" w:rsidRPr="00902ED6">
        <w:rPr>
          <w:sz w:val="28"/>
          <w:szCs w:val="28"/>
          <w:lang w:eastAsia="ru-RU"/>
        </w:rPr>
        <w:t>ивидуальными жилыми домами.</w:t>
      </w:r>
    </w:p>
    <w:p w14:paraId="7289BBD8" w14:textId="77777777" w:rsidR="00F4417A" w:rsidRPr="00902ED6" w:rsidRDefault="0028065F" w:rsidP="00C8685F">
      <w:pPr>
        <w:keepNext/>
        <w:tabs>
          <w:tab w:val="left" w:pos="1276"/>
        </w:tabs>
        <w:spacing w:before="280" w:after="280" w:line="240" w:lineRule="auto"/>
        <w:jc w:val="left"/>
        <w:outlineLvl w:val="2"/>
        <w:rPr>
          <w:rFonts w:eastAsia="Times New Roman"/>
          <w:b/>
          <w:iCs/>
          <w:sz w:val="28"/>
          <w:szCs w:val="28"/>
          <w:lang w:eastAsia="ru-RU"/>
        </w:rPr>
      </w:pPr>
      <w:bookmarkStart w:id="119" w:name="_Toc500595485"/>
      <w:bookmarkStart w:id="120" w:name="_Toc126020725"/>
      <w:r w:rsidRPr="00902ED6">
        <w:rPr>
          <w:rFonts w:eastAsia="Times New Roman"/>
          <w:b/>
          <w:iCs/>
          <w:sz w:val="28"/>
          <w:szCs w:val="28"/>
          <w:lang w:eastAsia="ru-RU"/>
        </w:rPr>
        <w:t>5</w:t>
      </w:r>
      <w:r w:rsidR="00F4417A" w:rsidRPr="00902ED6">
        <w:rPr>
          <w:rFonts w:eastAsia="Times New Roman"/>
          <w:b/>
          <w:iCs/>
          <w:sz w:val="28"/>
          <w:szCs w:val="28"/>
          <w:lang w:eastAsia="ru-RU"/>
        </w:rPr>
        <w:t>.2</w:t>
      </w:r>
      <w:r w:rsidR="009C427A" w:rsidRPr="00902ED6">
        <w:rPr>
          <w:rFonts w:eastAsia="Times New Roman"/>
          <w:b/>
          <w:iCs/>
          <w:sz w:val="28"/>
          <w:szCs w:val="28"/>
          <w:lang w:eastAsia="ru-RU"/>
        </w:rPr>
        <w:t>.</w:t>
      </w:r>
      <w:r w:rsidR="00F4417A" w:rsidRPr="00902ED6">
        <w:rPr>
          <w:rFonts w:eastAsia="Times New Roman"/>
          <w:b/>
          <w:iCs/>
          <w:sz w:val="28"/>
          <w:szCs w:val="28"/>
          <w:lang w:eastAsia="ru-RU"/>
        </w:rPr>
        <w:t xml:space="preserve"> </w:t>
      </w:r>
      <w:bookmarkEnd w:id="119"/>
      <w:r w:rsidR="00F4417A" w:rsidRPr="00902ED6">
        <w:rPr>
          <w:rFonts w:eastAsia="Times New Roman"/>
          <w:b/>
          <w:iCs/>
          <w:sz w:val="28"/>
          <w:szCs w:val="28"/>
          <w:lang w:eastAsia="ru-RU"/>
        </w:rPr>
        <w:t>Развитие жилищного строительства</w:t>
      </w:r>
      <w:bookmarkEnd w:id="120"/>
    </w:p>
    <w:p w14:paraId="28F854B7" w14:textId="77777777" w:rsidR="00110ADF" w:rsidRPr="00902ED6" w:rsidRDefault="00110ADF" w:rsidP="00C8685F">
      <w:pPr>
        <w:spacing w:line="276" w:lineRule="auto"/>
        <w:ind w:firstLine="709"/>
        <w:rPr>
          <w:sz w:val="28"/>
          <w:szCs w:val="28"/>
          <w:lang w:eastAsia="ru-RU"/>
        </w:rPr>
      </w:pPr>
      <w:bookmarkStart w:id="121" w:name="_Toc500422236"/>
      <w:bookmarkStart w:id="122" w:name="_Hlk483402298"/>
      <w:r w:rsidRPr="00902ED6">
        <w:rPr>
          <w:sz w:val="28"/>
          <w:szCs w:val="28"/>
          <w:lang w:eastAsia="ru-RU"/>
        </w:rPr>
        <w:t>Согласно местным нормативам градостроительного проектирования сельских поселений муниципального образования Кавказский район для расчета объемов нового жилищного строительства уровень средней жилищной обеспеченности рекомендуется принимать исходя из 23 м</w:t>
      </w:r>
      <w:r w:rsidRPr="00902ED6">
        <w:rPr>
          <w:sz w:val="28"/>
          <w:szCs w:val="28"/>
          <w:vertAlign w:val="superscript"/>
          <w:lang w:eastAsia="ru-RU"/>
        </w:rPr>
        <w:t>2</w:t>
      </w:r>
      <w:r w:rsidRPr="00902ED6">
        <w:rPr>
          <w:sz w:val="28"/>
          <w:szCs w:val="28"/>
          <w:lang w:eastAsia="ru-RU"/>
        </w:rPr>
        <w:t xml:space="preserve"> общей площади жилых помещений на человека.</w:t>
      </w:r>
    </w:p>
    <w:p w14:paraId="59D6C513" w14:textId="199B3822" w:rsidR="00110ADF" w:rsidRPr="00902ED6" w:rsidRDefault="00110ADF" w:rsidP="00C8685F">
      <w:pPr>
        <w:spacing w:line="276" w:lineRule="auto"/>
        <w:ind w:firstLine="709"/>
        <w:rPr>
          <w:sz w:val="28"/>
          <w:szCs w:val="28"/>
          <w:lang w:eastAsia="ru-RU"/>
        </w:rPr>
      </w:pPr>
      <w:r w:rsidRPr="00902ED6">
        <w:rPr>
          <w:sz w:val="28"/>
          <w:szCs w:val="28"/>
          <w:lang w:eastAsia="ru-RU"/>
        </w:rPr>
        <w:t xml:space="preserve">При реализации </w:t>
      </w:r>
      <w:r w:rsidR="00DD3A18" w:rsidRPr="00902ED6">
        <w:rPr>
          <w:sz w:val="28"/>
          <w:szCs w:val="28"/>
          <w:lang w:eastAsia="ru-RU"/>
        </w:rPr>
        <w:t>консервативного</w:t>
      </w:r>
      <w:r w:rsidRPr="00902ED6">
        <w:rPr>
          <w:sz w:val="28"/>
          <w:szCs w:val="28"/>
          <w:lang w:eastAsia="ru-RU"/>
        </w:rPr>
        <w:t xml:space="preserve"> варианта прогноза численности населения на расчетный срок (204</w:t>
      </w:r>
      <w:r w:rsidR="00DD3A18" w:rsidRPr="00902ED6">
        <w:rPr>
          <w:sz w:val="28"/>
          <w:szCs w:val="28"/>
          <w:lang w:eastAsia="ru-RU"/>
        </w:rPr>
        <w:t>2</w:t>
      </w:r>
      <w:r w:rsidRPr="00902ED6">
        <w:rPr>
          <w:sz w:val="28"/>
          <w:szCs w:val="28"/>
          <w:lang w:eastAsia="ru-RU"/>
        </w:rPr>
        <w:t xml:space="preserve"> год) объем нового жилищного строительства в целом по </w:t>
      </w:r>
      <w:r w:rsidR="00DD3A18" w:rsidRPr="00902ED6">
        <w:rPr>
          <w:sz w:val="28"/>
          <w:szCs w:val="28"/>
          <w:lang w:eastAsia="ru-RU"/>
        </w:rPr>
        <w:t>Мир</w:t>
      </w:r>
      <w:r w:rsidRPr="00902ED6">
        <w:rPr>
          <w:sz w:val="28"/>
          <w:szCs w:val="28"/>
          <w:lang w:eastAsia="ru-RU"/>
        </w:rPr>
        <w:t xml:space="preserve">скому сельскому поселению составит </w:t>
      </w:r>
      <w:r w:rsidR="00DD3A18" w:rsidRPr="00902ED6">
        <w:rPr>
          <w:sz w:val="28"/>
          <w:szCs w:val="28"/>
          <w:lang w:eastAsia="ru-RU"/>
        </w:rPr>
        <w:t>17,36</w:t>
      </w:r>
      <w:r w:rsidRPr="00902ED6">
        <w:rPr>
          <w:sz w:val="28"/>
          <w:szCs w:val="28"/>
          <w:lang w:eastAsia="ru-RU"/>
        </w:rPr>
        <w:t xml:space="preserve"> тыс. м</w:t>
      </w:r>
      <w:r w:rsidRPr="00902ED6">
        <w:rPr>
          <w:sz w:val="28"/>
          <w:szCs w:val="28"/>
          <w:vertAlign w:val="superscript"/>
          <w:lang w:eastAsia="ru-RU"/>
        </w:rPr>
        <w:t>2</w:t>
      </w:r>
      <w:r w:rsidRPr="00902ED6">
        <w:rPr>
          <w:sz w:val="28"/>
          <w:szCs w:val="28"/>
          <w:lang w:eastAsia="ru-RU"/>
        </w:rPr>
        <w:t xml:space="preserve"> общей площади. В сельском поселении планируются к строительству только индивидуальные жилые дома.</w:t>
      </w:r>
    </w:p>
    <w:p w14:paraId="1F534684" w14:textId="22A5B7B1" w:rsidR="00110ADF" w:rsidRPr="00902ED6" w:rsidRDefault="00110ADF" w:rsidP="00C8685F">
      <w:pPr>
        <w:spacing w:line="276" w:lineRule="auto"/>
        <w:ind w:firstLine="709"/>
        <w:rPr>
          <w:sz w:val="28"/>
          <w:szCs w:val="28"/>
          <w:lang w:eastAsia="ru-RU"/>
        </w:rPr>
      </w:pPr>
      <w:r w:rsidRPr="00902ED6">
        <w:rPr>
          <w:sz w:val="28"/>
          <w:szCs w:val="28"/>
          <w:lang w:eastAsia="ru-RU"/>
        </w:rPr>
        <w:t xml:space="preserve">Территория, необходимая для размещения всего объема нового жилищного строительства составит </w:t>
      </w:r>
      <w:r w:rsidR="007532A9" w:rsidRPr="00902ED6">
        <w:rPr>
          <w:sz w:val="28"/>
          <w:szCs w:val="28"/>
          <w:lang w:eastAsia="ru-RU"/>
        </w:rPr>
        <w:t>19,29</w:t>
      </w:r>
      <w:r w:rsidRPr="00902ED6">
        <w:rPr>
          <w:sz w:val="28"/>
          <w:szCs w:val="28"/>
          <w:lang w:eastAsia="ru-RU"/>
        </w:rPr>
        <w:t xml:space="preserve"> га (исходя из среднего размера выделяемого земельного участка 10-12 соток, среднего размера индивидуального жилого дома – 100 м</w:t>
      </w:r>
      <w:r w:rsidRPr="00902ED6">
        <w:rPr>
          <w:sz w:val="28"/>
          <w:szCs w:val="28"/>
          <w:vertAlign w:val="superscript"/>
          <w:lang w:eastAsia="ru-RU"/>
        </w:rPr>
        <w:t>2</w:t>
      </w:r>
      <w:r w:rsidRPr="00902ED6">
        <w:rPr>
          <w:sz w:val="28"/>
          <w:szCs w:val="28"/>
          <w:lang w:eastAsia="ru-RU"/>
        </w:rPr>
        <w:t xml:space="preserve"> общей площади, плотности жилищного фонда 900 м</w:t>
      </w:r>
      <w:r w:rsidRPr="00902ED6">
        <w:rPr>
          <w:sz w:val="28"/>
          <w:szCs w:val="28"/>
          <w:vertAlign w:val="superscript"/>
          <w:lang w:eastAsia="ru-RU"/>
        </w:rPr>
        <w:t>2</w:t>
      </w:r>
      <w:r w:rsidR="00DD3A18" w:rsidRPr="00902ED6">
        <w:rPr>
          <w:sz w:val="28"/>
          <w:szCs w:val="28"/>
          <w:lang w:eastAsia="ru-RU"/>
        </w:rPr>
        <w:t>/г</w:t>
      </w:r>
      <w:r w:rsidRPr="00902ED6">
        <w:rPr>
          <w:sz w:val="28"/>
          <w:szCs w:val="28"/>
          <w:lang w:eastAsia="ru-RU"/>
        </w:rPr>
        <w:t xml:space="preserve">а). </w:t>
      </w:r>
    </w:p>
    <w:p w14:paraId="58C4FCE9" w14:textId="1FD893B1" w:rsidR="00110ADF" w:rsidRPr="00902ED6" w:rsidRDefault="00110ADF" w:rsidP="00C8685F">
      <w:pPr>
        <w:spacing w:line="276" w:lineRule="auto"/>
        <w:ind w:firstLine="709"/>
        <w:rPr>
          <w:sz w:val="28"/>
          <w:szCs w:val="28"/>
          <w:lang w:eastAsia="ru-RU"/>
        </w:rPr>
      </w:pPr>
      <w:r w:rsidRPr="00902ED6">
        <w:rPr>
          <w:sz w:val="28"/>
          <w:szCs w:val="28"/>
          <w:lang w:eastAsia="ru-RU"/>
        </w:rPr>
        <w:t>К концу расчетного срока жилищный фо</w:t>
      </w:r>
      <w:r w:rsidR="00DD3A18" w:rsidRPr="00902ED6">
        <w:rPr>
          <w:sz w:val="28"/>
          <w:szCs w:val="28"/>
          <w:lang w:eastAsia="ru-RU"/>
        </w:rPr>
        <w:t xml:space="preserve">нд муниципального образования </w:t>
      </w:r>
      <w:r w:rsidRPr="00902ED6">
        <w:rPr>
          <w:sz w:val="28"/>
          <w:szCs w:val="28"/>
          <w:lang w:eastAsia="ru-RU"/>
        </w:rPr>
        <w:t>вырастет до 11</w:t>
      </w:r>
      <w:r w:rsidR="00DD3A18" w:rsidRPr="00902ED6">
        <w:rPr>
          <w:sz w:val="28"/>
          <w:szCs w:val="28"/>
          <w:lang w:eastAsia="ru-RU"/>
        </w:rPr>
        <w:t xml:space="preserve">0,56 </w:t>
      </w:r>
      <w:r w:rsidRPr="00902ED6">
        <w:rPr>
          <w:sz w:val="28"/>
          <w:szCs w:val="28"/>
          <w:lang w:eastAsia="ru-RU"/>
        </w:rPr>
        <w:t>тыс. м</w:t>
      </w:r>
      <w:r w:rsidRPr="00902ED6">
        <w:rPr>
          <w:sz w:val="28"/>
          <w:szCs w:val="28"/>
          <w:vertAlign w:val="superscript"/>
          <w:lang w:eastAsia="ru-RU"/>
        </w:rPr>
        <w:t>2</w:t>
      </w:r>
      <w:r w:rsidRPr="00902ED6">
        <w:rPr>
          <w:sz w:val="28"/>
          <w:szCs w:val="28"/>
          <w:lang w:eastAsia="ru-RU"/>
        </w:rPr>
        <w:t xml:space="preserve">. </w:t>
      </w:r>
    </w:p>
    <w:p w14:paraId="18275103" w14:textId="48C96CFC" w:rsidR="00110ADF" w:rsidRPr="00902ED6" w:rsidRDefault="00110ADF" w:rsidP="00C8685F">
      <w:pPr>
        <w:spacing w:line="240" w:lineRule="auto"/>
        <w:ind w:firstLine="709"/>
        <w:jc w:val="right"/>
        <w:rPr>
          <w:sz w:val="28"/>
          <w:szCs w:val="28"/>
          <w:lang w:eastAsia="ru-RU"/>
        </w:rPr>
      </w:pPr>
      <w:r w:rsidRPr="00902ED6">
        <w:rPr>
          <w:sz w:val="28"/>
          <w:szCs w:val="28"/>
          <w:lang w:eastAsia="ru-RU"/>
        </w:rPr>
        <w:t>Таблица</w:t>
      </w:r>
      <w:r w:rsidR="007E665E" w:rsidRPr="00902ED6">
        <w:rPr>
          <w:sz w:val="28"/>
          <w:szCs w:val="28"/>
          <w:lang w:eastAsia="ru-RU"/>
        </w:rPr>
        <w:t xml:space="preserve"> 2.5.</w:t>
      </w:r>
      <w:r w:rsidR="008B5453" w:rsidRPr="00902ED6">
        <w:rPr>
          <w:sz w:val="28"/>
          <w:szCs w:val="28"/>
          <w:lang w:eastAsia="ru-RU"/>
        </w:rPr>
        <w:t>1</w:t>
      </w:r>
    </w:p>
    <w:p w14:paraId="375B95D0" w14:textId="77777777" w:rsidR="00110ADF" w:rsidRPr="00902ED6" w:rsidRDefault="00110ADF" w:rsidP="00C8685F">
      <w:pPr>
        <w:spacing w:line="240" w:lineRule="auto"/>
        <w:ind w:firstLine="709"/>
        <w:jc w:val="center"/>
        <w:rPr>
          <w:sz w:val="28"/>
          <w:szCs w:val="28"/>
          <w:lang w:eastAsia="ru-RU"/>
        </w:rPr>
      </w:pPr>
      <w:r w:rsidRPr="00902ED6">
        <w:rPr>
          <w:sz w:val="28"/>
          <w:szCs w:val="28"/>
          <w:lang w:eastAsia="ru-RU"/>
        </w:rPr>
        <w:t>Расчет территорий, необходимых для размещения нового жилищного строительства в течение первой очереди и расчетного срока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1"/>
        <w:gridCol w:w="3933"/>
        <w:gridCol w:w="1426"/>
        <w:gridCol w:w="1390"/>
        <w:gridCol w:w="1390"/>
        <w:gridCol w:w="1351"/>
      </w:tblGrid>
      <w:tr w:rsidR="00C8685F" w:rsidRPr="00902ED6" w14:paraId="74534B11" w14:textId="77777777" w:rsidTr="00095A61">
        <w:trPr>
          <w:cantSplit/>
          <w:trHeight w:val="20"/>
          <w:tblHeader/>
        </w:trPr>
        <w:tc>
          <w:tcPr>
            <w:tcW w:w="447" w:type="pct"/>
            <w:shd w:val="clear" w:color="auto" w:fill="auto"/>
            <w:vAlign w:val="center"/>
            <w:hideMark/>
          </w:tcPr>
          <w:p w14:paraId="4F8F2F78" w14:textId="77777777" w:rsidR="00110ADF" w:rsidRPr="00902ED6" w:rsidRDefault="00110ADF" w:rsidP="00C8685F">
            <w:pPr>
              <w:spacing w:line="240" w:lineRule="auto"/>
              <w:jc w:val="center"/>
              <w:rPr>
                <w:rFonts w:eastAsia="Times New Roman"/>
                <w:b/>
                <w:szCs w:val="24"/>
                <w:lang w:eastAsia="ru-RU"/>
              </w:rPr>
            </w:pPr>
            <w:r w:rsidRPr="00902ED6">
              <w:rPr>
                <w:rFonts w:eastAsia="Times New Roman"/>
                <w:b/>
                <w:szCs w:val="24"/>
                <w:lang w:eastAsia="ru-RU"/>
              </w:rPr>
              <w:t>№ п/п</w:t>
            </w:r>
          </w:p>
        </w:tc>
        <w:tc>
          <w:tcPr>
            <w:tcW w:w="1887" w:type="pct"/>
            <w:shd w:val="clear" w:color="auto" w:fill="auto"/>
            <w:vAlign w:val="center"/>
            <w:hideMark/>
          </w:tcPr>
          <w:p w14:paraId="431CDF71" w14:textId="77777777" w:rsidR="00110ADF" w:rsidRPr="00902ED6" w:rsidRDefault="00110ADF" w:rsidP="00C8685F">
            <w:pPr>
              <w:spacing w:line="240" w:lineRule="auto"/>
              <w:jc w:val="center"/>
              <w:rPr>
                <w:rFonts w:eastAsia="Times New Roman"/>
                <w:b/>
                <w:szCs w:val="24"/>
                <w:lang w:eastAsia="ru-RU"/>
              </w:rPr>
            </w:pPr>
            <w:r w:rsidRPr="00902ED6">
              <w:rPr>
                <w:rFonts w:eastAsia="Times New Roman"/>
                <w:b/>
                <w:szCs w:val="24"/>
                <w:lang w:eastAsia="ru-RU"/>
              </w:rPr>
              <w:t>Наименование показателей</w:t>
            </w:r>
          </w:p>
        </w:tc>
        <w:tc>
          <w:tcPr>
            <w:tcW w:w="684" w:type="pct"/>
            <w:shd w:val="clear" w:color="auto" w:fill="auto"/>
            <w:vAlign w:val="center"/>
            <w:hideMark/>
          </w:tcPr>
          <w:p w14:paraId="45B4CB84" w14:textId="77777777" w:rsidR="00110ADF" w:rsidRPr="00902ED6" w:rsidRDefault="00110ADF" w:rsidP="00C8685F">
            <w:pPr>
              <w:spacing w:line="240" w:lineRule="auto"/>
              <w:jc w:val="center"/>
              <w:rPr>
                <w:rFonts w:eastAsia="Times New Roman"/>
                <w:b/>
                <w:szCs w:val="24"/>
                <w:lang w:eastAsia="ru-RU"/>
              </w:rPr>
            </w:pPr>
            <w:r w:rsidRPr="00902ED6">
              <w:rPr>
                <w:rFonts w:eastAsia="Times New Roman"/>
                <w:b/>
                <w:szCs w:val="24"/>
                <w:lang w:eastAsia="ru-RU"/>
              </w:rPr>
              <w:t>Единицы измерения</w:t>
            </w:r>
          </w:p>
        </w:tc>
        <w:tc>
          <w:tcPr>
            <w:tcW w:w="667" w:type="pct"/>
            <w:shd w:val="clear" w:color="auto" w:fill="auto"/>
            <w:vAlign w:val="center"/>
            <w:hideMark/>
          </w:tcPr>
          <w:p w14:paraId="43F05C26" w14:textId="77777777" w:rsidR="00110ADF" w:rsidRPr="00902ED6" w:rsidRDefault="00110ADF" w:rsidP="00C8685F">
            <w:pPr>
              <w:spacing w:line="240" w:lineRule="auto"/>
              <w:jc w:val="center"/>
              <w:rPr>
                <w:rFonts w:eastAsia="Times New Roman"/>
                <w:b/>
                <w:szCs w:val="24"/>
                <w:lang w:eastAsia="ru-RU"/>
              </w:rPr>
            </w:pPr>
            <w:r w:rsidRPr="00902ED6">
              <w:rPr>
                <w:rFonts w:eastAsia="Times New Roman"/>
                <w:b/>
                <w:szCs w:val="24"/>
                <w:lang w:eastAsia="ru-RU"/>
              </w:rPr>
              <w:t>Современное состояние</w:t>
            </w:r>
          </w:p>
        </w:tc>
        <w:tc>
          <w:tcPr>
            <w:tcW w:w="667" w:type="pct"/>
            <w:shd w:val="clear" w:color="auto" w:fill="auto"/>
            <w:vAlign w:val="center"/>
            <w:hideMark/>
          </w:tcPr>
          <w:p w14:paraId="770BE56F" w14:textId="77777777" w:rsidR="00110ADF" w:rsidRPr="00902ED6" w:rsidRDefault="00110ADF" w:rsidP="00C8685F">
            <w:pPr>
              <w:spacing w:line="240" w:lineRule="auto"/>
              <w:jc w:val="center"/>
              <w:rPr>
                <w:rFonts w:eastAsia="Times New Roman"/>
                <w:b/>
                <w:szCs w:val="24"/>
                <w:lang w:eastAsia="ru-RU"/>
              </w:rPr>
            </w:pPr>
            <w:r w:rsidRPr="00902ED6">
              <w:rPr>
                <w:rFonts w:eastAsia="Times New Roman"/>
                <w:b/>
                <w:szCs w:val="24"/>
                <w:lang w:eastAsia="ru-RU"/>
              </w:rPr>
              <w:t>Первая очередь (2031 год)</w:t>
            </w:r>
          </w:p>
        </w:tc>
        <w:tc>
          <w:tcPr>
            <w:tcW w:w="648" w:type="pct"/>
            <w:shd w:val="clear" w:color="auto" w:fill="auto"/>
            <w:vAlign w:val="center"/>
            <w:hideMark/>
          </w:tcPr>
          <w:p w14:paraId="1E6DC60B" w14:textId="77777777" w:rsidR="00110ADF" w:rsidRPr="00902ED6" w:rsidRDefault="00110ADF" w:rsidP="00C8685F">
            <w:pPr>
              <w:spacing w:line="240" w:lineRule="auto"/>
              <w:jc w:val="center"/>
              <w:rPr>
                <w:rFonts w:eastAsia="Times New Roman"/>
                <w:b/>
                <w:szCs w:val="24"/>
                <w:lang w:eastAsia="ru-RU"/>
              </w:rPr>
            </w:pPr>
            <w:r w:rsidRPr="00902ED6">
              <w:rPr>
                <w:rFonts w:eastAsia="Times New Roman"/>
                <w:b/>
                <w:szCs w:val="24"/>
                <w:lang w:eastAsia="ru-RU"/>
              </w:rPr>
              <w:t>Расчетный срок (2041 год)</w:t>
            </w:r>
          </w:p>
        </w:tc>
      </w:tr>
      <w:tr w:rsidR="00C8685F" w:rsidRPr="00902ED6" w14:paraId="59105374" w14:textId="77777777" w:rsidTr="00095A61">
        <w:trPr>
          <w:cantSplit/>
          <w:trHeight w:val="20"/>
        </w:trPr>
        <w:tc>
          <w:tcPr>
            <w:tcW w:w="447" w:type="pct"/>
            <w:shd w:val="clear" w:color="auto" w:fill="auto"/>
            <w:vAlign w:val="center"/>
            <w:hideMark/>
          </w:tcPr>
          <w:p w14:paraId="3A73B86C" w14:textId="77777777" w:rsidR="00110ADF" w:rsidRPr="00902ED6" w:rsidRDefault="00110ADF" w:rsidP="00C8685F">
            <w:pPr>
              <w:spacing w:line="240" w:lineRule="auto"/>
              <w:jc w:val="center"/>
              <w:rPr>
                <w:rFonts w:eastAsia="Times New Roman"/>
                <w:szCs w:val="24"/>
                <w:lang w:eastAsia="ru-RU"/>
              </w:rPr>
            </w:pPr>
            <w:r w:rsidRPr="00902ED6">
              <w:rPr>
                <w:rFonts w:eastAsia="Times New Roman"/>
                <w:szCs w:val="24"/>
                <w:lang w:eastAsia="ru-RU"/>
              </w:rPr>
              <w:t>1</w:t>
            </w:r>
          </w:p>
        </w:tc>
        <w:tc>
          <w:tcPr>
            <w:tcW w:w="1887" w:type="pct"/>
            <w:shd w:val="clear" w:color="auto" w:fill="auto"/>
            <w:vAlign w:val="center"/>
            <w:hideMark/>
          </w:tcPr>
          <w:p w14:paraId="0476DAC9" w14:textId="77777777" w:rsidR="00110ADF" w:rsidRPr="00902ED6" w:rsidRDefault="00110ADF" w:rsidP="00C8685F">
            <w:pPr>
              <w:spacing w:line="240" w:lineRule="auto"/>
              <w:jc w:val="left"/>
              <w:rPr>
                <w:rFonts w:eastAsia="Times New Roman"/>
                <w:szCs w:val="24"/>
                <w:lang w:eastAsia="ru-RU"/>
              </w:rPr>
            </w:pPr>
            <w:r w:rsidRPr="00902ED6">
              <w:rPr>
                <w:rFonts w:eastAsia="Times New Roman"/>
                <w:szCs w:val="24"/>
                <w:lang w:eastAsia="ru-RU"/>
              </w:rPr>
              <w:t>Численность постоянного населения</w:t>
            </w:r>
          </w:p>
        </w:tc>
        <w:tc>
          <w:tcPr>
            <w:tcW w:w="684" w:type="pct"/>
            <w:shd w:val="clear" w:color="auto" w:fill="auto"/>
            <w:vAlign w:val="center"/>
            <w:hideMark/>
          </w:tcPr>
          <w:p w14:paraId="5EB3F270" w14:textId="77777777" w:rsidR="00110ADF" w:rsidRPr="00902ED6" w:rsidRDefault="00110ADF" w:rsidP="00C8685F">
            <w:pPr>
              <w:spacing w:line="240" w:lineRule="auto"/>
              <w:jc w:val="center"/>
              <w:rPr>
                <w:rFonts w:eastAsia="Times New Roman"/>
                <w:szCs w:val="24"/>
                <w:lang w:eastAsia="ru-RU"/>
              </w:rPr>
            </w:pPr>
            <w:r w:rsidRPr="00902ED6">
              <w:rPr>
                <w:rFonts w:eastAsia="Times New Roman"/>
                <w:szCs w:val="24"/>
                <w:lang w:eastAsia="ru-RU"/>
              </w:rPr>
              <w:t>тыс. чел.</w:t>
            </w:r>
          </w:p>
        </w:tc>
        <w:tc>
          <w:tcPr>
            <w:tcW w:w="667" w:type="pct"/>
            <w:shd w:val="clear" w:color="auto" w:fill="auto"/>
            <w:vAlign w:val="center"/>
            <w:hideMark/>
          </w:tcPr>
          <w:p w14:paraId="38688CFA" w14:textId="4950B142" w:rsidR="00110ADF" w:rsidRPr="00902ED6" w:rsidRDefault="00DD3A18" w:rsidP="00C8685F">
            <w:pPr>
              <w:spacing w:line="240" w:lineRule="auto"/>
              <w:jc w:val="center"/>
              <w:rPr>
                <w:rFonts w:eastAsia="Times New Roman"/>
                <w:szCs w:val="24"/>
                <w:lang w:eastAsia="ru-RU"/>
              </w:rPr>
            </w:pPr>
            <w:r w:rsidRPr="00902ED6">
              <w:rPr>
                <w:rFonts w:eastAsia="Times New Roman"/>
                <w:szCs w:val="24"/>
                <w:lang w:eastAsia="ru-RU"/>
              </w:rPr>
              <w:t>4,531</w:t>
            </w:r>
          </w:p>
        </w:tc>
        <w:tc>
          <w:tcPr>
            <w:tcW w:w="667" w:type="pct"/>
            <w:shd w:val="clear" w:color="auto" w:fill="auto"/>
            <w:vAlign w:val="center"/>
            <w:hideMark/>
          </w:tcPr>
          <w:p w14:paraId="1DF527F1" w14:textId="2E78C7BB" w:rsidR="00110ADF" w:rsidRPr="00902ED6" w:rsidRDefault="00110ADF" w:rsidP="00DD3A18">
            <w:pPr>
              <w:spacing w:line="240" w:lineRule="auto"/>
              <w:jc w:val="center"/>
              <w:rPr>
                <w:rFonts w:eastAsia="Times New Roman"/>
                <w:szCs w:val="24"/>
                <w:lang w:eastAsia="ru-RU"/>
              </w:rPr>
            </w:pPr>
            <w:r w:rsidRPr="00902ED6">
              <w:rPr>
                <w:rFonts w:eastAsia="Times New Roman"/>
                <w:szCs w:val="24"/>
                <w:lang w:eastAsia="ru-RU"/>
              </w:rPr>
              <w:t>4,</w:t>
            </w:r>
            <w:r w:rsidR="00DD3A18" w:rsidRPr="00902ED6">
              <w:rPr>
                <w:rFonts w:eastAsia="Times New Roman"/>
                <w:szCs w:val="24"/>
                <w:lang w:eastAsia="ru-RU"/>
              </w:rPr>
              <w:t>667</w:t>
            </w:r>
          </w:p>
        </w:tc>
        <w:tc>
          <w:tcPr>
            <w:tcW w:w="648" w:type="pct"/>
            <w:shd w:val="clear" w:color="auto" w:fill="auto"/>
            <w:vAlign w:val="center"/>
            <w:hideMark/>
          </w:tcPr>
          <w:p w14:paraId="610A0936" w14:textId="10EB0CC1" w:rsidR="00110ADF" w:rsidRPr="00902ED6" w:rsidRDefault="00DD3A18" w:rsidP="00C8685F">
            <w:pPr>
              <w:spacing w:line="240" w:lineRule="auto"/>
              <w:jc w:val="center"/>
              <w:rPr>
                <w:rFonts w:eastAsia="Times New Roman"/>
                <w:szCs w:val="24"/>
                <w:lang w:eastAsia="ru-RU"/>
              </w:rPr>
            </w:pPr>
            <w:r w:rsidRPr="00902ED6">
              <w:rPr>
                <w:rFonts w:eastAsia="Times New Roman"/>
                <w:szCs w:val="24"/>
                <w:lang w:eastAsia="ru-RU"/>
              </w:rPr>
              <w:t>4,807</w:t>
            </w:r>
          </w:p>
        </w:tc>
      </w:tr>
      <w:tr w:rsidR="00C8685F" w:rsidRPr="00902ED6" w14:paraId="1945293F" w14:textId="77777777" w:rsidTr="00095A61">
        <w:trPr>
          <w:cantSplit/>
          <w:trHeight w:val="20"/>
        </w:trPr>
        <w:tc>
          <w:tcPr>
            <w:tcW w:w="447" w:type="pct"/>
            <w:shd w:val="clear" w:color="auto" w:fill="auto"/>
            <w:vAlign w:val="center"/>
            <w:hideMark/>
          </w:tcPr>
          <w:p w14:paraId="625E6620" w14:textId="77777777" w:rsidR="00110ADF" w:rsidRPr="00902ED6" w:rsidRDefault="00110ADF" w:rsidP="00C8685F">
            <w:pPr>
              <w:spacing w:line="240" w:lineRule="auto"/>
              <w:jc w:val="center"/>
              <w:rPr>
                <w:rFonts w:eastAsia="Times New Roman"/>
                <w:szCs w:val="24"/>
                <w:lang w:eastAsia="ru-RU"/>
              </w:rPr>
            </w:pPr>
            <w:r w:rsidRPr="00902ED6">
              <w:rPr>
                <w:rFonts w:eastAsia="Times New Roman"/>
                <w:szCs w:val="24"/>
                <w:lang w:eastAsia="ru-RU"/>
              </w:rPr>
              <w:t>2</w:t>
            </w:r>
          </w:p>
        </w:tc>
        <w:tc>
          <w:tcPr>
            <w:tcW w:w="1887" w:type="pct"/>
            <w:shd w:val="clear" w:color="auto" w:fill="auto"/>
            <w:vAlign w:val="center"/>
            <w:hideMark/>
          </w:tcPr>
          <w:p w14:paraId="5A80C36C" w14:textId="77777777" w:rsidR="00110ADF" w:rsidRPr="00902ED6" w:rsidRDefault="00110ADF" w:rsidP="00C8685F">
            <w:pPr>
              <w:spacing w:line="240" w:lineRule="auto"/>
              <w:jc w:val="left"/>
              <w:rPr>
                <w:rFonts w:eastAsia="Times New Roman"/>
                <w:szCs w:val="24"/>
                <w:lang w:eastAsia="ru-RU"/>
              </w:rPr>
            </w:pPr>
            <w:r w:rsidRPr="00902ED6">
              <w:rPr>
                <w:rFonts w:eastAsia="Times New Roman"/>
                <w:szCs w:val="24"/>
                <w:lang w:eastAsia="ru-RU"/>
              </w:rPr>
              <w:t>Средняя жилищная обеспеченность</w:t>
            </w:r>
          </w:p>
        </w:tc>
        <w:tc>
          <w:tcPr>
            <w:tcW w:w="684" w:type="pct"/>
            <w:shd w:val="clear" w:color="auto" w:fill="auto"/>
            <w:vAlign w:val="center"/>
            <w:hideMark/>
          </w:tcPr>
          <w:p w14:paraId="18D5F25C" w14:textId="77777777" w:rsidR="00110ADF" w:rsidRPr="00902ED6" w:rsidRDefault="00110ADF" w:rsidP="00C8685F">
            <w:pPr>
              <w:spacing w:line="240" w:lineRule="auto"/>
              <w:jc w:val="center"/>
              <w:rPr>
                <w:rFonts w:eastAsia="Times New Roman"/>
                <w:szCs w:val="24"/>
                <w:lang w:eastAsia="ru-RU"/>
              </w:rPr>
            </w:pPr>
            <w:r w:rsidRPr="00902ED6">
              <w:rPr>
                <w:rFonts w:eastAsia="Times New Roman"/>
                <w:szCs w:val="24"/>
                <w:lang w:eastAsia="ru-RU"/>
              </w:rPr>
              <w:t>м²/чел.</w:t>
            </w:r>
          </w:p>
        </w:tc>
        <w:tc>
          <w:tcPr>
            <w:tcW w:w="667" w:type="pct"/>
            <w:shd w:val="clear" w:color="auto" w:fill="auto"/>
            <w:vAlign w:val="center"/>
            <w:hideMark/>
          </w:tcPr>
          <w:p w14:paraId="62BF6B04" w14:textId="18586F98" w:rsidR="00110ADF" w:rsidRPr="00902ED6" w:rsidRDefault="00110ADF" w:rsidP="00DD3A18">
            <w:pPr>
              <w:spacing w:line="240" w:lineRule="auto"/>
              <w:jc w:val="center"/>
              <w:rPr>
                <w:rFonts w:eastAsia="Times New Roman"/>
                <w:szCs w:val="24"/>
                <w:lang w:eastAsia="ru-RU"/>
              </w:rPr>
            </w:pPr>
            <w:r w:rsidRPr="00902ED6">
              <w:rPr>
                <w:rFonts w:eastAsia="Times New Roman"/>
                <w:szCs w:val="24"/>
                <w:lang w:eastAsia="ru-RU"/>
              </w:rPr>
              <w:t>2</w:t>
            </w:r>
            <w:r w:rsidR="00DD3A18" w:rsidRPr="00902ED6">
              <w:rPr>
                <w:rFonts w:eastAsia="Times New Roman"/>
                <w:szCs w:val="24"/>
                <w:lang w:eastAsia="ru-RU"/>
              </w:rPr>
              <w:t>0</w:t>
            </w:r>
            <w:r w:rsidRPr="00902ED6">
              <w:rPr>
                <w:rFonts w:eastAsia="Times New Roman"/>
                <w:szCs w:val="24"/>
                <w:lang w:eastAsia="ru-RU"/>
              </w:rPr>
              <w:t>,6</w:t>
            </w:r>
          </w:p>
        </w:tc>
        <w:tc>
          <w:tcPr>
            <w:tcW w:w="667" w:type="pct"/>
            <w:shd w:val="clear" w:color="auto" w:fill="auto"/>
            <w:vAlign w:val="center"/>
            <w:hideMark/>
          </w:tcPr>
          <w:p w14:paraId="6479701D" w14:textId="5C77C620" w:rsidR="00110ADF" w:rsidRPr="00902ED6" w:rsidRDefault="00DD3A18" w:rsidP="00C8685F">
            <w:pPr>
              <w:spacing w:line="240" w:lineRule="auto"/>
              <w:jc w:val="center"/>
              <w:rPr>
                <w:rFonts w:eastAsia="Times New Roman"/>
                <w:szCs w:val="24"/>
                <w:lang w:eastAsia="ru-RU"/>
              </w:rPr>
            </w:pPr>
            <w:r w:rsidRPr="00902ED6">
              <w:rPr>
                <w:rFonts w:eastAsia="Times New Roman"/>
                <w:szCs w:val="24"/>
                <w:lang w:eastAsia="ru-RU"/>
              </w:rPr>
              <w:t>22</w:t>
            </w:r>
          </w:p>
        </w:tc>
        <w:tc>
          <w:tcPr>
            <w:tcW w:w="648" w:type="pct"/>
            <w:shd w:val="clear" w:color="auto" w:fill="auto"/>
            <w:noWrap/>
            <w:vAlign w:val="center"/>
            <w:hideMark/>
          </w:tcPr>
          <w:p w14:paraId="21CEE573" w14:textId="77777777" w:rsidR="00110ADF" w:rsidRPr="00902ED6" w:rsidRDefault="00110ADF" w:rsidP="00C8685F">
            <w:pPr>
              <w:spacing w:line="240" w:lineRule="auto"/>
              <w:jc w:val="center"/>
              <w:rPr>
                <w:rFonts w:eastAsia="Times New Roman"/>
                <w:szCs w:val="24"/>
                <w:lang w:eastAsia="ru-RU"/>
              </w:rPr>
            </w:pPr>
            <w:r w:rsidRPr="00902ED6">
              <w:rPr>
                <w:rFonts w:eastAsia="Times New Roman"/>
                <w:szCs w:val="24"/>
                <w:lang w:eastAsia="ru-RU"/>
              </w:rPr>
              <w:t>23</w:t>
            </w:r>
          </w:p>
        </w:tc>
      </w:tr>
      <w:tr w:rsidR="00C8685F" w:rsidRPr="00902ED6" w14:paraId="7DDE48AD" w14:textId="77777777" w:rsidTr="00095A61">
        <w:trPr>
          <w:cantSplit/>
          <w:trHeight w:val="20"/>
        </w:trPr>
        <w:tc>
          <w:tcPr>
            <w:tcW w:w="447" w:type="pct"/>
            <w:shd w:val="clear" w:color="auto" w:fill="auto"/>
            <w:vAlign w:val="center"/>
            <w:hideMark/>
          </w:tcPr>
          <w:p w14:paraId="0D4C1FC5" w14:textId="77777777" w:rsidR="00110ADF" w:rsidRPr="00902ED6" w:rsidRDefault="00110ADF" w:rsidP="00C8685F">
            <w:pPr>
              <w:spacing w:line="240" w:lineRule="auto"/>
              <w:jc w:val="center"/>
              <w:rPr>
                <w:rFonts w:eastAsia="Times New Roman"/>
                <w:szCs w:val="24"/>
                <w:lang w:eastAsia="ru-RU"/>
              </w:rPr>
            </w:pPr>
            <w:r w:rsidRPr="00902ED6">
              <w:rPr>
                <w:rFonts w:eastAsia="Times New Roman"/>
                <w:szCs w:val="24"/>
                <w:lang w:eastAsia="ru-RU"/>
              </w:rPr>
              <w:t>3</w:t>
            </w:r>
          </w:p>
        </w:tc>
        <w:tc>
          <w:tcPr>
            <w:tcW w:w="1887" w:type="pct"/>
            <w:shd w:val="clear" w:color="auto" w:fill="auto"/>
            <w:vAlign w:val="center"/>
            <w:hideMark/>
          </w:tcPr>
          <w:p w14:paraId="3C6B7FCA" w14:textId="77777777" w:rsidR="00110ADF" w:rsidRPr="00902ED6" w:rsidRDefault="00110ADF" w:rsidP="00C8685F">
            <w:pPr>
              <w:spacing w:line="240" w:lineRule="auto"/>
              <w:jc w:val="left"/>
              <w:rPr>
                <w:rFonts w:eastAsia="Times New Roman"/>
                <w:szCs w:val="24"/>
                <w:lang w:eastAsia="ru-RU"/>
              </w:rPr>
            </w:pPr>
            <w:r w:rsidRPr="00902ED6">
              <w:rPr>
                <w:rFonts w:eastAsia="Times New Roman"/>
                <w:szCs w:val="24"/>
                <w:lang w:eastAsia="ru-RU"/>
              </w:rPr>
              <w:t>Существующий жилищный фонд</w:t>
            </w:r>
          </w:p>
        </w:tc>
        <w:tc>
          <w:tcPr>
            <w:tcW w:w="684" w:type="pct"/>
            <w:shd w:val="clear" w:color="auto" w:fill="auto"/>
            <w:vAlign w:val="center"/>
            <w:hideMark/>
          </w:tcPr>
          <w:p w14:paraId="03123D35" w14:textId="77777777" w:rsidR="00110ADF" w:rsidRPr="00902ED6" w:rsidRDefault="00110ADF" w:rsidP="00C8685F">
            <w:pPr>
              <w:spacing w:line="240" w:lineRule="auto"/>
              <w:jc w:val="center"/>
              <w:rPr>
                <w:rFonts w:eastAsia="Times New Roman"/>
                <w:szCs w:val="24"/>
                <w:lang w:eastAsia="ru-RU"/>
              </w:rPr>
            </w:pPr>
            <w:r w:rsidRPr="00902ED6">
              <w:rPr>
                <w:rFonts w:eastAsia="Times New Roman"/>
                <w:szCs w:val="24"/>
                <w:lang w:eastAsia="ru-RU"/>
              </w:rPr>
              <w:t>тыс. м²</w:t>
            </w:r>
          </w:p>
        </w:tc>
        <w:tc>
          <w:tcPr>
            <w:tcW w:w="667" w:type="pct"/>
            <w:shd w:val="clear" w:color="auto" w:fill="auto"/>
            <w:vAlign w:val="center"/>
            <w:hideMark/>
          </w:tcPr>
          <w:p w14:paraId="6DC2BF0B" w14:textId="210615FD" w:rsidR="00110ADF" w:rsidRPr="00902ED6" w:rsidRDefault="00DD3A18" w:rsidP="00C8685F">
            <w:pPr>
              <w:spacing w:line="240" w:lineRule="auto"/>
              <w:jc w:val="center"/>
              <w:rPr>
                <w:rFonts w:eastAsia="Times New Roman"/>
                <w:szCs w:val="24"/>
                <w:lang w:eastAsia="ru-RU"/>
              </w:rPr>
            </w:pPr>
            <w:r w:rsidRPr="00902ED6">
              <w:rPr>
                <w:rFonts w:eastAsia="Times New Roman"/>
                <w:szCs w:val="24"/>
                <w:lang w:eastAsia="ru-RU"/>
              </w:rPr>
              <w:t>93,2</w:t>
            </w:r>
          </w:p>
        </w:tc>
        <w:tc>
          <w:tcPr>
            <w:tcW w:w="667" w:type="pct"/>
            <w:shd w:val="clear" w:color="auto" w:fill="auto"/>
            <w:vAlign w:val="center"/>
            <w:hideMark/>
          </w:tcPr>
          <w:p w14:paraId="6327E9F4" w14:textId="77777777" w:rsidR="00110ADF" w:rsidRPr="00902ED6" w:rsidRDefault="00110ADF" w:rsidP="00C8685F">
            <w:pPr>
              <w:spacing w:line="240" w:lineRule="auto"/>
              <w:jc w:val="center"/>
              <w:rPr>
                <w:rFonts w:eastAsia="Times New Roman"/>
                <w:szCs w:val="24"/>
                <w:lang w:eastAsia="ru-RU"/>
              </w:rPr>
            </w:pPr>
            <w:r w:rsidRPr="00902ED6">
              <w:rPr>
                <w:rFonts w:eastAsia="Times New Roman"/>
                <w:szCs w:val="24"/>
                <w:lang w:eastAsia="ru-RU"/>
              </w:rPr>
              <w:t>-</w:t>
            </w:r>
          </w:p>
        </w:tc>
        <w:tc>
          <w:tcPr>
            <w:tcW w:w="648" w:type="pct"/>
            <w:shd w:val="clear" w:color="auto" w:fill="auto"/>
            <w:vAlign w:val="center"/>
            <w:hideMark/>
          </w:tcPr>
          <w:p w14:paraId="0D472836" w14:textId="77777777" w:rsidR="00110ADF" w:rsidRPr="00902ED6" w:rsidRDefault="00110ADF" w:rsidP="00C8685F">
            <w:pPr>
              <w:spacing w:line="240" w:lineRule="auto"/>
              <w:jc w:val="center"/>
              <w:rPr>
                <w:rFonts w:eastAsia="Times New Roman"/>
                <w:szCs w:val="24"/>
                <w:lang w:eastAsia="ru-RU"/>
              </w:rPr>
            </w:pPr>
            <w:r w:rsidRPr="00902ED6">
              <w:rPr>
                <w:rFonts w:eastAsia="Times New Roman"/>
                <w:szCs w:val="24"/>
                <w:lang w:eastAsia="ru-RU"/>
              </w:rPr>
              <w:t>-</w:t>
            </w:r>
          </w:p>
        </w:tc>
      </w:tr>
      <w:tr w:rsidR="00C8685F" w:rsidRPr="00902ED6" w14:paraId="33B4C50C" w14:textId="77777777" w:rsidTr="00095A61">
        <w:trPr>
          <w:cantSplit/>
          <w:trHeight w:val="20"/>
        </w:trPr>
        <w:tc>
          <w:tcPr>
            <w:tcW w:w="447" w:type="pct"/>
            <w:shd w:val="clear" w:color="auto" w:fill="auto"/>
            <w:vAlign w:val="center"/>
            <w:hideMark/>
          </w:tcPr>
          <w:p w14:paraId="5397035E" w14:textId="77777777" w:rsidR="00110ADF" w:rsidRPr="00902ED6" w:rsidRDefault="00110ADF" w:rsidP="00C8685F">
            <w:pPr>
              <w:spacing w:line="240" w:lineRule="auto"/>
              <w:jc w:val="center"/>
              <w:rPr>
                <w:rFonts w:eastAsia="Times New Roman"/>
                <w:szCs w:val="24"/>
                <w:lang w:eastAsia="ru-RU"/>
              </w:rPr>
            </w:pPr>
            <w:r w:rsidRPr="00902ED6">
              <w:rPr>
                <w:rFonts w:eastAsia="Times New Roman"/>
                <w:szCs w:val="24"/>
                <w:lang w:eastAsia="ru-RU"/>
              </w:rPr>
              <w:t>4</w:t>
            </w:r>
          </w:p>
        </w:tc>
        <w:tc>
          <w:tcPr>
            <w:tcW w:w="1887" w:type="pct"/>
            <w:shd w:val="clear" w:color="auto" w:fill="auto"/>
            <w:vAlign w:val="center"/>
            <w:hideMark/>
          </w:tcPr>
          <w:p w14:paraId="636903FD" w14:textId="77777777" w:rsidR="00110ADF" w:rsidRPr="00902ED6" w:rsidRDefault="00110ADF" w:rsidP="00C8685F">
            <w:pPr>
              <w:spacing w:line="240" w:lineRule="auto"/>
              <w:jc w:val="left"/>
              <w:rPr>
                <w:rFonts w:eastAsia="Times New Roman"/>
                <w:szCs w:val="24"/>
                <w:lang w:eastAsia="ru-RU"/>
              </w:rPr>
            </w:pPr>
            <w:r w:rsidRPr="00902ED6">
              <w:rPr>
                <w:rFonts w:eastAsia="Times New Roman"/>
                <w:szCs w:val="24"/>
                <w:lang w:eastAsia="ru-RU"/>
              </w:rPr>
              <w:t>Требуемый жилищный фонд</w:t>
            </w:r>
          </w:p>
        </w:tc>
        <w:tc>
          <w:tcPr>
            <w:tcW w:w="684" w:type="pct"/>
            <w:shd w:val="clear" w:color="auto" w:fill="auto"/>
            <w:vAlign w:val="center"/>
            <w:hideMark/>
          </w:tcPr>
          <w:p w14:paraId="4ECAEEC1" w14:textId="77777777" w:rsidR="00110ADF" w:rsidRPr="00902ED6" w:rsidRDefault="00110ADF" w:rsidP="00C8685F">
            <w:pPr>
              <w:spacing w:line="240" w:lineRule="auto"/>
              <w:jc w:val="center"/>
              <w:rPr>
                <w:rFonts w:eastAsia="Times New Roman"/>
                <w:szCs w:val="24"/>
                <w:lang w:eastAsia="ru-RU"/>
              </w:rPr>
            </w:pPr>
            <w:r w:rsidRPr="00902ED6">
              <w:rPr>
                <w:rFonts w:eastAsia="Times New Roman"/>
                <w:szCs w:val="24"/>
                <w:lang w:eastAsia="ru-RU"/>
              </w:rPr>
              <w:t>тыс. м²</w:t>
            </w:r>
          </w:p>
        </w:tc>
        <w:tc>
          <w:tcPr>
            <w:tcW w:w="667" w:type="pct"/>
            <w:shd w:val="clear" w:color="auto" w:fill="auto"/>
            <w:vAlign w:val="center"/>
            <w:hideMark/>
          </w:tcPr>
          <w:p w14:paraId="5A3646E4" w14:textId="77777777" w:rsidR="00110ADF" w:rsidRPr="00902ED6" w:rsidRDefault="00110ADF" w:rsidP="00C8685F">
            <w:pPr>
              <w:spacing w:line="240" w:lineRule="auto"/>
              <w:jc w:val="center"/>
              <w:rPr>
                <w:rFonts w:eastAsia="Times New Roman"/>
                <w:szCs w:val="24"/>
                <w:lang w:eastAsia="ru-RU"/>
              </w:rPr>
            </w:pPr>
            <w:r w:rsidRPr="00902ED6">
              <w:rPr>
                <w:rFonts w:eastAsia="Times New Roman"/>
                <w:szCs w:val="24"/>
                <w:lang w:eastAsia="ru-RU"/>
              </w:rPr>
              <w:t>-</w:t>
            </w:r>
          </w:p>
        </w:tc>
        <w:tc>
          <w:tcPr>
            <w:tcW w:w="667" w:type="pct"/>
            <w:shd w:val="clear" w:color="auto" w:fill="auto"/>
            <w:vAlign w:val="center"/>
            <w:hideMark/>
          </w:tcPr>
          <w:p w14:paraId="6F4A7E6E" w14:textId="5BED6B3C" w:rsidR="00110ADF" w:rsidRPr="00902ED6" w:rsidRDefault="00DD3A18" w:rsidP="00C8685F">
            <w:pPr>
              <w:spacing w:line="240" w:lineRule="auto"/>
              <w:jc w:val="center"/>
              <w:rPr>
                <w:rFonts w:eastAsia="Times New Roman"/>
                <w:szCs w:val="24"/>
                <w:lang w:eastAsia="ru-RU"/>
              </w:rPr>
            </w:pPr>
            <w:r w:rsidRPr="00902ED6">
              <w:rPr>
                <w:rFonts w:eastAsia="Times New Roman"/>
                <w:szCs w:val="24"/>
                <w:lang w:eastAsia="ru-RU"/>
              </w:rPr>
              <w:t>102,67</w:t>
            </w:r>
          </w:p>
        </w:tc>
        <w:tc>
          <w:tcPr>
            <w:tcW w:w="648" w:type="pct"/>
            <w:shd w:val="clear" w:color="auto" w:fill="auto"/>
            <w:vAlign w:val="center"/>
            <w:hideMark/>
          </w:tcPr>
          <w:p w14:paraId="17E1277E" w14:textId="7D6ADBDF" w:rsidR="00110ADF" w:rsidRPr="00902ED6" w:rsidRDefault="00110ADF" w:rsidP="00DD3A18">
            <w:pPr>
              <w:spacing w:line="240" w:lineRule="auto"/>
              <w:jc w:val="center"/>
              <w:rPr>
                <w:rFonts w:eastAsia="Times New Roman"/>
                <w:szCs w:val="24"/>
                <w:lang w:eastAsia="ru-RU"/>
              </w:rPr>
            </w:pPr>
            <w:r w:rsidRPr="00902ED6">
              <w:rPr>
                <w:rFonts w:eastAsia="Times New Roman"/>
                <w:szCs w:val="24"/>
                <w:lang w:eastAsia="ru-RU"/>
              </w:rPr>
              <w:t>11</w:t>
            </w:r>
            <w:r w:rsidR="00DD3A18" w:rsidRPr="00902ED6">
              <w:rPr>
                <w:rFonts w:eastAsia="Times New Roman"/>
                <w:szCs w:val="24"/>
                <w:lang w:eastAsia="ru-RU"/>
              </w:rPr>
              <w:t>0,56</w:t>
            </w:r>
          </w:p>
        </w:tc>
      </w:tr>
      <w:tr w:rsidR="00C8685F" w:rsidRPr="00902ED6" w14:paraId="717564DE" w14:textId="77777777" w:rsidTr="00095A61">
        <w:trPr>
          <w:cantSplit/>
          <w:trHeight w:val="20"/>
        </w:trPr>
        <w:tc>
          <w:tcPr>
            <w:tcW w:w="447" w:type="pct"/>
            <w:vMerge w:val="restart"/>
            <w:shd w:val="clear" w:color="auto" w:fill="auto"/>
            <w:vAlign w:val="center"/>
            <w:hideMark/>
          </w:tcPr>
          <w:p w14:paraId="6EFE11BC" w14:textId="7959AB72" w:rsidR="00110ADF" w:rsidRPr="00902ED6" w:rsidRDefault="00DD3A18" w:rsidP="00C8685F">
            <w:pPr>
              <w:spacing w:line="240" w:lineRule="auto"/>
              <w:jc w:val="center"/>
              <w:rPr>
                <w:rFonts w:eastAsia="Times New Roman"/>
                <w:szCs w:val="24"/>
                <w:lang w:eastAsia="ru-RU"/>
              </w:rPr>
            </w:pPr>
            <w:r w:rsidRPr="00902ED6">
              <w:rPr>
                <w:rFonts w:eastAsia="Times New Roman"/>
                <w:szCs w:val="24"/>
                <w:lang w:eastAsia="ru-RU"/>
              </w:rPr>
              <w:t>5</w:t>
            </w:r>
          </w:p>
        </w:tc>
        <w:tc>
          <w:tcPr>
            <w:tcW w:w="1887" w:type="pct"/>
            <w:shd w:val="clear" w:color="auto" w:fill="auto"/>
            <w:vAlign w:val="center"/>
            <w:hideMark/>
          </w:tcPr>
          <w:p w14:paraId="23FB4BB7" w14:textId="77777777" w:rsidR="00110ADF" w:rsidRPr="00902ED6" w:rsidRDefault="00110ADF" w:rsidP="00C8685F">
            <w:pPr>
              <w:spacing w:line="240" w:lineRule="auto"/>
              <w:jc w:val="left"/>
              <w:rPr>
                <w:rFonts w:eastAsia="Times New Roman"/>
                <w:szCs w:val="24"/>
                <w:lang w:eastAsia="ru-RU"/>
              </w:rPr>
            </w:pPr>
            <w:r w:rsidRPr="00902ED6">
              <w:rPr>
                <w:rFonts w:eastAsia="Times New Roman"/>
                <w:szCs w:val="24"/>
                <w:lang w:eastAsia="ru-RU"/>
              </w:rPr>
              <w:t>Объем нового жилищного строительства, в том числе:</w:t>
            </w:r>
          </w:p>
        </w:tc>
        <w:tc>
          <w:tcPr>
            <w:tcW w:w="684" w:type="pct"/>
            <w:vMerge w:val="restart"/>
            <w:shd w:val="clear" w:color="auto" w:fill="auto"/>
            <w:vAlign w:val="center"/>
            <w:hideMark/>
          </w:tcPr>
          <w:p w14:paraId="7A946D0A" w14:textId="77777777" w:rsidR="00110ADF" w:rsidRPr="00902ED6" w:rsidRDefault="00110ADF" w:rsidP="00C8685F">
            <w:pPr>
              <w:spacing w:line="240" w:lineRule="auto"/>
              <w:jc w:val="center"/>
              <w:rPr>
                <w:rFonts w:eastAsia="Times New Roman"/>
                <w:szCs w:val="24"/>
                <w:lang w:eastAsia="ru-RU"/>
              </w:rPr>
            </w:pPr>
            <w:r w:rsidRPr="00902ED6">
              <w:rPr>
                <w:rFonts w:eastAsia="Times New Roman"/>
                <w:szCs w:val="24"/>
                <w:lang w:eastAsia="ru-RU"/>
              </w:rPr>
              <w:t>тыс. м²</w:t>
            </w:r>
          </w:p>
        </w:tc>
        <w:tc>
          <w:tcPr>
            <w:tcW w:w="667" w:type="pct"/>
            <w:shd w:val="clear" w:color="auto" w:fill="auto"/>
            <w:vAlign w:val="center"/>
            <w:hideMark/>
          </w:tcPr>
          <w:p w14:paraId="2B28165D" w14:textId="77777777" w:rsidR="00110ADF" w:rsidRPr="00902ED6" w:rsidRDefault="00110ADF" w:rsidP="00C8685F">
            <w:pPr>
              <w:spacing w:line="240" w:lineRule="auto"/>
              <w:jc w:val="center"/>
              <w:rPr>
                <w:rFonts w:eastAsia="Times New Roman"/>
                <w:szCs w:val="24"/>
                <w:lang w:eastAsia="ru-RU"/>
              </w:rPr>
            </w:pPr>
            <w:r w:rsidRPr="00902ED6">
              <w:rPr>
                <w:rFonts w:eastAsia="Times New Roman"/>
                <w:szCs w:val="24"/>
                <w:lang w:eastAsia="ru-RU"/>
              </w:rPr>
              <w:t>-</w:t>
            </w:r>
          </w:p>
        </w:tc>
        <w:tc>
          <w:tcPr>
            <w:tcW w:w="667" w:type="pct"/>
            <w:shd w:val="clear" w:color="auto" w:fill="auto"/>
            <w:vAlign w:val="center"/>
            <w:hideMark/>
          </w:tcPr>
          <w:p w14:paraId="3BEEBFD5" w14:textId="06E728BE" w:rsidR="00110ADF" w:rsidRPr="00902ED6" w:rsidRDefault="00DD3A18" w:rsidP="00C8685F">
            <w:pPr>
              <w:spacing w:line="240" w:lineRule="auto"/>
              <w:jc w:val="center"/>
              <w:rPr>
                <w:rFonts w:eastAsia="Times New Roman"/>
                <w:szCs w:val="24"/>
                <w:lang w:eastAsia="ru-RU"/>
              </w:rPr>
            </w:pPr>
            <w:r w:rsidRPr="00902ED6">
              <w:rPr>
                <w:rFonts w:eastAsia="Times New Roman"/>
                <w:szCs w:val="24"/>
                <w:lang w:eastAsia="ru-RU"/>
              </w:rPr>
              <w:t>9,47</w:t>
            </w:r>
          </w:p>
        </w:tc>
        <w:tc>
          <w:tcPr>
            <w:tcW w:w="648" w:type="pct"/>
            <w:shd w:val="clear" w:color="auto" w:fill="auto"/>
            <w:vAlign w:val="center"/>
            <w:hideMark/>
          </w:tcPr>
          <w:p w14:paraId="5142243F" w14:textId="7DB630AA" w:rsidR="00110ADF" w:rsidRPr="00902ED6" w:rsidRDefault="007532A9" w:rsidP="00C8685F">
            <w:pPr>
              <w:spacing w:line="240" w:lineRule="auto"/>
              <w:jc w:val="center"/>
              <w:rPr>
                <w:rFonts w:eastAsia="Times New Roman"/>
                <w:szCs w:val="24"/>
                <w:lang w:eastAsia="ru-RU"/>
              </w:rPr>
            </w:pPr>
            <w:r w:rsidRPr="00902ED6">
              <w:rPr>
                <w:rFonts w:eastAsia="Times New Roman"/>
                <w:szCs w:val="24"/>
                <w:lang w:eastAsia="ru-RU"/>
              </w:rPr>
              <w:t>17,36</w:t>
            </w:r>
          </w:p>
        </w:tc>
      </w:tr>
      <w:tr w:rsidR="00C8685F" w:rsidRPr="00902ED6" w14:paraId="12D1BC5C" w14:textId="77777777" w:rsidTr="00095A61">
        <w:trPr>
          <w:cantSplit/>
          <w:trHeight w:val="20"/>
        </w:trPr>
        <w:tc>
          <w:tcPr>
            <w:tcW w:w="447" w:type="pct"/>
            <w:vMerge/>
            <w:vAlign w:val="center"/>
            <w:hideMark/>
          </w:tcPr>
          <w:p w14:paraId="3FAB8CA3" w14:textId="77777777" w:rsidR="00110ADF" w:rsidRPr="00902ED6" w:rsidRDefault="00110ADF" w:rsidP="00C8685F">
            <w:pPr>
              <w:spacing w:line="240" w:lineRule="auto"/>
              <w:jc w:val="center"/>
              <w:rPr>
                <w:rFonts w:eastAsia="Times New Roman"/>
                <w:szCs w:val="24"/>
                <w:lang w:eastAsia="ru-RU"/>
              </w:rPr>
            </w:pPr>
          </w:p>
        </w:tc>
        <w:tc>
          <w:tcPr>
            <w:tcW w:w="1887" w:type="pct"/>
            <w:shd w:val="clear" w:color="auto" w:fill="auto"/>
            <w:vAlign w:val="center"/>
            <w:hideMark/>
          </w:tcPr>
          <w:p w14:paraId="333F29F3" w14:textId="77777777" w:rsidR="00110ADF" w:rsidRPr="00902ED6" w:rsidRDefault="00110ADF" w:rsidP="00C8685F">
            <w:pPr>
              <w:spacing w:line="240" w:lineRule="auto"/>
              <w:jc w:val="left"/>
              <w:rPr>
                <w:rFonts w:eastAsia="Times New Roman"/>
                <w:szCs w:val="24"/>
                <w:lang w:eastAsia="ru-RU"/>
              </w:rPr>
            </w:pPr>
            <w:r w:rsidRPr="00902ED6">
              <w:rPr>
                <w:rFonts w:eastAsia="Times New Roman"/>
                <w:szCs w:val="24"/>
                <w:lang w:eastAsia="ru-RU"/>
              </w:rPr>
              <w:t>Индивидуальная застройка</w:t>
            </w:r>
          </w:p>
        </w:tc>
        <w:tc>
          <w:tcPr>
            <w:tcW w:w="684" w:type="pct"/>
            <w:vMerge/>
            <w:vAlign w:val="center"/>
            <w:hideMark/>
          </w:tcPr>
          <w:p w14:paraId="193915DD" w14:textId="77777777" w:rsidR="00110ADF" w:rsidRPr="00902ED6" w:rsidRDefault="00110ADF" w:rsidP="00C8685F">
            <w:pPr>
              <w:spacing w:line="240" w:lineRule="auto"/>
              <w:jc w:val="center"/>
              <w:rPr>
                <w:rFonts w:eastAsia="Times New Roman"/>
                <w:szCs w:val="24"/>
                <w:lang w:eastAsia="ru-RU"/>
              </w:rPr>
            </w:pPr>
          </w:p>
        </w:tc>
        <w:tc>
          <w:tcPr>
            <w:tcW w:w="667" w:type="pct"/>
            <w:shd w:val="clear" w:color="auto" w:fill="auto"/>
            <w:vAlign w:val="center"/>
            <w:hideMark/>
          </w:tcPr>
          <w:p w14:paraId="3E0876CF" w14:textId="77777777" w:rsidR="00110ADF" w:rsidRPr="00902ED6" w:rsidRDefault="00110ADF" w:rsidP="00C8685F">
            <w:pPr>
              <w:spacing w:line="240" w:lineRule="auto"/>
              <w:jc w:val="center"/>
              <w:rPr>
                <w:rFonts w:eastAsia="Times New Roman"/>
                <w:szCs w:val="24"/>
                <w:lang w:eastAsia="ru-RU"/>
              </w:rPr>
            </w:pPr>
            <w:r w:rsidRPr="00902ED6">
              <w:rPr>
                <w:rFonts w:eastAsia="Times New Roman"/>
                <w:szCs w:val="24"/>
                <w:lang w:eastAsia="ru-RU"/>
              </w:rPr>
              <w:t>-</w:t>
            </w:r>
          </w:p>
        </w:tc>
        <w:tc>
          <w:tcPr>
            <w:tcW w:w="667" w:type="pct"/>
            <w:shd w:val="clear" w:color="auto" w:fill="auto"/>
            <w:vAlign w:val="center"/>
            <w:hideMark/>
          </w:tcPr>
          <w:p w14:paraId="65C2AD87" w14:textId="190D7AB2" w:rsidR="00110ADF" w:rsidRPr="00902ED6" w:rsidRDefault="00DD3A18" w:rsidP="00C8685F">
            <w:pPr>
              <w:spacing w:line="240" w:lineRule="auto"/>
              <w:jc w:val="center"/>
              <w:rPr>
                <w:rFonts w:eastAsia="Times New Roman"/>
                <w:szCs w:val="24"/>
                <w:lang w:eastAsia="ru-RU"/>
              </w:rPr>
            </w:pPr>
            <w:r w:rsidRPr="00902ED6">
              <w:rPr>
                <w:rFonts w:eastAsia="Times New Roman"/>
                <w:szCs w:val="24"/>
                <w:lang w:eastAsia="ru-RU"/>
              </w:rPr>
              <w:t>9,47</w:t>
            </w:r>
          </w:p>
        </w:tc>
        <w:tc>
          <w:tcPr>
            <w:tcW w:w="648" w:type="pct"/>
            <w:shd w:val="clear" w:color="auto" w:fill="auto"/>
            <w:vAlign w:val="center"/>
            <w:hideMark/>
          </w:tcPr>
          <w:p w14:paraId="7887F512" w14:textId="75DC76F7" w:rsidR="00110ADF" w:rsidRPr="00902ED6" w:rsidRDefault="007532A9" w:rsidP="00C8685F">
            <w:pPr>
              <w:spacing w:line="240" w:lineRule="auto"/>
              <w:jc w:val="center"/>
              <w:rPr>
                <w:rFonts w:eastAsia="Times New Roman"/>
                <w:szCs w:val="24"/>
                <w:lang w:eastAsia="ru-RU"/>
              </w:rPr>
            </w:pPr>
            <w:r w:rsidRPr="00902ED6">
              <w:rPr>
                <w:rFonts w:eastAsia="Times New Roman"/>
                <w:szCs w:val="24"/>
                <w:lang w:eastAsia="ru-RU"/>
              </w:rPr>
              <w:t>17,36</w:t>
            </w:r>
          </w:p>
        </w:tc>
      </w:tr>
      <w:tr w:rsidR="00C8685F" w:rsidRPr="00902ED6" w14:paraId="16CFBC76" w14:textId="77777777" w:rsidTr="00095A61">
        <w:trPr>
          <w:cantSplit/>
          <w:trHeight w:val="20"/>
        </w:trPr>
        <w:tc>
          <w:tcPr>
            <w:tcW w:w="447" w:type="pct"/>
            <w:shd w:val="clear" w:color="auto" w:fill="auto"/>
            <w:noWrap/>
            <w:vAlign w:val="center"/>
            <w:hideMark/>
          </w:tcPr>
          <w:p w14:paraId="1333E2FA" w14:textId="71EDC95A" w:rsidR="00110ADF" w:rsidRPr="00902ED6" w:rsidRDefault="00DD3A18" w:rsidP="00C8685F">
            <w:pPr>
              <w:spacing w:line="240" w:lineRule="auto"/>
              <w:jc w:val="center"/>
              <w:rPr>
                <w:rFonts w:eastAsia="Times New Roman"/>
                <w:szCs w:val="24"/>
                <w:lang w:eastAsia="ru-RU"/>
              </w:rPr>
            </w:pPr>
            <w:r w:rsidRPr="00902ED6">
              <w:rPr>
                <w:rFonts w:eastAsia="Times New Roman"/>
                <w:szCs w:val="24"/>
                <w:lang w:eastAsia="ru-RU"/>
              </w:rPr>
              <w:t>6</w:t>
            </w:r>
          </w:p>
        </w:tc>
        <w:tc>
          <w:tcPr>
            <w:tcW w:w="1887" w:type="pct"/>
            <w:shd w:val="clear" w:color="auto" w:fill="auto"/>
            <w:vAlign w:val="center"/>
            <w:hideMark/>
          </w:tcPr>
          <w:p w14:paraId="48974439" w14:textId="362957A6" w:rsidR="00110ADF" w:rsidRPr="00902ED6" w:rsidRDefault="00110ADF" w:rsidP="00C8685F">
            <w:pPr>
              <w:spacing w:line="240" w:lineRule="auto"/>
              <w:jc w:val="left"/>
              <w:rPr>
                <w:rFonts w:eastAsia="Times New Roman"/>
                <w:szCs w:val="24"/>
                <w:lang w:eastAsia="ru-RU"/>
              </w:rPr>
            </w:pPr>
            <w:r w:rsidRPr="00902ED6">
              <w:rPr>
                <w:rFonts w:eastAsia="Times New Roman"/>
                <w:szCs w:val="24"/>
                <w:lang w:eastAsia="ru-RU"/>
              </w:rPr>
              <w:t>Требуемая территория для нового жилищ</w:t>
            </w:r>
            <w:r w:rsidR="00DD3A18" w:rsidRPr="00902ED6">
              <w:rPr>
                <w:rFonts w:eastAsia="Times New Roman"/>
                <w:szCs w:val="24"/>
                <w:lang w:eastAsia="ru-RU"/>
              </w:rPr>
              <w:t>ного строительства, в том числе</w:t>
            </w:r>
          </w:p>
        </w:tc>
        <w:tc>
          <w:tcPr>
            <w:tcW w:w="684" w:type="pct"/>
            <w:shd w:val="clear" w:color="auto" w:fill="auto"/>
            <w:noWrap/>
            <w:vAlign w:val="center"/>
            <w:hideMark/>
          </w:tcPr>
          <w:p w14:paraId="6E210968" w14:textId="77777777" w:rsidR="00110ADF" w:rsidRPr="00902ED6" w:rsidRDefault="00110ADF" w:rsidP="00C8685F">
            <w:pPr>
              <w:spacing w:line="240" w:lineRule="auto"/>
              <w:jc w:val="center"/>
              <w:rPr>
                <w:rFonts w:eastAsia="Times New Roman"/>
                <w:szCs w:val="24"/>
                <w:lang w:eastAsia="ru-RU"/>
              </w:rPr>
            </w:pPr>
            <w:r w:rsidRPr="00902ED6">
              <w:rPr>
                <w:rFonts w:eastAsia="Times New Roman"/>
                <w:szCs w:val="24"/>
                <w:lang w:eastAsia="ru-RU"/>
              </w:rPr>
              <w:t>га</w:t>
            </w:r>
          </w:p>
        </w:tc>
        <w:tc>
          <w:tcPr>
            <w:tcW w:w="667" w:type="pct"/>
            <w:shd w:val="clear" w:color="auto" w:fill="auto"/>
            <w:vAlign w:val="center"/>
            <w:hideMark/>
          </w:tcPr>
          <w:p w14:paraId="0472DEA9" w14:textId="77777777" w:rsidR="00110ADF" w:rsidRPr="00902ED6" w:rsidRDefault="00110ADF" w:rsidP="00C8685F">
            <w:pPr>
              <w:spacing w:line="240" w:lineRule="auto"/>
              <w:jc w:val="center"/>
              <w:rPr>
                <w:rFonts w:eastAsia="Times New Roman"/>
                <w:szCs w:val="24"/>
                <w:lang w:eastAsia="ru-RU"/>
              </w:rPr>
            </w:pPr>
            <w:r w:rsidRPr="00902ED6">
              <w:rPr>
                <w:rFonts w:eastAsia="Times New Roman"/>
                <w:szCs w:val="24"/>
                <w:lang w:eastAsia="ru-RU"/>
              </w:rPr>
              <w:t>-</w:t>
            </w:r>
          </w:p>
        </w:tc>
        <w:tc>
          <w:tcPr>
            <w:tcW w:w="667" w:type="pct"/>
            <w:shd w:val="clear" w:color="auto" w:fill="auto"/>
            <w:noWrap/>
            <w:vAlign w:val="center"/>
            <w:hideMark/>
          </w:tcPr>
          <w:p w14:paraId="45D4A0E2" w14:textId="6E1BB804" w:rsidR="00110ADF" w:rsidRPr="00902ED6" w:rsidRDefault="00DD3A18" w:rsidP="00C8685F">
            <w:pPr>
              <w:spacing w:line="240" w:lineRule="auto"/>
              <w:jc w:val="center"/>
              <w:rPr>
                <w:rFonts w:eastAsia="Times New Roman"/>
                <w:szCs w:val="24"/>
                <w:lang w:eastAsia="ru-RU"/>
              </w:rPr>
            </w:pPr>
            <w:r w:rsidRPr="00902ED6">
              <w:rPr>
                <w:rFonts w:eastAsia="Times New Roman"/>
                <w:szCs w:val="24"/>
                <w:lang w:eastAsia="ru-RU"/>
              </w:rPr>
              <w:t>10,52</w:t>
            </w:r>
          </w:p>
        </w:tc>
        <w:tc>
          <w:tcPr>
            <w:tcW w:w="648" w:type="pct"/>
            <w:shd w:val="clear" w:color="auto" w:fill="auto"/>
            <w:noWrap/>
            <w:vAlign w:val="center"/>
            <w:hideMark/>
          </w:tcPr>
          <w:p w14:paraId="092CCD61" w14:textId="77DE8D3A" w:rsidR="00110ADF" w:rsidRPr="00902ED6" w:rsidRDefault="007532A9" w:rsidP="00C8685F">
            <w:pPr>
              <w:spacing w:line="240" w:lineRule="auto"/>
              <w:jc w:val="center"/>
              <w:rPr>
                <w:rFonts w:eastAsia="Times New Roman"/>
                <w:szCs w:val="24"/>
                <w:lang w:eastAsia="ru-RU"/>
              </w:rPr>
            </w:pPr>
            <w:r w:rsidRPr="00902ED6">
              <w:rPr>
                <w:rFonts w:eastAsia="Times New Roman"/>
                <w:szCs w:val="24"/>
                <w:lang w:eastAsia="ru-RU"/>
              </w:rPr>
              <w:t>19,29</w:t>
            </w:r>
          </w:p>
        </w:tc>
      </w:tr>
    </w:tbl>
    <w:p w14:paraId="6E491E30" w14:textId="77777777" w:rsidR="00110ADF" w:rsidRPr="00902ED6" w:rsidRDefault="00110ADF" w:rsidP="00C8685F">
      <w:pPr>
        <w:spacing w:line="276" w:lineRule="auto"/>
        <w:ind w:firstLine="709"/>
        <w:rPr>
          <w:sz w:val="28"/>
          <w:szCs w:val="28"/>
          <w:u w:val="single"/>
          <w:lang w:eastAsia="ru-RU"/>
        </w:rPr>
      </w:pPr>
      <w:r w:rsidRPr="00902ED6">
        <w:rPr>
          <w:sz w:val="28"/>
          <w:szCs w:val="28"/>
          <w:u w:val="single"/>
          <w:lang w:eastAsia="ru-RU"/>
        </w:rPr>
        <w:lastRenderedPageBreak/>
        <w:t>Первоочередное жилищное строительство</w:t>
      </w:r>
    </w:p>
    <w:p w14:paraId="061803B6" w14:textId="7B857401" w:rsidR="00110ADF" w:rsidRPr="00902ED6" w:rsidRDefault="00110ADF" w:rsidP="00C8685F">
      <w:pPr>
        <w:spacing w:line="276" w:lineRule="auto"/>
        <w:ind w:firstLine="709"/>
        <w:rPr>
          <w:sz w:val="28"/>
          <w:szCs w:val="28"/>
          <w:lang w:eastAsia="ru-RU"/>
        </w:rPr>
      </w:pPr>
      <w:r w:rsidRPr="00902ED6">
        <w:rPr>
          <w:sz w:val="28"/>
          <w:szCs w:val="28"/>
          <w:lang w:eastAsia="ru-RU"/>
        </w:rPr>
        <w:t xml:space="preserve">При реализации </w:t>
      </w:r>
      <w:r w:rsidR="00DD3A18" w:rsidRPr="00902ED6">
        <w:rPr>
          <w:sz w:val="28"/>
          <w:szCs w:val="28"/>
          <w:lang w:eastAsia="ru-RU"/>
        </w:rPr>
        <w:t>консервативного</w:t>
      </w:r>
      <w:r w:rsidRPr="00902ED6">
        <w:rPr>
          <w:sz w:val="28"/>
          <w:szCs w:val="28"/>
          <w:lang w:eastAsia="ru-RU"/>
        </w:rPr>
        <w:t xml:space="preserve"> варианта прогноза численности населения на первую очередь (203</w:t>
      </w:r>
      <w:r w:rsidR="00DD3A18" w:rsidRPr="00902ED6">
        <w:rPr>
          <w:sz w:val="28"/>
          <w:szCs w:val="28"/>
          <w:lang w:eastAsia="ru-RU"/>
        </w:rPr>
        <w:t>2</w:t>
      </w:r>
      <w:r w:rsidRPr="00902ED6">
        <w:rPr>
          <w:sz w:val="28"/>
          <w:szCs w:val="28"/>
          <w:lang w:eastAsia="ru-RU"/>
        </w:rPr>
        <w:t xml:space="preserve"> год) объем нового жилищного строительства в целом по </w:t>
      </w:r>
      <w:r w:rsidR="00DD3A18" w:rsidRPr="00902ED6">
        <w:rPr>
          <w:sz w:val="28"/>
          <w:szCs w:val="28"/>
          <w:lang w:eastAsia="ru-RU"/>
        </w:rPr>
        <w:t>Мир</w:t>
      </w:r>
      <w:r w:rsidRPr="00902ED6">
        <w:rPr>
          <w:sz w:val="28"/>
          <w:szCs w:val="28"/>
          <w:lang w:eastAsia="ru-RU"/>
        </w:rPr>
        <w:t xml:space="preserve">скому сельскому поселению составит </w:t>
      </w:r>
      <w:r w:rsidR="007532A9" w:rsidRPr="00902ED6">
        <w:rPr>
          <w:sz w:val="28"/>
          <w:szCs w:val="28"/>
          <w:lang w:eastAsia="ru-RU"/>
        </w:rPr>
        <w:t>9,47</w:t>
      </w:r>
      <w:r w:rsidRPr="00902ED6">
        <w:rPr>
          <w:sz w:val="28"/>
          <w:szCs w:val="28"/>
          <w:lang w:eastAsia="ru-RU"/>
        </w:rPr>
        <w:t xml:space="preserve"> тыс. м</w:t>
      </w:r>
      <w:r w:rsidRPr="00902ED6">
        <w:rPr>
          <w:sz w:val="28"/>
          <w:szCs w:val="28"/>
          <w:vertAlign w:val="superscript"/>
          <w:lang w:eastAsia="ru-RU"/>
        </w:rPr>
        <w:t>2</w:t>
      </w:r>
      <w:r w:rsidRPr="00902ED6">
        <w:rPr>
          <w:sz w:val="28"/>
          <w:szCs w:val="28"/>
          <w:lang w:eastAsia="ru-RU"/>
        </w:rPr>
        <w:t xml:space="preserve"> общей площади. К концу периода первой очереди жилищный фонд сельского поселения вырастет до </w:t>
      </w:r>
      <w:r w:rsidR="007532A9" w:rsidRPr="00902ED6">
        <w:rPr>
          <w:sz w:val="28"/>
          <w:szCs w:val="28"/>
          <w:lang w:eastAsia="ru-RU"/>
        </w:rPr>
        <w:t>102,67</w:t>
      </w:r>
      <w:r w:rsidRPr="00902ED6">
        <w:rPr>
          <w:sz w:val="28"/>
          <w:szCs w:val="28"/>
          <w:lang w:eastAsia="ru-RU"/>
        </w:rPr>
        <w:t xml:space="preserve"> тыс. м</w:t>
      </w:r>
      <w:r w:rsidRPr="00902ED6">
        <w:rPr>
          <w:sz w:val="28"/>
          <w:szCs w:val="28"/>
          <w:vertAlign w:val="superscript"/>
          <w:lang w:eastAsia="ru-RU"/>
        </w:rPr>
        <w:t>2</w:t>
      </w:r>
      <w:r w:rsidRPr="00902ED6">
        <w:rPr>
          <w:sz w:val="28"/>
          <w:szCs w:val="28"/>
          <w:lang w:eastAsia="ru-RU"/>
        </w:rPr>
        <w:t>. Средняя жилищная обеспеченность населения увеличится до 22 м</w:t>
      </w:r>
      <w:r w:rsidRPr="00902ED6">
        <w:rPr>
          <w:rFonts w:eastAsia="Times New Roman"/>
          <w:sz w:val="28"/>
          <w:szCs w:val="28"/>
          <w:lang w:eastAsia="ru-RU"/>
        </w:rPr>
        <w:t>²</w:t>
      </w:r>
      <w:r w:rsidRPr="00902ED6">
        <w:rPr>
          <w:sz w:val="28"/>
          <w:szCs w:val="28"/>
          <w:lang w:eastAsia="ru-RU"/>
        </w:rPr>
        <w:t xml:space="preserve"> общей площади жилых помещений на человека. Для размещения запланированного объема нового жилищного строительства на первую очередь необходимо </w:t>
      </w:r>
      <w:r w:rsidR="007532A9" w:rsidRPr="00902ED6">
        <w:rPr>
          <w:sz w:val="28"/>
          <w:szCs w:val="28"/>
          <w:lang w:eastAsia="ru-RU"/>
        </w:rPr>
        <w:t>9,47</w:t>
      </w:r>
      <w:r w:rsidRPr="00902ED6">
        <w:rPr>
          <w:sz w:val="28"/>
          <w:szCs w:val="28"/>
          <w:lang w:eastAsia="ru-RU"/>
        </w:rPr>
        <w:t xml:space="preserve"> га территории.</w:t>
      </w:r>
    </w:p>
    <w:bookmarkEnd w:id="91"/>
    <w:bookmarkEnd w:id="121"/>
    <w:bookmarkEnd w:id="122"/>
    <w:p w14:paraId="2709657A" w14:textId="77777777" w:rsidR="00895EB0" w:rsidRPr="00902ED6" w:rsidRDefault="00895EB0" w:rsidP="00C8685F">
      <w:pPr>
        <w:pStyle w:val="0212164"/>
        <w:rPr>
          <w:lang w:eastAsia="ru-RU"/>
        </w:rPr>
      </w:pPr>
    </w:p>
    <w:p w14:paraId="2E86BACF" w14:textId="77777777" w:rsidR="006E6DA4" w:rsidRPr="00902ED6" w:rsidRDefault="006E6DA4" w:rsidP="00C8685F">
      <w:pPr>
        <w:pStyle w:val="0212164"/>
        <w:rPr>
          <w:lang w:eastAsia="ru-RU"/>
        </w:rPr>
        <w:sectPr w:rsidR="006E6DA4" w:rsidRPr="00902ED6" w:rsidSect="00BE5A2B">
          <w:footerReference w:type="default" r:id="rId29"/>
          <w:pgSz w:w="11906" w:h="16838"/>
          <w:pgMar w:top="1134" w:right="567" w:bottom="1134" w:left="1134" w:header="567" w:footer="567" w:gutter="0"/>
          <w:cols w:space="720"/>
          <w:docGrid w:linePitch="326"/>
        </w:sectPr>
      </w:pPr>
    </w:p>
    <w:p w14:paraId="01B9679A" w14:textId="77777777" w:rsidR="00C56CBA" w:rsidRPr="00902ED6" w:rsidRDefault="00F4417A" w:rsidP="006E0E76">
      <w:pPr>
        <w:pStyle w:val="0212160"/>
      </w:pPr>
      <w:bookmarkStart w:id="123" w:name="_Toc126020726"/>
      <w:r w:rsidRPr="00902ED6">
        <w:lastRenderedPageBreak/>
        <w:t>ГЛАВА</w:t>
      </w:r>
      <w:r w:rsidR="0028065F" w:rsidRPr="00902ED6">
        <w:t xml:space="preserve"> 6</w:t>
      </w:r>
      <w:r w:rsidRPr="00902ED6">
        <w:t>. СОЦИАЛЬНАЯ ИНФРАСТРУКТУРА</w:t>
      </w:r>
      <w:bookmarkStart w:id="124" w:name="_Toc467150819"/>
      <w:bookmarkStart w:id="125" w:name="_Toc468200609"/>
      <w:bookmarkStart w:id="126" w:name="_Toc477453299"/>
      <w:bookmarkStart w:id="127" w:name="_Toc494398052"/>
      <w:bookmarkStart w:id="128" w:name="_Toc514250310"/>
      <w:bookmarkEnd w:id="123"/>
    </w:p>
    <w:p w14:paraId="40C82E9A" w14:textId="09C5AA19" w:rsidR="00D256E4" w:rsidRPr="00902ED6" w:rsidRDefault="00D256E4" w:rsidP="00C8685F">
      <w:pPr>
        <w:keepNext/>
        <w:tabs>
          <w:tab w:val="left" w:pos="1276"/>
        </w:tabs>
        <w:spacing w:before="280" w:after="280" w:line="240" w:lineRule="auto"/>
        <w:jc w:val="left"/>
        <w:outlineLvl w:val="2"/>
        <w:rPr>
          <w:rFonts w:eastAsia="Times New Roman"/>
          <w:b/>
          <w:iCs/>
          <w:sz w:val="28"/>
          <w:szCs w:val="28"/>
          <w:lang w:eastAsia="ru-RU"/>
        </w:rPr>
      </w:pPr>
      <w:bookmarkStart w:id="129" w:name="_Toc126020727"/>
      <w:r w:rsidRPr="00902ED6">
        <w:rPr>
          <w:rFonts w:eastAsia="Times New Roman"/>
          <w:b/>
          <w:iCs/>
          <w:sz w:val="28"/>
          <w:szCs w:val="28"/>
          <w:lang w:eastAsia="ru-RU"/>
        </w:rPr>
        <w:t>6.</w:t>
      </w:r>
      <w:r w:rsidR="00541FAE" w:rsidRPr="00902ED6">
        <w:rPr>
          <w:rFonts w:eastAsia="Times New Roman"/>
          <w:b/>
          <w:iCs/>
          <w:sz w:val="28"/>
          <w:szCs w:val="28"/>
          <w:lang w:eastAsia="ru-RU"/>
        </w:rPr>
        <w:t>1</w:t>
      </w:r>
      <w:r w:rsidRPr="00902ED6">
        <w:rPr>
          <w:rFonts w:eastAsia="Times New Roman"/>
          <w:b/>
          <w:iCs/>
          <w:sz w:val="28"/>
          <w:szCs w:val="28"/>
          <w:lang w:eastAsia="ru-RU"/>
        </w:rPr>
        <w:t xml:space="preserve">. Система социального и культурно-досугового назначения </w:t>
      </w:r>
      <w:r w:rsidR="003D0C59" w:rsidRPr="00902ED6">
        <w:rPr>
          <w:rFonts w:eastAsia="Times New Roman"/>
          <w:b/>
          <w:iCs/>
          <w:sz w:val="28"/>
          <w:szCs w:val="28"/>
          <w:lang w:eastAsia="ru-RU"/>
        </w:rPr>
        <w:t>Мир</w:t>
      </w:r>
      <w:r w:rsidR="006211DD" w:rsidRPr="00902ED6">
        <w:rPr>
          <w:rFonts w:eastAsia="Times New Roman"/>
          <w:b/>
          <w:iCs/>
          <w:sz w:val="28"/>
          <w:szCs w:val="28"/>
          <w:lang w:eastAsia="ru-RU"/>
        </w:rPr>
        <w:t>ского</w:t>
      </w:r>
      <w:r w:rsidRPr="00902ED6">
        <w:rPr>
          <w:rFonts w:eastAsia="Times New Roman"/>
          <w:b/>
          <w:iCs/>
          <w:sz w:val="28"/>
          <w:szCs w:val="28"/>
          <w:lang w:eastAsia="ru-RU"/>
        </w:rPr>
        <w:t xml:space="preserve"> сельского поселени</w:t>
      </w:r>
      <w:bookmarkStart w:id="130" w:name="_Toc468200604"/>
      <w:bookmarkStart w:id="131" w:name="_Toc477453294"/>
      <w:bookmarkStart w:id="132" w:name="_Toc494398046"/>
      <w:r w:rsidRPr="00902ED6">
        <w:rPr>
          <w:rFonts w:eastAsia="Times New Roman"/>
          <w:b/>
          <w:iCs/>
          <w:sz w:val="28"/>
          <w:szCs w:val="28"/>
          <w:lang w:eastAsia="ru-RU"/>
        </w:rPr>
        <w:t>я</w:t>
      </w:r>
      <w:bookmarkEnd w:id="129"/>
    </w:p>
    <w:p w14:paraId="5AB09181" w14:textId="77777777" w:rsidR="00D256E4" w:rsidRPr="00902ED6" w:rsidRDefault="00D256E4" w:rsidP="00C8685F">
      <w:pPr>
        <w:pStyle w:val="0212162"/>
      </w:pPr>
      <w:bookmarkStart w:id="133" w:name="_Toc126020728"/>
      <w:r w:rsidRPr="00902ED6">
        <w:t>6.</w:t>
      </w:r>
      <w:r w:rsidR="00541FAE" w:rsidRPr="00902ED6">
        <w:t>1</w:t>
      </w:r>
      <w:r w:rsidRPr="00902ED6">
        <w:t>.1. Образование</w:t>
      </w:r>
      <w:bookmarkEnd w:id="130"/>
      <w:bookmarkEnd w:id="131"/>
      <w:bookmarkEnd w:id="132"/>
      <w:bookmarkEnd w:id="133"/>
    </w:p>
    <w:p w14:paraId="42CADE40" w14:textId="77777777" w:rsidR="00D256E4" w:rsidRPr="00902ED6" w:rsidRDefault="00D256E4" w:rsidP="00C8685F">
      <w:pPr>
        <w:spacing w:line="23" w:lineRule="atLeast"/>
        <w:ind w:firstLine="709"/>
        <w:jc w:val="left"/>
        <w:rPr>
          <w:b/>
          <w:sz w:val="28"/>
          <w:szCs w:val="28"/>
        </w:rPr>
      </w:pPr>
      <w:r w:rsidRPr="00902ED6">
        <w:rPr>
          <w:b/>
          <w:sz w:val="28"/>
          <w:szCs w:val="28"/>
        </w:rPr>
        <w:t>Современное состояние</w:t>
      </w:r>
    </w:p>
    <w:p w14:paraId="7BBD15A9" w14:textId="0ED8B4C6" w:rsidR="00F87D4C" w:rsidRPr="00902ED6" w:rsidRDefault="00F87D4C" w:rsidP="00C8685F">
      <w:pPr>
        <w:spacing w:line="23" w:lineRule="atLeast"/>
        <w:ind w:firstLine="709"/>
        <w:rPr>
          <w:sz w:val="28"/>
          <w:szCs w:val="28"/>
          <w:lang w:eastAsia="ru-RU"/>
        </w:rPr>
      </w:pPr>
      <w:r w:rsidRPr="00902ED6">
        <w:rPr>
          <w:sz w:val="28"/>
          <w:szCs w:val="28"/>
          <w:lang w:eastAsia="ru-RU"/>
        </w:rPr>
        <w:t xml:space="preserve">На территории </w:t>
      </w:r>
      <w:r w:rsidR="00BC7795" w:rsidRPr="00902ED6">
        <w:rPr>
          <w:sz w:val="28"/>
          <w:szCs w:val="28"/>
          <w:lang w:eastAsia="ru-RU"/>
        </w:rPr>
        <w:t>Мир</w:t>
      </w:r>
      <w:r w:rsidRPr="00902ED6">
        <w:rPr>
          <w:sz w:val="28"/>
          <w:szCs w:val="28"/>
          <w:lang w:eastAsia="ru-RU"/>
        </w:rPr>
        <w:t xml:space="preserve">ского сельского поселения расположены </w:t>
      </w:r>
      <w:r w:rsidR="00BC7795" w:rsidRPr="00902ED6">
        <w:rPr>
          <w:sz w:val="28"/>
          <w:szCs w:val="28"/>
          <w:lang w:eastAsia="ru-RU"/>
        </w:rPr>
        <w:t>одна</w:t>
      </w:r>
      <w:r w:rsidRPr="00902ED6">
        <w:rPr>
          <w:sz w:val="28"/>
          <w:szCs w:val="28"/>
          <w:lang w:eastAsia="ru-RU"/>
        </w:rPr>
        <w:t xml:space="preserve"> школ</w:t>
      </w:r>
      <w:r w:rsidR="00BC7795" w:rsidRPr="00902ED6">
        <w:rPr>
          <w:sz w:val="28"/>
          <w:szCs w:val="28"/>
          <w:lang w:eastAsia="ru-RU"/>
        </w:rPr>
        <w:t>а</w:t>
      </w:r>
      <w:r w:rsidRPr="00902ED6">
        <w:rPr>
          <w:sz w:val="28"/>
          <w:szCs w:val="28"/>
          <w:lang w:eastAsia="ru-RU"/>
        </w:rPr>
        <w:t xml:space="preserve"> </w:t>
      </w:r>
      <w:r w:rsidR="00BC7795" w:rsidRPr="00902ED6">
        <w:rPr>
          <w:sz w:val="28"/>
          <w:szCs w:val="28"/>
          <w:lang w:eastAsia="ru-RU"/>
        </w:rPr>
        <w:t>и 1 детский сад</w:t>
      </w:r>
      <w:r w:rsidRPr="00902ED6">
        <w:rPr>
          <w:sz w:val="28"/>
          <w:szCs w:val="28"/>
          <w:lang w:eastAsia="ru-RU"/>
        </w:rPr>
        <w:t>.</w:t>
      </w:r>
    </w:p>
    <w:p w14:paraId="1FF5017D" w14:textId="77777777" w:rsidR="00F87D4C" w:rsidRPr="00902ED6" w:rsidRDefault="00F87D4C" w:rsidP="00C8685F">
      <w:pPr>
        <w:spacing w:line="23" w:lineRule="atLeast"/>
        <w:jc w:val="right"/>
        <w:rPr>
          <w:sz w:val="28"/>
          <w:szCs w:val="28"/>
          <w:lang w:eastAsia="ru-RU"/>
        </w:rPr>
      </w:pPr>
      <w:r w:rsidRPr="00902ED6">
        <w:rPr>
          <w:sz w:val="28"/>
          <w:szCs w:val="28"/>
          <w:lang w:eastAsia="ru-RU"/>
        </w:rPr>
        <w:t>Таблица</w:t>
      </w:r>
      <w:r w:rsidR="007E665E" w:rsidRPr="00902ED6">
        <w:rPr>
          <w:sz w:val="28"/>
          <w:szCs w:val="28"/>
          <w:lang w:eastAsia="ru-RU"/>
        </w:rPr>
        <w:t xml:space="preserve"> 2.6.1</w:t>
      </w:r>
    </w:p>
    <w:p w14:paraId="1546CD16" w14:textId="13F94F38" w:rsidR="00F87D4C" w:rsidRPr="00902ED6" w:rsidRDefault="00F87D4C" w:rsidP="00C8685F">
      <w:pPr>
        <w:spacing w:line="23" w:lineRule="atLeast"/>
        <w:ind w:firstLine="709"/>
        <w:jc w:val="center"/>
        <w:rPr>
          <w:rFonts w:eastAsia="Times New Roman"/>
          <w:bCs/>
          <w:sz w:val="28"/>
          <w:szCs w:val="28"/>
          <w:lang w:eastAsia="ru-RU"/>
        </w:rPr>
      </w:pPr>
      <w:r w:rsidRPr="00902ED6">
        <w:rPr>
          <w:rFonts w:eastAsia="Times New Roman"/>
          <w:bCs/>
          <w:sz w:val="28"/>
          <w:szCs w:val="28"/>
          <w:lang w:eastAsia="ru-RU"/>
        </w:rPr>
        <w:t>Учреждения образования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3"/>
        <w:gridCol w:w="2276"/>
        <w:gridCol w:w="1545"/>
        <w:gridCol w:w="1554"/>
        <w:gridCol w:w="1524"/>
        <w:gridCol w:w="2139"/>
      </w:tblGrid>
      <w:tr w:rsidR="00C8685F" w:rsidRPr="00902ED6" w14:paraId="5D6B2CB0" w14:textId="77777777" w:rsidTr="00095A61">
        <w:trPr>
          <w:cantSplit/>
          <w:trHeight w:val="20"/>
          <w:tblHeader/>
          <w:jc w:val="center"/>
        </w:trPr>
        <w:tc>
          <w:tcPr>
            <w:tcW w:w="513" w:type="dxa"/>
            <w:vMerge w:val="restart"/>
            <w:vAlign w:val="center"/>
          </w:tcPr>
          <w:p w14:paraId="58369311" w14:textId="77777777" w:rsidR="00F87D4C" w:rsidRPr="00902ED6" w:rsidRDefault="00F87D4C" w:rsidP="00C8685F">
            <w:pPr>
              <w:spacing w:line="240" w:lineRule="auto"/>
              <w:jc w:val="center"/>
              <w:rPr>
                <w:rFonts w:eastAsia="Times New Roman"/>
                <w:b/>
                <w:szCs w:val="24"/>
                <w:lang w:eastAsia="ru-RU"/>
              </w:rPr>
            </w:pPr>
            <w:r w:rsidRPr="00902ED6">
              <w:rPr>
                <w:rFonts w:eastAsia="Times New Roman"/>
                <w:b/>
                <w:szCs w:val="24"/>
                <w:lang w:eastAsia="ru-RU"/>
              </w:rPr>
              <w:t>№</w:t>
            </w:r>
          </w:p>
          <w:p w14:paraId="40B4D75B" w14:textId="77777777" w:rsidR="00F87D4C" w:rsidRPr="00902ED6" w:rsidRDefault="00F87D4C" w:rsidP="00C8685F">
            <w:pPr>
              <w:spacing w:line="240" w:lineRule="auto"/>
              <w:jc w:val="center"/>
              <w:rPr>
                <w:rFonts w:eastAsia="Times New Roman"/>
                <w:b/>
                <w:szCs w:val="24"/>
                <w:lang w:eastAsia="ru-RU"/>
              </w:rPr>
            </w:pPr>
            <w:r w:rsidRPr="00902ED6">
              <w:rPr>
                <w:rFonts w:eastAsia="Times New Roman"/>
                <w:b/>
                <w:szCs w:val="24"/>
                <w:lang w:eastAsia="ru-RU"/>
              </w:rPr>
              <w:t>п/п</w:t>
            </w:r>
          </w:p>
        </w:tc>
        <w:tc>
          <w:tcPr>
            <w:tcW w:w="2714" w:type="dxa"/>
            <w:vMerge w:val="restart"/>
            <w:vAlign w:val="center"/>
          </w:tcPr>
          <w:p w14:paraId="74B69246" w14:textId="77777777" w:rsidR="00F87D4C" w:rsidRPr="00902ED6" w:rsidRDefault="00F87D4C" w:rsidP="00C8685F">
            <w:pPr>
              <w:spacing w:line="240" w:lineRule="auto"/>
              <w:jc w:val="center"/>
              <w:rPr>
                <w:rFonts w:eastAsia="Times New Roman"/>
                <w:b/>
                <w:szCs w:val="24"/>
                <w:lang w:eastAsia="ru-RU"/>
              </w:rPr>
            </w:pPr>
            <w:r w:rsidRPr="00902ED6">
              <w:rPr>
                <w:rFonts w:eastAsia="Times New Roman"/>
                <w:b/>
                <w:szCs w:val="24"/>
                <w:lang w:eastAsia="ru-RU"/>
              </w:rPr>
              <w:t xml:space="preserve">Наименование </w:t>
            </w:r>
            <w:r w:rsidRPr="00902ED6">
              <w:rPr>
                <w:rFonts w:eastAsia="Times New Roman"/>
                <w:b/>
                <w:szCs w:val="24"/>
                <w:lang w:val="en-US" w:eastAsia="ru-RU"/>
              </w:rPr>
              <w:t xml:space="preserve">/ </w:t>
            </w:r>
            <w:r w:rsidRPr="00902ED6">
              <w:rPr>
                <w:rFonts w:eastAsia="Times New Roman"/>
                <w:b/>
                <w:szCs w:val="24"/>
                <w:lang w:eastAsia="ru-RU"/>
              </w:rPr>
              <w:t>форма собственности</w:t>
            </w:r>
          </w:p>
        </w:tc>
        <w:tc>
          <w:tcPr>
            <w:tcW w:w="1373" w:type="dxa"/>
            <w:vMerge w:val="restart"/>
            <w:vAlign w:val="center"/>
          </w:tcPr>
          <w:p w14:paraId="1B168DEE" w14:textId="77777777" w:rsidR="00F87D4C" w:rsidRPr="00902ED6" w:rsidRDefault="00F87D4C" w:rsidP="00C8685F">
            <w:pPr>
              <w:spacing w:line="240" w:lineRule="auto"/>
              <w:jc w:val="center"/>
              <w:rPr>
                <w:rFonts w:eastAsia="Times New Roman"/>
                <w:b/>
                <w:szCs w:val="24"/>
                <w:lang w:eastAsia="ru-RU"/>
              </w:rPr>
            </w:pPr>
            <w:r w:rsidRPr="00902ED6">
              <w:rPr>
                <w:rFonts w:eastAsia="Times New Roman"/>
                <w:b/>
                <w:szCs w:val="24"/>
                <w:lang w:eastAsia="ru-RU"/>
              </w:rPr>
              <w:t>Адрес</w:t>
            </w:r>
          </w:p>
        </w:tc>
        <w:tc>
          <w:tcPr>
            <w:tcW w:w="2844" w:type="dxa"/>
            <w:gridSpan w:val="2"/>
            <w:vAlign w:val="center"/>
          </w:tcPr>
          <w:p w14:paraId="4B4F98BC" w14:textId="77777777" w:rsidR="00F87D4C" w:rsidRPr="00902ED6" w:rsidRDefault="00F87D4C" w:rsidP="00C8685F">
            <w:pPr>
              <w:spacing w:line="240" w:lineRule="auto"/>
              <w:jc w:val="center"/>
              <w:rPr>
                <w:rFonts w:eastAsia="Times New Roman"/>
                <w:b/>
                <w:szCs w:val="24"/>
                <w:lang w:eastAsia="ru-RU"/>
              </w:rPr>
            </w:pPr>
            <w:r w:rsidRPr="00902ED6">
              <w:rPr>
                <w:rFonts w:eastAsia="Times New Roman"/>
                <w:b/>
                <w:szCs w:val="24"/>
                <w:lang w:eastAsia="ru-RU"/>
              </w:rPr>
              <w:t>Вместимость (мест)</w:t>
            </w:r>
          </w:p>
        </w:tc>
        <w:tc>
          <w:tcPr>
            <w:tcW w:w="2127" w:type="dxa"/>
            <w:vMerge w:val="restart"/>
          </w:tcPr>
          <w:p w14:paraId="47A343C1" w14:textId="77777777" w:rsidR="00F87D4C" w:rsidRPr="00902ED6" w:rsidRDefault="00F87D4C" w:rsidP="00C8685F">
            <w:pPr>
              <w:spacing w:line="240" w:lineRule="auto"/>
              <w:jc w:val="center"/>
              <w:rPr>
                <w:rFonts w:eastAsia="Times New Roman"/>
                <w:b/>
                <w:szCs w:val="24"/>
                <w:lang w:eastAsia="ru-RU"/>
              </w:rPr>
            </w:pPr>
            <w:r w:rsidRPr="00902ED6">
              <w:rPr>
                <w:rFonts w:eastAsia="Times New Roman"/>
                <w:b/>
                <w:szCs w:val="24"/>
                <w:lang w:eastAsia="ru-RU"/>
              </w:rPr>
              <w:t xml:space="preserve">Год постройки, характеристика объекта </w:t>
            </w:r>
          </w:p>
        </w:tc>
      </w:tr>
      <w:tr w:rsidR="00C8685F" w:rsidRPr="00902ED6" w14:paraId="39258AA5" w14:textId="77777777" w:rsidTr="00095A61">
        <w:trPr>
          <w:cantSplit/>
          <w:trHeight w:val="20"/>
          <w:tblHeader/>
          <w:jc w:val="center"/>
        </w:trPr>
        <w:tc>
          <w:tcPr>
            <w:tcW w:w="513" w:type="dxa"/>
            <w:vMerge/>
            <w:tcBorders>
              <w:bottom w:val="single" w:sz="4" w:space="0" w:color="auto"/>
            </w:tcBorders>
          </w:tcPr>
          <w:p w14:paraId="739E3327" w14:textId="77777777" w:rsidR="00F87D4C" w:rsidRPr="00902ED6" w:rsidRDefault="00F87D4C" w:rsidP="00C8685F">
            <w:pPr>
              <w:spacing w:line="240" w:lineRule="auto"/>
              <w:jc w:val="center"/>
              <w:rPr>
                <w:rFonts w:eastAsia="Times New Roman"/>
                <w:szCs w:val="24"/>
                <w:lang w:eastAsia="ru-RU"/>
              </w:rPr>
            </w:pPr>
          </w:p>
        </w:tc>
        <w:tc>
          <w:tcPr>
            <w:tcW w:w="2714" w:type="dxa"/>
            <w:vMerge/>
            <w:tcBorders>
              <w:bottom w:val="single" w:sz="4" w:space="0" w:color="auto"/>
            </w:tcBorders>
          </w:tcPr>
          <w:p w14:paraId="171D497E" w14:textId="77777777" w:rsidR="00F87D4C" w:rsidRPr="00902ED6" w:rsidRDefault="00F87D4C" w:rsidP="00C8685F">
            <w:pPr>
              <w:spacing w:line="240" w:lineRule="auto"/>
              <w:jc w:val="center"/>
              <w:rPr>
                <w:rFonts w:eastAsia="Times New Roman"/>
                <w:szCs w:val="24"/>
                <w:lang w:eastAsia="ru-RU"/>
              </w:rPr>
            </w:pPr>
          </w:p>
        </w:tc>
        <w:tc>
          <w:tcPr>
            <w:tcW w:w="1373" w:type="dxa"/>
            <w:vMerge/>
            <w:tcBorders>
              <w:bottom w:val="single" w:sz="4" w:space="0" w:color="auto"/>
            </w:tcBorders>
          </w:tcPr>
          <w:p w14:paraId="59993705" w14:textId="77777777" w:rsidR="00F87D4C" w:rsidRPr="00902ED6" w:rsidRDefault="00F87D4C" w:rsidP="00C8685F">
            <w:pPr>
              <w:spacing w:line="240" w:lineRule="auto"/>
              <w:jc w:val="center"/>
              <w:rPr>
                <w:rFonts w:eastAsia="Times New Roman"/>
                <w:szCs w:val="24"/>
                <w:lang w:eastAsia="ru-RU"/>
              </w:rPr>
            </w:pPr>
          </w:p>
        </w:tc>
        <w:tc>
          <w:tcPr>
            <w:tcW w:w="1455" w:type="dxa"/>
            <w:tcBorders>
              <w:bottom w:val="single" w:sz="4" w:space="0" w:color="auto"/>
            </w:tcBorders>
            <w:vAlign w:val="center"/>
          </w:tcPr>
          <w:p w14:paraId="65E0A942" w14:textId="77777777" w:rsidR="00F87D4C" w:rsidRPr="00902ED6" w:rsidRDefault="00F87D4C" w:rsidP="00C8685F">
            <w:pPr>
              <w:spacing w:line="240" w:lineRule="auto"/>
              <w:jc w:val="center"/>
              <w:rPr>
                <w:rFonts w:eastAsia="Times New Roman"/>
                <w:b/>
                <w:szCs w:val="24"/>
                <w:lang w:eastAsia="ru-RU"/>
              </w:rPr>
            </w:pPr>
            <w:r w:rsidRPr="00902ED6">
              <w:rPr>
                <w:rFonts w:eastAsia="Times New Roman"/>
                <w:b/>
                <w:szCs w:val="24"/>
                <w:lang w:eastAsia="ru-RU"/>
              </w:rPr>
              <w:t>нормативная</w:t>
            </w:r>
          </w:p>
        </w:tc>
        <w:tc>
          <w:tcPr>
            <w:tcW w:w="1389" w:type="dxa"/>
            <w:tcBorders>
              <w:bottom w:val="single" w:sz="4" w:space="0" w:color="auto"/>
            </w:tcBorders>
            <w:vAlign w:val="center"/>
          </w:tcPr>
          <w:p w14:paraId="76CA3F23" w14:textId="77777777" w:rsidR="00F87D4C" w:rsidRPr="00902ED6" w:rsidRDefault="00F87D4C" w:rsidP="00C8685F">
            <w:pPr>
              <w:spacing w:line="240" w:lineRule="auto"/>
              <w:jc w:val="center"/>
              <w:rPr>
                <w:rFonts w:eastAsia="Times New Roman"/>
                <w:b/>
                <w:szCs w:val="24"/>
                <w:lang w:eastAsia="ru-RU"/>
              </w:rPr>
            </w:pPr>
            <w:r w:rsidRPr="00902ED6">
              <w:rPr>
                <w:rFonts w:eastAsia="Times New Roman"/>
                <w:b/>
                <w:szCs w:val="24"/>
                <w:lang w:eastAsia="ru-RU"/>
              </w:rPr>
              <w:t>фактическая</w:t>
            </w:r>
          </w:p>
        </w:tc>
        <w:tc>
          <w:tcPr>
            <w:tcW w:w="2127" w:type="dxa"/>
            <w:vMerge/>
            <w:tcBorders>
              <w:bottom w:val="single" w:sz="4" w:space="0" w:color="auto"/>
            </w:tcBorders>
          </w:tcPr>
          <w:p w14:paraId="47E50CB6" w14:textId="77777777" w:rsidR="00F87D4C" w:rsidRPr="00902ED6" w:rsidRDefault="00F87D4C" w:rsidP="00C8685F">
            <w:pPr>
              <w:spacing w:line="240" w:lineRule="auto"/>
              <w:jc w:val="center"/>
              <w:rPr>
                <w:rFonts w:eastAsia="Times New Roman"/>
                <w:szCs w:val="24"/>
                <w:lang w:eastAsia="ru-RU"/>
              </w:rPr>
            </w:pPr>
          </w:p>
        </w:tc>
      </w:tr>
      <w:tr w:rsidR="00C8685F" w:rsidRPr="00902ED6" w14:paraId="1EA9A0A4" w14:textId="77777777" w:rsidTr="00095A61">
        <w:trPr>
          <w:cantSplit/>
          <w:trHeight w:val="20"/>
          <w:jc w:val="center"/>
        </w:trPr>
        <w:tc>
          <w:tcPr>
            <w:tcW w:w="513" w:type="dxa"/>
            <w:vAlign w:val="center"/>
          </w:tcPr>
          <w:p w14:paraId="70449E53" w14:textId="77777777" w:rsidR="00F87D4C" w:rsidRPr="00902ED6" w:rsidRDefault="00F87D4C" w:rsidP="00C8685F">
            <w:pPr>
              <w:spacing w:line="240" w:lineRule="auto"/>
              <w:jc w:val="center"/>
              <w:rPr>
                <w:rFonts w:eastAsia="Times New Roman"/>
                <w:szCs w:val="24"/>
                <w:lang w:eastAsia="ru-RU"/>
              </w:rPr>
            </w:pPr>
            <w:r w:rsidRPr="00902ED6">
              <w:rPr>
                <w:rFonts w:eastAsia="Times New Roman"/>
                <w:szCs w:val="24"/>
                <w:lang w:eastAsia="ru-RU"/>
              </w:rPr>
              <w:t>1</w:t>
            </w:r>
          </w:p>
        </w:tc>
        <w:tc>
          <w:tcPr>
            <w:tcW w:w="2714" w:type="dxa"/>
            <w:vAlign w:val="center"/>
          </w:tcPr>
          <w:p w14:paraId="7BE71136" w14:textId="0547DE1A" w:rsidR="00BC7795" w:rsidRPr="00902ED6" w:rsidRDefault="00BC7795" w:rsidP="00BC7795">
            <w:pPr>
              <w:spacing w:line="240" w:lineRule="auto"/>
              <w:jc w:val="center"/>
            </w:pPr>
            <w:r w:rsidRPr="00902ED6">
              <w:t>Муниципальное бюджетное дошкольное образовательное учреждение</w:t>
            </w:r>
            <w:r w:rsidRPr="00902ED6">
              <w:rPr>
                <w:color w:val="000000"/>
              </w:rPr>
              <w:t xml:space="preserve"> детский сад общего вида </w:t>
            </w:r>
            <w:r w:rsidRPr="00902ED6">
              <w:t>№ 31, пос. Мирской муниципального образования Кавказский район.</w:t>
            </w:r>
          </w:p>
          <w:p w14:paraId="137AD3CF" w14:textId="6A8C4B43" w:rsidR="00F87D4C" w:rsidRPr="00902ED6" w:rsidRDefault="00BC7795" w:rsidP="00BC7795">
            <w:pPr>
              <w:snapToGrid w:val="0"/>
              <w:spacing w:line="240" w:lineRule="auto"/>
              <w:jc w:val="left"/>
              <w:rPr>
                <w:rFonts w:eastAsia="Times New Roman"/>
                <w:szCs w:val="24"/>
                <w:lang w:eastAsia="ru-RU"/>
              </w:rPr>
            </w:pPr>
            <w:r w:rsidRPr="00902ED6">
              <w:t>местная (районная)</w:t>
            </w:r>
          </w:p>
        </w:tc>
        <w:tc>
          <w:tcPr>
            <w:tcW w:w="1373" w:type="dxa"/>
            <w:vAlign w:val="center"/>
          </w:tcPr>
          <w:p w14:paraId="2CFBE536" w14:textId="77777777" w:rsidR="00BC7795" w:rsidRPr="00902ED6" w:rsidRDefault="00BC7795" w:rsidP="00BC7795">
            <w:pPr>
              <w:pStyle w:val="affffff3"/>
              <w:jc w:val="center"/>
              <w:rPr>
                <w:rFonts w:ascii="Times New Roman" w:hAnsi="Times New Roman"/>
              </w:rPr>
            </w:pPr>
            <w:r w:rsidRPr="00902ED6">
              <w:rPr>
                <w:rFonts w:ascii="Times New Roman" w:hAnsi="Times New Roman"/>
              </w:rPr>
              <w:t>352159</w:t>
            </w:r>
          </w:p>
          <w:p w14:paraId="569502D6" w14:textId="77777777" w:rsidR="00BC7795" w:rsidRPr="00902ED6" w:rsidRDefault="00BC7795" w:rsidP="00BC7795">
            <w:pPr>
              <w:pStyle w:val="affffff3"/>
              <w:jc w:val="center"/>
              <w:rPr>
                <w:rFonts w:ascii="Times New Roman" w:hAnsi="Times New Roman"/>
              </w:rPr>
            </w:pPr>
            <w:r w:rsidRPr="00902ED6">
              <w:rPr>
                <w:rFonts w:ascii="Times New Roman" w:hAnsi="Times New Roman"/>
              </w:rPr>
              <w:t>Краснодарский край</w:t>
            </w:r>
          </w:p>
          <w:p w14:paraId="2D9AAAC1" w14:textId="77777777" w:rsidR="00BC7795" w:rsidRPr="00902ED6" w:rsidRDefault="00BC7795" w:rsidP="00BC7795">
            <w:pPr>
              <w:pStyle w:val="affffff3"/>
              <w:jc w:val="center"/>
              <w:rPr>
                <w:rFonts w:ascii="Times New Roman" w:hAnsi="Times New Roman"/>
              </w:rPr>
            </w:pPr>
            <w:r w:rsidRPr="00902ED6">
              <w:rPr>
                <w:rFonts w:ascii="Times New Roman" w:hAnsi="Times New Roman"/>
              </w:rPr>
              <w:t>Кавказский район</w:t>
            </w:r>
          </w:p>
          <w:p w14:paraId="21956DE1" w14:textId="77777777" w:rsidR="00BC7795" w:rsidRPr="00902ED6" w:rsidRDefault="00BC7795" w:rsidP="00BC7795">
            <w:pPr>
              <w:framePr w:hSpace="180" w:wrap="around" w:vAnchor="text" w:hAnchor="text" w:x="108" w:y="1"/>
              <w:spacing w:line="240" w:lineRule="auto"/>
              <w:suppressOverlap/>
              <w:jc w:val="center"/>
            </w:pPr>
            <w:r w:rsidRPr="00902ED6">
              <w:t xml:space="preserve">пос. Мирской  </w:t>
            </w:r>
          </w:p>
          <w:p w14:paraId="7CA51A51" w14:textId="77777777" w:rsidR="00BC7795" w:rsidRPr="00902ED6" w:rsidRDefault="00BC7795" w:rsidP="00BC7795">
            <w:pPr>
              <w:framePr w:hSpace="180" w:wrap="around" w:vAnchor="text" w:hAnchor="text" w:x="108" w:y="1"/>
              <w:spacing w:line="240" w:lineRule="auto"/>
              <w:suppressOverlap/>
              <w:jc w:val="center"/>
            </w:pPr>
            <w:r w:rsidRPr="00902ED6">
              <w:t>пер.</w:t>
            </w:r>
          </w:p>
          <w:p w14:paraId="6115D8E9" w14:textId="64EF7D80" w:rsidR="00F87D4C" w:rsidRPr="00902ED6" w:rsidRDefault="00BC7795" w:rsidP="00BC7795">
            <w:pPr>
              <w:spacing w:line="240" w:lineRule="auto"/>
              <w:jc w:val="center"/>
              <w:rPr>
                <w:rFonts w:eastAsia="Times New Roman"/>
                <w:szCs w:val="24"/>
                <w:lang w:eastAsia="ru-RU"/>
              </w:rPr>
            </w:pPr>
            <w:r w:rsidRPr="00902ED6">
              <w:t>Пионерский ,1</w:t>
            </w:r>
          </w:p>
        </w:tc>
        <w:tc>
          <w:tcPr>
            <w:tcW w:w="1455" w:type="dxa"/>
            <w:vAlign w:val="center"/>
          </w:tcPr>
          <w:p w14:paraId="1E2F4660" w14:textId="110D1FE0" w:rsidR="00F87D4C" w:rsidRPr="00902ED6" w:rsidRDefault="00BC7795" w:rsidP="00C8685F">
            <w:pPr>
              <w:spacing w:line="240" w:lineRule="auto"/>
              <w:jc w:val="center"/>
              <w:rPr>
                <w:rFonts w:eastAsia="Times New Roman"/>
                <w:szCs w:val="24"/>
                <w:lang w:eastAsia="ru-RU"/>
              </w:rPr>
            </w:pPr>
            <w:r w:rsidRPr="00902ED6">
              <w:rPr>
                <w:rFonts w:eastAsia="Times New Roman"/>
                <w:szCs w:val="24"/>
                <w:lang w:eastAsia="ru-RU"/>
              </w:rPr>
              <w:t>170</w:t>
            </w:r>
          </w:p>
        </w:tc>
        <w:tc>
          <w:tcPr>
            <w:tcW w:w="1389" w:type="dxa"/>
            <w:vAlign w:val="center"/>
          </w:tcPr>
          <w:p w14:paraId="16ABA1A7" w14:textId="4F906202" w:rsidR="00F87D4C" w:rsidRPr="00902ED6" w:rsidRDefault="00BC7795" w:rsidP="00C8685F">
            <w:pPr>
              <w:spacing w:line="240" w:lineRule="auto"/>
              <w:jc w:val="center"/>
              <w:rPr>
                <w:rFonts w:eastAsia="Times New Roman"/>
                <w:szCs w:val="24"/>
                <w:lang w:eastAsia="ru-RU"/>
              </w:rPr>
            </w:pPr>
            <w:r w:rsidRPr="00902ED6">
              <w:rPr>
                <w:rFonts w:eastAsia="Times New Roman"/>
                <w:szCs w:val="24"/>
                <w:lang w:eastAsia="ru-RU"/>
              </w:rPr>
              <w:t>120</w:t>
            </w:r>
          </w:p>
        </w:tc>
        <w:tc>
          <w:tcPr>
            <w:tcW w:w="2127" w:type="dxa"/>
            <w:vAlign w:val="center"/>
          </w:tcPr>
          <w:p w14:paraId="51652FCD" w14:textId="3B8392B8" w:rsidR="00F87D4C" w:rsidRPr="00902ED6" w:rsidRDefault="00F87D4C" w:rsidP="00C8685F">
            <w:pPr>
              <w:spacing w:line="240" w:lineRule="auto"/>
              <w:jc w:val="center"/>
              <w:rPr>
                <w:rFonts w:eastAsia="Times New Roman"/>
                <w:szCs w:val="24"/>
                <w:lang w:eastAsia="ru-RU"/>
              </w:rPr>
            </w:pPr>
            <w:r w:rsidRPr="00902ED6">
              <w:rPr>
                <w:rFonts w:eastAsia="Times New Roman"/>
                <w:szCs w:val="24"/>
                <w:lang w:eastAsia="ru-RU"/>
              </w:rPr>
              <w:t>197</w:t>
            </w:r>
            <w:r w:rsidR="00BC7795" w:rsidRPr="00902ED6">
              <w:rPr>
                <w:rFonts w:eastAsia="Times New Roman"/>
                <w:szCs w:val="24"/>
                <w:lang w:eastAsia="ru-RU"/>
              </w:rPr>
              <w:t>8</w:t>
            </w:r>
            <w:r w:rsidRPr="00902ED6">
              <w:rPr>
                <w:rFonts w:eastAsia="Times New Roman"/>
                <w:szCs w:val="24"/>
                <w:lang w:eastAsia="ru-RU"/>
              </w:rPr>
              <w:t>/</w:t>
            </w:r>
          </w:p>
          <w:p w14:paraId="31E7A4CA" w14:textId="77777777" w:rsidR="00F87D4C" w:rsidRPr="00902ED6" w:rsidRDefault="00F87D4C" w:rsidP="00C8685F">
            <w:pPr>
              <w:spacing w:line="240" w:lineRule="auto"/>
              <w:jc w:val="center"/>
              <w:rPr>
                <w:rFonts w:eastAsia="Times New Roman"/>
                <w:szCs w:val="24"/>
                <w:lang w:eastAsia="ru-RU"/>
              </w:rPr>
            </w:pPr>
            <w:r w:rsidRPr="00902ED6">
              <w:rPr>
                <w:rFonts w:eastAsia="Times New Roman"/>
                <w:szCs w:val="24"/>
                <w:lang w:eastAsia="ru-RU"/>
              </w:rPr>
              <w:t>удовлетворительное</w:t>
            </w:r>
          </w:p>
        </w:tc>
      </w:tr>
      <w:tr w:rsidR="00F87D4C" w:rsidRPr="00902ED6" w14:paraId="4A3AF80F" w14:textId="77777777" w:rsidTr="00095A61">
        <w:trPr>
          <w:cantSplit/>
          <w:trHeight w:val="20"/>
          <w:jc w:val="center"/>
        </w:trPr>
        <w:tc>
          <w:tcPr>
            <w:tcW w:w="513" w:type="dxa"/>
            <w:vAlign w:val="center"/>
          </w:tcPr>
          <w:p w14:paraId="6C848373" w14:textId="77777777" w:rsidR="00F87D4C" w:rsidRPr="00902ED6" w:rsidRDefault="00F87D4C" w:rsidP="00C8685F">
            <w:pPr>
              <w:spacing w:line="240" w:lineRule="auto"/>
              <w:jc w:val="center"/>
              <w:rPr>
                <w:rFonts w:eastAsia="Times New Roman"/>
                <w:szCs w:val="24"/>
                <w:lang w:eastAsia="ru-RU"/>
              </w:rPr>
            </w:pPr>
            <w:r w:rsidRPr="00902ED6">
              <w:rPr>
                <w:rFonts w:eastAsia="Times New Roman"/>
                <w:szCs w:val="24"/>
                <w:lang w:eastAsia="ru-RU"/>
              </w:rPr>
              <w:t>2</w:t>
            </w:r>
          </w:p>
        </w:tc>
        <w:tc>
          <w:tcPr>
            <w:tcW w:w="2714" w:type="dxa"/>
            <w:vAlign w:val="center"/>
          </w:tcPr>
          <w:p w14:paraId="116238AD" w14:textId="06B91248" w:rsidR="00BC7795" w:rsidRPr="00902ED6" w:rsidRDefault="00BC7795" w:rsidP="00BC7795">
            <w:pPr>
              <w:pStyle w:val="affffff3"/>
              <w:jc w:val="center"/>
              <w:rPr>
                <w:rFonts w:ascii="Times New Roman" w:hAnsi="Times New Roman"/>
                <w:sz w:val="24"/>
                <w:szCs w:val="24"/>
              </w:rPr>
            </w:pPr>
            <w:r w:rsidRPr="00902ED6">
              <w:rPr>
                <w:rFonts w:ascii="Times New Roman" w:hAnsi="Times New Roman"/>
                <w:sz w:val="24"/>
                <w:szCs w:val="24"/>
              </w:rPr>
              <w:t>Муниципальное бюджетное общеобразовательное учреждение</w:t>
            </w:r>
            <w:r w:rsidRPr="00902ED6">
              <w:rPr>
                <w:rFonts w:ascii="Times New Roman" w:hAnsi="Times New Roman"/>
                <w:color w:val="000000"/>
                <w:sz w:val="24"/>
                <w:szCs w:val="24"/>
              </w:rPr>
              <w:t xml:space="preserve"> средняя </w:t>
            </w:r>
            <w:r w:rsidRPr="00902ED6">
              <w:rPr>
                <w:rFonts w:ascii="Times New Roman" w:hAnsi="Times New Roman"/>
                <w:sz w:val="24"/>
                <w:szCs w:val="24"/>
              </w:rPr>
              <w:t>общеобразовательная школа № 15 имени А.П. Маресьева, пос. Мирской муниципального образования Кавказский район.</w:t>
            </w:r>
          </w:p>
          <w:p w14:paraId="32B3C4BF" w14:textId="0024FBD9" w:rsidR="00F87D4C" w:rsidRPr="00902ED6" w:rsidRDefault="00BC7795" w:rsidP="00BC7795">
            <w:pPr>
              <w:spacing w:line="240" w:lineRule="auto"/>
              <w:jc w:val="left"/>
              <w:rPr>
                <w:rFonts w:eastAsia="Times New Roman"/>
                <w:szCs w:val="24"/>
                <w:lang w:eastAsia="ru-RU"/>
              </w:rPr>
            </w:pPr>
            <w:r w:rsidRPr="00902ED6">
              <w:rPr>
                <w:szCs w:val="24"/>
              </w:rPr>
              <w:t>местная (районная)</w:t>
            </w:r>
          </w:p>
        </w:tc>
        <w:tc>
          <w:tcPr>
            <w:tcW w:w="1373" w:type="dxa"/>
            <w:vAlign w:val="center"/>
          </w:tcPr>
          <w:p w14:paraId="1D11DBAC" w14:textId="77777777" w:rsidR="00BC7795" w:rsidRPr="00902ED6" w:rsidRDefault="00BC7795" w:rsidP="00BC7795">
            <w:pPr>
              <w:pStyle w:val="affffff3"/>
              <w:jc w:val="center"/>
              <w:rPr>
                <w:rFonts w:ascii="Times New Roman" w:hAnsi="Times New Roman"/>
              </w:rPr>
            </w:pPr>
            <w:r w:rsidRPr="00902ED6">
              <w:rPr>
                <w:rFonts w:ascii="Times New Roman" w:hAnsi="Times New Roman"/>
              </w:rPr>
              <w:t>352159</w:t>
            </w:r>
          </w:p>
          <w:p w14:paraId="51251E3D" w14:textId="77777777" w:rsidR="00BC7795" w:rsidRPr="00902ED6" w:rsidRDefault="00BC7795" w:rsidP="00BC7795">
            <w:pPr>
              <w:pStyle w:val="affffff3"/>
              <w:jc w:val="center"/>
              <w:rPr>
                <w:rFonts w:ascii="Times New Roman" w:hAnsi="Times New Roman"/>
              </w:rPr>
            </w:pPr>
            <w:r w:rsidRPr="00902ED6">
              <w:rPr>
                <w:rFonts w:ascii="Times New Roman" w:hAnsi="Times New Roman"/>
              </w:rPr>
              <w:t>Краснодарский край</w:t>
            </w:r>
          </w:p>
          <w:p w14:paraId="1805F250" w14:textId="77777777" w:rsidR="00BC7795" w:rsidRPr="00902ED6" w:rsidRDefault="00BC7795" w:rsidP="00BC7795">
            <w:pPr>
              <w:pStyle w:val="affffff3"/>
              <w:jc w:val="center"/>
              <w:rPr>
                <w:rFonts w:ascii="Times New Roman" w:hAnsi="Times New Roman"/>
              </w:rPr>
            </w:pPr>
            <w:r w:rsidRPr="00902ED6">
              <w:rPr>
                <w:rFonts w:ascii="Times New Roman" w:hAnsi="Times New Roman"/>
              </w:rPr>
              <w:t>Кавказский район</w:t>
            </w:r>
          </w:p>
          <w:p w14:paraId="372DACF9" w14:textId="77777777" w:rsidR="00BC7795" w:rsidRPr="00902ED6" w:rsidRDefault="00BC7795" w:rsidP="00BC7795">
            <w:pPr>
              <w:pStyle w:val="affffff3"/>
              <w:jc w:val="center"/>
              <w:rPr>
                <w:rFonts w:ascii="Times New Roman" w:hAnsi="Times New Roman"/>
              </w:rPr>
            </w:pPr>
            <w:r w:rsidRPr="00902ED6">
              <w:rPr>
                <w:rFonts w:ascii="Times New Roman" w:hAnsi="Times New Roman"/>
              </w:rPr>
              <w:t>пос. Мирской</w:t>
            </w:r>
          </w:p>
          <w:p w14:paraId="358F9181" w14:textId="0DC65846" w:rsidR="00F87D4C" w:rsidRPr="00902ED6" w:rsidRDefault="00BC7795" w:rsidP="00BC7795">
            <w:pPr>
              <w:pStyle w:val="affffff3"/>
              <w:jc w:val="center"/>
              <w:rPr>
                <w:rFonts w:ascii="Times New Roman" w:hAnsi="Times New Roman"/>
                <w:szCs w:val="24"/>
                <w:lang w:eastAsia="ru-RU"/>
              </w:rPr>
            </w:pPr>
            <w:r w:rsidRPr="00902ED6">
              <w:rPr>
                <w:rFonts w:ascii="Times New Roman" w:hAnsi="Times New Roman"/>
              </w:rPr>
              <w:t>пер. Школьный, д.10</w:t>
            </w:r>
          </w:p>
        </w:tc>
        <w:tc>
          <w:tcPr>
            <w:tcW w:w="1455" w:type="dxa"/>
            <w:vAlign w:val="center"/>
          </w:tcPr>
          <w:p w14:paraId="5FCDCB97" w14:textId="12E7B91F" w:rsidR="00F87D4C" w:rsidRPr="00902ED6" w:rsidRDefault="00BC7795" w:rsidP="00C8685F">
            <w:pPr>
              <w:spacing w:line="240" w:lineRule="auto"/>
              <w:jc w:val="center"/>
              <w:rPr>
                <w:rFonts w:eastAsia="Times New Roman"/>
                <w:szCs w:val="24"/>
                <w:lang w:val="en-US" w:eastAsia="ru-RU"/>
              </w:rPr>
            </w:pPr>
            <w:r w:rsidRPr="00902ED6">
              <w:rPr>
                <w:rFonts w:eastAsia="Times New Roman"/>
                <w:szCs w:val="24"/>
                <w:lang w:val="en-US" w:eastAsia="ru-RU"/>
              </w:rPr>
              <w:t>600</w:t>
            </w:r>
          </w:p>
        </w:tc>
        <w:tc>
          <w:tcPr>
            <w:tcW w:w="1389" w:type="dxa"/>
            <w:vAlign w:val="center"/>
          </w:tcPr>
          <w:p w14:paraId="750855DD" w14:textId="1B702095" w:rsidR="00F87D4C" w:rsidRPr="00902ED6" w:rsidRDefault="00BC7795" w:rsidP="00C8685F">
            <w:pPr>
              <w:spacing w:line="240" w:lineRule="auto"/>
              <w:jc w:val="center"/>
              <w:rPr>
                <w:rFonts w:eastAsia="Times New Roman"/>
                <w:szCs w:val="24"/>
                <w:lang w:val="en-US" w:eastAsia="ru-RU"/>
              </w:rPr>
            </w:pPr>
            <w:r w:rsidRPr="00902ED6">
              <w:rPr>
                <w:rFonts w:eastAsia="Times New Roman"/>
                <w:szCs w:val="24"/>
                <w:lang w:val="en-US" w:eastAsia="ru-RU"/>
              </w:rPr>
              <w:t>415</w:t>
            </w:r>
          </w:p>
        </w:tc>
        <w:tc>
          <w:tcPr>
            <w:tcW w:w="2127" w:type="dxa"/>
            <w:vAlign w:val="center"/>
          </w:tcPr>
          <w:p w14:paraId="5BD302B5" w14:textId="7B35AC49" w:rsidR="00F87D4C" w:rsidRPr="00902ED6" w:rsidRDefault="00F87D4C" w:rsidP="00C8685F">
            <w:pPr>
              <w:spacing w:line="240" w:lineRule="auto"/>
              <w:jc w:val="center"/>
              <w:rPr>
                <w:rFonts w:eastAsia="Times New Roman"/>
                <w:szCs w:val="24"/>
                <w:lang w:eastAsia="ru-RU"/>
              </w:rPr>
            </w:pPr>
            <w:r w:rsidRPr="00902ED6">
              <w:rPr>
                <w:rFonts w:eastAsia="Times New Roman"/>
                <w:szCs w:val="24"/>
                <w:lang w:eastAsia="ru-RU"/>
              </w:rPr>
              <w:t>19</w:t>
            </w:r>
            <w:r w:rsidR="00BC7795" w:rsidRPr="00902ED6">
              <w:rPr>
                <w:rFonts w:eastAsia="Times New Roman"/>
                <w:szCs w:val="24"/>
                <w:lang w:val="en-US" w:eastAsia="ru-RU"/>
              </w:rPr>
              <w:t>71</w:t>
            </w:r>
            <w:r w:rsidRPr="00902ED6">
              <w:rPr>
                <w:rFonts w:eastAsia="Times New Roman"/>
                <w:szCs w:val="24"/>
                <w:lang w:eastAsia="ru-RU"/>
              </w:rPr>
              <w:t>/</w:t>
            </w:r>
          </w:p>
          <w:p w14:paraId="491BCAAC" w14:textId="77777777" w:rsidR="00F87D4C" w:rsidRPr="00902ED6" w:rsidRDefault="00F87D4C" w:rsidP="00C8685F">
            <w:pPr>
              <w:spacing w:line="240" w:lineRule="auto"/>
              <w:jc w:val="center"/>
              <w:rPr>
                <w:rFonts w:eastAsia="Times New Roman"/>
                <w:szCs w:val="24"/>
                <w:lang w:eastAsia="ru-RU"/>
              </w:rPr>
            </w:pPr>
            <w:r w:rsidRPr="00902ED6">
              <w:rPr>
                <w:rFonts w:eastAsia="Times New Roman"/>
                <w:szCs w:val="24"/>
                <w:lang w:eastAsia="ru-RU"/>
              </w:rPr>
              <w:t>удовлетворительное</w:t>
            </w:r>
          </w:p>
        </w:tc>
      </w:tr>
    </w:tbl>
    <w:p w14:paraId="534B2D8A" w14:textId="77777777" w:rsidR="00F87D4C" w:rsidRPr="00902ED6" w:rsidRDefault="00F87D4C" w:rsidP="00C8685F">
      <w:pPr>
        <w:spacing w:line="216" w:lineRule="auto"/>
        <w:jc w:val="right"/>
        <w:rPr>
          <w:rFonts w:eastAsia="MS Mincho"/>
          <w:sz w:val="28"/>
          <w:szCs w:val="28"/>
          <w:lang w:eastAsia="ru-RU"/>
        </w:rPr>
      </w:pPr>
    </w:p>
    <w:p w14:paraId="4B19CCF6" w14:textId="77777777" w:rsidR="00D256E4" w:rsidRPr="00902ED6" w:rsidRDefault="00D256E4" w:rsidP="00C8685F">
      <w:pPr>
        <w:spacing w:line="240" w:lineRule="auto"/>
        <w:ind w:firstLine="709"/>
        <w:rPr>
          <w:b/>
          <w:sz w:val="28"/>
          <w:szCs w:val="28"/>
        </w:rPr>
      </w:pPr>
      <w:r w:rsidRPr="00902ED6">
        <w:rPr>
          <w:b/>
          <w:sz w:val="28"/>
          <w:szCs w:val="28"/>
        </w:rPr>
        <w:t>Направления развития</w:t>
      </w:r>
    </w:p>
    <w:p w14:paraId="37D8DBF4" w14:textId="659DA3FE" w:rsidR="00860E0A" w:rsidRPr="00902ED6" w:rsidRDefault="00860E0A" w:rsidP="00C8685F">
      <w:pPr>
        <w:spacing w:line="276" w:lineRule="auto"/>
        <w:ind w:firstLine="709"/>
        <w:rPr>
          <w:sz w:val="28"/>
          <w:szCs w:val="28"/>
        </w:rPr>
      </w:pPr>
      <w:r w:rsidRPr="00902ED6">
        <w:rPr>
          <w:sz w:val="28"/>
          <w:szCs w:val="28"/>
        </w:rPr>
        <w:t xml:space="preserve">Развитие человеческого потенциала и обеспечение устойчивого экономического роста </w:t>
      </w:r>
      <w:r w:rsidR="00BC7795" w:rsidRPr="00902ED6">
        <w:rPr>
          <w:sz w:val="28"/>
          <w:szCs w:val="28"/>
        </w:rPr>
        <w:t>Мир</w:t>
      </w:r>
      <w:r w:rsidRPr="00902ED6">
        <w:rPr>
          <w:sz w:val="28"/>
          <w:szCs w:val="28"/>
        </w:rPr>
        <w:t>ского сельского поселения в средне- и долгосрочной перспективе, во многом определяется образованием. Возрастает роль образования в решении задач социально-экономического развития сельского поселения.</w:t>
      </w:r>
    </w:p>
    <w:p w14:paraId="157B02D9" w14:textId="77777777" w:rsidR="00860E0A" w:rsidRPr="00902ED6" w:rsidRDefault="00860E0A" w:rsidP="00C8685F">
      <w:pPr>
        <w:spacing w:line="276" w:lineRule="auto"/>
        <w:ind w:firstLine="709"/>
        <w:rPr>
          <w:sz w:val="28"/>
          <w:szCs w:val="28"/>
        </w:rPr>
      </w:pPr>
      <w:r w:rsidRPr="00902ED6">
        <w:rPr>
          <w:sz w:val="28"/>
          <w:szCs w:val="28"/>
        </w:rPr>
        <w:lastRenderedPageBreak/>
        <w:t xml:space="preserve">Основной целью в области развития дошкольного образования является – обеспечение доступного качественного дошкольного образования в соответствии с потребностями населения. </w:t>
      </w:r>
    </w:p>
    <w:p w14:paraId="2B290531" w14:textId="77777777" w:rsidR="00860E0A" w:rsidRPr="00902ED6" w:rsidRDefault="00860E0A" w:rsidP="00C8685F">
      <w:pPr>
        <w:spacing w:line="276" w:lineRule="auto"/>
        <w:ind w:firstLine="709"/>
        <w:rPr>
          <w:sz w:val="28"/>
          <w:szCs w:val="28"/>
        </w:rPr>
      </w:pPr>
      <w:r w:rsidRPr="00902ED6">
        <w:rPr>
          <w:sz w:val="28"/>
          <w:szCs w:val="28"/>
        </w:rPr>
        <w:t xml:space="preserve">Цели и задачи в области развития общего образования: </w:t>
      </w:r>
    </w:p>
    <w:p w14:paraId="5FB8F1C8" w14:textId="77777777" w:rsidR="00860E0A" w:rsidRPr="00902ED6" w:rsidRDefault="00860E0A" w:rsidP="00C8685F">
      <w:pPr>
        <w:spacing w:line="276" w:lineRule="auto"/>
        <w:ind w:firstLine="709"/>
        <w:rPr>
          <w:sz w:val="28"/>
          <w:szCs w:val="28"/>
        </w:rPr>
      </w:pPr>
      <w:r w:rsidRPr="00902ED6">
        <w:rPr>
          <w:sz w:val="28"/>
          <w:szCs w:val="28"/>
        </w:rPr>
        <w:t>- обеспечение обязательного бесплатного среднего (полного) общего образования;</w:t>
      </w:r>
    </w:p>
    <w:p w14:paraId="55205C59" w14:textId="77777777" w:rsidR="00860E0A" w:rsidRPr="00902ED6" w:rsidRDefault="00860E0A" w:rsidP="00C8685F">
      <w:pPr>
        <w:spacing w:line="276" w:lineRule="auto"/>
        <w:ind w:firstLine="709"/>
        <w:rPr>
          <w:sz w:val="28"/>
          <w:szCs w:val="28"/>
        </w:rPr>
      </w:pPr>
      <w:r w:rsidRPr="00902ED6">
        <w:rPr>
          <w:sz w:val="28"/>
          <w:szCs w:val="28"/>
        </w:rPr>
        <w:t>- повышение качества общего образования при эффективном использовании выделенных средств;</w:t>
      </w:r>
    </w:p>
    <w:p w14:paraId="5583A23D" w14:textId="77777777" w:rsidR="00860E0A" w:rsidRPr="00902ED6" w:rsidRDefault="00860E0A" w:rsidP="00C8685F">
      <w:pPr>
        <w:spacing w:line="276" w:lineRule="auto"/>
        <w:ind w:firstLine="709"/>
        <w:rPr>
          <w:sz w:val="28"/>
          <w:szCs w:val="28"/>
        </w:rPr>
      </w:pPr>
      <w:r w:rsidRPr="00902ED6">
        <w:rPr>
          <w:sz w:val="28"/>
          <w:szCs w:val="28"/>
        </w:rPr>
        <w:t>- сохранение и укрепление здоровья детей;</w:t>
      </w:r>
    </w:p>
    <w:p w14:paraId="35F3EB2F" w14:textId="77777777" w:rsidR="00860E0A" w:rsidRPr="00902ED6" w:rsidRDefault="00860E0A" w:rsidP="00C8685F">
      <w:pPr>
        <w:spacing w:line="276" w:lineRule="auto"/>
        <w:ind w:firstLine="709"/>
        <w:rPr>
          <w:sz w:val="28"/>
          <w:szCs w:val="28"/>
        </w:rPr>
      </w:pPr>
      <w:r w:rsidRPr="00902ED6">
        <w:rPr>
          <w:sz w:val="28"/>
          <w:szCs w:val="28"/>
        </w:rPr>
        <w:t>- воспитание гражданина и патриота, осознающего свой долг перед Отечеством и малой родиной;</w:t>
      </w:r>
    </w:p>
    <w:p w14:paraId="69922890" w14:textId="77777777" w:rsidR="00860E0A" w:rsidRPr="00902ED6" w:rsidRDefault="00860E0A" w:rsidP="00C8685F">
      <w:pPr>
        <w:spacing w:line="276" w:lineRule="auto"/>
        <w:ind w:firstLine="709"/>
        <w:rPr>
          <w:sz w:val="28"/>
          <w:szCs w:val="28"/>
        </w:rPr>
      </w:pPr>
      <w:r w:rsidRPr="00902ED6">
        <w:rPr>
          <w:sz w:val="28"/>
          <w:szCs w:val="28"/>
        </w:rPr>
        <w:t>- формирование эффективных механизмов социальной и финансово-экономической поддержки и защиты детства.</w:t>
      </w:r>
    </w:p>
    <w:p w14:paraId="272B08E3" w14:textId="77777777" w:rsidR="00860E0A" w:rsidRPr="00902ED6" w:rsidRDefault="00860E0A" w:rsidP="00C8685F">
      <w:pPr>
        <w:spacing w:line="276" w:lineRule="auto"/>
        <w:ind w:firstLine="709"/>
        <w:rPr>
          <w:sz w:val="28"/>
          <w:szCs w:val="28"/>
        </w:rPr>
      </w:pPr>
      <w:r w:rsidRPr="00902ED6">
        <w:rPr>
          <w:sz w:val="28"/>
          <w:szCs w:val="28"/>
        </w:rPr>
        <w:t xml:space="preserve">Основные направления реализации целей и задач: </w:t>
      </w:r>
    </w:p>
    <w:p w14:paraId="3900A782" w14:textId="77777777" w:rsidR="00860E0A" w:rsidRPr="00902ED6" w:rsidRDefault="00860E0A" w:rsidP="00C8685F">
      <w:pPr>
        <w:spacing w:line="276" w:lineRule="auto"/>
        <w:ind w:firstLine="709"/>
        <w:rPr>
          <w:sz w:val="28"/>
          <w:szCs w:val="28"/>
        </w:rPr>
      </w:pPr>
      <w:r w:rsidRPr="00902ED6">
        <w:rPr>
          <w:sz w:val="28"/>
          <w:szCs w:val="28"/>
        </w:rPr>
        <w:t>1. Обеспечение обязательного среднего общего образования.</w:t>
      </w:r>
    </w:p>
    <w:p w14:paraId="69270529" w14:textId="77777777" w:rsidR="00860E0A" w:rsidRPr="00902ED6" w:rsidRDefault="00860E0A" w:rsidP="00C8685F">
      <w:pPr>
        <w:spacing w:line="276" w:lineRule="auto"/>
        <w:ind w:firstLine="709"/>
        <w:rPr>
          <w:sz w:val="28"/>
          <w:szCs w:val="28"/>
        </w:rPr>
      </w:pPr>
      <w:r w:rsidRPr="00902ED6">
        <w:rPr>
          <w:sz w:val="28"/>
          <w:szCs w:val="28"/>
        </w:rPr>
        <w:t xml:space="preserve">2. Введение профильного обучения в старших классах. </w:t>
      </w:r>
    </w:p>
    <w:p w14:paraId="18FDD50E" w14:textId="77777777" w:rsidR="00860E0A" w:rsidRPr="00902ED6" w:rsidRDefault="00860E0A" w:rsidP="00C8685F">
      <w:pPr>
        <w:spacing w:line="276" w:lineRule="auto"/>
        <w:ind w:firstLine="709"/>
        <w:rPr>
          <w:sz w:val="28"/>
          <w:szCs w:val="28"/>
        </w:rPr>
      </w:pPr>
      <w:r w:rsidRPr="00902ED6">
        <w:rPr>
          <w:sz w:val="28"/>
          <w:szCs w:val="28"/>
        </w:rPr>
        <w:t>3. Информатизация образования</w:t>
      </w:r>
    </w:p>
    <w:p w14:paraId="5CE347C9" w14:textId="77777777" w:rsidR="00860E0A" w:rsidRPr="00902ED6" w:rsidRDefault="00860E0A" w:rsidP="00C8685F">
      <w:pPr>
        <w:spacing w:line="276" w:lineRule="auto"/>
        <w:ind w:firstLine="709"/>
        <w:rPr>
          <w:sz w:val="28"/>
          <w:szCs w:val="28"/>
        </w:rPr>
      </w:pPr>
      <w:r w:rsidRPr="00902ED6">
        <w:rPr>
          <w:sz w:val="28"/>
          <w:szCs w:val="28"/>
        </w:rPr>
        <w:t>4. Создание системы оценки качества общего образования</w:t>
      </w:r>
    </w:p>
    <w:p w14:paraId="1645D1B9" w14:textId="77777777" w:rsidR="00860E0A" w:rsidRPr="00902ED6" w:rsidRDefault="00860E0A" w:rsidP="00C8685F">
      <w:pPr>
        <w:spacing w:line="276" w:lineRule="auto"/>
        <w:ind w:firstLine="709"/>
        <w:rPr>
          <w:sz w:val="28"/>
          <w:szCs w:val="28"/>
        </w:rPr>
      </w:pPr>
      <w:r w:rsidRPr="00902ED6">
        <w:rPr>
          <w:sz w:val="28"/>
          <w:szCs w:val="28"/>
        </w:rPr>
        <w:t>5. Сохранение и укрепление здоровья детей</w:t>
      </w:r>
    </w:p>
    <w:p w14:paraId="0F8B68AC" w14:textId="77777777" w:rsidR="00860E0A" w:rsidRPr="00902ED6" w:rsidRDefault="00860E0A" w:rsidP="00C8685F">
      <w:pPr>
        <w:spacing w:line="276" w:lineRule="auto"/>
        <w:ind w:firstLine="709"/>
        <w:rPr>
          <w:sz w:val="28"/>
          <w:szCs w:val="28"/>
        </w:rPr>
      </w:pPr>
      <w:r w:rsidRPr="00902ED6">
        <w:rPr>
          <w:sz w:val="28"/>
          <w:szCs w:val="28"/>
        </w:rPr>
        <w:t>5.1. Развитие системы организации школьного питания</w:t>
      </w:r>
    </w:p>
    <w:p w14:paraId="723B4661" w14:textId="77777777" w:rsidR="00860E0A" w:rsidRPr="00902ED6" w:rsidRDefault="00860E0A" w:rsidP="00C8685F">
      <w:pPr>
        <w:spacing w:line="276" w:lineRule="auto"/>
        <w:ind w:firstLine="709"/>
        <w:rPr>
          <w:sz w:val="28"/>
          <w:szCs w:val="28"/>
        </w:rPr>
      </w:pPr>
      <w:r w:rsidRPr="00902ED6">
        <w:rPr>
          <w:sz w:val="28"/>
          <w:szCs w:val="28"/>
        </w:rPr>
        <w:t>5.2. Модернизация системы физического воспитания детей, подростков. Развитие массового спорта в образовательных учреждениях</w:t>
      </w:r>
    </w:p>
    <w:p w14:paraId="6707E468" w14:textId="77777777" w:rsidR="00860E0A" w:rsidRPr="00902ED6" w:rsidRDefault="00860E0A" w:rsidP="00C8685F">
      <w:pPr>
        <w:spacing w:line="276" w:lineRule="auto"/>
        <w:ind w:firstLine="709"/>
        <w:rPr>
          <w:sz w:val="28"/>
          <w:szCs w:val="28"/>
        </w:rPr>
      </w:pPr>
      <w:r w:rsidRPr="00902ED6">
        <w:rPr>
          <w:sz w:val="28"/>
          <w:szCs w:val="28"/>
        </w:rPr>
        <w:t>6. Введение новых федеральных образовательных государственных стандартов в</w:t>
      </w:r>
      <w:r w:rsidR="00EC2E60" w:rsidRPr="00902ED6">
        <w:rPr>
          <w:sz w:val="28"/>
          <w:szCs w:val="28"/>
        </w:rPr>
        <w:t xml:space="preserve"> </w:t>
      </w:r>
      <w:r w:rsidRPr="00902ED6">
        <w:rPr>
          <w:sz w:val="28"/>
          <w:szCs w:val="28"/>
        </w:rPr>
        <w:t>общеобразовательных учреждениях</w:t>
      </w:r>
    </w:p>
    <w:p w14:paraId="34D25CA6" w14:textId="4CC2A1A1" w:rsidR="00860E0A" w:rsidRPr="00902ED6" w:rsidRDefault="00860E0A" w:rsidP="00C8685F">
      <w:pPr>
        <w:spacing w:line="276" w:lineRule="auto"/>
        <w:ind w:firstLine="709"/>
        <w:rPr>
          <w:sz w:val="28"/>
          <w:szCs w:val="28"/>
        </w:rPr>
      </w:pPr>
      <w:r w:rsidRPr="00902ED6">
        <w:rPr>
          <w:sz w:val="28"/>
          <w:szCs w:val="28"/>
        </w:rPr>
        <w:t xml:space="preserve">7. Введение курса </w:t>
      </w:r>
      <w:r w:rsidR="007A7B22" w:rsidRPr="00902ED6">
        <w:rPr>
          <w:sz w:val="28"/>
          <w:szCs w:val="28"/>
        </w:rPr>
        <w:t>«</w:t>
      </w:r>
      <w:r w:rsidRPr="00902ED6">
        <w:rPr>
          <w:sz w:val="28"/>
          <w:szCs w:val="28"/>
        </w:rPr>
        <w:t>Основы религиозной культуры и светской этики</w:t>
      </w:r>
      <w:r w:rsidR="007A7B22" w:rsidRPr="00902ED6">
        <w:rPr>
          <w:sz w:val="28"/>
          <w:szCs w:val="28"/>
        </w:rPr>
        <w:t>»</w:t>
      </w:r>
    </w:p>
    <w:p w14:paraId="0539113E" w14:textId="77777777" w:rsidR="00860E0A" w:rsidRPr="00902ED6" w:rsidRDefault="00860E0A" w:rsidP="00C8685F">
      <w:pPr>
        <w:spacing w:line="276" w:lineRule="auto"/>
        <w:ind w:firstLine="709"/>
        <w:rPr>
          <w:sz w:val="28"/>
          <w:szCs w:val="28"/>
        </w:rPr>
      </w:pPr>
      <w:r w:rsidRPr="00902ED6">
        <w:rPr>
          <w:sz w:val="28"/>
          <w:szCs w:val="28"/>
        </w:rPr>
        <w:t>8. Организация внеурочной занятости учащихся и работа учреждений дополнительного образования</w:t>
      </w:r>
    </w:p>
    <w:p w14:paraId="79572F31" w14:textId="77777777" w:rsidR="00860E0A" w:rsidRPr="00902ED6" w:rsidRDefault="00860E0A" w:rsidP="00C8685F">
      <w:pPr>
        <w:spacing w:line="276" w:lineRule="auto"/>
        <w:ind w:firstLine="709"/>
        <w:rPr>
          <w:sz w:val="28"/>
          <w:szCs w:val="28"/>
        </w:rPr>
      </w:pPr>
      <w:r w:rsidRPr="00902ED6">
        <w:rPr>
          <w:sz w:val="28"/>
          <w:szCs w:val="28"/>
        </w:rPr>
        <w:t>9. Усиление кадрового обеспечения системы общего образования</w:t>
      </w:r>
    </w:p>
    <w:p w14:paraId="20BA696F" w14:textId="77777777" w:rsidR="00860E0A" w:rsidRPr="00902ED6" w:rsidRDefault="00860E0A" w:rsidP="00C8685F">
      <w:pPr>
        <w:spacing w:line="276" w:lineRule="auto"/>
        <w:ind w:firstLine="709"/>
        <w:rPr>
          <w:sz w:val="28"/>
          <w:szCs w:val="28"/>
        </w:rPr>
      </w:pPr>
      <w:r w:rsidRPr="00902ED6">
        <w:rPr>
          <w:sz w:val="28"/>
          <w:szCs w:val="28"/>
        </w:rPr>
        <w:t>10. Развитие материально-технической базы системы образования</w:t>
      </w:r>
    </w:p>
    <w:p w14:paraId="2A6B79E7" w14:textId="77777777" w:rsidR="00860E0A" w:rsidRPr="00902ED6" w:rsidRDefault="00860E0A" w:rsidP="00C8685F">
      <w:pPr>
        <w:spacing w:line="276" w:lineRule="auto"/>
        <w:ind w:firstLine="709"/>
        <w:rPr>
          <w:sz w:val="28"/>
          <w:szCs w:val="28"/>
        </w:rPr>
      </w:pPr>
      <w:r w:rsidRPr="00902ED6">
        <w:rPr>
          <w:sz w:val="28"/>
          <w:szCs w:val="28"/>
        </w:rPr>
        <w:t>В современных условиях, при введении в действие новых правил и норм санитарно-гигиенических требований, и в целях развития сети образовательных учреждений необходимо укрепление учебно-материальной базы учреждений.</w:t>
      </w:r>
    </w:p>
    <w:p w14:paraId="78305DB1" w14:textId="77777777" w:rsidR="00860E0A" w:rsidRPr="00902ED6" w:rsidRDefault="00860E0A" w:rsidP="00C8685F">
      <w:pPr>
        <w:spacing w:line="276" w:lineRule="auto"/>
        <w:ind w:firstLine="709"/>
        <w:rPr>
          <w:sz w:val="28"/>
          <w:szCs w:val="28"/>
        </w:rPr>
      </w:pPr>
      <w:r w:rsidRPr="00902ED6">
        <w:rPr>
          <w:sz w:val="28"/>
          <w:szCs w:val="28"/>
        </w:rPr>
        <w:t xml:space="preserve">10.1. Проведение капитального ремонта и модернизации существующих зданий и сооружений учреждений образования </w:t>
      </w:r>
    </w:p>
    <w:p w14:paraId="72875A24" w14:textId="77777777" w:rsidR="00860E0A" w:rsidRPr="00902ED6" w:rsidRDefault="00860E0A" w:rsidP="00C8685F">
      <w:pPr>
        <w:spacing w:line="276" w:lineRule="auto"/>
        <w:ind w:firstLine="709"/>
        <w:rPr>
          <w:sz w:val="28"/>
          <w:szCs w:val="28"/>
        </w:rPr>
      </w:pPr>
      <w:r w:rsidRPr="00902ED6">
        <w:rPr>
          <w:sz w:val="28"/>
          <w:szCs w:val="28"/>
        </w:rPr>
        <w:t xml:space="preserve">10.2. Безопасность общеобразовательных учреждений. </w:t>
      </w:r>
    </w:p>
    <w:p w14:paraId="4D9A073F" w14:textId="77777777" w:rsidR="00860E0A" w:rsidRPr="00902ED6" w:rsidRDefault="00860E0A" w:rsidP="00C8685F">
      <w:pPr>
        <w:spacing w:line="276" w:lineRule="auto"/>
        <w:ind w:firstLine="709"/>
        <w:rPr>
          <w:sz w:val="28"/>
          <w:szCs w:val="28"/>
        </w:rPr>
      </w:pPr>
      <w:r w:rsidRPr="00902ED6">
        <w:rPr>
          <w:sz w:val="28"/>
          <w:szCs w:val="28"/>
        </w:rPr>
        <w:t xml:space="preserve">Приоритетным направлением деятельности образовательных учреждений является создание безопасных условий для учащихся, воспитанников и </w:t>
      </w:r>
      <w:r w:rsidRPr="00902ED6">
        <w:rPr>
          <w:sz w:val="28"/>
          <w:szCs w:val="28"/>
        </w:rPr>
        <w:lastRenderedPageBreak/>
        <w:t>сотрудников и, прежде всего обеспечение пожарной и антитеррористической безопасности.</w:t>
      </w:r>
    </w:p>
    <w:p w14:paraId="2914D295" w14:textId="77777777" w:rsidR="00860E0A" w:rsidRPr="00902ED6" w:rsidRDefault="00860E0A" w:rsidP="00C8685F">
      <w:pPr>
        <w:spacing w:line="276" w:lineRule="auto"/>
        <w:ind w:firstLine="709"/>
        <w:rPr>
          <w:sz w:val="28"/>
          <w:szCs w:val="28"/>
        </w:rPr>
      </w:pPr>
      <w:r w:rsidRPr="00902ED6">
        <w:rPr>
          <w:sz w:val="28"/>
          <w:szCs w:val="28"/>
        </w:rPr>
        <w:t>10.3. Подвоз учащихся</w:t>
      </w:r>
    </w:p>
    <w:p w14:paraId="1EDF57AD" w14:textId="77777777" w:rsidR="00D256E4" w:rsidRPr="00902ED6" w:rsidRDefault="00D256E4" w:rsidP="00C8685F">
      <w:pPr>
        <w:pStyle w:val="0212162"/>
        <w:rPr>
          <w:iCs/>
          <w:lang w:eastAsia="ru-RU"/>
        </w:rPr>
      </w:pPr>
      <w:bookmarkStart w:id="134" w:name="_Toc468200608"/>
      <w:bookmarkStart w:id="135" w:name="_Toc477453298"/>
      <w:bookmarkStart w:id="136" w:name="_Toc494398050"/>
      <w:bookmarkStart w:id="137" w:name="_Toc239498947"/>
      <w:bookmarkStart w:id="138" w:name="_Toc126020729"/>
      <w:r w:rsidRPr="00902ED6">
        <w:t>6.</w:t>
      </w:r>
      <w:r w:rsidR="00541FAE" w:rsidRPr="00902ED6">
        <w:t>1</w:t>
      </w:r>
      <w:r w:rsidRPr="00902ED6">
        <w:t>.2. Физическая культура и спорт</w:t>
      </w:r>
      <w:bookmarkEnd w:id="138"/>
    </w:p>
    <w:p w14:paraId="79334E80" w14:textId="77777777" w:rsidR="00D256E4" w:rsidRPr="00902ED6" w:rsidRDefault="00D256E4" w:rsidP="00C8685F">
      <w:pPr>
        <w:spacing w:line="240" w:lineRule="auto"/>
        <w:ind w:firstLine="709"/>
        <w:rPr>
          <w:b/>
          <w:sz w:val="28"/>
          <w:szCs w:val="28"/>
        </w:rPr>
      </w:pPr>
      <w:r w:rsidRPr="00902ED6">
        <w:rPr>
          <w:b/>
          <w:sz w:val="28"/>
          <w:szCs w:val="28"/>
        </w:rPr>
        <w:t>Современное состояние</w:t>
      </w:r>
    </w:p>
    <w:p w14:paraId="4D9C65DF" w14:textId="525B6A99" w:rsidR="00843DA1" w:rsidRPr="00902ED6" w:rsidRDefault="00F87D4C" w:rsidP="00843DA1">
      <w:pPr>
        <w:autoSpaceDE w:val="0"/>
        <w:autoSpaceDN w:val="0"/>
        <w:adjustRightInd w:val="0"/>
        <w:spacing w:line="276" w:lineRule="auto"/>
        <w:ind w:firstLine="720"/>
        <w:rPr>
          <w:sz w:val="28"/>
          <w:szCs w:val="28"/>
        </w:rPr>
      </w:pPr>
      <w:r w:rsidRPr="00902ED6">
        <w:rPr>
          <w:rFonts w:eastAsia="Times New Roman"/>
          <w:sz w:val="28"/>
          <w:szCs w:val="28"/>
          <w:lang w:eastAsia="ru-RU"/>
        </w:rPr>
        <w:t xml:space="preserve">На территории </w:t>
      </w:r>
      <w:r w:rsidR="00843DA1" w:rsidRPr="00902ED6">
        <w:rPr>
          <w:sz w:val="28"/>
          <w:szCs w:val="28"/>
          <w:lang w:eastAsia="ru-RU"/>
        </w:rPr>
        <w:t>Мир</w:t>
      </w:r>
      <w:r w:rsidRPr="00902ED6">
        <w:rPr>
          <w:sz w:val="28"/>
          <w:szCs w:val="28"/>
          <w:lang w:eastAsia="ru-RU"/>
        </w:rPr>
        <w:t xml:space="preserve">ского сельского поселения </w:t>
      </w:r>
      <w:r w:rsidRPr="00902ED6">
        <w:rPr>
          <w:rFonts w:eastAsia="Times New Roman"/>
          <w:sz w:val="28"/>
          <w:szCs w:val="28"/>
          <w:lang w:eastAsia="ru-RU"/>
        </w:rPr>
        <w:t>из спортивных объектов открытой сети расположен</w:t>
      </w:r>
      <w:r w:rsidR="003A679F" w:rsidRPr="00902ED6">
        <w:rPr>
          <w:rFonts w:eastAsia="Times New Roman"/>
          <w:sz w:val="28"/>
          <w:szCs w:val="28"/>
          <w:lang w:eastAsia="ru-RU"/>
        </w:rPr>
        <w:t>ы</w:t>
      </w:r>
      <w:r w:rsidRPr="00902ED6">
        <w:rPr>
          <w:rFonts w:eastAsia="Times New Roman"/>
          <w:sz w:val="28"/>
          <w:szCs w:val="28"/>
          <w:lang w:eastAsia="ru-RU"/>
        </w:rPr>
        <w:t xml:space="preserve"> </w:t>
      </w:r>
      <w:r w:rsidR="003A679F" w:rsidRPr="00902ED6">
        <w:rPr>
          <w:rFonts w:eastAsia="Times New Roman"/>
          <w:sz w:val="28"/>
          <w:szCs w:val="28"/>
          <w:lang w:eastAsia="ru-RU"/>
        </w:rPr>
        <w:t>плоскостные сооружения общей</w:t>
      </w:r>
      <w:r w:rsidRPr="00902ED6">
        <w:rPr>
          <w:rFonts w:eastAsia="Times New Roman"/>
          <w:sz w:val="28"/>
          <w:szCs w:val="28"/>
          <w:lang w:eastAsia="ru-RU"/>
        </w:rPr>
        <w:t xml:space="preserve"> площадью </w:t>
      </w:r>
      <w:r w:rsidR="00843DA1" w:rsidRPr="00902ED6">
        <w:rPr>
          <w:rFonts w:eastAsia="Times New Roman"/>
          <w:sz w:val="28"/>
          <w:szCs w:val="28"/>
          <w:lang w:eastAsia="ru-RU"/>
        </w:rPr>
        <w:t>80</w:t>
      </w:r>
      <w:r w:rsidRPr="00902ED6">
        <w:rPr>
          <w:rFonts w:eastAsia="Times New Roman"/>
          <w:sz w:val="28"/>
          <w:szCs w:val="28"/>
          <w:lang w:eastAsia="ru-RU"/>
        </w:rPr>
        <w:t>00 м</w:t>
      </w:r>
      <w:r w:rsidRPr="00902ED6">
        <w:rPr>
          <w:rFonts w:eastAsia="Times New Roman"/>
          <w:sz w:val="28"/>
          <w:szCs w:val="28"/>
          <w:vertAlign w:val="superscript"/>
          <w:lang w:eastAsia="ru-RU"/>
        </w:rPr>
        <w:t>2</w:t>
      </w:r>
      <w:r w:rsidR="00843DA1" w:rsidRPr="00902ED6">
        <w:rPr>
          <w:rFonts w:eastAsia="Times New Roman"/>
          <w:sz w:val="28"/>
          <w:szCs w:val="28"/>
          <w:lang w:eastAsia="ru-RU"/>
        </w:rPr>
        <w:t xml:space="preserve"> и </w:t>
      </w:r>
      <w:r w:rsidRPr="00902ED6">
        <w:rPr>
          <w:rFonts w:eastAsia="Times New Roman"/>
          <w:sz w:val="28"/>
          <w:szCs w:val="28"/>
          <w:lang w:eastAsia="ru-RU"/>
        </w:rPr>
        <w:t xml:space="preserve">спортивный зал площадью </w:t>
      </w:r>
      <w:r w:rsidR="00843DA1" w:rsidRPr="00902ED6">
        <w:rPr>
          <w:rFonts w:eastAsia="Times New Roman"/>
          <w:sz w:val="28"/>
          <w:szCs w:val="28"/>
          <w:lang w:eastAsia="ru-RU"/>
        </w:rPr>
        <w:t>140</w:t>
      </w:r>
      <w:r w:rsidRPr="00902ED6">
        <w:rPr>
          <w:rFonts w:eastAsia="Times New Roman"/>
          <w:sz w:val="28"/>
          <w:szCs w:val="28"/>
          <w:shd w:val="clear" w:color="auto" w:fill="FFFFFF"/>
          <w:lang w:eastAsia="ru-RU"/>
        </w:rPr>
        <w:t xml:space="preserve"> </w:t>
      </w:r>
      <w:r w:rsidRPr="00902ED6">
        <w:rPr>
          <w:rFonts w:eastAsia="Times New Roman"/>
          <w:sz w:val="28"/>
          <w:szCs w:val="28"/>
          <w:lang w:eastAsia="ru-RU"/>
        </w:rPr>
        <w:t>м</w:t>
      </w:r>
      <w:r w:rsidRPr="00902ED6">
        <w:rPr>
          <w:rFonts w:eastAsia="Times New Roman"/>
          <w:sz w:val="28"/>
          <w:szCs w:val="28"/>
          <w:vertAlign w:val="superscript"/>
          <w:lang w:eastAsia="ru-RU"/>
        </w:rPr>
        <w:t>2</w:t>
      </w:r>
      <w:r w:rsidR="00843DA1" w:rsidRPr="00902ED6">
        <w:rPr>
          <w:b/>
          <w:sz w:val="28"/>
          <w:szCs w:val="28"/>
        </w:rPr>
        <w:t>.</w:t>
      </w:r>
    </w:p>
    <w:p w14:paraId="03A61D0B" w14:textId="243CDAA3" w:rsidR="00D256E4" w:rsidRPr="00902ED6" w:rsidRDefault="00D256E4" w:rsidP="00843DA1">
      <w:pPr>
        <w:autoSpaceDE w:val="0"/>
        <w:autoSpaceDN w:val="0"/>
        <w:adjustRightInd w:val="0"/>
        <w:spacing w:line="276" w:lineRule="auto"/>
        <w:ind w:firstLine="720"/>
        <w:rPr>
          <w:b/>
          <w:sz w:val="28"/>
          <w:szCs w:val="28"/>
        </w:rPr>
      </w:pPr>
      <w:r w:rsidRPr="00902ED6">
        <w:rPr>
          <w:b/>
          <w:sz w:val="28"/>
          <w:szCs w:val="28"/>
        </w:rPr>
        <w:t>Направления развития</w:t>
      </w:r>
    </w:p>
    <w:p w14:paraId="16B4ED6A" w14:textId="77777777" w:rsidR="00860E0A" w:rsidRPr="00902ED6" w:rsidRDefault="00860E0A" w:rsidP="00C8685F">
      <w:pPr>
        <w:spacing w:line="276" w:lineRule="auto"/>
        <w:ind w:firstLine="709"/>
        <w:rPr>
          <w:sz w:val="28"/>
          <w:szCs w:val="28"/>
        </w:rPr>
      </w:pPr>
      <w:r w:rsidRPr="00902ED6">
        <w:rPr>
          <w:sz w:val="28"/>
          <w:szCs w:val="28"/>
        </w:rPr>
        <w:t>Целью развития физической культуры и спорта является возрождение массового спорта и физической культуры, развитие спорта высших достижений.</w:t>
      </w:r>
    </w:p>
    <w:p w14:paraId="3604BAC0" w14:textId="77777777" w:rsidR="00860E0A" w:rsidRPr="00902ED6" w:rsidRDefault="00860E0A" w:rsidP="00C8685F">
      <w:pPr>
        <w:spacing w:line="276" w:lineRule="auto"/>
        <w:ind w:firstLine="709"/>
        <w:rPr>
          <w:sz w:val="28"/>
          <w:szCs w:val="28"/>
        </w:rPr>
      </w:pPr>
      <w:r w:rsidRPr="00902ED6">
        <w:rPr>
          <w:sz w:val="28"/>
          <w:szCs w:val="28"/>
        </w:rPr>
        <w:t>В целях повышения качества жизни населения, возможностей для занятия спортом и уровня здоровья, определены следующие направления и задачи.</w:t>
      </w:r>
    </w:p>
    <w:p w14:paraId="6E7D16E9" w14:textId="77777777" w:rsidR="00860E0A" w:rsidRPr="00902ED6" w:rsidRDefault="00860E0A" w:rsidP="00C8685F">
      <w:pPr>
        <w:spacing w:line="276" w:lineRule="auto"/>
        <w:ind w:firstLine="709"/>
        <w:rPr>
          <w:sz w:val="28"/>
          <w:szCs w:val="28"/>
        </w:rPr>
      </w:pPr>
      <w:r w:rsidRPr="00902ED6">
        <w:rPr>
          <w:sz w:val="28"/>
          <w:szCs w:val="28"/>
        </w:rPr>
        <w:t>1. Развитие детско-юношеского спорта и подготовки спортивного резерва.</w:t>
      </w:r>
    </w:p>
    <w:p w14:paraId="4FE4ED91" w14:textId="77777777" w:rsidR="00860E0A" w:rsidRPr="00902ED6" w:rsidRDefault="00860E0A" w:rsidP="00C8685F">
      <w:pPr>
        <w:spacing w:line="276" w:lineRule="auto"/>
        <w:ind w:firstLine="709"/>
        <w:rPr>
          <w:sz w:val="28"/>
          <w:szCs w:val="28"/>
        </w:rPr>
      </w:pPr>
      <w:r w:rsidRPr="00902ED6">
        <w:rPr>
          <w:sz w:val="28"/>
          <w:szCs w:val="28"/>
        </w:rPr>
        <w:t>Задачи по данному направлению будут решаться за счет следующих мероприятий:</w:t>
      </w:r>
    </w:p>
    <w:p w14:paraId="1C7AB682" w14:textId="77777777" w:rsidR="00860E0A" w:rsidRPr="00902ED6" w:rsidRDefault="00860E0A" w:rsidP="00C8685F">
      <w:pPr>
        <w:spacing w:line="276" w:lineRule="auto"/>
        <w:ind w:firstLine="709"/>
        <w:rPr>
          <w:sz w:val="28"/>
          <w:szCs w:val="28"/>
        </w:rPr>
      </w:pPr>
      <w:r w:rsidRPr="00902ED6">
        <w:rPr>
          <w:sz w:val="28"/>
          <w:szCs w:val="28"/>
        </w:rPr>
        <w:t>- дальнейшее развитие и модернизация спортивной инфраструктуры;</w:t>
      </w:r>
    </w:p>
    <w:p w14:paraId="2AB8631C" w14:textId="77777777" w:rsidR="00860E0A" w:rsidRPr="00902ED6" w:rsidRDefault="00860E0A" w:rsidP="00C8685F">
      <w:pPr>
        <w:spacing w:line="276" w:lineRule="auto"/>
        <w:ind w:firstLine="709"/>
        <w:rPr>
          <w:sz w:val="28"/>
          <w:szCs w:val="28"/>
        </w:rPr>
      </w:pPr>
      <w:r w:rsidRPr="00902ED6">
        <w:rPr>
          <w:sz w:val="28"/>
          <w:szCs w:val="28"/>
        </w:rPr>
        <w:t>- развитие отделений по видам спорта в муниципальных спортивных школах;</w:t>
      </w:r>
    </w:p>
    <w:p w14:paraId="7EBEE064" w14:textId="77777777" w:rsidR="00860E0A" w:rsidRPr="00902ED6" w:rsidRDefault="00860E0A" w:rsidP="00C8685F">
      <w:pPr>
        <w:spacing w:line="276" w:lineRule="auto"/>
        <w:ind w:firstLine="709"/>
        <w:rPr>
          <w:sz w:val="28"/>
          <w:szCs w:val="28"/>
        </w:rPr>
      </w:pPr>
      <w:r w:rsidRPr="00902ED6">
        <w:rPr>
          <w:sz w:val="28"/>
          <w:szCs w:val="28"/>
        </w:rPr>
        <w:t>- увеличение систематически занимающихся детей в секциях спортивных школ;</w:t>
      </w:r>
    </w:p>
    <w:p w14:paraId="7BB35782" w14:textId="77777777" w:rsidR="00860E0A" w:rsidRPr="00902ED6" w:rsidRDefault="00860E0A" w:rsidP="00C8685F">
      <w:pPr>
        <w:spacing w:line="276" w:lineRule="auto"/>
        <w:ind w:firstLine="709"/>
        <w:rPr>
          <w:sz w:val="28"/>
          <w:szCs w:val="28"/>
        </w:rPr>
      </w:pPr>
      <w:r w:rsidRPr="00902ED6">
        <w:rPr>
          <w:sz w:val="28"/>
          <w:szCs w:val="28"/>
        </w:rPr>
        <w:t>- проведение детско-юношеских и физкультурно-спортивных мероприятий;</w:t>
      </w:r>
    </w:p>
    <w:p w14:paraId="2A3107BF" w14:textId="77777777" w:rsidR="00860E0A" w:rsidRPr="00902ED6" w:rsidRDefault="00860E0A" w:rsidP="00C8685F">
      <w:pPr>
        <w:spacing w:line="276" w:lineRule="auto"/>
        <w:ind w:firstLine="709"/>
        <w:rPr>
          <w:sz w:val="28"/>
          <w:szCs w:val="28"/>
        </w:rPr>
      </w:pPr>
      <w:r w:rsidRPr="00902ED6">
        <w:rPr>
          <w:sz w:val="28"/>
          <w:szCs w:val="28"/>
        </w:rPr>
        <w:t>- организация агитации и пропаганды детско-юношеского спорта как составляющей части здорового образа жизни ребенка.</w:t>
      </w:r>
    </w:p>
    <w:p w14:paraId="3602E50E" w14:textId="77777777" w:rsidR="00860E0A" w:rsidRPr="00902ED6" w:rsidRDefault="00860E0A" w:rsidP="00C8685F">
      <w:pPr>
        <w:spacing w:line="276" w:lineRule="auto"/>
        <w:ind w:firstLine="709"/>
        <w:rPr>
          <w:sz w:val="28"/>
          <w:szCs w:val="28"/>
        </w:rPr>
      </w:pPr>
      <w:r w:rsidRPr="00902ED6">
        <w:rPr>
          <w:sz w:val="28"/>
          <w:szCs w:val="28"/>
        </w:rPr>
        <w:t>2. Развитие физической культуры среди инвалидов.</w:t>
      </w:r>
    </w:p>
    <w:p w14:paraId="281A2C8B" w14:textId="77777777" w:rsidR="00860E0A" w:rsidRPr="00902ED6" w:rsidRDefault="00860E0A" w:rsidP="00C8685F">
      <w:pPr>
        <w:spacing w:line="276" w:lineRule="auto"/>
        <w:ind w:firstLine="709"/>
        <w:rPr>
          <w:sz w:val="28"/>
          <w:szCs w:val="28"/>
        </w:rPr>
      </w:pPr>
      <w:r w:rsidRPr="00902ED6">
        <w:rPr>
          <w:sz w:val="28"/>
          <w:szCs w:val="28"/>
        </w:rPr>
        <w:t>Для включения инвалидов в адаптационный процесс средствами физической культуры и спорта необходимо решить следующие задачи:</w:t>
      </w:r>
    </w:p>
    <w:p w14:paraId="0F2B9DE6" w14:textId="77777777" w:rsidR="00860E0A" w:rsidRPr="00902ED6" w:rsidRDefault="00860E0A" w:rsidP="00C8685F">
      <w:pPr>
        <w:spacing w:line="276" w:lineRule="auto"/>
        <w:ind w:firstLine="709"/>
        <w:rPr>
          <w:sz w:val="28"/>
          <w:szCs w:val="28"/>
        </w:rPr>
      </w:pPr>
      <w:r w:rsidRPr="00902ED6">
        <w:rPr>
          <w:sz w:val="28"/>
          <w:szCs w:val="28"/>
        </w:rPr>
        <w:t>- расширение сети физкультурно-спортивных клубов инвалидов, оснастить их спортивным инвентарем и оборудованием;</w:t>
      </w:r>
    </w:p>
    <w:p w14:paraId="17554C63" w14:textId="77777777" w:rsidR="00860E0A" w:rsidRPr="00902ED6" w:rsidRDefault="00860E0A" w:rsidP="00C8685F">
      <w:pPr>
        <w:spacing w:line="276" w:lineRule="auto"/>
        <w:ind w:firstLine="709"/>
        <w:rPr>
          <w:sz w:val="28"/>
          <w:szCs w:val="28"/>
        </w:rPr>
      </w:pPr>
      <w:r w:rsidRPr="00902ED6">
        <w:rPr>
          <w:sz w:val="28"/>
          <w:szCs w:val="28"/>
        </w:rPr>
        <w:t>- проведение физкультурно-оздоровительных соревнований среди инвалидов;</w:t>
      </w:r>
    </w:p>
    <w:p w14:paraId="3E601E8C" w14:textId="77777777" w:rsidR="00860E0A" w:rsidRPr="00902ED6" w:rsidRDefault="00860E0A" w:rsidP="00C8685F">
      <w:pPr>
        <w:spacing w:line="276" w:lineRule="auto"/>
        <w:ind w:firstLine="709"/>
        <w:rPr>
          <w:sz w:val="28"/>
          <w:szCs w:val="28"/>
        </w:rPr>
      </w:pPr>
      <w:r w:rsidRPr="00902ED6">
        <w:rPr>
          <w:sz w:val="28"/>
          <w:szCs w:val="28"/>
        </w:rPr>
        <w:lastRenderedPageBreak/>
        <w:t>- привлечение к участию в краевые Спартакиады среди инвалидов с поражением опорно-двигательного аппарата, слуха и зрения, а также в спортивные праздники среди детей-инвалидов домов и школ-интернатов.</w:t>
      </w:r>
    </w:p>
    <w:p w14:paraId="0880BDA0" w14:textId="77777777" w:rsidR="00860E0A" w:rsidRPr="00902ED6" w:rsidRDefault="00860E0A" w:rsidP="00C8685F">
      <w:pPr>
        <w:spacing w:line="276" w:lineRule="auto"/>
        <w:ind w:firstLine="709"/>
        <w:rPr>
          <w:sz w:val="28"/>
          <w:szCs w:val="28"/>
        </w:rPr>
      </w:pPr>
      <w:r w:rsidRPr="00902ED6">
        <w:rPr>
          <w:sz w:val="28"/>
          <w:szCs w:val="28"/>
        </w:rPr>
        <w:t>3. Развитие спортивной базы.</w:t>
      </w:r>
    </w:p>
    <w:p w14:paraId="4DF751A8" w14:textId="77777777" w:rsidR="00860E0A" w:rsidRPr="00902ED6" w:rsidRDefault="00860E0A" w:rsidP="00C8685F">
      <w:pPr>
        <w:spacing w:line="276" w:lineRule="auto"/>
        <w:ind w:firstLine="709"/>
        <w:rPr>
          <w:sz w:val="28"/>
          <w:szCs w:val="28"/>
        </w:rPr>
      </w:pPr>
      <w:r w:rsidRPr="00902ED6">
        <w:rPr>
          <w:sz w:val="28"/>
          <w:szCs w:val="28"/>
        </w:rPr>
        <w:t>Основой организации спортивно-оздоровительной деятельности населения является принцип предоставления услуг в соответствии с индивидуальным выбором потребителя. Чтобы обеспечить возможность удовлетворения постоянно меняющихся потребностей граждан уже на этапе проектирования и строительства спортивного объекта необходимо предусматривать многофункциональность, экономичность и мобильность всех элементов сооружения, а также максимальную доступность его месторасположения для маломобильных групп населения, в том числе инвалидов с различными нарушениями.</w:t>
      </w:r>
    </w:p>
    <w:p w14:paraId="24046C28" w14:textId="77777777" w:rsidR="00860E0A" w:rsidRPr="00902ED6" w:rsidRDefault="00860E0A" w:rsidP="00C8685F">
      <w:pPr>
        <w:spacing w:line="276" w:lineRule="auto"/>
        <w:ind w:firstLine="709"/>
        <w:rPr>
          <w:sz w:val="28"/>
          <w:szCs w:val="28"/>
        </w:rPr>
      </w:pPr>
      <w:r w:rsidRPr="00902ED6">
        <w:rPr>
          <w:sz w:val="28"/>
          <w:szCs w:val="28"/>
        </w:rPr>
        <w:t>4. Агитация и пропаганда физической культуры и спорта.</w:t>
      </w:r>
    </w:p>
    <w:p w14:paraId="58B5F101" w14:textId="77777777" w:rsidR="00D256E4" w:rsidRPr="00902ED6" w:rsidRDefault="00D256E4" w:rsidP="00C8685F">
      <w:pPr>
        <w:pStyle w:val="0212162"/>
      </w:pPr>
      <w:bookmarkStart w:id="139" w:name="_Toc126020730"/>
      <w:r w:rsidRPr="00902ED6">
        <w:t>6.</w:t>
      </w:r>
      <w:r w:rsidR="00541FAE" w:rsidRPr="00902ED6">
        <w:t>1</w:t>
      </w:r>
      <w:r w:rsidRPr="00902ED6">
        <w:t>.3. Учреждения культуры и искусства</w:t>
      </w:r>
      <w:bookmarkEnd w:id="134"/>
      <w:bookmarkEnd w:id="135"/>
      <w:bookmarkEnd w:id="136"/>
      <w:bookmarkEnd w:id="139"/>
    </w:p>
    <w:p w14:paraId="56EB8F39" w14:textId="77777777" w:rsidR="00D256E4" w:rsidRPr="00902ED6" w:rsidRDefault="00D256E4" w:rsidP="00C8685F">
      <w:pPr>
        <w:spacing w:line="240" w:lineRule="auto"/>
        <w:ind w:firstLine="709"/>
        <w:rPr>
          <w:b/>
          <w:sz w:val="28"/>
          <w:szCs w:val="28"/>
        </w:rPr>
      </w:pPr>
      <w:r w:rsidRPr="00902ED6">
        <w:rPr>
          <w:b/>
          <w:sz w:val="28"/>
          <w:szCs w:val="28"/>
        </w:rPr>
        <w:t>Современное состояние</w:t>
      </w:r>
    </w:p>
    <w:p w14:paraId="07C95BCD" w14:textId="16EF4538" w:rsidR="00F87D4C" w:rsidRPr="00902ED6" w:rsidRDefault="00F87D4C" w:rsidP="005C54C0">
      <w:pPr>
        <w:autoSpaceDE w:val="0"/>
        <w:autoSpaceDN w:val="0"/>
        <w:adjustRightInd w:val="0"/>
        <w:spacing w:line="276" w:lineRule="auto"/>
        <w:ind w:firstLine="720"/>
        <w:rPr>
          <w:rFonts w:eastAsia="Times New Roman"/>
          <w:sz w:val="28"/>
          <w:szCs w:val="28"/>
          <w:lang w:eastAsia="ru-RU"/>
        </w:rPr>
      </w:pPr>
      <w:r w:rsidRPr="00902ED6">
        <w:rPr>
          <w:rFonts w:eastAsia="Times New Roman"/>
          <w:sz w:val="28"/>
          <w:szCs w:val="28"/>
          <w:lang w:eastAsia="ru-RU"/>
        </w:rPr>
        <w:t xml:space="preserve">Полномочия </w:t>
      </w:r>
      <w:r w:rsidR="005C54C0" w:rsidRPr="00902ED6">
        <w:rPr>
          <w:rFonts w:eastAsia="Times New Roman"/>
          <w:sz w:val="28"/>
          <w:szCs w:val="28"/>
          <w:lang w:eastAsia="ru-RU"/>
        </w:rPr>
        <w:t>Мир</w:t>
      </w:r>
      <w:r w:rsidRPr="00902ED6">
        <w:rPr>
          <w:rFonts w:eastAsia="Times New Roman"/>
          <w:sz w:val="28"/>
          <w:szCs w:val="28"/>
          <w:lang w:eastAsia="ru-RU"/>
        </w:rPr>
        <w:t>ского сельского поселения в сфере культуры об</w:t>
      </w:r>
      <w:r w:rsidR="005C54C0" w:rsidRPr="00902ED6">
        <w:rPr>
          <w:rFonts w:eastAsia="Times New Roman"/>
          <w:sz w:val="28"/>
          <w:szCs w:val="28"/>
          <w:lang w:eastAsia="ru-RU"/>
        </w:rPr>
        <w:t>еспечивают учрежде</w:t>
      </w:r>
      <w:r w:rsidR="008B5453" w:rsidRPr="00902ED6">
        <w:rPr>
          <w:rFonts w:eastAsia="Times New Roman"/>
          <w:sz w:val="28"/>
          <w:szCs w:val="28"/>
          <w:lang w:eastAsia="ru-RU"/>
        </w:rPr>
        <w:t>ния, приведенные в таблице 2.6.2</w:t>
      </w:r>
      <w:r w:rsidR="005C54C0" w:rsidRPr="00902ED6">
        <w:rPr>
          <w:rFonts w:eastAsia="Times New Roman"/>
          <w:sz w:val="28"/>
          <w:szCs w:val="28"/>
          <w:lang w:eastAsia="ru-RU"/>
        </w:rPr>
        <w:t>.</w:t>
      </w:r>
    </w:p>
    <w:p w14:paraId="52D38609" w14:textId="4DA76449" w:rsidR="00F87D4C" w:rsidRPr="00902ED6" w:rsidRDefault="00F87D4C" w:rsidP="00C8685F">
      <w:pPr>
        <w:spacing w:line="240" w:lineRule="auto"/>
        <w:ind w:firstLine="709"/>
        <w:jc w:val="right"/>
        <w:rPr>
          <w:sz w:val="28"/>
          <w:szCs w:val="28"/>
          <w:lang w:eastAsia="ru-RU"/>
        </w:rPr>
      </w:pPr>
      <w:r w:rsidRPr="00902ED6">
        <w:rPr>
          <w:sz w:val="28"/>
          <w:szCs w:val="28"/>
          <w:lang w:eastAsia="ru-RU"/>
        </w:rPr>
        <w:t>Таблица</w:t>
      </w:r>
      <w:r w:rsidR="009E55B7" w:rsidRPr="00902ED6">
        <w:rPr>
          <w:sz w:val="28"/>
          <w:szCs w:val="28"/>
          <w:lang w:val="en-US" w:eastAsia="ru-RU"/>
        </w:rPr>
        <w:t xml:space="preserve"> 2</w:t>
      </w:r>
      <w:r w:rsidR="009E55B7" w:rsidRPr="00902ED6">
        <w:rPr>
          <w:sz w:val="28"/>
          <w:szCs w:val="28"/>
          <w:lang w:eastAsia="ru-RU"/>
        </w:rPr>
        <w:t>.6.</w:t>
      </w:r>
      <w:r w:rsidR="008B5453" w:rsidRPr="00902ED6">
        <w:rPr>
          <w:sz w:val="28"/>
          <w:szCs w:val="28"/>
          <w:lang w:eastAsia="ru-RU"/>
        </w:rPr>
        <w:t>2</w:t>
      </w:r>
    </w:p>
    <w:p w14:paraId="17C9FAD0" w14:textId="77777777" w:rsidR="00F87D4C" w:rsidRPr="00902ED6" w:rsidRDefault="00F87D4C" w:rsidP="00C8685F">
      <w:pPr>
        <w:autoSpaceDE w:val="0"/>
        <w:autoSpaceDN w:val="0"/>
        <w:adjustRightInd w:val="0"/>
        <w:spacing w:line="240" w:lineRule="auto"/>
        <w:ind w:firstLine="720"/>
        <w:jc w:val="center"/>
        <w:rPr>
          <w:rFonts w:eastAsia="Times New Roman"/>
          <w:sz w:val="28"/>
          <w:szCs w:val="28"/>
          <w:shd w:val="clear" w:color="auto" w:fill="FFFFFF"/>
          <w:lang w:eastAsia="ru-RU"/>
        </w:rPr>
      </w:pPr>
      <w:r w:rsidRPr="00902ED6">
        <w:rPr>
          <w:rFonts w:eastAsia="Times New Roman"/>
          <w:sz w:val="28"/>
          <w:szCs w:val="28"/>
          <w:shd w:val="clear" w:color="auto" w:fill="FFFFFF"/>
          <w:lang w:eastAsia="ru-RU"/>
        </w:rPr>
        <w:t>Учреждения культуры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6"/>
        <w:gridCol w:w="2544"/>
        <w:gridCol w:w="1861"/>
      </w:tblGrid>
      <w:tr w:rsidR="00C8685F" w:rsidRPr="00902ED6" w14:paraId="78B7EA1F" w14:textId="77777777" w:rsidTr="00095A61">
        <w:trPr>
          <w:trHeight w:val="20"/>
          <w:tblHeader/>
        </w:trPr>
        <w:tc>
          <w:tcPr>
            <w:tcW w:w="2699" w:type="pct"/>
            <w:shd w:val="clear" w:color="auto" w:fill="auto"/>
            <w:vAlign w:val="center"/>
          </w:tcPr>
          <w:p w14:paraId="3AA7B47C" w14:textId="77777777" w:rsidR="00F87D4C" w:rsidRPr="00902ED6" w:rsidRDefault="00F87D4C" w:rsidP="00C8685F">
            <w:pPr>
              <w:spacing w:line="240" w:lineRule="auto"/>
              <w:jc w:val="center"/>
              <w:rPr>
                <w:rFonts w:eastAsia="Times New Roman"/>
                <w:b/>
                <w:szCs w:val="24"/>
                <w:lang w:eastAsia="ru-RU"/>
              </w:rPr>
            </w:pPr>
            <w:r w:rsidRPr="00902ED6">
              <w:rPr>
                <w:rFonts w:eastAsia="Times New Roman"/>
                <w:b/>
                <w:szCs w:val="24"/>
                <w:lang w:eastAsia="ru-RU"/>
              </w:rPr>
              <w:t xml:space="preserve">Наименование учреждения / Форма собственности </w:t>
            </w:r>
          </w:p>
        </w:tc>
        <w:tc>
          <w:tcPr>
            <w:tcW w:w="1329" w:type="pct"/>
            <w:shd w:val="clear" w:color="auto" w:fill="auto"/>
            <w:vAlign w:val="center"/>
          </w:tcPr>
          <w:p w14:paraId="4EC3D85B" w14:textId="77777777" w:rsidR="00F87D4C" w:rsidRPr="00902ED6" w:rsidRDefault="00F87D4C" w:rsidP="00C8685F">
            <w:pPr>
              <w:spacing w:line="240" w:lineRule="auto"/>
              <w:jc w:val="center"/>
              <w:rPr>
                <w:rFonts w:eastAsia="Times New Roman"/>
                <w:b/>
                <w:szCs w:val="24"/>
                <w:lang w:eastAsia="ru-RU"/>
              </w:rPr>
            </w:pPr>
            <w:r w:rsidRPr="00902ED6">
              <w:rPr>
                <w:rFonts w:eastAsia="Times New Roman"/>
                <w:b/>
                <w:szCs w:val="24"/>
                <w:lang w:eastAsia="ru-RU"/>
              </w:rPr>
              <w:t>Адрес учреждения</w:t>
            </w:r>
          </w:p>
        </w:tc>
        <w:tc>
          <w:tcPr>
            <w:tcW w:w="972" w:type="pct"/>
            <w:shd w:val="clear" w:color="auto" w:fill="auto"/>
            <w:vAlign w:val="center"/>
          </w:tcPr>
          <w:p w14:paraId="4A4FF6B2" w14:textId="77777777" w:rsidR="00F87D4C" w:rsidRPr="00902ED6" w:rsidRDefault="00F87D4C" w:rsidP="00C8685F">
            <w:pPr>
              <w:spacing w:line="240" w:lineRule="auto"/>
              <w:jc w:val="center"/>
              <w:rPr>
                <w:rFonts w:eastAsia="Times New Roman"/>
                <w:b/>
                <w:szCs w:val="24"/>
                <w:lang w:eastAsia="ru-RU"/>
              </w:rPr>
            </w:pPr>
            <w:r w:rsidRPr="00902ED6">
              <w:rPr>
                <w:rFonts w:eastAsia="Times New Roman"/>
                <w:b/>
                <w:szCs w:val="24"/>
                <w:lang w:eastAsia="ru-RU"/>
              </w:rPr>
              <w:t>Вместимость</w:t>
            </w:r>
          </w:p>
        </w:tc>
      </w:tr>
      <w:tr w:rsidR="005C54C0" w:rsidRPr="00902ED6" w14:paraId="7559269D" w14:textId="77777777" w:rsidTr="00095A61">
        <w:trPr>
          <w:trHeight w:val="20"/>
        </w:trPr>
        <w:tc>
          <w:tcPr>
            <w:tcW w:w="2699" w:type="pct"/>
            <w:shd w:val="clear" w:color="auto" w:fill="auto"/>
            <w:vAlign w:val="center"/>
          </w:tcPr>
          <w:p w14:paraId="31CA3909" w14:textId="6B509C0E" w:rsidR="005C54C0" w:rsidRPr="00902ED6" w:rsidRDefault="005C54C0" w:rsidP="005C54C0">
            <w:pPr>
              <w:spacing w:line="240" w:lineRule="auto"/>
              <w:jc w:val="left"/>
              <w:rPr>
                <w:rFonts w:eastAsia="Times New Roman"/>
                <w:szCs w:val="24"/>
                <w:lang w:eastAsia="ru-RU"/>
              </w:rPr>
            </w:pPr>
            <w:r w:rsidRPr="00902ED6">
              <w:t xml:space="preserve">Муниципальное бюджетное учреждение культуры Дом культуры </w:t>
            </w:r>
            <w:r w:rsidR="007A7B22" w:rsidRPr="00902ED6">
              <w:t>«</w:t>
            </w:r>
            <w:r w:rsidRPr="00902ED6">
              <w:t>Социально-культурный центр</w:t>
            </w:r>
            <w:r w:rsidR="007A7B22" w:rsidRPr="00902ED6">
              <w:t>»</w:t>
            </w:r>
            <w:r w:rsidRPr="00902ED6">
              <w:t xml:space="preserve"> Мирского сельского поселения Кавказского района/ местная (поселковая)</w:t>
            </w:r>
          </w:p>
        </w:tc>
        <w:tc>
          <w:tcPr>
            <w:tcW w:w="1329" w:type="pct"/>
            <w:shd w:val="clear" w:color="auto" w:fill="auto"/>
            <w:vAlign w:val="center"/>
          </w:tcPr>
          <w:p w14:paraId="35FAD933" w14:textId="66D5DF47" w:rsidR="005C54C0" w:rsidRPr="00902ED6" w:rsidRDefault="005C54C0" w:rsidP="005C54C0">
            <w:pPr>
              <w:spacing w:line="240" w:lineRule="auto"/>
              <w:jc w:val="center"/>
              <w:rPr>
                <w:rFonts w:eastAsia="Times New Roman"/>
                <w:szCs w:val="24"/>
                <w:lang w:eastAsia="ru-RU"/>
              </w:rPr>
            </w:pPr>
            <w:r w:rsidRPr="00902ED6">
              <w:t>Краснодарский край, Кавказский район, пос. Мирской, ул. Ленина , 85</w:t>
            </w:r>
          </w:p>
        </w:tc>
        <w:tc>
          <w:tcPr>
            <w:tcW w:w="972" w:type="pct"/>
            <w:shd w:val="clear" w:color="auto" w:fill="auto"/>
            <w:vAlign w:val="center"/>
          </w:tcPr>
          <w:p w14:paraId="736B4594" w14:textId="46AC5DD5" w:rsidR="005C54C0" w:rsidRPr="00902ED6" w:rsidRDefault="005C54C0" w:rsidP="005C54C0">
            <w:pPr>
              <w:spacing w:line="240" w:lineRule="auto"/>
              <w:jc w:val="center"/>
              <w:rPr>
                <w:rFonts w:eastAsia="Times New Roman"/>
                <w:szCs w:val="24"/>
                <w:lang w:eastAsia="ru-RU"/>
              </w:rPr>
            </w:pPr>
            <w:r w:rsidRPr="00902ED6">
              <w:rPr>
                <w:rFonts w:eastAsia="Times New Roman"/>
                <w:szCs w:val="24"/>
                <w:lang w:eastAsia="ru-RU"/>
              </w:rPr>
              <w:t>350</w:t>
            </w:r>
          </w:p>
        </w:tc>
      </w:tr>
      <w:tr w:rsidR="005C54C0" w:rsidRPr="00902ED6" w14:paraId="7C36FE68" w14:textId="77777777" w:rsidTr="00095A61">
        <w:trPr>
          <w:trHeight w:val="20"/>
        </w:trPr>
        <w:tc>
          <w:tcPr>
            <w:tcW w:w="2699" w:type="pct"/>
            <w:shd w:val="clear" w:color="auto" w:fill="auto"/>
            <w:vAlign w:val="center"/>
          </w:tcPr>
          <w:p w14:paraId="782B4BF1" w14:textId="73306F23" w:rsidR="005C54C0" w:rsidRPr="00902ED6" w:rsidRDefault="005C54C0" w:rsidP="005C54C0">
            <w:pPr>
              <w:spacing w:line="240" w:lineRule="auto"/>
              <w:jc w:val="left"/>
              <w:rPr>
                <w:rFonts w:eastAsia="Times New Roman"/>
                <w:szCs w:val="24"/>
                <w:lang w:eastAsia="ru-RU"/>
              </w:rPr>
            </w:pPr>
            <w:r w:rsidRPr="00902ED6">
              <w:t>Клуб поселка Расцвет/ местная (поселковая)</w:t>
            </w:r>
          </w:p>
        </w:tc>
        <w:tc>
          <w:tcPr>
            <w:tcW w:w="1329" w:type="pct"/>
            <w:shd w:val="clear" w:color="auto" w:fill="auto"/>
            <w:vAlign w:val="center"/>
          </w:tcPr>
          <w:p w14:paraId="300D66F2" w14:textId="35E39D1B" w:rsidR="005C54C0" w:rsidRPr="00902ED6" w:rsidRDefault="005C54C0" w:rsidP="005C54C0">
            <w:pPr>
              <w:spacing w:line="240" w:lineRule="auto"/>
              <w:jc w:val="center"/>
              <w:rPr>
                <w:rFonts w:eastAsia="Times New Roman"/>
                <w:szCs w:val="24"/>
                <w:lang w:eastAsia="ru-RU"/>
              </w:rPr>
            </w:pPr>
            <w:r w:rsidRPr="00902ED6">
              <w:t>Краснодарский край, Кавказский район, пос. Расцвет, ул. Школьная, 9</w:t>
            </w:r>
          </w:p>
        </w:tc>
        <w:tc>
          <w:tcPr>
            <w:tcW w:w="972" w:type="pct"/>
            <w:shd w:val="clear" w:color="auto" w:fill="auto"/>
            <w:vAlign w:val="center"/>
          </w:tcPr>
          <w:p w14:paraId="0D331846" w14:textId="04D104AC" w:rsidR="005C54C0" w:rsidRPr="00902ED6" w:rsidRDefault="005C54C0" w:rsidP="005C54C0">
            <w:pPr>
              <w:spacing w:line="240" w:lineRule="auto"/>
              <w:jc w:val="center"/>
              <w:rPr>
                <w:rFonts w:eastAsia="Times New Roman"/>
                <w:szCs w:val="24"/>
                <w:lang w:eastAsia="ru-RU"/>
              </w:rPr>
            </w:pPr>
            <w:r w:rsidRPr="00902ED6">
              <w:rPr>
                <w:rFonts w:eastAsia="Times New Roman"/>
                <w:szCs w:val="24"/>
                <w:lang w:eastAsia="ru-RU"/>
              </w:rPr>
              <w:t>50</w:t>
            </w:r>
          </w:p>
        </w:tc>
      </w:tr>
    </w:tbl>
    <w:p w14:paraId="20DAD412" w14:textId="77777777" w:rsidR="005C54C0" w:rsidRPr="00902ED6" w:rsidRDefault="005C54C0" w:rsidP="00C8685F">
      <w:pPr>
        <w:spacing w:line="276" w:lineRule="auto"/>
        <w:ind w:firstLine="709"/>
        <w:rPr>
          <w:b/>
          <w:sz w:val="28"/>
          <w:szCs w:val="28"/>
        </w:rPr>
      </w:pPr>
    </w:p>
    <w:p w14:paraId="6FFBF5B4" w14:textId="319E4C1D" w:rsidR="00D256E4" w:rsidRPr="00902ED6" w:rsidRDefault="00D256E4" w:rsidP="00C8685F">
      <w:pPr>
        <w:spacing w:line="276" w:lineRule="auto"/>
        <w:ind w:firstLine="709"/>
        <w:rPr>
          <w:b/>
          <w:sz w:val="28"/>
          <w:szCs w:val="28"/>
        </w:rPr>
      </w:pPr>
      <w:r w:rsidRPr="00902ED6">
        <w:rPr>
          <w:b/>
          <w:sz w:val="28"/>
          <w:szCs w:val="28"/>
        </w:rPr>
        <w:t>Направления развития</w:t>
      </w:r>
    </w:p>
    <w:p w14:paraId="300DE949" w14:textId="77777777" w:rsidR="00860E0A" w:rsidRPr="00902ED6" w:rsidRDefault="00860E0A" w:rsidP="00C8685F">
      <w:pPr>
        <w:spacing w:line="276" w:lineRule="auto"/>
        <w:ind w:firstLine="709"/>
        <w:rPr>
          <w:rFonts w:eastAsia="Times New Roman"/>
          <w:sz w:val="28"/>
          <w:szCs w:val="28"/>
        </w:rPr>
      </w:pPr>
      <w:r w:rsidRPr="00902ED6">
        <w:rPr>
          <w:rFonts w:eastAsia="Times New Roman"/>
          <w:sz w:val="28"/>
          <w:szCs w:val="28"/>
        </w:rPr>
        <w:t>Культура является важнейшей составляющей частью общественно-политической жизни государства, укрепляет духовную связь поколений, способствует утверждению принципов согласия и толерантности, сближению и взаимопониманию между народами многонациональной России.</w:t>
      </w:r>
    </w:p>
    <w:p w14:paraId="20BB68C4" w14:textId="28DEC608" w:rsidR="00860E0A" w:rsidRPr="00902ED6" w:rsidRDefault="00860E0A" w:rsidP="00C8685F">
      <w:pPr>
        <w:spacing w:line="276" w:lineRule="auto"/>
        <w:ind w:firstLine="709"/>
        <w:rPr>
          <w:rFonts w:eastAsia="Times New Roman"/>
          <w:sz w:val="28"/>
          <w:szCs w:val="28"/>
        </w:rPr>
      </w:pPr>
      <w:r w:rsidRPr="00902ED6">
        <w:rPr>
          <w:rFonts w:eastAsia="Times New Roman"/>
          <w:sz w:val="28"/>
          <w:szCs w:val="28"/>
        </w:rPr>
        <w:t xml:space="preserve">Цель развития отрасли культуры </w:t>
      </w:r>
      <w:r w:rsidR="005C54C0" w:rsidRPr="00902ED6">
        <w:rPr>
          <w:rFonts w:eastAsia="Times New Roman"/>
          <w:sz w:val="28"/>
          <w:szCs w:val="28"/>
        </w:rPr>
        <w:t>Мир</w:t>
      </w:r>
      <w:r w:rsidRPr="00902ED6">
        <w:rPr>
          <w:rFonts w:eastAsia="Times New Roman"/>
          <w:sz w:val="28"/>
          <w:szCs w:val="28"/>
        </w:rPr>
        <w:t>ского сельского поселения – развитие и реализация культурного и духовного потенциала граждан как основы целостности и устойчивого, динамичного развития сельского поселения.</w:t>
      </w:r>
    </w:p>
    <w:p w14:paraId="50AEF979" w14:textId="77777777" w:rsidR="00860E0A" w:rsidRPr="00902ED6" w:rsidRDefault="00860E0A" w:rsidP="00C8685F">
      <w:pPr>
        <w:spacing w:line="276" w:lineRule="auto"/>
        <w:ind w:firstLine="709"/>
        <w:rPr>
          <w:rFonts w:eastAsia="Times New Roman"/>
          <w:sz w:val="28"/>
          <w:szCs w:val="28"/>
        </w:rPr>
      </w:pPr>
      <w:r w:rsidRPr="00902ED6">
        <w:rPr>
          <w:rFonts w:eastAsia="Times New Roman"/>
          <w:sz w:val="28"/>
          <w:szCs w:val="28"/>
        </w:rPr>
        <w:t>Задачи по достижению целей развития отрасли культуры:</w:t>
      </w:r>
    </w:p>
    <w:p w14:paraId="63A581BA" w14:textId="77777777" w:rsidR="00860E0A" w:rsidRPr="00902ED6" w:rsidRDefault="00860E0A" w:rsidP="00C8685F">
      <w:pPr>
        <w:spacing w:line="276" w:lineRule="auto"/>
        <w:ind w:firstLine="709"/>
        <w:rPr>
          <w:rFonts w:eastAsia="Times New Roman"/>
          <w:sz w:val="28"/>
          <w:szCs w:val="28"/>
        </w:rPr>
      </w:pPr>
      <w:r w:rsidRPr="00902ED6">
        <w:rPr>
          <w:rFonts w:eastAsia="Times New Roman"/>
          <w:sz w:val="28"/>
          <w:szCs w:val="28"/>
        </w:rPr>
        <w:lastRenderedPageBreak/>
        <w:t>1. Развитие единого культурного пространства, создание условий для равного доступа граждан к культурным ценностям и информации, в том числе:</w:t>
      </w:r>
    </w:p>
    <w:p w14:paraId="5F6EB68D" w14:textId="77777777" w:rsidR="00860E0A" w:rsidRPr="00902ED6" w:rsidRDefault="00860E0A" w:rsidP="00C8685F">
      <w:pPr>
        <w:spacing w:line="276" w:lineRule="auto"/>
        <w:ind w:firstLine="709"/>
        <w:rPr>
          <w:rFonts w:eastAsia="Times New Roman"/>
          <w:sz w:val="28"/>
          <w:szCs w:val="28"/>
        </w:rPr>
      </w:pPr>
      <w:r w:rsidRPr="00902ED6">
        <w:rPr>
          <w:rFonts w:eastAsia="Times New Roman"/>
          <w:sz w:val="28"/>
          <w:szCs w:val="28"/>
        </w:rPr>
        <w:t>формирование сети многофункциональных культурных центров, соединяющих в едином центре клуб, библиотеку, музей, галерею;</w:t>
      </w:r>
    </w:p>
    <w:p w14:paraId="355E3456" w14:textId="77777777" w:rsidR="00860E0A" w:rsidRPr="00902ED6" w:rsidRDefault="00860E0A" w:rsidP="00C8685F">
      <w:pPr>
        <w:spacing w:line="276" w:lineRule="auto"/>
        <w:ind w:firstLine="709"/>
        <w:rPr>
          <w:rFonts w:eastAsia="Times New Roman"/>
          <w:sz w:val="28"/>
          <w:szCs w:val="28"/>
        </w:rPr>
      </w:pPr>
      <w:r w:rsidRPr="00902ED6">
        <w:rPr>
          <w:rFonts w:eastAsia="Times New Roman"/>
          <w:sz w:val="28"/>
          <w:szCs w:val="28"/>
        </w:rPr>
        <w:t>создание условий для коммуникации представителей разных народностей, пропаганды толерантного отношения и культуры добрососедства в мультикультурном обществе через диалог культур;</w:t>
      </w:r>
    </w:p>
    <w:p w14:paraId="7A0A9D68" w14:textId="77777777" w:rsidR="00860E0A" w:rsidRPr="00902ED6" w:rsidRDefault="00860E0A" w:rsidP="00C8685F">
      <w:pPr>
        <w:spacing w:line="276" w:lineRule="auto"/>
        <w:ind w:firstLine="709"/>
        <w:rPr>
          <w:rFonts w:eastAsia="Times New Roman"/>
          <w:sz w:val="28"/>
          <w:szCs w:val="28"/>
        </w:rPr>
      </w:pPr>
      <w:r w:rsidRPr="00902ED6">
        <w:rPr>
          <w:rFonts w:eastAsia="Times New Roman"/>
          <w:sz w:val="28"/>
          <w:szCs w:val="28"/>
        </w:rPr>
        <w:t>проведение политики по разнообразию культурных ценностей, исторического и культурного наследия;</w:t>
      </w:r>
    </w:p>
    <w:p w14:paraId="04459AA4" w14:textId="77777777" w:rsidR="00860E0A" w:rsidRPr="00902ED6" w:rsidRDefault="00860E0A" w:rsidP="00C8685F">
      <w:pPr>
        <w:spacing w:line="276" w:lineRule="auto"/>
        <w:ind w:firstLine="709"/>
        <w:rPr>
          <w:rFonts w:eastAsia="Times New Roman"/>
          <w:sz w:val="28"/>
          <w:szCs w:val="28"/>
        </w:rPr>
      </w:pPr>
      <w:r w:rsidRPr="00902ED6">
        <w:rPr>
          <w:rFonts w:eastAsia="Times New Roman"/>
          <w:sz w:val="28"/>
          <w:szCs w:val="28"/>
        </w:rPr>
        <w:t>создание универсальных передвижных систем (автоклубов, библиобусов, киноустановок) для предоставления культурно-досуговых, библиотечных, выставочных услуг, кинопоказа жителям отдаленных территорий;</w:t>
      </w:r>
    </w:p>
    <w:p w14:paraId="7D4A42CB" w14:textId="77777777" w:rsidR="00860E0A" w:rsidRPr="00902ED6" w:rsidRDefault="00860E0A" w:rsidP="00C8685F">
      <w:pPr>
        <w:spacing w:line="276" w:lineRule="auto"/>
        <w:ind w:firstLine="709"/>
        <w:rPr>
          <w:rFonts w:eastAsia="Times New Roman"/>
          <w:sz w:val="28"/>
          <w:szCs w:val="28"/>
        </w:rPr>
      </w:pPr>
      <w:r w:rsidRPr="00902ED6">
        <w:rPr>
          <w:rFonts w:eastAsia="Times New Roman"/>
          <w:sz w:val="28"/>
          <w:szCs w:val="28"/>
        </w:rPr>
        <w:t>укрепление и модернизация материально-технической базы действующей сети учреждений культуры;</w:t>
      </w:r>
    </w:p>
    <w:p w14:paraId="24F14EF3" w14:textId="77777777" w:rsidR="00860E0A" w:rsidRPr="00902ED6" w:rsidRDefault="00860E0A" w:rsidP="00C8685F">
      <w:pPr>
        <w:spacing w:line="276" w:lineRule="auto"/>
        <w:ind w:firstLine="709"/>
        <w:rPr>
          <w:rFonts w:eastAsia="Times New Roman"/>
          <w:sz w:val="28"/>
          <w:szCs w:val="28"/>
        </w:rPr>
      </w:pPr>
      <w:r w:rsidRPr="00902ED6">
        <w:rPr>
          <w:rFonts w:eastAsia="Times New Roman"/>
          <w:sz w:val="28"/>
          <w:szCs w:val="28"/>
        </w:rPr>
        <w:t>сохранение и развитие кадрового потенциала учреждений культуры и искусства, поддержка учащихся и талантливой молодежи;</w:t>
      </w:r>
    </w:p>
    <w:p w14:paraId="586E74A7" w14:textId="77777777" w:rsidR="00860E0A" w:rsidRPr="00902ED6" w:rsidRDefault="00860E0A" w:rsidP="00C8685F">
      <w:pPr>
        <w:spacing w:line="276" w:lineRule="auto"/>
        <w:ind w:firstLine="709"/>
        <w:rPr>
          <w:rFonts w:eastAsia="Times New Roman"/>
          <w:sz w:val="28"/>
          <w:szCs w:val="28"/>
        </w:rPr>
      </w:pPr>
      <w:r w:rsidRPr="00902ED6">
        <w:rPr>
          <w:rFonts w:eastAsia="Times New Roman"/>
          <w:sz w:val="28"/>
          <w:szCs w:val="28"/>
        </w:rPr>
        <w:t>обеспечение доступности культурных благ и услуг для граждан с ограниченными возможностями;</w:t>
      </w:r>
    </w:p>
    <w:p w14:paraId="207E033C" w14:textId="77777777" w:rsidR="00860E0A" w:rsidRPr="00902ED6" w:rsidRDefault="00860E0A" w:rsidP="00C8685F">
      <w:pPr>
        <w:spacing w:line="276" w:lineRule="auto"/>
        <w:ind w:firstLine="709"/>
        <w:rPr>
          <w:rFonts w:eastAsia="Times New Roman"/>
          <w:sz w:val="28"/>
          <w:szCs w:val="28"/>
        </w:rPr>
      </w:pPr>
      <w:r w:rsidRPr="00902ED6">
        <w:rPr>
          <w:rFonts w:eastAsia="Times New Roman"/>
          <w:sz w:val="28"/>
          <w:szCs w:val="28"/>
        </w:rPr>
        <w:t>обновление книжного фонда библиотек, дальнейшее развитие и модернизация публичных центров правовой информации.</w:t>
      </w:r>
    </w:p>
    <w:p w14:paraId="1D4EE319" w14:textId="77777777" w:rsidR="00860E0A" w:rsidRPr="00902ED6" w:rsidRDefault="00860E0A" w:rsidP="00C8685F">
      <w:pPr>
        <w:spacing w:line="276" w:lineRule="auto"/>
        <w:ind w:firstLine="709"/>
        <w:rPr>
          <w:rFonts w:eastAsia="Times New Roman"/>
          <w:sz w:val="28"/>
          <w:szCs w:val="28"/>
        </w:rPr>
      </w:pPr>
      <w:r w:rsidRPr="00902ED6">
        <w:rPr>
          <w:rFonts w:eastAsia="Times New Roman"/>
          <w:sz w:val="28"/>
          <w:szCs w:val="28"/>
        </w:rPr>
        <w:t>2. Повышение качества и доступности услуг в сфере культуры, в том числе:</w:t>
      </w:r>
    </w:p>
    <w:p w14:paraId="766B08CD" w14:textId="77777777" w:rsidR="00860E0A" w:rsidRPr="00902ED6" w:rsidRDefault="00860E0A" w:rsidP="00C8685F">
      <w:pPr>
        <w:spacing w:line="276" w:lineRule="auto"/>
        <w:ind w:firstLine="709"/>
        <w:rPr>
          <w:rFonts w:eastAsia="Times New Roman"/>
          <w:sz w:val="28"/>
          <w:szCs w:val="28"/>
        </w:rPr>
      </w:pPr>
      <w:r w:rsidRPr="00902ED6">
        <w:rPr>
          <w:rFonts w:eastAsia="Times New Roman"/>
          <w:sz w:val="28"/>
          <w:szCs w:val="28"/>
        </w:rPr>
        <w:t>реализация инновационных форм и методов работы, обеспечивающих повышение качества услуг культуры в области профессионального искусства и традиционного народного творчества;</w:t>
      </w:r>
    </w:p>
    <w:p w14:paraId="033D8EB2" w14:textId="77777777" w:rsidR="00860E0A" w:rsidRPr="00902ED6" w:rsidRDefault="00860E0A" w:rsidP="00C8685F">
      <w:pPr>
        <w:spacing w:line="276" w:lineRule="auto"/>
        <w:ind w:firstLine="709"/>
        <w:rPr>
          <w:rFonts w:eastAsia="Times New Roman"/>
          <w:sz w:val="28"/>
          <w:szCs w:val="28"/>
        </w:rPr>
      </w:pPr>
      <w:r w:rsidRPr="00902ED6">
        <w:rPr>
          <w:rFonts w:eastAsia="Times New Roman"/>
          <w:sz w:val="28"/>
          <w:szCs w:val="28"/>
        </w:rPr>
        <w:t>повсеместное внедрение и распространение информационных технологий в библиотечную и музейную практику, в том числе автоматизированных информационно-библиотечных и музейных систем для создания электронных, сводных каталогов библиотек и музеев;</w:t>
      </w:r>
    </w:p>
    <w:p w14:paraId="6B97FDA1" w14:textId="77777777" w:rsidR="00860E0A" w:rsidRPr="00902ED6" w:rsidRDefault="00860E0A" w:rsidP="00C8685F">
      <w:pPr>
        <w:spacing w:line="276" w:lineRule="auto"/>
        <w:ind w:firstLine="709"/>
        <w:rPr>
          <w:rFonts w:eastAsia="Times New Roman"/>
          <w:sz w:val="28"/>
          <w:szCs w:val="28"/>
        </w:rPr>
      </w:pPr>
      <w:r w:rsidRPr="00902ED6">
        <w:rPr>
          <w:rFonts w:eastAsia="Times New Roman"/>
          <w:sz w:val="28"/>
          <w:szCs w:val="28"/>
        </w:rPr>
        <w:t>разработка мер по закреплению талантливой и профессиональной молодежи для работы в отрасли.</w:t>
      </w:r>
    </w:p>
    <w:p w14:paraId="40EA07D2" w14:textId="77777777" w:rsidR="00860E0A" w:rsidRPr="00902ED6" w:rsidRDefault="00860E0A" w:rsidP="00C8685F">
      <w:pPr>
        <w:spacing w:line="276" w:lineRule="auto"/>
        <w:ind w:firstLine="709"/>
        <w:rPr>
          <w:rFonts w:eastAsia="Times New Roman"/>
          <w:sz w:val="28"/>
          <w:szCs w:val="28"/>
        </w:rPr>
      </w:pPr>
      <w:r w:rsidRPr="00902ED6">
        <w:rPr>
          <w:rFonts w:eastAsia="Times New Roman"/>
          <w:sz w:val="28"/>
          <w:szCs w:val="28"/>
        </w:rPr>
        <w:t>3. Сохранение и популяризация многонационального культурного наследия народов, в том числе:</w:t>
      </w:r>
    </w:p>
    <w:p w14:paraId="6D3AD748" w14:textId="77777777" w:rsidR="00860E0A" w:rsidRPr="00902ED6" w:rsidRDefault="00860E0A" w:rsidP="00C8685F">
      <w:pPr>
        <w:spacing w:line="276" w:lineRule="auto"/>
        <w:ind w:firstLine="709"/>
        <w:rPr>
          <w:rFonts w:eastAsia="Times New Roman"/>
          <w:sz w:val="28"/>
          <w:szCs w:val="28"/>
        </w:rPr>
      </w:pPr>
      <w:r w:rsidRPr="00902ED6">
        <w:rPr>
          <w:rFonts w:eastAsia="Times New Roman"/>
          <w:sz w:val="28"/>
          <w:szCs w:val="28"/>
        </w:rPr>
        <w:t>сохранение и пополнение библиотечного, музейного, кино- и иных фондов;</w:t>
      </w:r>
    </w:p>
    <w:p w14:paraId="0561D6C0" w14:textId="77777777" w:rsidR="00860E0A" w:rsidRPr="00902ED6" w:rsidRDefault="00860E0A" w:rsidP="00C8685F">
      <w:pPr>
        <w:spacing w:line="276" w:lineRule="auto"/>
        <w:ind w:firstLine="709"/>
        <w:rPr>
          <w:rFonts w:eastAsia="Times New Roman"/>
          <w:sz w:val="28"/>
          <w:szCs w:val="28"/>
        </w:rPr>
      </w:pPr>
      <w:r w:rsidRPr="00902ED6">
        <w:rPr>
          <w:rFonts w:eastAsia="Times New Roman"/>
          <w:sz w:val="28"/>
          <w:szCs w:val="28"/>
        </w:rPr>
        <w:t>реставрация объектов недвижимого культурного наследия муниципального значения, создание электронного каталога;</w:t>
      </w:r>
    </w:p>
    <w:p w14:paraId="15784551" w14:textId="77777777" w:rsidR="00860E0A" w:rsidRPr="00902ED6" w:rsidRDefault="00860E0A" w:rsidP="00C8685F">
      <w:pPr>
        <w:spacing w:line="276" w:lineRule="auto"/>
        <w:ind w:firstLine="709"/>
        <w:rPr>
          <w:rFonts w:eastAsia="Times New Roman"/>
          <w:sz w:val="28"/>
          <w:szCs w:val="28"/>
        </w:rPr>
      </w:pPr>
      <w:r w:rsidRPr="00902ED6">
        <w:rPr>
          <w:rFonts w:eastAsia="Times New Roman"/>
          <w:sz w:val="28"/>
          <w:szCs w:val="28"/>
        </w:rPr>
        <w:lastRenderedPageBreak/>
        <w:t>4. Повышение конкурентоспособности услуг сферы культуры, в том числе:</w:t>
      </w:r>
    </w:p>
    <w:p w14:paraId="4207E56E" w14:textId="77777777" w:rsidR="00860E0A" w:rsidRPr="00902ED6" w:rsidRDefault="00860E0A" w:rsidP="00C8685F">
      <w:pPr>
        <w:spacing w:line="276" w:lineRule="auto"/>
        <w:ind w:firstLine="709"/>
        <w:rPr>
          <w:rFonts w:eastAsia="Times New Roman"/>
          <w:sz w:val="28"/>
          <w:szCs w:val="28"/>
        </w:rPr>
      </w:pPr>
      <w:r w:rsidRPr="00902ED6">
        <w:rPr>
          <w:rFonts w:eastAsia="Times New Roman"/>
          <w:sz w:val="28"/>
          <w:szCs w:val="28"/>
        </w:rPr>
        <w:t>реализация проектов культурного сотрудничества и обмена, гастрольной деятельности творческих коллективов;</w:t>
      </w:r>
    </w:p>
    <w:p w14:paraId="43F97EDC" w14:textId="77777777" w:rsidR="00860E0A" w:rsidRPr="00902ED6" w:rsidRDefault="00860E0A" w:rsidP="00C8685F">
      <w:pPr>
        <w:spacing w:line="276" w:lineRule="auto"/>
        <w:ind w:firstLine="709"/>
        <w:rPr>
          <w:rFonts w:eastAsia="Times New Roman"/>
          <w:sz w:val="28"/>
          <w:szCs w:val="28"/>
        </w:rPr>
      </w:pPr>
      <w:r w:rsidRPr="00902ED6">
        <w:rPr>
          <w:rFonts w:eastAsia="Times New Roman"/>
          <w:sz w:val="28"/>
          <w:szCs w:val="28"/>
        </w:rPr>
        <w:t>участие во Всероссийских и Международных художественных выставках и фестивалях.</w:t>
      </w:r>
    </w:p>
    <w:p w14:paraId="558485DA" w14:textId="77777777" w:rsidR="00860E0A" w:rsidRPr="00902ED6" w:rsidRDefault="00860E0A" w:rsidP="00C8685F">
      <w:pPr>
        <w:spacing w:line="276" w:lineRule="auto"/>
        <w:ind w:firstLine="709"/>
        <w:rPr>
          <w:rFonts w:eastAsia="Times New Roman"/>
          <w:sz w:val="28"/>
          <w:szCs w:val="28"/>
        </w:rPr>
      </w:pPr>
      <w:r w:rsidRPr="00902ED6">
        <w:rPr>
          <w:rFonts w:eastAsia="Times New Roman"/>
          <w:sz w:val="28"/>
          <w:szCs w:val="28"/>
        </w:rPr>
        <w:t xml:space="preserve">5. Совершенствование организационных, экономических и правовых механизмов развития сферы культуры, в том числе: </w:t>
      </w:r>
    </w:p>
    <w:p w14:paraId="580FE46B" w14:textId="77777777" w:rsidR="00860E0A" w:rsidRPr="00902ED6" w:rsidRDefault="00860E0A" w:rsidP="00C8685F">
      <w:pPr>
        <w:spacing w:line="276" w:lineRule="auto"/>
        <w:ind w:firstLine="709"/>
        <w:rPr>
          <w:rFonts w:eastAsia="Times New Roman"/>
          <w:sz w:val="28"/>
          <w:szCs w:val="28"/>
        </w:rPr>
      </w:pPr>
      <w:r w:rsidRPr="00902ED6">
        <w:rPr>
          <w:rFonts w:eastAsia="Times New Roman"/>
          <w:sz w:val="28"/>
          <w:szCs w:val="28"/>
        </w:rPr>
        <w:t>развитие механизмов частно-государственного партнерства;</w:t>
      </w:r>
    </w:p>
    <w:p w14:paraId="74BAD01C" w14:textId="77777777" w:rsidR="00860E0A" w:rsidRPr="00902ED6" w:rsidRDefault="00860E0A" w:rsidP="00C8685F">
      <w:pPr>
        <w:spacing w:line="276" w:lineRule="auto"/>
        <w:ind w:firstLine="709"/>
        <w:rPr>
          <w:rFonts w:eastAsia="Times New Roman"/>
          <w:sz w:val="28"/>
          <w:szCs w:val="28"/>
        </w:rPr>
      </w:pPr>
      <w:r w:rsidRPr="00902ED6">
        <w:rPr>
          <w:rFonts w:eastAsia="Times New Roman"/>
          <w:sz w:val="28"/>
          <w:szCs w:val="28"/>
        </w:rPr>
        <w:t>содействие развитию культурно-познавательного туризма, обеспечение комплексного подхода к сохранению культурно-исторического наследия;</w:t>
      </w:r>
    </w:p>
    <w:p w14:paraId="3DCEA9F3" w14:textId="77777777" w:rsidR="00860E0A" w:rsidRPr="00902ED6" w:rsidRDefault="00860E0A" w:rsidP="00C8685F">
      <w:pPr>
        <w:spacing w:line="276" w:lineRule="auto"/>
        <w:ind w:firstLine="709"/>
        <w:rPr>
          <w:rFonts w:eastAsia="Times New Roman"/>
          <w:sz w:val="28"/>
          <w:szCs w:val="28"/>
        </w:rPr>
      </w:pPr>
      <w:r w:rsidRPr="00902ED6">
        <w:rPr>
          <w:rFonts w:eastAsia="Times New Roman"/>
          <w:sz w:val="28"/>
          <w:szCs w:val="28"/>
        </w:rPr>
        <w:t>выявление и поддержка среди творческой молодежи новых дарований, в том числе посредством проведения фестивалей, конкурсов, выставок.</w:t>
      </w:r>
    </w:p>
    <w:p w14:paraId="3C5A98C8" w14:textId="77777777" w:rsidR="00860E0A" w:rsidRPr="00902ED6" w:rsidRDefault="00860E0A" w:rsidP="00C8685F">
      <w:pPr>
        <w:spacing w:line="276" w:lineRule="auto"/>
        <w:ind w:firstLine="709"/>
        <w:rPr>
          <w:rFonts w:eastAsia="Times New Roman"/>
          <w:sz w:val="28"/>
          <w:szCs w:val="28"/>
        </w:rPr>
      </w:pPr>
      <w:r w:rsidRPr="00902ED6">
        <w:rPr>
          <w:rFonts w:eastAsia="Times New Roman"/>
          <w:sz w:val="28"/>
          <w:szCs w:val="28"/>
        </w:rPr>
        <w:t>Реализация приоритетных направлений политики в сфере культуры позволит создать условия для повышения уровня жизни граждан, оптимизировать и модернизировать существующие сети муниципальных учреждений, создать условия, обеспечивающие равный и свободный доступ населения ко всему спектру культурных благ и услуг, раскрыть творческий потенциал жителей сельского поселения.</w:t>
      </w:r>
    </w:p>
    <w:p w14:paraId="7AA411C3" w14:textId="77777777" w:rsidR="00D256E4" w:rsidRPr="00902ED6" w:rsidRDefault="00D256E4" w:rsidP="00C8685F">
      <w:pPr>
        <w:pStyle w:val="0212162"/>
      </w:pPr>
      <w:bookmarkStart w:id="140" w:name="_Toc468200607"/>
      <w:bookmarkStart w:id="141" w:name="_Toc477453297"/>
      <w:bookmarkStart w:id="142" w:name="_Toc494398049"/>
      <w:bookmarkStart w:id="143" w:name="_Toc468200606"/>
      <w:bookmarkStart w:id="144" w:name="_Toc477453296"/>
      <w:bookmarkStart w:id="145" w:name="_Toc494398048"/>
      <w:bookmarkStart w:id="146" w:name="_Toc493330208"/>
      <w:bookmarkStart w:id="147" w:name="_Toc494398051"/>
      <w:bookmarkStart w:id="148" w:name="_Toc126020731"/>
      <w:r w:rsidRPr="00902ED6">
        <w:t>6.</w:t>
      </w:r>
      <w:r w:rsidR="00541FAE" w:rsidRPr="00902ED6">
        <w:t>1</w:t>
      </w:r>
      <w:r w:rsidRPr="00902ED6">
        <w:t>.4. Учреждения социальной защиты и поддержки населения</w:t>
      </w:r>
      <w:bookmarkEnd w:id="140"/>
      <w:bookmarkEnd w:id="141"/>
      <w:bookmarkEnd w:id="142"/>
      <w:bookmarkEnd w:id="148"/>
    </w:p>
    <w:bookmarkEnd w:id="143"/>
    <w:bookmarkEnd w:id="144"/>
    <w:bookmarkEnd w:id="145"/>
    <w:p w14:paraId="034A4F45" w14:textId="77777777" w:rsidR="00D256E4" w:rsidRPr="00902ED6" w:rsidRDefault="00D256E4" w:rsidP="00C8685F">
      <w:pPr>
        <w:spacing w:before="120" w:line="240" w:lineRule="auto"/>
        <w:ind w:firstLine="709"/>
        <w:rPr>
          <w:b/>
          <w:sz w:val="28"/>
          <w:szCs w:val="28"/>
        </w:rPr>
      </w:pPr>
      <w:r w:rsidRPr="00902ED6">
        <w:rPr>
          <w:b/>
          <w:sz w:val="28"/>
          <w:szCs w:val="28"/>
        </w:rPr>
        <w:t>Современное состояние</w:t>
      </w:r>
    </w:p>
    <w:p w14:paraId="43939D8D" w14:textId="24707EFF" w:rsidR="00860E0A" w:rsidRPr="00902ED6" w:rsidRDefault="00F87D4C" w:rsidP="005C54C0">
      <w:pPr>
        <w:autoSpaceDE w:val="0"/>
        <w:autoSpaceDN w:val="0"/>
        <w:adjustRightInd w:val="0"/>
        <w:spacing w:line="276" w:lineRule="auto"/>
        <w:ind w:firstLine="720"/>
        <w:rPr>
          <w:rFonts w:eastAsia="Times New Roman"/>
          <w:sz w:val="28"/>
          <w:szCs w:val="28"/>
        </w:rPr>
      </w:pPr>
      <w:r w:rsidRPr="00902ED6">
        <w:rPr>
          <w:rFonts w:eastAsia="Times New Roman"/>
          <w:sz w:val="28"/>
          <w:szCs w:val="28"/>
          <w:lang w:eastAsia="ru-RU"/>
        </w:rPr>
        <w:t xml:space="preserve">На территории </w:t>
      </w:r>
      <w:r w:rsidR="005C54C0" w:rsidRPr="00902ED6">
        <w:rPr>
          <w:rFonts w:eastAsia="Times New Roman"/>
          <w:sz w:val="28"/>
          <w:szCs w:val="28"/>
          <w:lang w:eastAsia="ru-RU"/>
        </w:rPr>
        <w:t>Мир</w:t>
      </w:r>
      <w:r w:rsidRPr="00902ED6">
        <w:rPr>
          <w:rFonts w:eastAsia="Times New Roman"/>
          <w:sz w:val="28"/>
          <w:szCs w:val="28"/>
          <w:lang w:eastAsia="ru-RU"/>
        </w:rPr>
        <w:t xml:space="preserve">ского сельского поселения </w:t>
      </w:r>
      <w:r w:rsidR="005C54C0" w:rsidRPr="00902ED6">
        <w:rPr>
          <w:rFonts w:eastAsia="Times New Roman"/>
          <w:sz w:val="28"/>
          <w:szCs w:val="28"/>
        </w:rPr>
        <w:t>отсутствуют учреждения социальной защиты и поддержки населения.</w:t>
      </w:r>
    </w:p>
    <w:p w14:paraId="11101200" w14:textId="77777777" w:rsidR="00D256E4" w:rsidRPr="00902ED6" w:rsidRDefault="00D256E4" w:rsidP="00C8685F">
      <w:pPr>
        <w:pStyle w:val="0212162"/>
      </w:pPr>
      <w:bookmarkStart w:id="149" w:name="_Toc126020732"/>
      <w:r w:rsidRPr="00902ED6">
        <w:t>6.</w:t>
      </w:r>
      <w:r w:rsidR="00541FAE" w:rsidRPr="00902ED6">
        <w:t>1</w:t>
      </w:r>
      <w:r w:rsidRPr="00902ED6">
        <w:t>.5. Учреждения здравоохранения</w:t>
      </w:r>
      <w:bookmarkEnd w:id="149"/>
    </w:p>
    <w:p w14:paraId="308F536E" w14:textId="77777777" w:rsidR="00D256E4" w:rsidRPr="00902ED6" w:rsidRDefault="00D256E4" w:rsidP="00C8685F">
      <w:pPr>
        <w:spacing w:before="120" w:line="240" w:lineRule="auto"/>
        <w:ind w:firstLine="709"/>
        <w:rPr>
          <w:b/>
          <w:sz w:val="28"/>
          <w:szCs w:val="28"/>
        </w:rPr>
      </w:pPr>
      <w:r w:rsidRPr="00902ED6">
        <w:rPr>
          <w:b/>
          <w:sz w:val="28"/>
          <w:szCs w:val="28"/>
        </w:rPr>
        <w:t>Современное состояние</w:t>
      </w:r>
    </w:p>
    <w:p w14:paraId="05807D1B" w14:textId="771AB108" w:rsidR="009E55B7" w:rsidRPr="00902ED6" w:rsidRDefault="00F87D4C" w:rsidP="00C8685F">
      <w:pPr>
        <w:autoSpaceDE w:val="0"/>
        <w:autoSpaceDN w:val="0"/>
        <w:adjustRightInd w:val="0"/>
        <w:spacing w:line="23" w:lineRule="atLeast"/>
        <w:ind w:firstLine="720"/>
        <w:rPr>
          <w:rFonts w:eastAsia="Times New Roman"/>
          <w:sz w:val="28"/>
          <w:szCs w:val="28"/>
          <w:lang w:eastAsia="ru-RU"/>
        </w:rPr>
      </w:pPr>
      <w:r w:rsidRPr="00902ED6">
        <w:rPr>
          <w:rFonts w:eastAsia="Times New Roman"/>
          <w:sz w:val="28"/>
          <w:szCs w:val="28"/>
          <w:lang w:eastAsia="ru-RU"/>
        </w:rPr>
        <w:t xml:space="preserve">На территории </w:t>
      </w:r>
      <w:r w:rsidR="005C54C0" w:rsidRPr="00902ED6">
        <w:rPr>
          <w:rFonts w:eastAsia="Times New Roman"/>
          <w:sz w:val="28"/>
          <w:szCs w:val="28"/>
          <w:lang w:eastAsia="ru-RU"/>
        </w:rPr>
        <w:t>Мир</w:t>
      </w:r>
      <w:r w:rsidRPr="00902ED6">
        <w:rPr>
          <w:rFonts w:eastAsia="Times New Roman"/>
          <w:sz w:val="28"/>
          <w:szCs w:val="28"/>
          <w:lang w:eastAsia="ru-RU"/>
        </w:rPr>
        <w:t xml:space="preserve">ского сельского поселения </w:t>
      </w:r>
      <w:r w:rsidR="005C54C0" w:rsidRPr="00902ED6">
        <w:rPr>
          <w:rFonts w:eastAsia="Times New Roman"/>
          <w:sz w:val="28"/>
          <w:szCs w:val="28"/>
          <w:lang w:eastAsia="ru-RU"/>
        </w:rPr>
        <w:t>расположены учреждения здравоохранения, приведенные в таблице 2.6.</w:t>
      </w:r>
      <w:r w:rsidR="008B5453" w:rsidRPr="00902ED6">
        <w:rPr>
          <w:rFonts w:eastAsia="Times New Roman"/>
          <w:sz w:val="28"/>
          <w:szCs w:val="28"/>
          <w:lang w:eastAsia="ru-RU"/>
        </w:rPr>
        <w:t>3</w:t>
      </w:r>
      <w:r w:rsidRPr="00902ED6">
        <w:rPr>
          <w:rFonts w:eastAsia="Times New Roman"/>
          <w:sz w:val="28"/>
          <w:szCs w:val="28"/>
          <w:lang w:eastAsia="ru-RU"/>
        </w:rPr>
        <w:t>.</w:t>
      </w:r>
    </w:p>
    <w:p w14:paraId="2D4C15A1" w14:textId="77777777" w:rsidR="009E55B7" w:rsidRPr="00902ED6" w:rsidRDefault="009E55B7" w:rsidP="00C8685F">
      <w:pPr>
        <w:spacing w:after="160" w:line="259" w:lineRule="auto"/>
        <w:jc w:val="left"/>
        <w:rPr>
          <w:rFonts w:eastAsia="Times New Roman"/>
          <w:sz w:val="28"/>
          <w:szCs w:val="28"/>
          <w:lang w:eastAsia="ru-RU"/>
        </w:rPr>
      </w:pPr>
      <w:r w:rsidRPr="00902ED6">
        <w:rPr>
          <w:rFonts w:eastAsia="Times New Roman"/>
          <w:sz w:val="28"/>
          <w:szCs w:val="28"/>
          <w:lang w:eastAsia="ru-RU"/>
        </w:rPr>
        <w:br w:type="page"/>
      </w:r>
    </w:p>
    <w:p w14:paraId="5AE68A64" w14:textId="77777777" w:rsidR="009E55B7" w:rsidRPr="00902ED6" w:rsidRDefault="009E55B7" w:rsidP="00C8685F">
      <w:pPr>
        <w:autoSpaceDE w:val="0"/>
        <w:autoSpaceDN w:val="0"/>
        <w:adjustRightInd w:val="0"/>
        <w:spacing w:line="23" w:lineRule="atLeast"/>
        <w:ind w:firstLine="720"/>
        <w:rPr>
          <w:rFonts w:eastAsia="Times New Roman"/>
          <w:sz w:val="28"/>
          <w:szCs w:val="28"/>
          <w:lang w:eastAsia="ru-RU"/>
        </w:rPr>
      </w:pPr>
    </w:p>
    <w:p w14:paraId="5958146A" w14:textId="5F183BC0" w:rsidR="00F87D4C" w:rsidRPr="00902ED6" w:rsidRDefault="00F87D4C" w:rsidP="00C8685F">
      <w:pPr>
        <w:spacing w:line="240" w:lineRule="auto"/>
        <w:ind w:firstLine="709"/>
        <w:jc w:val="right"/>
        <w:rPr>
          <w:sz w:val="28"/>
          <w:szCs w:val="28"/>
          <w:lang w:eastAsia="ru-RU"/>
        </w:rPr>
      </w:pPr>
      <w:r w:rsidRPr="00902ED6">
        <w:rPr>
          <w:sz w:val="28"/>
          <w:szCs w:val="28"/>
          <w:lang w:eastAsia="ru-RU"/>
        </w:rPr>
        <w:t>Таблица</w:t>
      </w:r>
      <w:r w:rsidR="009E55B7" w:rsidRPr="00902ED6">
        <w:rPr>
          <w:sz w:val="28"/>
          <w:szCs w:val="28"/>
          <w:lang w:eastAsia="ru-RU"/>
        </w:rPr>
        <w:t xml:space="preserve"> 2.6.</w:t>
      </w:r>
      <w:r w:rsidR="008B5453" w:rsidRPr="00902ED6">
        <w:rPr>
          <w:sz w:val="28"/>
          <w:szCs w:val="28"/>
          <w:lang w:eastAsia="ru-RU"/>
        </w:rPr>
        <w:t>3</w:t>
      </w:r>
    </w:p>
    <w:p w14:paraId="23140A8A" w14:textId="77777777" w:rsidR="00F87D4C" w:rsidRPr="00902ED6" w:rsidRDefault="00F87D4C" w:rsidP="00C8685F">
      <w:pPr>
        <w:spacing w:line="240" w:lineRule="auto"/>
        <w:ind w:firstLine="709"/>
        <w:jc w:val="center"/>
        <w:rPr>
          <w:sz w:val="28"/>
          <w:szCs w:val="28"/>
          <w:lang w:eastAsia="ru-RU"/>
        </w:rPr>
      </w:pPr>
      <w:r w:rsidRPr="00902ED6">
        <w:rPr>
          <w:rFonts w:eastAsia="Times New Roman"/>
          <w:sz w:val="28"/>
          <w:szCs w:val="28"/>
          <w:lang w:eastAsia="ru-RU"/>
        </w:rPr>
        <w:t>Учреждения здравоохранения</w:t>
      </w:r>
    </w:p>
    <w:tbl>
      <w:tblPr>
        <w:tblStyle w:val="TableGridReport6"/>
        <w:tblW w:w="5000" w:type="pct"/>
        <w:tblLayout w:type="fixed"/>
        <w:tblLook w:val="04A0" w:firstRow="1" w:lastRow="0" w:firstColumn="1" w:lastColumn="0" w:noHBand="0" w:noVBand="1"/>
      </w:tblPr>
      <w:tblGrid>
        <w:gridCol w:w="488"/>
        <w:gridCol w:w="1484"/>
        <w:gridCol w:w="1822"/>
        <w:gridCol w:w="1470"/>
        <w:gridCol w:w="1357"/>
        <w:gridCol w:w="1512"/>
        <w:gridCol w:w="1438"/>
      </w:tblGrid>
      <w:tr w:rsidR="00C8685F" w:rsidRPr="00902ED6" w14:paraId="536EF8CA" w14:textId="77777777" w:rsidTr="005C54C0">
        <w:trPr>
          <w:cantSplit/>
          <w:trHeight w:val="648"/>
          <w:tblHeader/>
        </w:trPr>
        <w:tc>
          <w:tcPr>
            <w:tcW w:w="255" w:type="pct"/>
            <w:vAlign w:val="center"/>
          </w:tcPr>
          <w:p w14:paraId="52E5166A" w14:textId="77777777" w:rsidR="00F87D4C" w:rsidRPr="00902ED6" w:rsidRDefault="00F87D4C" w:rsidP="00C8685F">
            <w:pPr>
              <w:spacing w:line="216" w:lineRule="auto"/>
              <w:jc w:val="center"/>
              <w:rPr>
                <w:rFonts w:eastAsia="MS Mincho"/>
                <w:b/>
                <w:szCs w:val="24"/>
              </w:rPr>
            </w:pPr>
            <w:r w:rsidRPr="00902ED6">
              <w:rPr>
                <w:rFonts w:eastAsia="MS Mincho"/>
                <w:b/>
                <w:bCs/>
                <w:szCs w:val="24"/>
                <w:lang w:bidi="ru-RU"/>
              </w:rPr>
              <w:t xml:space="preserve">№ </w:t>
            </w:r>
            <w:r w:rsidRPr="00902ED6">
              <w:rPr>
                <w:b/>
                <w:bCs/>
                <w:szCs w:val="24"/>
                <w:lang w:bidi="ru-RU"/>
              </w:rPr>
              <w:t>п/п</w:t>
            </w:r>
          </w:p>
        </w:tc>
        <w:tc>
          <w:tcPr>
            <w:tcW w:w="775" w:type="pct"/>
            <w:vAlign w:val="center"/>
          </w:tcPr>
          <w:p w14:paraId="3999C8E2" w14:textId="77777777" w:rsidR="00F87D4C" w:rsidRPr="00902ED6" w:rsidRDefault="00F87D4C" w:rsidP="00C8685F">
            <w:pPr>
              <w:snapToGrid w:val="0"/>
              <w:spacing w:line="240" w:lineRule="auto"/>
              <w:jc w:val="center"/>
              <w:rPr>
                <w:rFonts w:eastAsia="Times New Roman"/>
                <w:b/>
                <w:szCs w:val="24"/>
              </w:rPr>
            </w:pPr>
            <w:r w:rsidRPr="00902ED6">
              <w:rPr>
                <w:rFonts w:eastAsia="Times New Roman"/>
                <w:b/>
                <w:bCs/>
                <w:szCs w:val="24"/>
              </w:rPr>
              <w:t>Наименование</w:t>
            </w:r>
          </w:p>
        </w:tc>
        <w:tc>
          <w:tcPr>
            <w:tcW w:w="952" w:type="pct"/>
            <w:vAlign w:val="center"/>
          </w:tcPr>
          <w:p w14:paraId="5BBC60EA" w14:textId="77777777" w:rsidR="00F87D4C" w:rsidRPr="00902ED6" w:rsidRDefault="00F87D4C" w:rsidP="00C8685F">
            <w:pPr>
              <w:snapToGrid w:val="0"/>
              <w:spacing w:line="240" w:lineRule="auto"/>
              <w:jc w:val="center"/>
              <w:rPr>
                <w:rFonts w:eastAsia="Times New Roman"/>
                <w:b/>
                <w:szCs w:val="24"/>
              </w:rPr>
            </w:pPr>
            <w:r w:rsidRPr="00902ED6">
              <w:rPr>
                <w:rFonts w:eastAsia="Times New Roman"/>
                <w:b/>
                <w:bCs/>
                <w:szCs w:val="24"/>
              </w:rPr>
              <w:t>Адрес</w:t>
            </w:r>
          </w:p>
        </w:tc>
        <w:tc>
          <w:tcPr>
            <w:tcW w:w="768" w:type="pct"/>
            <w:vAlign w:val="center"/>
          </w:tcPr>
          <w:p w14:paraId="64DED08A" w14:textId="77777777" w:rsidR="00F87D4C" w:rsidRPr="00902ED6" w:rsidRDefault="00F87D4C" w:rsidP="00C8685F">
            <w:pPr>
              <w:snapToGrid w:val="0"/>
              <w:spacing w:line="240" w:lineRule="auto"/>
              <w:jc w:val="center"/>
              <w:rPr>
                <w:rFonts w:eastAsia="Times New Roman"/>
                <w:b/>
                <w:bCs/>
                <w:szCs w:val="24"/>
              </w:rPr>
            </w:pPr>
            <w:r w:rsidRPr="00902ED6">
              <w:rPr>
                <w:rFonts w:eastAsia="Times New Roman"/>
                <w:b/>
                <w:bCs/>
                <w:szCs w:val="24"/>
              </w:rPr>
              <w:t>Фактическая посещаемость за год</w:t>
            </w:r>
          </w:p>
        </w:tc>
        <w:tc>
          <w:tcPr>
            <w:tcW w:w="709" w:type="pct"/>
            <w:vAlign w:val="center"/>
          </w:tcPr>
          <w:p w14:paraId="52F32EAD" w14:textId="77777777" w:rsidR="00F87D4C" w:rsidRPr="00902ED6" w:rsidRDefault="00F87D4C" w:rsidP="00C8685F">
            <w:pPr>
              <w:snapToGrid w:val="0"/>
              <w:spacing w:line="240" w:lineRule="auto"/>
              <w:jc w:val="center"/>
              <w:rPr>
                <w:rFonts w:eastAsia="Times New Roman"/>
                <w:b/>
                <w:bCs/>
                <w:szCs w:val="24"/>
              </w:rPr>
            </w:pPr>
            <w:r w:rsidRPr="00902ED6">
              <w:rPr>
                <w:rFonts w:eastAsia="Times New Roman"/>
                <w:b/>
                <w:bCs/>
                <w:szCs w:val="24"/>
              </w:rPr>
              <w:t>Количество работающих, чел</w:t>
            </w:r>
          </w:p>
        </w:tc>
        <w:tc>
          <w:tcPr>
            <w:tcW w:w="790" w:type="pct"/>
            <w:vAlign w:val="center"/>
          </w:tcPr>
          <w:p w14:paraId="565275F1" w14:textId="77777777" w:rsidR="00F87D4C" w:rsidRPr="00902ED6" w:rsidRDefault="00F87D4C" w:rsidP="00C8685F">
            <w:pPr>
              <w:snapToGrid w:val="0"/>
              <w:spacing w:line="240" w:lineRule="auto"/>
              <w:jc w:val="center"/>
              <w:rPr>
                <w:rFonts w:eastAsia="Times New Roman"/>
                <w:b/>
                <w:bCs/>
                <w:szCs w:val="24"/>
              </w:rPr>
            </w:pPr>
            <w:r w:rsidRPr="00902ED6">
              <w:rPr>
                <w:rFonts w:eastAsia="Times New Roman"/>
                <w:b/>
                <w:bCs/>
                <w:szCs w:val="24"/>
              </w:rPr>
              <w:t>Мощность,</w:t>
            </w:r>
          </w:p>
          <w:p w14:paraId="34838940" w14:textId="77777777" w:rsidR="00F87D4C" w:rsidRPr="00902ED6" w:rsidRDefault="00F87D4C" w:rsidP="00C8685F">
            <w:pPr>
              <w:snapToGrid w:val="0"/>
              <w:spacing w:line="240" w:lineRule="auto"/>
              <w:jc w:val="center"/>
              <w:rPr>
                <w:rFonts w:eastAsia="Times New Roman"/>
                <w:b/>
                <w:bCs/>
                <w:szCs w:val="24"/>
              </w:rPr>
            </w:pPr>
            <w:r w:rsidRPr="00902ED6">
              <w:rPr>
                <w:rFonts w:eastAsia="Times New Roman"/>
                <w:b/>
                <w:bCs/>
                <w:szCs w:val="24"/>
              </w:rPr>
              <w:t>посещений в смену</w:t>
            </w:r>
          </w:p>
        </w:tc>
        <w:tc>
          <w:tcPr>
            <w:tcW w:w="751" w:type="pct"/>
            <w:vAlign w:val="center"/>
          </w:tcPr>
          <w:p w14:paraId="353528E7" w14:textId="77777777" w:rsidR="00F87D4C" w:rsidRPr="00902ED6" w:rsidRDefault="00F87D4C" w:rsidP="00C8685F">
            <w:pPr>
              <w:snapToGrid w:val="0"/>
              <w:spacing w:line="240" w:lineRule="auto"/>
              <w:jc w:val="center"/>
              <w:rPr>
                <w:rFonts w:eastAsia="Times New Roman"/>
                <w:b/>
                <w:bCs/>
                <w:szCs w:val="24"/>
              </w:rPr>
            </w:pPr>
            <w:r w:rsidRPr="00902ED6">
              <w:rPr>
                <w:rFonts w:eastAsia="Times New Roman"/>
                <w:b/>
                <w:bCs/>
                <w:szCs w:val="24"/>
              </w:rPr>
              <w:t xml:space="preserve">Год постройки </w:t>
            </w:r>
          </w:p>
        </w:tc>
      </w:tr>
      <w:tr w:rsidR="004B7465" w:rsidRPr="00902ED6" w14:paraId="1D57D23D" w14:textId="77777777" w:rsidTr="005C54C0">
        <w:trPr>
          <w:cantSplit/>
          <w:trHeight w:val="20"/>
        </w:trPr>
        <w:tc>
          <w:tcPr>
            <w:tcW w:w="255" w:type="pct"/>
            <w:vAlign w:val="center"/>
          </w:tcPr>
          <w:p w14:paraId="634B332D" w14:textId="77777777" w:rsidR="004B7465" w:rsidRPr="00902ED6" w:rsidRDefault="004B7465" w:rsidP="004B7465">
            <w:pPr>
              <w:spacing w:line="240" w:lineRule="auto"/>
              <w:ind w:right="57"/>
              <w:jc w:val="center"/>
              <w:rPr>
                <w:rFonts w:eastAsia="Batang"/>
                <w:szCs w:val="24"/>
              </w:rPr>
            </w:pPr>
            <w:r w:rsidRPr="00902ED6">
              <w:rPr>
                <w:rFonts w:eastAsia="Batang"/>
                <w:szCs w:val="24"/>
              </w:rPr>
              <w:t>1</w:t>
            </w:r>
          </w:p>
        </w:tc>
        <w:tc>
          <w:tcPr>
            <w:tcW w:w="775" w:type="pct"/>
            <w:vAlign w:val="center"/>
          </w:tcPr>
          <w:p w14:paraId="56F71E5D" w14:textId="1ACE3371" w:rsidR="004B7465" w:rsidRPr="00902ED6" w:rsidRDefault="004B7465" w:rsidP="004B7465">
            <w:pPr>
              <w:snapToGrid w:val="0"/>
              <w:spacing w:line="240" w:lineRule="auto"/>
              <w:jc w:val="left"/>
              <w:rPr>
                <w:rFonts w:eastAsia="Times New Roman"/>
                <w:szCs w:val="24"/>
              </w:rPr>
            </w:pPr>
            <w:r w:rsidRPr="00902ED6">
              <w:t>Участковая больница №3 п. Мирской</w:t>
            </w:r>
          </w:p>
        </w:tc>
        <w:tc>
          <w:tcPr>
            <w:tcW w:w="952" w:type="pct"/>
            <w:vAlign w:val="center"/>
          </w:tcPr>
          <w:p w14:paraId="6154A788" w14:textId="5AA36D8B" w:rsidR="004B7465" w:rsidRPr="00902ED6" w:rsidRDefault="004B7465" w:rsidP="004B7465">
            <w:pPr>
              <w:snapToGrid w:val="0"/>
              <w:spacing w:line="240" w:lineRule="auto"/>
              <w:jc w:val="center"/>
              <w:rPr>
                <w:rFonts w:eastAsia="Times New Roman"/>
                <w:szCs w:val="24"/>
              </w:rPr>
            </w:pPr>
            <w:r w:rsidRPr="00902ED6">
              <w:t>п. Мирской, ул. Садовая, 65</w:t>
            </w:r>
          </w:p>
        </w:tc>
        <w:tc>
          <w:tcPr>
            <w:tcW w:w="768" w:type="pct"/>
            <w:vAlign w:val="center"/>
          </w:tcPr>
          <w:p w14:paraId="07ABECC5" w14:textId="655E51CC" w:rsidR="004B7465" w:rsidRPr="00902ED6" w:rsidRDefault="004B7465" w:rsidP="004B7465">
            <w:pPr>
              <w:snapToGrid w:val="0"/>
              <w:spacing w:line="240" w:lineRule="auto"/>
              <w:jc w:val="center"/>
              <w:rPr>
                <w:rFonts w:eastAsia="Times New Roman"/>
                <w:szCs w:val="24"/>
              </w:rPr>
            </w:pPr>
            <w:r w:rsidRPr="00902ED6">
              <w:t>15339</w:t>
            </w:r>
          </w:p>
        </w:tc>
        <w:tc>
          <w:tcPr>
            <w:tcW w:w="709" w:type="pct"/>
            <w:vAlign w:val="center"/>
          </w:tcPr>
          <w:p w14:paraId="69A6E54E" w14:textId="18E3B834" w:rsidR="004B7465" w:rsidRPr="00902ED6" w:rsidRDefault="004B7465" w:rsidP="004B7465">
            <w:pPr>
              <w:snapToGrid w:val="0"/>
              <w:spacing w:line="240" w:lineRule="auto"/>
              <w:jc w:val="center"/>
              <w:rPr>
                <w:rFonts w:eastAsia="Times New Roman"/>
                <w:szCs w:val="24"/>
              </w:rPr>
            </w:pPr>
            <w:r w:rsidRPr="00902ED6">
              <w:t>33</w:t>
            </w:r>
          </w:p>
        </w:tc>
        <w:tc>
          <w:tcPr>
            <w:tcW w:w="790" w:type="pct"/>
            <w:vAlign w:val="center"/>
          </w:tcPr>
          <w:p w14:paraId="42B7D3D4" w14:textId="0670213E" w:rsidR="004B7465" w:rsidRPr="00902ED6" w:rsidRDefault="004B7465" w:rsidP="004B7465">
            <w:pPr>
              <w:snapToGrid w:val="0"/>
              <w:spacing w:line="240" w:lineRule="auto"/>
              <w:jc w:val="center"/>
              <w:rPr>
                <w:rFonts w:eastAsia="Times New Roman"/>
                <w:szCs w:val="24"/>
              </w:rPr>
            </w:pPr>
            <w:r w:rsidRPr="00902ED6">
              <w:t>30 коек, 25 посещений в смену</w:t>
            </w:r>
          </w:p>
        </w:tc>
        <w:tc>
          <w:tcPr>
            <w:tcW w:w="751" w:type="pct"/>
            <w:vAlign w:val="center"/>
          </w:tcPr>
          <w:p w14:paraId="21463479" w14:textId="2B16A152" w:rsidR="004B7465" w:rsidRPr="00902ED6" w:rsidRDefault="004B7465" w:rsidP="004B7465">
            <w:pPr>
              <w:snapToGrid w:val="0"/>
              <w:spacing w:line="240" w:lineRule="auto"/>
              <w:jc w:val="center"/>
              <w:rPr>
                <w:rFonts w:eastAsia="Times New Roman"/>
                <w:szCs w:val="24"/>
              </w:rPr>
            </w:pPr>
            <w:r w:rsidRPr="00902ED6">
              <w:t>2013/хорошее</w:t>
            </w:r>
          </w:p>
        </w:tc>
      </w:tr>
      <w:tr w:rsidR="004B7465" w:rsidRPr="00902ED6" w14:paraId="4F602A50" w14:textId="77777777" w:rsidTr="005C54C0">
        <w:trPr>
          <w:cantSplit/>
          <w:trHeight w:val="20"/>
        </w:trPr>
        <w:tc>
          <w:tcPr>
            <w:tcW w:w="255" w:type="pct"/>
            <w:vAlign w:val="center"/>
          </w:tcPr>
          <w:p w14:paraId="4D291E30" w14:textId="77777777" w:rsidR="004B7465" w:rsidRPr="00902ED6" w:rsidRDefault="004B7465" w:rsidP="004B7465">
            <w:pPr>
              <w:spacing w:line="240" w:lineRule="auto"/>
              <w:ind w:right="57"/>
              <w:jc w:val="center"/>
              <w:rPr>
                <w:rFonts w:eastAsia="Batang"/>
                <w:szCs w:val="24"/>
              </w:rPr>
            </w:pPr>
            <w:r w:rsidRPr="00902ED6">
              <w:rPr>
                <w:rFonts w:eastAsia="Batang"/>
                <w:szCs w:val="24"/>
              </w:rPr>
              <w:t>2</w:t>
            </w:r>
          </w:p>
        </w:tc>
        <w:tc>
          <w:tcPr>
            <w:tcW w:w="775" w:type="pct"/>
            <w:vAlign w:val="center"/>
          </w:tcPr>
          <w:p w14:paraId="3D7801D6" w14:textId="5636A953" w:rsidR="004B7465" w:rsidRPr="00902ED6" w:rsidRDefault="004B7465" w:rsidP="004B7465">
            <w:pPr>
              <w:snapToGrid w:val="0"/>
              <w:spacing w:line="240" w:lineRule="auto"/>
              <w:jc w:val="left"/>
              <w:rPr>
                <w:rFonts w:eastAsia="Times New Roman"/>
                <w:szCs w:val="24"/>
              </w:rPr>
            </w:pPr>
            <w:r w:rsidRPr="00902ED6">
              <w:t>ФАП №1 п. Возрождение</w:t>
            </w:r>
          </w:p>
        </w:tc>
        <w:tc>
          <w:tcPr>
            <w:tcW w:w="952" w:type="pct"/>
            <w:vAlign w:val="center"/>
          </w:tcPr>
          <w:p w14:paraId="3FEB45E2" w14:textId="22474D05" w:rsidR="004B7465" w:rsidRPr="00902ED6" w:rsidRDefault="004B7465" w:rsidP="004B7465">
            <w:pPr>
              <w:snapToGrid w:val="0"/>
              <w:spacing w:line="240" w:lineRule="auto"/>
              <w:jc w:val="center"/>
              <w:rPr>
                <w:rFonts w:eastAsia="Times New Roman"/>
                <w:szCs w:val="24"/>
              </w:rPr>
            </w:pPr>
            <w:r w:rsidRPr="00902ED6">
              <w:t>п. Возрождение, ул. Школьная, 2а</w:t>
            </w:r>
          </w:p>
        </w:tc>
        <w:tc>
          <w:tcPr>
            <w:tcW w:w="768" w:type="pct"/>
            <w:vAlign w:val="center"/>
          </w:tcPr>
          <w:p w14:paraId="3FE4D275" w14:textId="731E6426" w:rsidR="004B7465" w:rsidRPr="00902ED6" w:rsidRDefault="004B7465" w:rsidP="004B7465">
            <w:pPr>
              <w:snapToGrid w:val="0"/>
              <w:spacing w:line="240" w:lineRule="auto"/>
              <w:jc w:val="center"/>
              <w:rPr>
                <w:rFonts w:eastAsia="Times New Roman"/>
                <w:szCs w:val="24"/>
              </w:rPr>
            </w:pPr>
          </w:p>
        </w:tc>
        <w:tc>
          <w:tcPr>
            <w:tcW w:w="709" w:type="pct"/>
            <w:vAlign w:val="center"/>
          </w:tcPr>
          <w:p w14:paraId="486AA6CC" w14:textId="2727DEB6" w:rsidR="004B7465" w:rsidRPr="00902ED6" w:rsidRDefault="004B7465" w:rsidP="004B7465">
            <w:pPr>
              <w:snapToGrid w:val="0"/>
              <w:spacing w:line="240" w:lineRule="auto"/>
              <w:jc w:val="center"/>
              <w:rPr>
                <w:rFonts w:eastAsia="Times New Roman"/>
                <w:szCs w:val="24"/>
              </w:rPr>
            </w:pPr>
            <w:r w:rsidRPr="00902ED6">
              <w:t>1</w:t>
            </w:r>
          </w:p>
        </w:tc>
        <w:tc>
          <w:tcPr>
            <w:tcW w:w="790" w:type="pct"/>
            <w:vAlign w:val="center"/>
          </w:tcPr>
          <w:p w14:paraId="3E8DC736" w14:textId="58C66D3B" w:rsidR="004B7465" w:rsidRPr="00902ED6" w:rsidRDefault="004B7465" w:rsidP="004B7465">
            <w:pPr>
              <w:snapToGrid w:val="0"/>
              <w:spacing w:line="240" w:lineRule="auto"/>
              <w:jc w:val="center"/>
              <w:rPr>
                <w:rFonts w:eastAsia="Times New Roman"/>
                <w:szCs w:val="24"/>
              </w:rPr>
            </w:pPr>
            <w:r w:rsidRPr="00902ED6">
              <w:rPr>
                <w:rFonts w:eastAsia="Times New Roman"/>
                <w:szCs w:val="24"/>
              </w:rPr>
              <w:t>-</w:t>
            </w:r>
          </w:p>
        </w:tc>
        <w:tc>
          <w:tcPr>
            <w:tcW w:w="751" w:type="pct"/>
            <w:vAlign w:val="center"/>
          </w:tcPr>
          <w:p w14:paraId="60203A0F" w14:textId="716104DA" w:rsidR="004B7465" w:rsidRPr="00902ED6" w:rsidRDefault="004B7465" w:rsidP="004B7465">
            <w:pPr>
              <w:snapToGrid w:val="0"/>
              <w:spacing w:line="240" w:lineRule="auto"/>
              <w:jc w:val="center"/>
              <w:rPr>
                <w:rFonts w:eastAsia="Times New Roman"/>
                <w:szCs w:val="24"/>
              </w:rPr>
            </w:pPr>
            <w:r w:rsidRPr="00902ED6">
              <w:t>1959/удовлетворительное</w:t>
            </w:r>
          </w:p>
        </w:tc>
      </w:tr>
      <w:tr w:rsidR="004B7465" w:rsidRPr="00902ED6" w14:paraId="0135A98B" w14:textId="77777777" w:rsidTr="005C54C0">
        <w:trPr>
          <w:cantSplit/>
          <w:trHeight w:val="20"/>
        </w:trPr>
        <w:tc>
          <w:tcPr>
            <w:tcW w:w="255" w:type="pct"/>
            <w:vAlign w:val="center"/>
          </w:tcPr>
          <w:p w14:paraId="289BADA2" w14:textId="37D8BA96" w:rsidR="004B7465" w:rsidRPr="00902ED6" w:rsidRDefault="004B7465" w:rsidP="004B7465">
            <w:pPr>
              <w:spacing w:line="240" w:lineRule="auto"/>
              <w:ind w:right="57"/>
              <w:jc w:val="center"/>
              <w:rPr>
                <w:rFonts w:eastAsia="Batang"/>
                <w:szCs w:val="24"/>
              </w:rPr>
            </w:pPr>
            <w:r w:rsidRPr="00902ED6">
              <w:rPr>
                <w:rFonts w:eastAsia="Batang"/>
                <w:szCs w:val="24"/>
              </w:rPr>
              <w:t>3</w:t>
            </w:r>
          </w:p>
        </w:tc>
        <w:tc>
          <w:tcPr>
            <w:tcW w:w="775" w:type="pct"/>
            <w:vAlign w:val="center"/>
          </w:tcPr>
          <w:p w14:paraId="7760F172" w14:textId="7FFFD313" w:rsidR="004B7465" w:rsidRPr="00902ED6" w:rsidRDefault="004B7465" w:rsidP="004B7465">
            <w:pPr>
              <w:snapToGrid w:val="0"/>
              <w:spacing w:line="240" w:lineRule="auto"/>
              <w:jc w:val="left"/>
              <w:rPr>
                <w:rFonts w:eastAsia="Times New Roman"/>
                <w:szCs w:val="24"/>
              </w:rPr>
            </w:pPr>
            <w:r w:rsidRPr="00902ED6">
              <w:t>ФАП №2 п. Красноармейский</w:t>
            </w:r>
          </w:p>
        </w:tc>
        <w:tc>
          <w:tcPr>
            <w:tcW w:w="952" w:type="pct"/>
            <w:vAlign w:val="center"/>
          </w:tcPr>
          <w:p w14:paraId="5D1B9B32" w14:textId="2398D752" w:rsidR="004B7465" w:rsidRPr="00902ED6" w:rsidRDefault="004B7465" w:rsidP="004B7465">
            <w:pPr>
              <w:snapToGrid w:val="0"/>
              <w:spacing w:line="240" w:lineRule="auto"/>
              <w:jc w:val="center"/>
              <w:rPr>
                <w:rFonts w:eastAsia="Times New Roman"/>
                <w:szCs w:val="24"/>
              </w:rPr>
            </w:pPr>
            <w:r w:rsidRPr="00902ED6">
              <w:t>п. Красноармейский, ул. Молодежная, 1</w:t>
            </w:r>
          </w:p>
        </w:tc>
        <w:tc>
          <w:tcPr>
            <w:tcW w:w="768" w:type="pct"/>
            <w:vAlign w:val="center"/>
          </w:tcPr>
          <w:p w14:paraId="071DC5E1" w14:textId="77777777" w:rsidR="004B7465" w:rsidRPr="00902ED6" w:rsidRDefault="004B7465" w:rsidP="004B7465">
            <w:pPr>
              <w:snapToGrid w:val="0"/>
              <w:spacing w:line="240" w:lineRule="auto"/>
              <w:jc w:val="center"/>
              <w:rPr>
                <w:rFonts w:eastAsia="Times New Roman"/>
                <w:szCs w:val="24"/>
              </w:rPr>
            </w:pPr>
          </w:p>
        </w:tc>
        <w:tc>
          <w:tcPr>
            <w:tcW w:w="709" w:type="pct"/>
            <w:vAlign w:val="center"/>
          </w:tcPr>
          <w:p w14:paraId="1C3CEDC1" w14:textId="3F97C090" w:rsidR="004B7465" w:rsidRPr="00902ED6" w:rsidRDefault="004B7465" w:rsidP="004B7465">
            <w:pPr>
              <w:snapToGrid w:val="0"/>
              <w:spacing w:line="240" w:lineRule="auto"/>
              <w:jc w:val="center"/>
              <w:rPr>
                <w:rFonts w:eastAsia="Times New Roman"/>
                <w:szCs w:val="24"/>
              </w:rPr>
            </w:pPr>
            <w:r w:rsidRPr="00902ED6">
              <w:t>1</w:t>
            </w:r>
          </w:p>
        </w:tc>
        <w:tc>
          <w:tcPr>
            <w:tcW w:w="790" w:type="pct"/>
            <w:vAlign w:val="center"/>
          </w:tcPr>
          <w:p w14:paraId="6879D49C" w14:textId="7301237F" w:rsidR="004B7465" w:rsidRPr="00902ED6" w:rsidRDefault="004B7465" w:rsidP="004B7465">
            <w:pPr>
              <w:snapToGrid w:val="0"/>
              <w:spacing w:line="240" w:lineRule="auto"/>
              <w:jc w:val="center"/>
              <w:rPr>
                <w:rFonts w:eastAsia="Times New Roman"/>
                <w:szCs w:val="24"/>
              </w:rPr>
            </w:pPr>
            <w:r w:rsidRPr="00902ED6">
              <w:rPr>
                <w:rFonts w:eastAsia="Times New Roman"/>
                <w:szCs w:val="24"/>
              </w:rPr>
              <w:t>-</w:t>
            </w:r>
          </w:p>
        </w:tc>
        <w:tc>
          <w:tcPr>
            <w:tcW w:w="751" w:type="pct"/>
            <w:vAlign w:val="center"/>
          </w:tcPr>
          <w:p w14:paraId="24DE5A29" w14:textId="32040579" w:rsidR="004B7465" w:rsidRPr="00902ED6" w:rsidRDefault="004B7465" w:rsidP="004B7465">
            <w:pPr>
              <w:snapToGrid w:val="0"/>
              <w:spacing w:line="240" w:lineRule="auto"/>
              <w:jc w:val="center"/>
              <w:rPr>
                <w:rFonts w:eastAsia="Times New Roman"/>
                <w:szCs w:val="24"/>
              </w:rPr>
            </w:pPr>
            <w:r w:rsidRPr="00902ED6">
              <w:t>2010/хорошее</w:t>
            </w:r>
          </w:p>
        </w:tc>
      </w:tr>
      <w:tr w:rsidR="004B7465" w:rsidRPr="00902ED6" w14:paraId="6CFE6BA9" w14:textId="77777777" w:rsidTr="005C54C0">
        <w:trPr>
          <w:cantSplit/>
          <w:trHeight w:val="20"/>
        </w:trPr>
        <w:tc>
          <w:tcPr>
            <w:tcW w:w="255" w:type="pct"/>
            <w:vAlign w:val="center"/>
          </w:tcPr>
          <w:p w14:paraId="01D96BFD" w14:textId="04910CC7" w:rsidR="004B7465" w:rsidRPr="00902ED6" w:rsidRDefault="004B7465" w:rsidP="004B7465">
            <w:pPr>
              <w:spacing w:line="240" w:lineRule="auto"/>
              <w:ind w:right="57"/>
              <w:jc w:val="center"/>
              <w:rPr>
                <w:rFonts w:eastAsia="Batang"/>
                <w:szCs w:val="24"/>
              </w:rPr>
            </w:pPr>
            <w:r w:rsidRPr="00902ED6">
              <w:rPr>
                <w:rFonts w:eastAsia="Batang"/>
                <w:szCs w:val="24"/>
              </w:rPr>
              <w:t>4</w:t>
            </w:r>
          </w:p>
        </w:tc>
        <w:tc>
          <w:tcPr>
            <w:tcW w:w="775" w:type="pct"/>
            <w:vAlign w:val="center"/>
          </w:tcPr>
          <w:p w14:paraId="0D107C9D" w14:textId="12EFB638" w:rsidR="004B7465" w:rsidRPr="00902ED6" w:rsidRDefault="004B7465" w:rsidP="004B7465">
            <w:pPr>
              <w:snapToGrid w:val="0"/>
              <w:spacing w:line="240" w:lineRule="auto"/>
              <w:jc w:val="left"/>
              <w:rPr>
                <w:rFonts w:eastAsia="Times New Roman"/>
                <w:szCs w:val="24"/>
              </w:rPr>
            </w:pPr>
            <w:r w:rsidRPr="00902ED6">
              <w:t>ФАП №3 п. Комсомольский</w:t>
            </w:r>
          </w:p>
        </w:tc>
        <w:tc>
          <w:tcPr>
            <w:tcW w:w="952" w:type="pct"/>
            <w:vAlign w:val="center"/>
          </w:tcPr>
          <w:p w14:paraId="4C895340" w14:textId="5E0076CD" w:rsidR="004B7465" w:rsidRPr="00902ED6" w:rsidRDefault="004B7465" w:rsidP="004B7465">
            <w:pPr>
              <w:snapToGrid w:val="0"/>
              <w:spacing w:line="240" w:lineRule="auto"/>
              <w:jc w:val="center"/>
              <w:rPr>
                <w:rFonts w:eastAsia="Times New Roman"/>
                <w:szCs w:val="24"/>
              </w:rPr>
            </w:pPr>
            <w:r w:rsidRPr="00902ED6">
              <w:t>п. Комсомольский, ул. Азовская, 1</w:t>
            </w:r>
          </w:p>
        </w:tc>
        <w:tc>
          <w:tcPr>
            <w:tcW w:w="768" w:type="pct"/>
            <w:vAlign w:val="center"/>
          </w:tcPr>
          <w:p w14:paraId="4B4BA245" w14:textId="77777777" w:rsidR="004B7465" w:rsidRPr="00902ED6" w:rsidRDefault="004B7465" w:rsidP="004B7465">
            <w:pPr>
              <w:snapToGrid w:val="0"/>
              <w:spacing w:line="240" w:lineRule="auto"/>
              <w:jc w:val="center"/>
              <w:rPr>
                <w:rFonts w:eastAsia="Times New Roman"/>
                <w:szCs w:val="24"/>
              </w:rPr>
            </w:pPr>
          </w:p>
        </w:tc>
        <w:tc>
          <w:tcPr>
            <w:tcW w:w="709" w:type="pct"/>
            <w:vAlign w:val="center"/>
          </w:tcPr>
          <w:p w14:paraId="2F9D0E6E" w14:textId="3BC322FD" w:rsidR="004B7465" w:rsidRPr="00902ED6" w:rsidRDefault="004B7465" w:rsidP="004B7465">
            <w:pPr>
              <w:snapToGrid w:val="0"/>
              <w:spacing w:line="240" w:lineRule="auto"/>
              <w:jc w:val="center"/>
              <w:rPr>
                <w:rFonts w:eastAsia="Times New Roman"/>
                <w:szCs w:val="24"/>
              </w:rPr>
            </w:pPr>
            <w:r w:rsidRPr="00902ED6">
              <w:t>1</w:t>
            </w:r>
          </w:p>
        </w:tc>
        <w:tc>
          <w:tcPr>
            <w:tcW w:w="790" w:type="pct"/>
            <w:vAlign w:val="center"/>
          </w:tcPr>
          <w:p w14:paraId="373F51E0" w14:textId="52D85733" w:rsidR="004B7465" w:rsidRPr="00902ED6" w:rsidRDefault="004B7465" w:rsidP="004B7465">
            <w:pPr>
              <w:snapToGrid w:val="0"/>
              <w:spacing w:line="240" w:lineRule="auto"/>
              <w:jc w:val="center"/>
              <w:rPr>
                <w:rFonts w:eastAsia="Times New Roman"/>
                <w:szCs w:val="24"/>
              </w:rPr>
            </w:pPr>
            <w:r w:rsidRPr="00902ED6">
              <w:rPr>
                <w:rFonts w:eastAsia="Times New Roman"/>
                <w:szCs w:val="24"/>
              </w:rPr>
              <w:t>-</w:t>
            </w:r>
          </w:p>
        </w:tc>
        <w:tc>
          <w:tcPr>
            <w:tcW w:w="751" w:type="pct"/>
            <w:vAlign w:val="center"/>
          </w:tcPr>
          <w:p w14:paraId="1334D5E5" w14:textId="5F52CA8C" w:rsidR="004B7465" w:rsidRPr="00902ED6" w:rsidRDefault="004B7465" w:rsidP="004B7465">
            <w:pPr>
              <w:snapToGrid w:val="0"/>
              <w:spacing w:line="240" w:lineRule="auto"/>
              <w:jc w:val="center"/>
              <w:rPr>
                <w:rFonts w:eastAsia="Times New Roman"/>
                <w:szCs w:val="24"/>
              </w:rPr>
            </w:pPr>
            <w:r w:rsidRPr="00902ED6">
              <w:t>1966/удовлетворительное</w:t>
            </w:r>
          </w:p>
        </w:tc>
      </w:tr>
      <w:tr w:rsidR="004B7465" w:rsidRPr="00902ED6" w14:paraId="54F605DC" w14:textId="77777777" w:rsidTr="005C54C0">
        <w:trPr>
          <w:cantSplit/>
          <w:trHeight w:val="20"/>
        </w:trPr>
        <w:tc>
          <w:tcPr>
            <w:tcW w:w="255" w:type="pct"/>
            <w:vAlign w:val="center"/>
          </w:tcPr>
          <w:p w14:paraId="1D495F23" w14:textId="299EAB6A" w:rsidR="004B7465" w:rsidRPr="00902ED6" w:rsidRDefault="004B7465" w:rsidP="004B7465">
            <w:pPr>
              <w:spacing w:line="240" w:lineRule="auto"/>
              <w:ind w:right="57"/>
              <w:jc w:val="center"/>
              <w:rPr>
                <w:rFonts w:eastAsia="Batang"/>
                <w:szCs w:val="24"/>
              </w:rPr>
            </w:pPr>
            <w:r w:rsidRPr="00902ED6">
              <w:rPr>
                <w:rFonts w:eastAsia="Batang"/>
                <w:szCs w:val="24"/>
              </w:rPr>
              <w:t>5</w:t>
            </w:r>
          </w:p>
        </w:tc>
        <w:tc>
          <w:tcPr>
            <w:tcW w:w="775" w:type="pct"/>
            <w:vAlign w:val="center"/>
          </w:tcPr>
          <w:p w14:paraId="22D3732B" w14:textId="45E62DBF" w:rsidR="004B7465" w:rsidRPr="00902ED6" w:rsidRDefault="004B7465" w:rsidP="004B7465">
            <w:pPr>
              <w:snapToGrid w:val="0"/>
              <w:spacing w:line="240" w:lineRule="auto"/>
              <w:jc w:val="left"/>
              <w:rPr>
                <w:rFonts w:eastAsia="Times New Roman"/>
                <w:szCs w:val="24"/>
              </w:rPr>
            </w:pPr>
            <w:r w:rsidRPr="00902ED6">
              <w:t>ФАП №4 п. Расцвет</w:t>
            </w:r>
          </w:p>
        </w:tc>
        <w:tc>
          <w:tcPr>
            <w:tcW w:w="952" w:type="pct"/>
            <w:vAlign w:val="center"/>
          </w:tcPr>
          <w:p w14:paraId="5FCF186C" w14:textId="42F23479" w:rsidR="004B7465" w:rsidRPr="00902ED6" w:rsidRDefault="004B7465" w:rsidP="004B7465">
            <w:pPr>
              <w:snapToGrid w:val="0"/>
              <w:spacing w:line="240" w:lineRule="auto"/>
              <w:jc w:val="center"/>
            </w:pPr>
            <w:r w:rsidRPr="00902ED6">
              <w:t>п. Расцвет,</w:t>
            </w:r>
          </w:p>
          <w:p w14:paraId="24F60DF7" w14:textId="26E8CBCA" w:rsidR="004B7465" w:rsidRPr="00902ED6" w:rsidRDefault="004B7465" w:rsidP="004B7465">
            <w:pPr>
              <w:snapToGrid w:val="0"/>
              <w:spacing w:line="240" w:lineRule="auto"/>
              <w:jc w:val="center"/>
              <w:rPr>
                <w:rFonts w:eastAsia="Times New Roman"/>
                <w:szCs w:val="24"/>
              </w:rPr>
            </w:pPr>
            <w:r w:rsidRPr="00902ED6">
              <w:t>ул.Садовая,2</w:t>
            </w:r>
          </w:p>
        </w:tc>
        <w:tc>
          <w:tcPr>
            <w:tcW w:w="768" w:type="pct"/>
            <w:vAlign w:val="center"/>
          </w:tcPr>
          <w:p w14:paraId="0E82924D" w14:textId="77777777" w:rsidR="004B7465" w:rsidRPr="00902ED6" w:rsidRDefault="004B7465" w:rsidP="004B7465">
            <w:pPr>
              <w:snapToGrid w:val="0"/>
              <w:spacing w:line="240" w:lineRule="auto"/>
              <w:jc w:val="center"/>
              <w:rPr>
                <w:rFonts w:eastAsia="Times New Roman"/>
                <w:szCs w:val="24"/>
              </w:rPr>
            </w:pPr>
          </w:p>
        </w:tc>
        <w:tc>
          <w:tcPr>
            <w:tcW w:w="709" w:type="pct"/>
            <w:vAlign w:val="center"/>
          </w:tcPr>
          <w:p w14:paraId="42335815" w14:textId="4822131C" w:rsidR="004B7465" w:rsidRPr="00902ED6" w:rsidRDefault="004B7465" w:rsidP="004B7465">
            <w:pPr>
              <w:snapToGrid w:val="0"/>
              <w:spacing w:line="240" w:lineRule="auto"/>
              <w:jc w:val="center"/>
              <w:rPr>
                <w:rFonts w:eastAsia="Times New Roman"/>
                <w:szCs w:val="24"/>
              </w:rPr>
            </w:pPr>
            <w:r w:rsidRPr="00902ED6">
              <w:t>1</w:t>
            </w:r>
          </w:p>
        </w:tc>
        <w:tc>
          <w:tcPr>
            <w:tcW w:w="790" w:type="pct"/>
            <w:vAlign w:val="center"/>
          </w:tcPr>
          <w:p w14:paraId="46C6FBBD" w14:textId="48F07B0E" w:rsidR="004B7465" w:rsidRPr="00902ED6" w:rsidRDefault="004B7465" w:rsidP="004B7465">
            <w:pPr>
              <w:snapToGrid w:val="0"/>
              <w:spacing w:line="240" w:lineRule="auto"/>
              <w:jc w:val="center"/>
              <w:rPr>
                <w:rFonts w:eastAsia="Times New Roman"/>
                <w:szCs w:val="24"/>
              </w:rPr>
            </w:pPr>
            <w:r w:rsidRPr="00902ED6">
              <w:rPr>
                <w:rFonts w:eastAsia="Times New Roman"/>
                <w:szCs w:val="24"/>
              </w:rPr>
              <w:t>-</w:t>
            </w:r>
          </w:p>
        </w:tc>
        <w:tc>
          <w:tcPr>
            <w:tcW w:w="751" w:type="pct"/>
            <w:vAlign w:val="center"/>
          </w:tcPr>
          <w:p w14:paraId="5AB460E5" w14:textId="063143AA" w:rsidR="004B7465" w:rsidRPr="00902ED6" w:rsidRDefault="004B7465" w:rsidP="004B7465">
            <w:pPr>
              <w:snapToGrid w:val="0"/>
              <w:spacing w:line="240" w:lineRule="auto"/>
              <w:jc w:val="center"/>
              <w:rPr>
                <w:rFonts w:eastAsia="Times New Roman"/>
                <w:szCs w:val="24"/>
              </w:rPr>
            </w:pPr>
            <w:r w:rsidRPr="00902ED6">
              <w:t>1958/удовлетворительное</w:t>
            </w:r>
          </w:p>
        </w:tc>
      </w:tr>
      <w:tr w:rsidR="004B7465" w:rsidRPr="00902ED6" w14:paraId="70901178" w14:textId="77777777" w:rsidTr="005C54C0">
        <w:trPr>
          <w:cantSplit/>
          <w:trHeight w:val="20"/>
        </w:trPr>
        <w:tc>
          <w:tcPr>
            <w:tcW w:w="255" w:type="pct"/>
            <w:vAlign w:val="center"/>
          </w:tcPr>
          <w:p w14:paraId="20673FAE" w14:textId="3ADACA2B" w:rsidR="004B7465" w:rsidRPr="00902ED6" w:rsidRDefault="004B7465" w:rsidP="004B7465">
            <w:pPr>
              <w:spacing w:line="240" w:lineRule="auto"/>
              <w:ind w:right="57"/>
              <w:jc w:val="center"/>
              <w:rPr>
                <w:rFonts w:eastAsia="Batang"/>
                <w:szCs w:val="24"/>
              </w:rPr>
            </w:pPr>
            <w:r w:rsidRPr="00902ED6">
              <w:rPr>
                <w:rFonts w:eastAsia="Batang"/>
                <w:szCs w:val="24"/>
              </w:rPr>
              <w:t>6</w:t>
            </w:r>
          </w:p>
        </w:tc>
        <w:tc>
          <w:tcPr>
            <w:tcW w:w="775" w:type="pct"/>
            <w:vAlign w:val="center"/>
          </w:tcPr>
          <w:p w14:paraId="3402B4ED" w14:textId="105E09AF" w:rsidR="004B7465" w:rsidRPr="00902ED6" w:rsidRDefault="004B7465" w:rsidP="004B7465">
            <w:pPr>
              <w:snapToGrid w:val="0"/>
              <w:spacing w:line="240" w:lineRule="auto"/>
              <w:jc w:val="left"/>
              <w:rPr>
                <w:rFonts w:eastAsia="Times New Roman"/>
                <w:szCs w:val="24"/>
              </w:rPr>
            </w:pPr>
            <w:r w:rsidRPr="00902ED6">
              <w:t>ФАП №5 п. Р. Люксембург</w:t>
            </w:r>
          </w:p>
        </w:tc>
        <w:tc>
          <w:tcPr>
            <w:tcW w:w="952" w:type="pct"/>
            <w:vAlign w:val="center"/>
          </w:tcPr>
          <w:p w14:paraId="3EA15228" w14:textId="478C9FD9" w:rsidR="004B7465" w:rsidRPr="00902ED6" w:rsidRDefault="004B7465" w:rsidP="004B7465">
            <w:pPr>
              <w:snapToGrid w:val="0"/>
              <w:spacing w:line="240" w:lineRule="auto"/>
              <w:jc w:val="center"/>
            </w:pPr>
            <w:r w:rsidRPr="00902ED6">
              <w:t>п. Р. Люксембург,</w:t>
            </w:r>
          </w:p>
          <w:p w14:paraId="66E3C335" w14:textId="495E2E1C" w:rsidR="004B7465" w:rsidRPr="00902ED6" w:rsidRDefault="004B7465" w:rsidP="004B7465">
            <w:pPr>
              <w:snapToGrid w:val="0"/>
              <w:spacing w:line="240" w:lineRule="auto"/>
              <w:jc w:val="center"/>
              <w:rPr>
                <w:rFonts w:eastAsia="Times New Roman"/>
                <w:szCs w:val="24"/>
              </w:rPr>
            </w:pPr>
            <w:r w:rsidRPr="00902ED6">
              <w:t>ул. Центральная, 38а</w:t>
            </w:r>
          </w:p>
        </w:tc>
        <w:tc>
          <w:tcPr>
            <w:tcW w:w="768" w:type="pct"/>
            <w:vAlign w:val="center"/>
          </w:tcPr>
          <w:p w14:paraId="4AC4C3A9" w14:textId="77777777" w:rsidR="004B7465" w:rsidRPr="00902ED6" w:rsidRDefault="004B7465" w:rsidP="004B7465">
            <w:pPr>
              <w:snapToGrid w:val="0"/>
              <w:spacing w:line="240" w:lineRule="auto"/>
              <w:jc w:val="center"/>
              <w:rPr>
                <w:rFonts w:eastAsia="Times New Roman"/>
                <w:szCs w:val="24"/>
              </w:rPr>
            </w:pPr>
          </w:p>
        </w:tc>
        <w:tc>
          <w:tcPr>
            <w:tcW w:w="709" w:type="pct"/>
            <w:vAlign w:val="center"/>
          </w:tcPr>
          <w:p w14:paraId="79930A73" w14:textId="5E43F2C9" w:rsidR="004B7465" w:rsidRPr="00902ED6" w:rsidRDefault="004B7465" w:rsidP="004B7465">
            <w:pPr>
              <w:snapToGrid w:val="0"/>
              <w:spacing w:line="240" w:lineRule="auto"/>
              <w:jc w:val="center"/>
              <w:rPr>
                <w:rFonts w:eastAsia="Times New Roman"/>
                <w:szCs w:val="24"/>
              </w:rPr>
            </w:pPr>
            <w:r w:rsidRPr="00902ED6">
              <w:t>1</w:t>
            </w:r>
          </w:p>
        </w:tc>
        <w:tc>
          <w:tcPr>
            <w:tcW w:w="790" w:type="pct"/>
            <w:vAlign w:val="center"/>
          </w:tcPr>
          <w:p w14:paraId="1904D8BD" w14:textId="4A4497B1" w:rsidR="004B7465" w:rsidRPr="00902ED6" w:rsidRDefault="004B7465" w:rsidP="004B7465">
            <w:pPr>
              <w:snapToGrid w:val="0"/>
              <w:spacing w:line="240" w:lineRule="auto"/>
              <w:jc w:val="center"/>
              <w:rPr>
                <w:rFonts w:eastAsia="Times New Roman"/>
                <w:szCs w:val="24"/>
              </w:rPr>
            </w:pPr>
            <w:r w:rsidRPr="00902ED6">
              <w:rPr>
                <w:rFonts w:eastAsia="Times New Roman"/>
                <w:szCs w:val="24"/>
              </w:rPr>
              <w:t>-</w:t>
            </w:r>
          </w:p>
        </w:tc>
        <w:tc>
          <w:tcPr>
            <w:tcW w:w="751" w:type="pct"/>
            <w:vAlign w:val="center"/>
          </w:tcPr>
          <w:p w14:paraId="69FB80FB" w14:textId="2AFD8C54" w:rsidR="004B7465" w:rsidRPr="00902ED6" w:rsidRDefault="004B7465" w:rsidP="004B7465">
            <w:pPr>
              <w:snapToGrid w:val="0"/>
              <w:spacing w:line="240" w:lineRule="auto"/>
              <w:jc w:val="center"/>
              <w:rPr>
                <w:rFonts w:eastAsia="Times New Roman"/>
                <w:szCs w:val="24"/>
              </w:rPr>
            </w:pPr>
            <w:r w:rsidRPr="00902ED6">
              <w:t>1950/удовлетворительное</w:t>
            </w:r>
          </w:p>
        </w:tc>
      </w:tr>
    </w:tbl>
    <w:p w14:paraId="3744293D" w14:textId="77777777" w:rsidR="00F87D4C" w:rsidRPr="00902ED6" w:rsidRDefault="00F87D4C" w:rsidP="00C8685F">
      <w:pPr>
        <w:spacing w:line="240" w:lineRule="auto"/>
        <w:ind w:firstLine="709"/>
        <w:jc w:val="right"/>
        <w:rPr>
          <w:sz w:val="28"/>
          <w:szCs w:val="28"/>
          <w:lang w:eastAsia="ru-RU"/>
        </w:rPr>
      </w:pPr>
    </w:p>
    <w:p w14:paraId="7F64DB48" w14:textId="77777777" w:rsidR="00D256E4" w:rsidRPr="00902ED6" w:rsidRDefault="00D256E4" w:rsidP="00C8685F">
      <w:pPr>
        <w:spacing w:line="240" w:lineRule="auto"/>
        <w:ind w:firstLine="709"/>
        <w:rPr>
          <w:b/>
          <w:sz w:val="28"/>
          <w:szCs w:val="28"/>
        </w:rPr>
      </w:pPr>
      <w:r w:rsidRPr="00902ED6">
        <w:rPr>
          <w:b/>
          <w:sz w:val="28"/>
          <w:szCs w:val="28"/>
        </w:rPr>
        <w:t xml:space="preserve">Направления развития </w:t>
      </w:r>
    </w:p>
    <w:p w14:paraId="5B3D4F04" w14:textId="77777777" w:rsidR="00860E0A" w:rsidRPr="00902ED6" w:rsidRDefault="00860E0A" w:rsidP="00C8685F">
      <w:pPr>
        <w:spacing w:line="276" w:lineRule="auto"/>
        <w:ind w:firstLine="709"/>
        <w:rPr>
          <w:rFonts w:eastAsia="Times New Roman"/>
          <w:sz w:val="28"/>
          <w:szCs w:val="28"/>
          <w:lang w:eastAsia="ru-RU"/>
        </w:rPr>
      </w:pPr>
      <w:r w:rsidRPr="00902ED6">
        <w:rPr>
          <w:rFonts w:eastAsia="Times New Roman"/>
          <w:sz w:val="28"/>
          <w:szCs w:val="28"/>
          <w:lang w:eastAsia="ru-RU"/>
        </w:rPr>
        <w:t>Основной целью развития здравоохранения является улучшение здоровья населения муниципального образования и повышение продолжительности жизни на основе повышения эффективности здравоохранения.</w:t>
      </w:r>
    </w:p>
    <w:p w14:paraId="5A0D4204" w14:textId="77777777" w:rsidR="00860E0A" w:rsidRPr="00902ED6" w:rsidRDefault="00860E0A" w:rsidP="00C8685F">
      <w:pPr>
        <w:spacing w:line="276" w:lineRule="auto"/>
        <w:ind w:firstLine="709"/>
        <w:rPr>
          <w:rFonts w:eastAsia="Times New Roman"/>
          <w:sz w:val="28"/>
          <w:szCs w:val="28"/>
          <w:lang w:eastAsia="ru-RU"/>
        </w:rPr>
      </w:pPr>
      <w:r w:rsidRPr="00902ED6">
        <w:rPr>
          <w:rFonts w:eastAsia="Times New Roman"/>
          <w:sz w:val="28"/>
          <w:szCs w:val="28"/>
          <w:lang w:eastAsia="ru-RU"/>
        </w:rPr>
        <w:t>Задачи развития здравоохранения:</w:t>
      </w:r>
    </w:p>
    <w:p w14:paraId="49AA6D11" w14:textId="77777777" w:rsidR="00860E0A" w:rsidRPr="00902ED6" w:rsidRDefault="00860E0A" w:rsidP="00C8685F">
      <w:pPr>
        <w:spacing w:line="276" w:lineRule="auto"/>
        <w:ind w:firstLine="709"/>
        <w:rPr>
          <w:rFonts w:eastAsia="Times New Roman"/>
          <w:sz w:val="28"/>
          <w:szCs w:val="28"/>
          <w:lang w:eastAsia="ru-RU"/>
        </w:rPr>
      </w:pPr>
      <w:r w:rsidRPr="00902ED6">
        <w:rPr>
          <w:rFonts w:eastAsia="Times New Roman"/>
          <w:sz w:val="28"/>
          <w:szCs w:val="28"/>
          <w:lang w:eastAsia="ru-RU"/>
        </w:rPr>
        <w:t>-</w:t>
      </w:r>
      <w:r w:rsidRPr="00902ED6">
        <w:rPr>
          <w:rFonts w:eastAsia="Times New Roman"/>
          <w:sz w:val="28"/>
          <w:szCs w:val="28"/>
          <w:lang w:eastAsia="ru-RU"/>
        </w:rPr>
        <w:tab/>
        <w:t xml:space="preserve">улучшение качества и доступности медицинской помощи и лекарственного обеспечения; </w:t>
      </w:r>
    </w:p>
    <w:p w14:paraId="2A27084F" w14:textId="77777777" w:rsidR="00860E0A" w:rsidRPr="00902ED6" w:rsidRDefault="00860E0A" w:rsidP="00C8685F">
      <w:pPr>
        <w:spacing w:line="276" w:lineRule="auto"/>
        <w:ind w:firstLine="709"/>
        <w:rPr>
          <w:rFonts w:eastAsia="Times New Roman"/>
          <w:sz w:val="28"/>
          <w:szCs w:val="28"/>
          <w:lang w:eastAsia="ru-RU"/>
        </w:rPr>
      </w:pPr>
      <w:r w:rsidRPr="00902ED6">
        <w:rPr>
          <w:rFonts w:eastAsia="Times New Roman"/>
          <w:sz w:val="28"/>
          <w:szCs w:val="28"/>
          <w:lang w:eastAsia="ru-RU"/>
        </w:rPr>
        <w:t>-</w:t>
      </w:r>
      <w:r w:rsidRPr="00902ED6">
        <w:rPr>
          <w:rFonts w:eastAsia="Times New Roman"/>
          <w:sz w:val="28"/>
          <w:szCs w:val="28"/>
          <w:lang w:eastAsia="ru-RU"/>
        </w:rPr>
        <w:tab/>
        <w:t xml:space="preserve">профилактика и предупреждение заболеваний и других угрожающих жизни и здоровью состояний; </w:t>
      </w:r>
    </w:p>
    <w:p w14:paraId="36767E17" w14:textId="77777777" w:rsidR="00860E0A" w:rsidRPr="00902ED6" w:rsidRDefault="00860E0A" w:rsidP="00C8685F">
      <w:pPr>
        <w:spacing w:line="276" w:lineRule="auto"/>
        <w:ind w:firstLine="709"/>
        <w:rPr>
          <w:rFonts w:eastAsia="Times New Roman"/>
          <w:sz w:val="28"/>
          <w:szCs w:val="28"/>
          <w:lang w:eastAsia="ru-RU"/>
        </w:rPr>
      </w:pPr>
      <w:r w:rsidRPr="00902ED6">
        <w:rPr>
          <w:rFonts w:eastAsia="Times New Roman"/>
          <w:sz w:val="28"/>
          <w:szCs w:val="28"/>
          <w:lang w:eastAsia="ru-RU"/>
        </w:rPr>
        <w:t>-</w:t>
      </w:r>
      <w:r w:rsidRPr="00902ED6">
        <w:rPr>
          <w:rFonts w:eastAsia="Times New Roman"/>
          <w:sz w:val="28"/>
          <w:szCs w:val="28"/>
          <w:lang w:eastAsia="ru-RU"/>
        </w:rPr>
        <w:tab/>
        <w:t xml:space="preserve">снижение смертности населения от управляемых причин; </w:t>
      </w:r>
    </w:p>
    <w:p w14:paraId="7AD00574" w14:textId="77777777" w:rsidR="00860E0A" w:rsidRPr="00902ED6" w:rsidRDefault="00860E0A" w:rsidP="00C8685F">
      <w:pPr>
        <w:spacing w:line="276" w:lineRule="auto"/>
        <w:ind w:firstLine="709"/>
        <w:rPr>
          <w:rFonts w:eastAsia="Times New Roman"/>
          <w:sz w:val="28"/>
          <w:szCs w:val="28"/>
          <w:lang w:eastAsia="ru-RU"/>
        </w:rPr>
      </w:pPr>
      <w:r w:rsidRPr="00902ED6">
        <w:rPr>
          <w:rFonts w:eastAsia="Times New Roman"/>
          <w:sz w:val="28"/>
          <w:szCs w:val="28"/>
          <w:lang w:eastAsia="ru-RU"/>
        </w:rPr>
        <w:t>-</w:t>
      </w:r>
      <w:r w:rsidRPr="00902ED6">
        <w:rPr>
          <w:rFonts w:eastAsia="Times New Roman"/>
          <w:sz w:val="28"/>
          <w:szCs w:val="28"/>
          <w:lang w:eastAsia="ru-RU"/>
        </w:rPr>
        <w:tab/>
        <w:t xml:space="preserve">создание благоприятных условий и стимулов для роста рождаемости; </w:t>
      </w:r>
    </w:p>
    <w:p w14:paraId="196E2FD3" w14:textId="77777777" w:rsidR="00860E0A" w:rsidRPr="00902ED6" w:rsidRDefault="00860E0A" w:rsidP="00C8685F">
      <w:pPr>
        <w:spacing w:line="276" w:lineRule="auto"/>
        <w:ind w:firstLine="709"/>
        <w:rPr>
          <w:rFonts w:eastAsia="Times New Roman"/>
          <w:sz w:val="28"/>
          <w:szCs w:val="28"/>
          <w:lang w:eastAsia="ru-RU"/>
        </w:rPr>
      </w:pPr>
      <w:r w:rsidRPr="00902ED6">
        <w:rPr>
          <w:rFonts w:eastAsia="Times New Roman"/>
          <w:sz w:val="28"/>
          <w:szCs w:val="28"/>
          <w:lang w:eastAsia="ru-RU"/>
        </w:rPr>
        <w:t>-</w:t>
      </w:r>
      <w:r w:rsidRPr="00902ED6">
        <w:rPr>
          <w:rFonts w:eastAsia="Times New Roman"/>
          <w:sz w:val="28"/>
          <w:szCs w:val="28"/>
          <w:lang w:eastAsia="ru-RU"/>
        </w:rPr>
        <w:tab/>
        <w:t xml:space="preserve">развитие инфраструктуры здравоохранения, расширение ее доступности для населения, ее модернизация в соответствии с современными стандартами; </w:t>
      </w:r>
    </w:p>
    <w:p w14:paraId="332D6EB8" w14:textId="77777777" w:rsidR="00860E0A" w:rsidRPr="00902ED6" w:rsidRDefault="00860E0A" w:rsidP="00C8685F">
      <w:pPr>
        <w:spacing w:line="276" w:lineRule="auto"/>
        <w:ind w:firstLine="709"/>
        <w:rPr>
          <w:rFonts w:eastAsia="Times New Roman"/>
          <w:sz w:val="28"/>
          <w:szCs w:val="28"/>
          <w:lang w:eastAsia="ru-RU"/>
        </w:rPr>
      </w:pPr>
      <w:r w:rsidRPr="00902ED6">
        <w:rPr>
          <w:rFonts w:eastAsia="Times New Roman"/>
          <w:sz w:val="28"/>
          <w:szCs w:val="28"/>
          <w:lang w:eastAsia="ru-RU"/>
        </w:rPr>
        <w:t>-</w:t>
      </w:r>
      <w:r w:rsidRPr="00902ED6">
        <w:rPr>
          <w:rFonts w:eastAsia="Times New Roman"/>
          <w:sz w:val="28"/>
          <w:szCs w:val="28"/>
          <w:lang w:eastAsia="ru-RU"/>
        </w:rPr>
        <w:tab/>
        <w:t>расширение доступа к высокотехнологичным видам медицинской помощи;</w:t>
      </w:r>
    </w:p>
    <w:p w14:paraId="70FD641B" w14:textId="77777777" w:rsidR="00860E0A" w:rsidRPr="00902ED6" w:rsidRDefault="00860E0A" w:rsidP="00C8685F">
      <w:pPr>
        <w:spacing w:line="276" w:lineRule="auto"/>
        <w:ind w:firstLine="709"/>
        <w:rPr>
          <w:rFonts w:eastAsia="Times New Roman"/>
          <w:sz w:val="28"/>
          <w:szCs w:val="28"/>
          <w:lang w:eastAsia="ru-RU"/>
        </w:rPr>
      </w:pPr>
      <w:r w:rsidRPr="00902ED6">
        <w:rPr>
          <w:rFonts w:eastAsia="Times New Roman"/>
          <w:sz w:val="28"/>
          <w:szCs w:val="28"/>
          <w:lang w:eastAsia="ru-RU"/>
        </w:rPr>
        <w:lastRenderedPageBreak/>
        <w:t>-</w:t>
      </w:r>
      <w:r w:rsidRPr="00902ED6">
        <w:rPr>
          <w:rFonts w:eastAsia="Times New Roman"/>
          <w:sz w:val="28"/>
          <w:szCs w:val="28"/>
          <w:lang w:eastAsia="ru-RU"/>
        </w:rPr>
        <w:tab/>
        <w:t>осуществление мероприятий для комплектации учреждений здравоохранения необходимым кадровым составом, повышение уровня квалификации работников в сфере здравоохранения;</w:t>
      </w:r>
    </w:p>
    <w:p w14:paraId="43F642CA" w14:textId="77777777" w:rsidR="00860E0A" w:rsidRPr="00902ED6" w:rsidRDefault="00860E0A" w:rsidP="00C8685F">
      <w:pPr>
        <w:spacing w:line="276" w:lineRule="auto"/>
        <w:ind w:firstLine="709"/>
        <w:rPr>
          <w:rFonts w:eastAsia="Times New Roman"/>
          <w:sz w:val="28"/>
          <w:szCs w:val="28"/>
          <w:lang w:eastAsia="ru-RU"/>
        </w:rPr>
      </w:pPr>
      <w:r w:rsidRPr="00902ED6">
        <w:rPr>
          <w:rFonts w:eastAsia="Times New Roman"/>
          <w:sz w:val="28"/>
          <w:szCs w:val="28"/>
          <w:lang w:eastAsia="ru-RU"/>
        </w:rPr>
        <w:t>-</w:t>
      </w:r>
      <w:r w:rsidRPr="00902ED6">
        <w:rPr>
          <w:rFonts w:eastAsia="Times New Roman"/>
          <w:sz w:val="28"/>
          <w:szCs w:val="28"/>
          <w:lang w:eastAsia="ru-RU"/>
        </w:rPr>
        <w:tab/>
        <w:t>повышение престижа работников здравоохранения, увеличение заработной платы.</w:t>
      </w:r>
    </w:p>
    <w:p w14:paraId="596D1746" w14:textId="77777777" w:rsidR="00860E0A" w:rsidRPr="00902ED6" w:rsidRDefault="00860E0A" w:rsidP="00C8685F">
      <w:pPr>
        <w:spacing w:line="276" w:lineRule="auto"/>
        <w:ind w:firstLine="709"/>
        <w:rPr>
          <w:rFonts w:eastAsia="Times New Roman"/>
          <w:sz w:val="28"/>
          <w:szCs w:val="28"/>
          <w:lang w:eastAsia="ru-RU"/>
        </w:rPr>
      </w:pPr>
      <w:r w:rsidRPr="00902ED6">
        <w:rPr>
          <w:rFonts w:eastAsia="Times New Roman"/>
          <w:sz w:val="28"/>
          <w:szCs w:val="28"/>
          <w:lang w:eastAsia="ru-RU"/>
        </w:rPr>
        <w:t>Основные приоритетные направления развития системы здравоохранения:</w:t>
      </w:r>
    </w:p>
    <w:p w14:paraId="4922B4BE" w14:textId="77777777" w:rsidR="00860E0A" w:rsidRPr="00902ED6" w:rsidRDefault="00860E0A" w:rsidP="00C8685F">
      <w:pPr>
        <w:spacing w:line="276" w:lineRule="auto"/>
        <w:ind w:firstLine="709"/>
        <w:rPr>
          <w:rFonts w:eastAsia="Times New Roman"/>
          <w:sz w:val="28"/>
          <w:szCs w:val="28"/>
          <w:lang w:eastAsia="ru-RU"/>
        </w:rPr>
      </w:pPr>
      <w:r w:rsidRPr="00902ED6">
        <w:rPr>
          <w:rFonts w:eastAsia="Times New Roman"/>
          <w:sz w:val="28"/>
          <w:szCs w:val="28"/>
          <w:lang w:eastAsia="ru-RU"/>
        </w:rPr>
        <w:t>1. Формирование здорового образа жизни.</w:t>
      </w:r>
    </w:p>
    <w:p w14:paraId="537CAE78" w14:textId="77777777" w:rsidR="00860E0A" w:rsidRPr="00902ED6" w:rsidRDefault="00860E0A" w:rsidP="00C8685F">
      <w:pPr>
        <w:spacing w:line="276" w:lineRule="auto"/>
        <w:ind w:firstLine="709"/>
        <w:rPr>
          <w:rFonts w:eastAsia="Times New Roman"/>
          <w:sz w:val="28"/>
          <w:szCs w:val="28"/>
          <w:lang w:eastAsia="ru-RU"/>
        </w:rPr>
      </w:pPr>
      <w:r w:rsidRPr="00902ED6">
        <w:rPr>
          <w:rFonts w:eastAsia="Times New Roman"/>
          <w:sz w:val="28"/>
          <w:szCs w:val="28"/>
          <w:lang w:eastAsia="ru-RU"/>
        </w:rPr>
        <w:t xml:space="preserve">Сохранение и укрепление здоровья населения возможно лишь при условии создания у населения мотивации быть здоровым и обеспечения государством правовых, экономических, организационных и инфраструктурных условий для ведения здорового образа жизни. </w:t>
      </w:r>
    </w:p>
    <w:p w14:paraId="713E1C70" w14:textId="77777777" w:rsidR="00860E0A" w:rsidRPr="00902ED6" w:rsidRDefault="00860E0A" w:rsidP="00C8685F">
      <w:pPr>
        <w:spacing w:line="276" w:lineRule="auto"/>
        <w:ind w:firstLine="709"/>
        <w:rPr>
          <w:rFonts w:eastAsia="Times New Roman"/>
          <w:sz w:val="28"/>
          <w:szCs w:val="28"/>
          <w:lang w:eastAsia="ru-RU"/>
        </w:rPr>
      </w:pPr>
      <w:r w:rsidRPr="00902ED6">
        <w:rPr>
          <w:rFonts w:eastAsia="Times New Roman"/>
          <w:sz w:val="28"/>
          <w:szCs w:val="28"/>
          <w:lang w:eastAsia="ru-RU"/>
        </w:rPr>
        <w:t xml:space="preserve">2. Гарантированное обеспечение населения МО качественной медицинской помощью. </w:t>
      </w:r>
    </w:p>
    <w:p w14:paraId="76D5F5A3" w14:textId="77777777" w:rsidR="00860E0A" w:rsidRPr="00902ED6" w:rsidRDefault="00860E0A" w:rsidP="00C8685F">
      <w:pPr>
        <w:spacing w:line="276" w:lineRule="auto"/>
        <w:ind w:firstLine="709"/>
        <w:rPr>
          <w:rFonts w:eastAsia="Times New Roman"/>
          <w:sz w:val="28"/>
          <w:szCs w:val="28"/>
          <w:lang w:eastAsia="ru-RU"/>
        </w:rPr>
      </w:pPr>
      <w:r w:rsidRPr="00902ED6">
        <w:rPr>
          <w:rFonts w:eastAsia="Times New Roman"/>
          <w:sz w:val="28"/>
          <w:szCs w:val="28"/>
          <w:lang w:eastAsia="ru-RU"/>
        </w:rPr>
        <w:t>Гарантированное обеспечение каждого гражданина качественной медицинской помощью должно обеспечиваться следующими мероприятиями:</w:t>
      </w:r>
    </w:p>
    <w:p w14:paraId="093D5F49" w14:textId="77777777" w:rsidR="00860E0A" w:rsidRPr="00902ED6" w:rsidRDefault="00860E0A" w:rsidP="00C92053">
      <w:pPr>
        <w:numPr>
          <w:ilvl w:val="0"/>
          <w:numId w:val="87"/>
        </w:numPr>
        <w:spacing w:after="200" w:line="276" w:lineRule="auto"/>
        <w:ind w:left="426" w:firstLine="284"/>
        <w:contextualSpacing/>
        <w:jc w:val="left"/>
        <w:rPr>
          <w:rFonts w:eastAsia="Times New Roman"/>
          <w:sz w:val="28"/>
          <w:szCs w:val="28"/>
          <w:lang w:eastAsia="ru-RU"/>
        </w:rPr>
      </w:pPr>
      <w:r w:rsidRPr="00902ED6">
        <w:rPr>
          <w:rFonts w:eastAsia="Times New Roman"/>
          <w:sz w:val="28"/>
          <w:szCs w:val="28"/>
          <w:lang w:eastAsia="ru-RU"/>
        </w:rPr>
        <w:t>конкретизация государственных гарантий оказания бесплатной медицинской помощи;</w:t>
      </w:r>
    </w:p>
    <w:p w14:paraId="127D2ABF" w14:textId="77777777" w:rsidR="00860E0A" w:rsidRPr="00902ED6" w:rsidRDefault="00860E0A" w:rsidP="00C92053">
      <w:pPr>
        <w:numPr>
          <w:ilvl w:val="0"/>
          <w:numId w:val="87"/>
        </w:numPr>
        <w:spacing w:after="200" w:line="276" w:lineRule="auto"/>
        <w:ind w:left="426" w:firstLine="284"/>
        <w:contextualSpacing/>
        <w:jc w:val="left"/>
        <w:rPr>
          <w:rFonts w:eastAsia="Times New Roman"/>
          <w:sz w:val="28"/>
          <w:szCs w:val="28"/>
          <w:lang w:eastAsia="ru-RU"/>
        </w:rPr>
      </w:pPr>
      <w:r w:rsidRPr="00902ED6">
        <w:rPr>
          <w:rFonts w:eastAsia="Times New Roman"/>
          <w:sz w:val="28"/>
          <w:szCs w:val="28"/>
          <w:lang w:eastAsia="ru-RU"/>
        </w:rPr>
        <w:t>стандартизация медицинской помощи;</w:t>
      </w:r>
    </w:p>
    <w:p w14:paraId="66DD8FD7" w14:textId="77777777" w:rsidR="00860E0A" w:rsidRPr="00902ED6" w:rsidRDefault="00860E0A" w:rsidP="00C92053">
      <w:pPr>
        <w:numPr>
          <w:ilvl w:val="0"/>
          <w:numId w:val="87"/>
        </w:numPr>
        <w:spacing w:after="200" w:line="276" w:lineRule="auto"/>
        <w:ind w:left="426" w:firstLine="284"/>
        <w:contextualSpacing/>
        <w:jc w:val="left"/>
        <w:rPr>
          <w:rFonts w:eastAsia="Times New Roman"/>
          <w:sz w:val="28"/>
          <w:szCs w:val="28"/>
          <w:lang w:eastAsia="ru-RU"/>
        </w:rPr>
      </w:pPr>
      <w:r w:rsidRPr="00902ED6">
        <w:rPr>
          <w:rFonts w:eastAsia="Times New Roman"/>
          <w:sz w:val="28"/>
          <w:szCs w:val="28"/>
          <w:lang w:eastAsia="ru-RU"/>
        </w:rPr>
        <w:t>организация медицинской помощи;</w:t>
      </w:r>
    </w:p>
    <w:p w14:paraId="5CE41C9F" w14:textId="77777777" w:rsidR="00860E0A" w:rsidRPr="00902ED6" w:rsidRDefault="00860E0A" w:rsidP="00C92053">
      <w:pPr>
        <w:numPr>
          <w:ilvl w:val="0"/>
          <w:numId w:val="87"/>
        </w:numPr>
        <w:spacing w:after="200" w:line="276" w:lineRule="auto"/>
        <w:ind w:left="426" w:firstLine="284"/>
        <w:contextualSpacing/>
        <w:jc w:val="left"/>
        <w:rPr>
          <w:rFonts w:eastAsia="Times New Roman"/>
          <w:sz w:val="28"/>
          <w:szCs w:val="28"/>
          <w:lang w:eastAsia="ru-RU"/>
        </w:rPr>
      </w:pPr>
      <w:r w:rsidRPr="00902ED6">
        <w:rPr>
          <w:rFonts w:eastAsia="Times New Roman"/>
          <w:sz w:val="28"/>
          <w:szCs w:val="28"/>
          <w:lang w:eastAsia="ru-RU"/>
        </w:rPr>
        <w:t xml:space="preserve">обеспечение лекарственными средствами граждан в амбулаторных условиях; </w:t>
      </w:r>
    </w:p>
    <w:p w14:paraId="362AE0B8" w14:textId="77777777" w:rsidR="00860E0A" w:rsidRPr="00902ED6" w:rsidRDefault="00860E0A" w:rsidP="00C92053">
      <w:pPr>
        <w:numPr>
          <w:ilvl w:val="0"/>
          <w:numId w:val="87"/>
        </w:numPr>
        <w:spacing w:after="200" w:line="276" w:lineRule="auto"/>
        <w:ind w:left="426" w:firstLine="284"/>
        <w:contextualSpacing/>
        <w:jc w:val="left"/>
        <w:rPr>
          <w:rFonts w:eastAsia="Times New Roman"/>
          <w:sz w:val="28"/>
          <w:szCs w:val="28"/>
          <w:lang w:eastAsia="ru-RU"/>
        </w:rPr>
      </w:pPr>
      <w:r w:rsidRPr="00902ED6">
        <w:rPr>
          <w:rFonts w:eastAsia="Times New Roman"/>
          <w:sz w:val="28"/>
          <w:szCs w:val="28"/>
          <w:lang w:eastAsia="ru-RU"/>
        </w:rPr>
        <w:t>осуществление единой кадровой политики;</w:t>
      </w:r>
    </w:p>
    <w:p w14:paraId="25FBCE55" w14:textId="77777777" w:rsidR="00860E0A" w:rsidRPr="00902ED6" w:rsidRDefault="00860E0A" w:rsidP="00C92053">
      <w:pPr>
        <w:numPr>
          <w:ilvl w:val="0"/>
          <w:numId w:val="87"/>
        </w:numPr>
        <w:spacing w:after="200" w:line="276" w:lineRule="auto"/>
        <w:ind w:left="426" w:firstLine="284"/>
        <w:contextualSpacing/>
        <w:jc w:val="left"/>
        <w:rPr>
          <w:rFonts w:eastAsia="Times New Roman"/>
          <w:sz w:val="28"/>
          <w:szCs w:val="28"/>
          <w:lang w:eastAsia="ru-RU"/>
        </w:rPr>
      </w:pPr>
      <w:r w:rsidRPr="00902ED6">
        <w:rPr>
          <w:rFonts w:eastAsia="Times New Roman"/>
          <w:sz w:val="28"/>
          <w:szCs w:val="28"/>
          <w:lang w:eastAsia="ru-RU"/>
        </w:rPr>
        <w:t>информатизация здравоохранения.</w:t>
      </w:r>
    </w:p>
    <w:p w14:paraId="48276467" w14:textId="742C4594" w:rsidR="00860E0A" w:rsidRPr="00902ED6" w:rsidRDefault="00860E0A" w:rsidP="00C8685F">
      <w:pPr>
        <w:spacing w:line="276" w:lineRule="auto"/>
        <w:ind w:firstLine="709"/>
        <w:rPr>
          <w:rFonts w:eastAsia="Times New Roman"/>
          <w:sz w:val="28"/>
          <w:szCs w:val="28"/>
          <w:lang w:eastAsia="ru-RU"/>
        </w:rPr>
      </w:pPr>
      <w:r w:rsidRPr="00902ED6">
        <w:rPr>
          <w:rFonts w:eastAsia="Times New Roman"/>
          <w:sz w:val="28"/>
          <w:szCs w:val="28"/>
          <w:lang w:eastAsia="ru-RU"/>
        </w:rPr>
        <w:t xml:space="preserve">Реализация указанных направлений в здравоохранении обеспечит формирование здорового образа жизни населения, а также создаст систему здравоохранения, позволяющую оказывать доступную и качественную медицинскую помощь на основе единых требований и подходов с учетом передовых достижений научно-технического прогресса, которая будет являться залогом устойчивого социально-экономического развития </w:t>
      </w:r>
      <w:r w:rsidR="004B7465" w:rsidRPr="00902ED6">
        <w:rPr>
          <w:rFonts w:eastAsia="Times New Roman"/>
          <w:sz w:val="28"/>
          <w:szCs w:val="28"/>
          <w:lang w:eastAsia="ru-RU"/>
        </w:rPr>
        <w:t>Мир</w:t>
      </w:r>
      <w:r w:rsidRPr="00902ED6">
        <w:rPr>
          <w:rFonts w:eastAsia="Times New Roman"/>
          <w:sz w:val="28"/>
          <w:szCs w:val="28"/>
          <w:lang w:eastAsia="ru-RU"/>
        </w:rPr>
        <w:t>ского сельского поселения в долгосрочной перспективе.</w:t>
      </w:r>
    </w:p>
    <w:p w14:paraId="2A438EDF" w14:textId="77777777" w:rsidR="00D256E4" w:rsidRPr="00902ED6" w:rsidRDefault="00D256E4" w:rsidP="00C8685F">
      <w:pPr>
        <w:pStyle w:val="0212162"/>
      </w:pPr>
      <w:bookmarkStart w:id="150" w:name="_Toc126020733"/>
      <w:r w:rsidRPr="00902ED6">
        <w:t>6.</w:t>
      </w:r>
      <w:r w:rsidR="00541FAE" w:rsidRPr="00902ED6">
        <w:t>1</w:t>
      </w:r>
      <w:r w:rsidRPr="00902ED6">
        <w:t>.6. Прочие учреждения</w:t>
      </w:r>
      <w:bookmarkEnd w:id="150"/>
    </w:p>
    <w:p w14:paraId="7CCCD77A" w14:textId="77777777" w:rsidR="00D256E4" w:rsidRPr="00902ED6" w:rsidRDefault="00D256E4" w:rsidP="00C8685F">
      <w:pPr>
        <w:spacing w:before="120" w:line="240" w:lineRule="auto"/>
        <w:ind w:firstLine="709"/>
        <w:rPr>
          <w:b/>
          <w:sz w:val="28"/>
          <w:szCs w:val="28"/>
        </w:rPr>
      </w:pPr>
      <w:r w:rsidRPr="00902ED6">
        <w:rPr>
          <w:b/>
          <w:sz w:val="28"/>
          <w:szCs w:val="28"/>
        </w:rPr>
        <w:t>Современное состояние</w:t>
      </w:r>
    </w:p>
    <w:p w14:paraId="597354B0" w14:textId="77777777" w:rsidR="006211DD" w:rsidRPr="00902ED6" w:rsidRDefault="006211DD" w:rsidP="00C8685F">
      <w:pPr>
        <w:autoSpaceDE w:val="0"/>
        <w:autoSpaceDN w:val="0"/>
        <w:adjustRightInd w:val="0"/>
        <w:spacing w:line="276" w:lineRule="auto"/>
        <w:ind w:firstLine="720"/>
        <w:rPr>
          <w:rFonts w:eastAsia="Times New Roman"/>
          <w:sz w:val="28"/>
          <w:szCs w:val="28"/>
          <w:u w:val="single"/>
          <w:lang w:eastAsia="ru-RU"/>
        </w:rPr>
      </w:pPr>
      <w:r w:rsidRPr="00902ED6">
        <w:rPr>
          <w:rFonts w:eastAsia="Times New Roman"/>
          <w:sz w:val="28"/>
          <w:szCs w:val="28"/>
          <w:u w:val="single"/>
          <w:lang w:eastAsia="ru-RU"/>
        </w:rPr>
        <w:t>Предприятия общественного питания</w:t>
      </w:r>
    </w:p>
    <w:p w14:paraId="3884B709" w14:textId="7CE9E967" w:rsidR="006211DD" w:rsidRPr="00902ED6" w:rsidRDefault="006211DD" w:rsidP="00C8685F">
      <w:pPr>
        <w:spacing w:line="276" w:lineRule="auto"/>
        <w:ind w:firstLine="720"/>
        <w:rPr>
          <w:rFonts w:eastAsia="Times New Roman"/>
          <w:sz w:val="28"/>
          <w:szCs w:val="28"/>
          <w:lang w:eastAsia="ru-RU"/>
        </w:rPr>
      </w:pPr>
      <w:r w:rsidRPr="00902ED6">
        <w:rPr>
          <w:sz w:val="28"/>
          <w:szCs w:val="28"/>
          <w:lang w:eastAsia="ru-RU"/>
        </w:rPr>
        <w:t xml:space="preserve">На территории </w:t>
      </w:r>
      <w:r w:rsidR="004B7465" w:rsidRPr="00902ED6">
        <w:rPr>
          <w:sz w:val="28"/>
          <w:szCs w:val="28"/>
          <w:lang w:eastAsia="ru-RU"/>
        </w:rPr>
        <w:t>Мир</w:t>
      </w:r>
      <w:r w:rsidRPr="00902ED6">
        <w:rPr>
          <w:sz w:val="28"/>
          <w:szCs w:val="28"/>
          <w:lang w:eastAsia="ru-RU"/>
        </w:rPr>
        <w:t xml:space="preserve">ского сельского поселения </w:t>
      </w:r>
      <w:r w:rsidRPr="00902ED6">
        <w:rPr>
          <w:rFonts w:eastAsia="Times New Roman"/>
          <w:sz w:val="28"/>
          <w:szCs w:val="28"/>
          <w:lang w:eastAsia="ru-RU"/>
        </w:rPr>
        <w:t xml:space="preserve">находится </w:t>
      </w:r>
      <w:r w:rsidR="004B7465" w:rsidRPr="00902ED6">
        <w:rPr>
          <w:rFonts w:eastAsia="Times New Roman"/>
          <w:sz w:val="28"/>
          <w:szCs w:val="28"/>
          <w:lang w:eastAsia="ru-RU"/>
        </w:rPr>
        <w:t>три</w:t>
      </w:r>
      <w:r w:rsidRPr="00902ED6">
        <w:rPr>
          <w:rFonts w:eastAsia="Times New Roman"/>
          <w:sz w:val="28"/>
          <w:szCs w:val="28"/>
          <w:lang w:eastAsia="ru-RU"/>
        </w:rPr>
        <w:t xml:space="preserve"> предприятие общественного питания – </w:t>
      </w:r>
      <w:r w:rsidR="004B7465" w:rsidRPr="00902ED6">
        <w:rPr>
          <w:rFonts w:eastAsia="Times New Roman"/>
          <w:sz w:val="28"/>
          <w:szCs w:val="28"/>
          <w:lang w:eastAsia="ru-RU"/>
        </w:rPr>
        <w:t xml:space="preserve">Кафе </w:t>
      </w:r>
      <w:r w:rsidR="007A7B22" w:rsidRPr="00902ED6">
        <w:rPr>
          <w:rFonts w:eastAsia="Times New Roman"/>
          <w:sz w:val="28"/>
          <w:szCs w:val="28"/>
          <w:lang w:eastAsia="ru-RU"/>
        </w:rPr>
        <w:t>«</w:t>
      </w:r>
      <w:r w:rsidR="004B7465" w:rsidRPr="00902ED6">
        <w:rPr>
          <w:rFonts w:eastAsia="Times New Roman"/>
          <w:sz w:val="28"/>
          <w:szCs w:val="28"/>
          <w:lang w:eastAsia="ru-RU"/>
        </w:rPr>
        <w:t>Бриз</w:t>
      </w:r>
      <w:r w:rsidR="007A7B22" w:rsidRPr="00902ED6">
        <w:rPr>
          <w:rFonts w:eastAsia="Times New Roman"/>
          <w:sz w:val="28"/>
          <w:szCs w:val="28"/>
          <w:lang w:eastAsia="ru-RU"/>
        </w:rPr>
        <w:t>»</w:t>
      </w:r>
      <w:r w:rsidR="004B7465" w:rsidRPr="00902ED6">
        <w:rPr>
          <w:rFonts w:eastAsia="Times New Roman"/>
          <w:sz w:val="28"/>
          <w:szCs w:val="28"/>
          <w:lang w:eastAsia="ru-RU"/>
        </w:rPr>
        <w:t xml:space="preserve">, закусочная </w:t>
      </w:r>
      <w:r w:rsidR="007A7B22" w:rsidRPr="00902ED6">
        <w:rPr>
          <w:rFonts w:eastAsia="Times New Roman"/>
          <w:sz w:val="28"/>
          <w:szCs w:val="28"/>
          <w:lang w:eastAsia="ru-RU"/>
        </w:rPr>
        <w:t>«</w:t>
      </w:r>
      <w:r w:rsidR="004B7465" w:rsidRPr="00902ED6">
        <w:rPr>
          <w:rFonts w:eastAsia="Times New Roman"/>
          <w:sz w:val="28"/>
          <w:szCs w:val="28"/>
          <w:lang w:eastAsia="ru-RU"/>
        </w:rPr>
        <w:t>Городок</w:t>
      </w:r>
      <w:r w:rsidR="007A7B22" w:rsidRPr="00902ED6">
        <w:rPr>
          <w:rFonts w:eastAsia="Times New Roman"/>
          <w:sz w:val="28"/>
          <w:szCs w:val="28"/>
          <w:lang w:eastAsia="ru-RU"/>
        </w:rPr>
        <w:t>»</w:t>
      </w:r>
      <w:r w:rsidR="004B7465" w:rsidRPr="00902ED6">
        <w:rPr>
          <w:rFonts w:eastAsia="Times New Roman"/>
          <w:sz w:val="28"/>
          <w:szCs w:val="28"/>
          <w:lang w:eastAsia="ru-RU"/>
        </w:rPr>
        <w:t xml:space="preserve"> и столовая предприятия </w:t>
      </w:r>
      <w:r w:rsidR="007A7B22" w:rsidRPr="00902ED6">
        <w:rPr>
          <w:rFonts w:eastAsia="Times New Roman"/>
          <w:sz w:val="28"/>
          <w:szCs w:val="28"/>
          <w:lang w:eastAsia="ru-RU"/>
        </w:rPr>
        <w:t>«</w:t>
      </w:r>
      <w:r w:rsidR="004B7465" w:rsidRPr="00902ED6">
        <w:rPr>
          <w:rFonts w:eastAsia="Times New Roman"/>
          <w:sz w:val="28"/>
          <w:szCs w:val="28"/>
          <w:lang w:eastAsia="ru-RU"/>
        </w:rPr>
        <w:t>Рассвет</w:t>
      </w:r>
      <w:r w:rsidR="007A7B22" w:rsidRPr="00902ED6">
        <w:rPr>
          <w:rFonts w:eastAsia="Times New Roman"/>
          <w:sz w:val="28"/>
          <w:szCs w:val="28"/>
          <w:lang w:eastAsia="ru-RU"/>
        </w:rPr>
        <w:t>»</w:t>
      </w:r>
      <w:r w:rsidRPr="00902ED6">
        <w:rPr>
          <w:rFonts w:eastAsia="Times New Roman"/>
          <w:sz w:val="28"/>
          <w:szCs w:val="28"/>
          <w:lang w:eastAsia="ru-RU"/>
        </w:rPr>
        <w:t>.</w:t>
      </w:r>
    </w:p>
    <w:p w14:paraId="566E989A" w14:textId="77777777" w:rsidR="006211DD" w:rsidRPr="00902ED6" w:rsidRDefault="006211DD" w:rsidP="00C8685F">
      <w:pPr>
        <w:autoSpaceDE w:val="0"/>
        <w:autoSpaceDN w:val="0"/>
        <w:adjustRightInd w:val="0"/>
        <w:spacing w:line="276" w:lineRule="auto"/>
        <w:ind w:firstLine="720"/>
        <w:rPr>
          <w:rFonts w:eastAsia="Times New Roman"/>
          <w:sz w:val="28"/>
          <w:szCs w:val="28"/>
          <w:lang w:eastAsia="ru-RU"/>
        </w:rPr>
      </w:pPr>
      <w:r w:rsidRPr="00902ED6">
        <w:rPr>
          <w:rFonts w:eastAsia="Times New Roman"/>
          <w:sz w:val="28"/>
          <w:szCs w:val="28"/>
          <w:u w:val="single"/>
          <w:lang w:eastAsia="ru-RU"/>
        </w:rPr>
        <w:lastRenderedPageBreak/>
        <w:t>Объекты торговли</w:t>
      </w:r>
      <w:r w:rsidRPr="00902ED6">
        <w:rPr>
          <w:rFonts w:eastAsia="Times New Roman"/>
          <w:sz w:val="28"/>
          <w:szCs w:val="28"/>
          <w:lang w:eastAsia="ru-RU"/>
        </w:rPr>
        <w:t xml:space="preserve"> </w:t>
      </w:r>
    </w:p>
    <w:p w14:paraId="6BE13EF5" w14:textId="1A1B520D" w:rsidR="006211DD" w:rsidRPr="00902ED6" w:rsidRDefault="006211DD" w:rsidP="00C8685F">
      <w:pPr>
        <w:autoSpaceDE w:val="0"/>
        <w:autoSpaceDN w:val="0"/>
        <w:adjustRightInd w:val="0"/>
        <w:spacing w:line="276" w:lineRule="auto"/>
        <w:ind w:firstLine="720"/>
        <w:rPr>
          <w:rFonts w:eastAsia="Times New Roman"/>
          <w:sz w:val="28"/>
          <w:szCs w:val="28"/>
          <w:lang w:eastAsia="ru-RU"/>
        </w:rPr>
      </w:pPr>
      <w:r w:rsidRPr="00902ED6">
        <w:rPr>
          <w:rFonts w:eastAsia="Times New Roman"/>
          <w:sz w:val="28"/>
          <w:szCs w:val="28"/>
          <w:lang w:eastAsia="ru-RU"/>
        </w:rPr>
        <w:t xml:space="preserve">На территории </w:t>
      </w:r>
      <w:r w:rsidR="004B7465" w:rsidRPr="00902ED6">
        <w:rPr>
          <w:rFonts w:eastAsia="Times New Roman"/>
          <w:sz w:val="28"/>
          <w:szCs w:val="28"/>
          <w:lang w:eastAsia="ru-RU"/>
        </w:rPr>
        <w:t>Мир</w:t>
      </w:r>
      <w:r w:rsidRPr="00902ED6">
        <w:rPr>
          <w:rFonts w:eastAsia="Times New Roman"/>
          <w:sz w:val="28"/>
          <w:szCs w:val="28"/>
          <w:lang w:eastAsia="ru-RU"/>
        </w:rPr>
        <w:t>ского с</w:t>
      </w:r>
      <w:r w:rsidR="003037A6" w:rsidRPr="00902ED6">
        <w:rPr>
          <w:rFonts w:eastAsia="Times New Roman"/>
          <w:sz w:val="28"/>
          <w:szCs w:val="28"/>
          <w:lang w:eastAsia="ru-RU"/>
        </w:rPr>
        <w:t>ельского поселения расположены 31</w:t>
      </w:r>
      <w:r w:rsidRPr="00902ED6">
        <w:rPr>
          <w:rFonts w:eastAsia="Times New Roman"/>
          <w:sz w:val="28"/>
          <w:szCs w:val="28"/>
          <w:lang w:eastAsia="ru-RU"/>
        </w:rPr>
        <w:t xml:space="preserve"> объекто торговли.</w:t>
      </w:r>
    </w:p>
    <w:p w14:paraId="3B39363D" w14:textId="4FC9DFFD" w:rsidR="006211DD" w:rsidRPr="00902ED6" w:rsidRDefault="006211DD" w:rsidP="00C8685F">
      <w:pPr>
        <w:autoSpaceDE w:val="0"/>
        <w:autoSpaceDN w:val="0"/>
        <w:adjustRightInd w:val="0"/>
        <w:spacing w:line="240" w:lineRule="auto"/>
        <w:ind w:firstLine="720"/>
        <w:jc w:val="right"/>
        <w:rPr>
          <w:rFonts w:eastAsia="Times New Roman"/>
          <w:bCs/>
          <w:sz w:val="28"/>
          <w:szCs w:val="28"/>
          <w:lang w:eastAsia="ru-RU"/>
        </w:rPr>
      </w:pPr>
      <w:r w:rsidRPr="00902ED6">
        <w:rPr>
          <w:rFonts w:eastAsia="Times New Roman"/>
          <w:sz w:val="28"/>
          <w:szCs w:val="28"/>
          <w:lang w:eastAsia="ru-RU"/>
        </w:rPr>
        <w:t>Таблица</w:t>
      </w:r>
      <w:r w:rsidR="009E55B7" w:rsidRPr="00902ED6">
        <w:rPr>
          <w:rFonts w:eastAsia="Times New Roman"/>
          <w:sz w:val="28"/>
          <w:szCs w:val="28"/>
          <w:lang w:eastAsia="ru-RU"/>
        </w:rPr>
        <w:t xml:space="preserve"> 2.6.</w:t>
      </w:r>
      <w:r w:rsidR="008B5453" w:rsidRPr="00902ED6">
        <w:rPr>
          <w:rFonts w:eastAsia="Times New Roman"/>
          <w:sz w:val="28"/>
          <w:szCs w:val="28"/>
          <w:lang w:eastAsia="ru-RU"/>
        </w:rPr>
        <w:t>4</w:t>
      </w:r>
    </w:p>
    <w:p w14:paraId="1CE2981B" w14:textId="77777777" w:rsidR="006211DD" w:rsidRPr="00902ED6" w:rsidRDefault="006211DD" w:rsidP="00C8685F">
      <w:pPr>
        <w:spacing w:line="240" w:lineRule="auto"/>
        <w:ind w:firstLine="709"/>
        <w:jc w:val="center"/>
        <w:rPr>
          <w:rFonts w:eastAsia="MS Mincho"/>
          <w:sz w:val="28"/>
          <w:szCs w:val="28"/>
          <w:lang w:eastAsia="ru-RU"/>
        </w:rPr>
      </w:pPr>
      <w:r w:rsidRPr="00902ED6">
        <w:rPr>
          <w:rFonts w:eastAsia="MS Mincho"/>
          <w:sz w:val="28"/>
          <w:szCs w:val="28"/>
          <w:lang w:eastAsia="ru-RU"/>
        </w:rPr>
        <w:t>Объекты торговли</w:t>
      </w:r>
    </w:p>
    <w:tbl>
      <w:tblPr>
        <w:tblStyle w:val="TableGridReport8"/>
        <w:tblW w:w="0" w:type="auto"/>
        <w:tblLook w:val="04A0" w:firstRow="1" w:lastRow="0" w:firstColumn="1" w:lastColumn="0" w:noHBand="0" w:noVBand="1"/>
      </w:tblPr>
      <w:tblGrid>
        <w:gridCol w:w="3303"/>
        <w:gridCol w:w="3609"/>
        <w:gridCol w:w="2659"/>
      </w:tblGrid>
      <w:tr w:rsidR="00C8685F" w:rsidRPr="00902ED6" w14:paraId="096DEB84" w14:textId="77777777" w:rsidTr="00095A61">
        <w:trPr>
          <w:tblHeader/>
        </w:trPr>
        <w:tc>
          <w:tcPr>
            <w:tcW w:w="0" w:type="auto"/>
            <w:vAlign w:val="center"/>
          </w:tcPr>
          <w:p w14:paraId="3BF20466" w14:textId="77777777" w:rsidR="006211DD" w:rsidRPr="00902ED6" w:rsidRDefault="006211DD" w:rsidP="00C8685F">
            <w:pPr>
              <w:spacing w:line="240" w:lineRule="auto"/>
              <w:jc w:val="center"/>
              <w:rPr>
                <w:rFonts w:eastAsia="Times New Roman"/>
                <w:b/>
                <w:szCs w:val="24"/>
              </w:rPr>
            </w:pPr>
            <w:r w:rsidRPr="00902ED6">
              <w:rPr>
                <w:rFonts w:eastAsia="Times New Roman"/>
                <w:b/>
                <w:szCs w:val="24"/>
              </w:rPr>
              <w:t>Наименование объекта</w:t>
            </w:r>
          </w:p>
        </w:tc>
        <w:tc>
          <w:tcPr>
            <w:tcW w:w="3609" w:type="dxa"/>
            <w:vAlign w:val="center"/>
          </w:tcPr>
          <w:p w14:paraId="4E9F868F" w14:textId="77777777" w:rsidR="006211DD" w:rsidRPr="00902ED6" w:rsidRDefault="006211DD" w:rsidP="00C8685F">
            <w:pPr>
              <w:spacing w:line="240" w:lineRule="auto"/>
              <w:jc w:val="center"/>
              <w:rPr>
                <w:rFonts w:eastAsia="Times New Roman"/>
                <w:b/>
                <w:szCs w:val="24"/>
              </w:rPr>
            </w:pPr>
            <w:r w:rsidRPr="00902ED6">
              <w:rPr>
                <w:rFonts w:eastAsia="Times New Roman"/>
                <w:b/>
                <w:szCs w:val="24"/>
              </w:rPr>
              <w:t>Адрес объекта</w:t>
            </w:r>
          </w:p>
        </w:tc>
        <w:tc>
          <w:tcPr>
            <w:tcW w:w="2659" w:type="dxa"/>
            <w:vAlign w:val="center"/>
          </w:tcPr>
          <w:p w14:paraId="58F9FD0E" w14:textId="77777777" w:rsidR="006211DD" w:rsidRPr="00902ED6" w:rsidRDefault="006211DD" w:rsidP="00C8685F">
            <w:pPr>
              <w:spacing w:line="240" w:lineRule="auto"/>
              <w:jc w:val="center"/>
              <w:rPr>
                <w:rFonts w:eastAsia="Times New Roman"/>
                <w:b/>
                <w:szCs w:val="24"/>
              </w:rPr>
            </w:pPr>
            <w:r w:rsidRPr="00902ED6">
              <w:rPr>
                <w:rFonts w:eastAsia="Times New Roman"/>
                <w:b/>
                <w:szCs w:val="24"/>
              </w:rPr>
              <w:t>Площадь общая / торговая (м</w:t>
            </w:r>
            <w:r w:rsidRPr="00902ED6">
              <w:rPr>
                <w:rFonts w:eastAsia="Times New Roman"/>
                <w:b/>
                <w:szCs w:val="24"/>
                <w:vertAlign w:val="superscript"/>
              </w:rPr>
              <w:t>2</w:t>
            </w:r>
            <w:r w:rsidRPr="00902ED6">
              <w:rPr>
                <w:rFonts w:eastAsia="Times New Roman"/>
                <w:b/>
                <w:szCs w:val="24"/>
              </w:rPr>
              <w:t>)</w:t>
            </w:r>
          </w:p>
        </w:tc>
      </w:tr>
      <w:tr w:rsidR="00EB62A5" w:rsidRPr="00902ED6" w14:paraId="155032F1" w14:textId="77777777" w:rsidTr="003037A6">
        <w:tc>
          <w:tcPr>
            <w:tcW w:w="0" w:type="auto"/>
            <w:vAlign w:val="center"/>
          </w:tcPr>
          <w:p w14:paraId="58F0C9DE" w14:textId="249AEA06" w:rsidR="00EB62A5" w:rsidRPr="00902ED6" w:rsidRDefault="00EB62A5" w:rsidP="003037A6">
            <w:pPr>
              <w:spacing w:line="240" w:lineRule="auto"/>
              <w:jc w:val="center"/>
              <w:rPr>
                <w:rFonts w:eastAsia="Times New Roman"/>
                <w:szCs w:val="24"/>
              </w:rPr>
            </w:pPr>
            <w:r w:rsidRPr="00902ED6">
              <w:rPr>
                <w:color w:val="000000"/>
                <w:lang w:bidi="ru-RU"/>
              </w:rPr>
              <w:t xml:space="preserve">Магазин </w:t>
            </w:r>
            <w:r w:rsidR="007A7B22" w:rsidRPr="00902ED6">
              <w:rPr>
                <w:color w:val="000000"/>
                <w:lang w:bidi="ru-RU"/>
              </w:rPr>
              <w:t>«</w:t>
            </w:r>
            <w:r w:rsidRPr="00902ED6">
              <w:rPr>
                <w:color w:val="000000"/>
                <w:lang w:bidi="ru-RU"/>
              </w:rPr>
              <w:t>Гурман</w:t>
            </w:r>
            <w:r w:rsidR="007A7B22" w:rsidRPr="00902ED6">
              <w:rPr>
                <w:color w:val="000000"/>
                <w:lang w:bidi="ru-RU"/>
              </w:rPr>
              <w:t>»</w:t>
            </w:r>
          </w:p>
        </w:tc>
        <w:tc>
          <w:tcPr>
            <w:tcW w:w="3609" w:type="dxa"/>
            <w:vAlign w:val="center"/>
          </w:tcPr>
          <w:p w14:paraId="287D3C37" w14:textId="7D7CED9A" w:rsidR="00EB62A5" w:rsidRPr="00902ED6" w:rsidRDefault="00EB62A5" w:rsidP="003037A6">
            <w:pPr>
              <w:spacing w:line="240" w:lineRule="auto"/>
              <w:jc w:val="center"/>
              <w:rPr>
                <w:rFonts w:eastAsia="Times New Roman"/>
                <w:szCs w:val="24"/>
              </w:rPr>
            </w:pPr>
            <w:r w:rsidRPr="00902ED6">
              <w:rPr>
                <w:color w:val="000000"/>
                <w:lang w:bidi="ru-RU"/>
              </w:rPr>
              <w:t>пос. Мирской, пер. Центральный,2а</w:t>
            </w:r>
          </w:p>
        </w:tc>
        <w:tc>
          <w:tcPr>
            <w:tcW w:w="2659" w:type="dxa"/>
            <w:vAlign w:val="center"/>
          </w:tcPr>
          <w:p w14:paraId="677BD967" w14:textId="3CB425CE" w:rsidR="00EB62A5" w:rsidRPr="00902ED6" w:rsidRDefault="00EB62A5" w:rsidP="003037A6">
            <w:pPr>
              <w:spacing w:line="240" w:lineRule="auto"/>
              <w:jc w:val="center"/>
              <w:rPr>
                <w:rFonts w:eastAsia="Times New Roman"/>
                <w:szCs w:val="24"/>
              </w:rPr>
            </w:pPr>
            <w:r w:rsidRPr="00902ED6">
              <w:rPr>
                <w:color w:val="000000"/>
                <w:lang w:bidi="ru-RU"/>
              </w:rPr>
              <w:t>174,5/45</w:t>
            </w:r>
          </w:p>
        </w:tc>
      </w:tr>
      <w:tr w:rsidR="00EB62A5" w:rsidRPr="00902ED6" w14:paraId="0191C26D" w14:textId="77777777" w:rsidTr="003037A6">
        <w:tc>
          <w:tcPr>
            <w:tcW w:w="0" w:type="auto"/>
            <w:vAlign w:val="center"/>
          </w:tcPr>
          <w:p w14:paraId="40BEF7F4" w14:textId="046274FC" w:rsidR="00EB62A5" w:rsidRPr="00902ED6" w:rsidRDefault="00EB62A5" w:rsidP="003037A6">
            <w:pPr>
              <w:spacing w:line="240" w:lineRule="auto"/>
              <w:jc w:val="center"/>
              <w:rPr>
                <w:rFonts w:eastAsia="Times New Roman"/>
                <w:szCs w:val="24"/>
              </w:rPr>
            </w:pPr>
            <w:r w:rsidRPr="00902ED6">
              <w:rPr>
                <w:color w:val="000000"/>
                <w:lang w:bidi="ru-RU"/>
              </w:rPr>
              <w:t xml:space="preserve">Магазин </w:t>
            </w:r>
            <w:r w:rsidR="007A7B22" w:rsidRPr="00902ED6">
              <w:rPr>
                <w:color w:val="000000"/>
                <w:lang w:bidi="ru-RU"/>
              </w:rPr>
              <w:t>«</w:t>
            </w:r>
            <w:r w:rsidRPr="00902ED6">
              <w:rPr>
                <w:color w:val="000000"/>
                <w:lang w:bidi="ru-RU"/>
              </w:rPr>
              <w:t>Центральный</w:t>
            </w:r>
            <w:r w:rsidR="007A7B22" w:rsidRPr="00902ED6">
              <w:rPr>
                <w:color w:val="000000"/>
                <w:lang w:bidi="ru-RU"/>
              </w:rPr>
              <w:t>»</w:t>
            </w:r>
          </w:p>
        </w:tc>
        <w:tc>
          <w:tcPr>
            <w:tcW w:w="3609" w:type="dxa"/>
            <w:vAlign w:val="center"/>
          </w:tcPr>
          <w:p w14:paraId="793B3284" w14:textId="3B09644C" w:rsidR="00EB62A5" w:rsidRPr="00902ED6" w:rsidRDefault="00EB62A5" w:rsidP="003037A6">
            <w:pPr>
              <w:spacing w:line="240" w:lineRule="auto"/>
              <w:jc w:val="center"/>
              <w:rPr>
                <w:rFonts w:eastAsia="Times New Roman"/>
                <w:szCs w:val="24"/>
              </w:rPr>
            </w:pPr>
            <w:r w:rsidRPr="00902ED6">
              <w:rPr>
                <w:color w:val="000000"/>
                <w:lang w:bidi="ru-RU"/>
              </w:rPr>
              <w:t>пос. Мирской, пер. Центральный, 2г</w:t>
            </w:r>
          </w:p>
        </w:tc>
        <w:tc>
          <w:tcPr>
            <w:tcW w:w="2659" w:type="dxa"/>
            <w:vAlign w:val="center"/>
          </w:tcPr>
          <w:p w14:paraId="6F0DDADA" w14:textId="7259835C" w:rsidR="00EB62A5" w:rsidRPr="00902ED6" w:rsidRDefault="00EB62A5" w:rsidP="003037A6">
            <w:pPr>
              <w:spacing w:line="240" w:lineRule="auto"/>
              <w:jc w:val="center"/>
              <w:rPr>
                <w:rFonts w:eastAsia="Times New Roman"/>
                <w:szCs w:val="24"/>
              </w:rPr>
            </w:pPr>
            <w:r w:rsidRPr="00902ED6">
              <w:rPr>
                <w:color w:val="000000"/>
                <w:lang w:bidi="ru-RU"/>
              </w:rPr>
              <w:t>108,5/80</w:t>
            </w:r>
          </w:p>
        </w:tc>
      </w:tr>
      <w:tr w:rsidR="00EB62A5" w:rsidRPr="00902ED6" w14:paraId="3B13588D" w14:textId="77777777" w:rsidTr="003037A6">
        <w:tc>
          <w:tcPr>
            <w:tcW w:w="0" w:type="auto"/>
            <w:vAlign w:val="center"/>
          </w:tcPr>
          <w:p w14:paraId="4FDC925C" w14:textId="190D9720" w:rsidR="00EB62A5" w:rsidRPr="00902ED6" w:rsidRDefault="00EB62A5" w:rsidP="003037A6">
            <w:pPr>
              <w:spacing w:line="240" w:lineRule="auto"/>
              <w:jc w:val="center"/>
              <w:rPr>
                <w:rFonts w:eastAsia="Times New Roman"/>
                <w:szCs w:val="24"/>
              </w:rPr>
            </w:pPr>
            <w:r w:rsidRPr="00902ED6">
              <w:rPr>
                <w:color w:val="000000"/>
                <w:lang w:bidi="ru-RU"/>
              </w:rPr>
              <w:t xml:space="preserve">Магазин </w:t>
            </w:r>
            <w:r w:rsidR="007A7B22" w:rsidRPr="00902ED6">
              <w:rPr>
                <w:color w:val="000000"/>
                <w:lang w:bidi="ru-RU"/>
              </w:rPr>
              <w:t>«</w:t>
            </w:r>
            <w:r w:rsidRPr="00902ED6">
              <w:rPr>
                <w:color w:val="000000"/>
                <w:lang w:bidi="ru-RU"/>
              </w:rPr>
              <w:t>Любимый</w:t>
            </w:r>
            <w:r w:rsidR="007A7B22" w:rsidRPr="00902ED6">
              <w:rPr>
                <w:color w:val="000000"/>
                <w:lang w:bidi="ru-RU"/>
              </w:rPr>
              <w:t>»</w:t>
            </w:r>
          </w:p>
        </w:tc>
        <w:tc>
          <w:tcPr>
            <w:tcW w:w="3609" w:type="dxa"/>
            <w:vAlign w:val="center"/>
          </w:tcPr>
          <w:p w14:paraId="5BE7A731" w14:textId="06A0E3E0" w:rsidR="00EB62A5" w:rsidRPr="00902ED6" w:rsidRDefault="00EB62A5" w:rsidP="003037A6">
            <w:pPr>
              <w:spacing w:line="240" w:lineRule="auto"/>
              <w:jc w:val="center"/>
              <w:rPr>
                <w:rFonts w:eastAsia="Times New Roman"/>
                <w:szCs w:val="24"/>
              </w:rPr>
            </w:pPr>
            <w:r w:rsidRPr="00902ED6">
              <w:rPr>
                <w:color w:val="000000"/>
                <w:lang w:bidi="ru-RU"/>
              </w:rPr>
              <w:t>пос. Мирской, пер. Центральный, 5в</w:t>
            </w:r>
          </w:p>
        </w:tc>
        <w:tc>
          <w:tcPr>
            <w:tcW w:w="2659" w:type="dxa"/>
            <w:vAlign w:val="center"/>
          </w:tcPr>
          <w:p w14:paraId="6105EAF3" w14:textId="6552C48A" w:rsidR="00EB62A5" w:rsidRPr="00902ED6" w:rsidRDefault="00EB62A5" w:rsidP="003037A6">
            <w:pPr>
              <w:spacing w:line="240" w:lineRule="auto"/>
              <w:jc w:val="center"/>
              <w:rPr>
                <w:rFonts w:eastAsia="Times New Roman"/>
                <w:szCs w:val="24"/>
              </w:rPr>
            </w:pPr>
            <w:r w:rsidRPr="00902ED6">
              <w:rPr>
                <w:color w:val="000000"/>
                <w:lang w:bidi="ru-RU"/>
              </w:rPr>
              <w:t>133,8/95</w:t>
            </w:r>
          </w:p>
        </w:tc>
      </w:tr>
      <w:tr w:rsidR="00EB62A5" w:rsidRPr="00902ED6" w14:paraId="1D9873D6" w14:textId="77777777" w:rsidTr="003037A6">
        <w:tc>
          <w:tcPr>
            <w:tcW w:w="0" w:type="auto"/>
            <w:vAlign w:val="center"/>
          </w:tcPr>
          <w:p w14:paraId="7038DEC1" w14:textId="3E6F846E" w:rsidR="00EB62A5" w:rsidRPr="00902ED6" w:rsidRDefault="00EB62A5" w:rsidP="003037A6">
            <w:pPr>
              <w:spacing w:line="240" w:lineRule="auto"/>
              <w:jc w:val="center"/>
              <w:rPr>
                <w:rFonts w:eastAsia="Times New Roman"/>
                <w:szCs w:val="24"/>
              </w:rPr>
            </w:pPr>
            <w:r w:rsidRPr="00902ED6">
              <w:rPr>
                <w:color w:val="000000"/>
                <w:lang w:bidi="ru-RU"/>
              </w:rPr>
              <w:t xml:space="preserve">Магазин </w:t>
            </w:r>
            <w:r w:rsidR="007A7B22" w:rsidRPr="00902ED6">
              <w:rPr>
                <w:color w:val="000000"/>
                <w:lang w:bidi="ru-RU"/>
              </w:rPr>
              <w:t>«</w:t>
            </w:r>
            <w:r w:rsidRPr="00902ED6">
              <w:rPr>
                <w:color w:val="000000"/>
                <w:lang w:bidi="ru-RU"/>
              </w:rPr>
              <w:t>Городок</w:t>
            </w:r>
            <w:r w:rsidR="007A7B22" w:rsidRPr="00902ED6">
              <w:rPr>
                <w:color w:val="000000"/>
                <w:lang w:bidi="ru-RU"/>
              </w:rPr>
              <w:t>»</w:t>
            </w:r>
          </w:p>
        </w:tc>
        <w:tc>
          <w:tcPr>
            <w:tcW w:w="3609" w:type="dxa"/>
            <w:vAlign w:val="center"/>
          </w:tcPr>
          <w:p w14:paraId="50C68188" w14:textId="5A07F85B" w:rsidR="00EB62A5" w:rsidRPr="00902ED6" w:rsidRDefault="00EB62A5" w:rsidP="003037A6">
            <w:pPr>
              <w:spacing w:line="240" w:lineRule="auto"/>
              <w:jc w:val="center"/>
              <w:rPr>
                <w:rFonts w:eastAsia="Times New Roman"/>
                <w:szCs w:val="24"/>
              </w:rPr>
            </w:pPr>
            <w:r w:rsidRPr="00902ED6">
              <w:rPr>
                <w:color w:val="000000"/>
                <w:lang w:bidi="ru-RU"/>
              </w:rPr>
              <w:t>пос. Мирской, ул. Калинина, ба</w:t>
            </w:r>
          </w:p>
        </w:tc>
        <w:tc>
          <w:tcPr>
            <w:tcW w:w="2659" w:type="dxa"/>
            <w:vAlign w:val="center"/>
          </w:tcPr>
          <w:p w14:paraId="6A641C24" w14:textId="7ECF8E60" w:rsidR="00EB62A5" w:rsidRPr="00902ED6" w:rsidRDefault="00EB62A5" w:rsidP="003037A6">
            <w:pPr>
              <w:spacing w:line="240" w:lineRule="auto"/>
              <w:jc w:val="center"/>
              <w:rPr>
                <w:rFonts w:eastAsia="Times New Roman"/>
                <w:szCs w:val="24"/>
              </w:rPr>
            </w:pPr>
            <w:r w:rsidRPr="00902ED6">
              <w:rPr>
                <w:color w:val="000000"/>
                <w:lang w:bidi="ru-RU"/>
              </w:rPr>
              <w:t>65/52</w:t>
            </w:r>
          </w:p>
        </w:tc>
      </w:tr>
      <w:tr w:rsidR="00EB62A5" w:rsidRPr="00902ED6" w14:paraId="0C6C4278" w14:textId="77777777" w:rsidTr="003037A6">
        <w:tc>
          <w:tcPr>
            <w:tcW w:w="0" w:type="auto"/>
            <w:vAlign w:val="center"/>
          </w:tcPr>
          <w:p w14:paraId="7CA09BA6" w14:textId="521F4201" w:rsidR="00EB62A5" w:rsidRPr="00902ED6" w:rsidRDefault="00EB62A5" w:rsidP="003037A6">
            <w:pPr>
              <w:spacing w:line="240" w:lineRule="auto"/>
              <w:jc w:val="center"/>
              <w:rPr>
                <w:rFonts w:eastAsia="Times New Roman"/>
                <w:szCs w:val="24"/>
              </w:rPr>
            </w:pPr>
            <w:r w:rsidRPr="00902ED6">
              <w:rPr>
                <w:color w:val="000000"/>
                <w:lang w:bidi="ru-RU"/>
              </w:rPr>
              <w:t xml:space="preserve">Магазин </w:t>
            </w:r>
            <w:r w:rsidR="007A7B22" w:rsidRPr="00902ED6">
              <w:rPr>
                <w:color w:val="000000"/>
                <w:lang w:bidi="ru-RU"/>
              </w:rPr>
              <w:t>«</w:t>
            </w:r>
            <w:r w:rsidRPr="00902ED6">
              <w:rPr>
                <w:color w:val="000000"/>
                <w:lang w:bidi="ru-RU"/>
              </w:rPr>
              <w:t>На Садовой</w:t>
            </w:r>
            <w:r w:rsidR="007A7B22" w:rsidRPr="00902ED6">
              <w:rPr>
                <w:color w:val="000000"/>
                <w:lang w:bidi="ru-RU"/>
              </w:rPr>
              <w:t>»</w:t>
            </w:r>
          </w:p>
        </w:tc>
        <w:tc>
          <w:tcPr>
            <w:tcW w:w="3609" w:type="dxa"/>
            <w:vAlign w:val="center"/>
          </w:tcPr>
          <w:p w14:paraId="38803760" w14:textId="436A470C" w:rsidR="00EB62A5" w:rsidRPr="00902ED6" w:rsidRDefault="00EB62A5" w:rsidP="003037A6">
            <w:pPr>
              <w:spacing w:line="240" w:lineRule="auto"/>
              <w:jc w:val="center"/>
              <w:rPr>
                <w:rFonts w:eastAsia="Times New Roman"/>
                <w:szCs w:val="24"/>
              </w:rPr>
            </w:pPr>
            <w:r w:rsidRPr="00902ED6">
              <w:rPr>
                <w:color w:val="000000"/>
                <w:lang w:bidi="ru-RU"/>
              </w:rPr>
              <w:t>пос. Мирской, ул. Садовая, 54а</w:t>
            </w:r>
          </w:p>
        </w:tc>
        <w:tc>
          <w:tcPr>
            <w:tcW w:w="2659" w:type="dxa"/>
            <w:vAlign w:val="center"/>
          </w:tcPr>
          <w:p w14:paraId="29D93252" w14:textId="5F347265" w:rsidR="00EB62A5" w:rsidRPr="00902ED6" w:rsidRDefault="00EB62A5" w:rsidP="003037A6">
            <w:pPr>
              <w:spacing w:line="240" w:lineRule="auto"/>
              <w:jc w:val="center"/>
              <w:rPr>
                <w:rFonts w:eastAsia="Times New Roman"/>
                <w:szCs w:val="24"/>
              </w:rPr>
            </w:pPr>
            <w:r w:rsidRPr="00902ED6">
              <w:rPr>
                <w:color w:val="000000"/>
                <w:lang w:bidi="ru-RU"/>
              </w:rPr>
              <w:t>56,8/27</w:t>
            </w:r>
          </w:p>
        </w:tc>
      </w:tr>
      <w:tr w:rsidR="00EB62A5" w:rsidRPr="00902ED6" w14:paraId="18FE1C3D" w14:textId="77777777" w:rsidTr="003037A6">
        <w:tc>
          <w:tcPr>
            <w:tcW w:w="0" w:type="auto"/>
            <w:vAlign w:val="center"/>
          </w:tcPr>
          <w:p w14:paraId="303E9E6E" w14:textId="1FB57013" w:rsidR="00EB62A5" w:rsidRPr="00902ED6" w:rsidRDefault="00EB62A5" w:rsidP="003037A6">
            <w:pPr>
              <w:spacing w:line="240" w:lineRule="auto"/>
              <w:jc w:val="center"/>
              <w:rPr>
                <w:rFonts w:eastAsia="Times New Roman"/>
                <w:szCs w:val="24"/>
              </w:rPr>
            </w:pPr>
            <w:r w:rsidRPr="00902ED6">
              <w:rPr>
                <w:color w:val="000000"/>
                <w:lang w:bidi="ru-RU"/>
              </w:rPr>
              <w:t xml:space="preserve">Магазин </w:t>
            </w:r>
            <w:r w:rsidR="007A7B22" w:rsidRPr="00902ED6">
              <w:rPr>
                <w:color w:val="000000"/>
                <w:lang w:bidi="ru-RU"/>
              </w:rPr>
              <w:t>«</w:t>
            </w:r>
            <w:r w:rsidRPr="00902ED6">
              <w:rPr>
                <w:color w:val="000000"/>
                <w:lang w:bidi="ru-RU"/>
              </w:rPr>
              <w:t>Марина</w:t>
            </w:r>
            <w:r w:rsidR="007A7B22" w:rsidRPr="00902ED6">
              <w:rPr>
                <w:color w:val="000000"/>
                <w:lang w:bidi="ru-RU"/>
              </w:rPr>
              <w:t>»</w:t>
            </w:r>
          </w:p>
        </w:tc>
        <w:tc>
          <w:tcPr>
            <w:tcW w:w="3609" w:type="dxa"/>
            <w:vAlign w:val="center"/>
          </w:tcPr>
          <w:p w14:paraId="6D50BB93" w14:textId="2607B32B" w:rsidR="00EB62A5" w:rsidRPr="00902ED6" w:rsidRDefault="00EB62A5" w:rsidP="003037A6">
            <w:pPr>
              <w:spacing w:line="240" w:lineRule="auto"/>
              <w:jc w:val="center"/>
              <w:rPr>
                <w:rFonts w:eastAsia="Times New Roman"/>
                <w:szCs w:val="24"/>
              </w:rPr>
            </w:pPr>
            <w:r w:rsidRPr="00902ED6">
              <w:rPr>
                <w:color w:val="000000"/>
                <w:lang w:bidi="ru-RU"/>
              </w:rPr>
              <w:t>пос. Мирской, ул. Ленина, 97а</w:t>
            </w:r>
          </w:p>
        </w:tc>
        <w:tc>
          <w:tcPr>
            <w:tcW w:w="2659" w:type="dxa"/>
            <w:vAlign w:val="center"/>
          </w:tcPr>
          <w:p w14:paraId="4D38D988" w14:textId="10714CEB" w:rsidR="00EB62A5" w:rsidRPr="00902ED6" w:rsidRDefault="00EB62A5" w:rsidP="003037A6">
            <w:pPr>
              <w:spacing w:line="240" w:lineRule="auto"/>
              <w:jc w:val="center"/>
              <w:rPr>
                <w:rFonts w:eastAsia="Times New Roman"/>
                <w:szCs w:val="24"/>
              </w:rPr>
            </w:pPr>
            <w:r w:rsidRPr="00902ED6">
              <w:rPr>
                <w:color w:val="000000"/>
                <w:lang w:bidi="ru-RU"/>
              </w:rPr>
              <w:t>53/51</w:t>
            </w:r>
          </w:p>
        </w:tc>
      </w:tr>
      <w:tr w:rsidR="00EB62A5" w:rsidRPr="00902ED6" w14:paraId="742F862B" w14:textId="77777777" w:rsidTr="003037A6">
        <w:tc>
          <w:tcPr>
            <w:tcW w:w="0" w:type="auto"/>
            <w:vAlign w:val="center"/>
          </w:tcPr>
          <w:p w14:paraId="678DFDDD" w14:textId="5B8433FB" w:rsidR="00EB62A5" w:rsidRPr="00902ED6" w:rsidRDefault="00EB62A5" w:rsidP="003037A6">
            <w:pPr>
              <w:spacing w:line="240" w:lineRule="auto"/>
              <w:jc w:val="center"/>
              <w:rPr>
                <w:rFonts w:eastAsia="Times New Roman"/>
                <w:szCs w:val="24"/>
              </w:rPr>
            </w:pPr>
            <w:r w:rsidRPr="00902ED6">
              <w:rPr>
                <w:color w:val="000000"/>
                <w:lang w:bidi="ru-RU"/>
              </w:rPr>
              <w:t xml:space="preserve">Магазин </w:t>
            </w:r>
            <w:r w:rsidR="007A7B22" w:rsidRPr="00902ED6">
              <w:rPr>
                <w:color w:val="000000"/>
                <w:lang w:bidi="ru-RU"/>
              </w:rPr>
              <w:t>«</w:t>
            </w:r>
            <w:r w:rsidRPr="00902ED6">
              <w:rPr>
                <w:color w:val="000000"/>
                <w:lang w:bidi="ru-RU"/>
              </w:rPr>
              <w:t>Градус</w:t>
            </w:r>
            <w:r w:rsidR="007A7B22" w:rsidRPr="00902ED6">
              <w:rPr>
                <w:color w:val="000000"/>
                <w:lang w:bidi="ru-RU"/>
              </w:rPr>
              <w:t>»</w:t>
            </w:r>
          </w:p>
        </w:tc>
        <w:tc>
          <w:tcPr>
            <w:tcW w:w="3609" w:type="dxa"/>
            <w:vAlign w:val="center"/>
          </w:tcPr>
          <w:p w14:paraId="4D50FFD8" w14:textId="5C5ECD9D" w:rsidR="00EB62A5" w:rsidRPr="00902ED6" w:rsidRDefault="00EB62A5" w:rsidP="003037A6">
            <w:pPr>
              <w:spacing w:line="240" w:lineRule="auto"/>
              <w:jc w:val="center"/>
              <w:rPr>
                <w:rFonts w:eastAsia="Times New Roman"/>
                <w:szCs w:val="24"/>
              </w:rPr>
            </w:pPr>
            <w:r w:rsidRPr="00902ED6">
              <w:rPr>
                <w:color w:val="000000"/>
                <w:lang w:bidi="ru-RU"/>
              </w:rPr>
              <w:t>пос. Мирской, ул. Ленина, 97а</w:t>
            </w:r>
          </w:p>
        </w:tc>
        <w:tc>
          <w:tcPr>
            <w:tcW w:w="2659" w:type="dxa"/>
            <w:vAlign w:val="center"/>
          </w:tcPr>
          <w:p w14:paraId="3773E546" w14:textId="3C02D8E7" w:rsidR="00EB62A5" w:rsidRPr="00902ED6" w:rsidRDefault="00EB62A5" w:rsidP="003037A6">
            <w:pPr>
              <w:spacing w:line="240" w:lineRule="auto"/>
              <w:jc w:val="center"/>
              <w:rPr>
                <w:rFonts w:eastAsia="Times New Roman"/>
                <w:szCs w:val="24"/>
              </w:rPr>
            </w:pPr>
            <w:r w:rsidRPr="00902ED6">
              <w:rPr>
                <w:color w:val="000000"/>
                <w:lang w:bidi="ru-RU"/>
              </w:rPr>
              <w:t>30/25</w:t>
            </w:r>
          </w:p>
        </w:tc>
      </w:tr>
      <w:tr w:rsidR="00EB62A5" w:rsidRPr="00902ED6" w14:paraId="610B977A" w14:textId="77777777" w:rsidTr="003037A6">
        <w:tc>
          <w:tcPr>
            <w:tcW w:w="0" w:type="auto"/>
            <w:vAlign w:val="center"/>
          </w:tcPr>
          <w:p w14:paraId="5E3B145C" w14:textId="11E6222A" w:rsidR="00EB62A5" w:rsidRPr="00902ED6" w:rsidRDefault="00EB62A5" w:rsidP="003037A6">
            <w:pPr>
              <w:spacing w:line="240" w:lineRule="auto"/>
              <w:jc w:val="center"/>
              <w:rPr>
                <w:rFonts w:eastAsia="Times New Roman"/>
                <w:szCs w:val="24"/>
              </w:rPr>
            </w:pPr>
            <w:r w:rsidRPr="00902ED6">
              <w:rPr>
                <w:color w:val="000000"/>
                <w:lang w:bidi="ru-RU"/>
              </w:rPr>
              <w:t xml:space="preserve">Магазин </w:t>
            </w:r>
            <w:r w:rsidR="007A7B22" w:rsidRPr="00902ED6">
              <w:rPr>
                <w:color w:val="000000"/>
                <w:lang w:bidi="ru-RU"/>
              </w:rPr>
              <w:t>«</w:t>
            </w:r>
            <w:r w:rsidRPr="00902ED6">
              <w:rPr>
                <w:color w:val="000000"/>
                <w:lang w:bidi="ru-RU"/>
              </w:rPr>
              <w:t>Околица</w:t>
            </w:r>
            <w:r w:rsidR="007A7B22" w:rsidRPr="00902ED6">
              <w:rPr>
                <w:color w:val="000000"/>
                <w:lang w:bidi="ru-RU"/>
              </w:rPr>
              <w:t>»</w:t>
            </w:r>
          </w:p>
        </w:tc>
        <w:tc>
          <w:tcPr>
            <w:tcW w:w="3609" w:type="dxa"/>
            <w:vAlign w:val="center"/>
          </w:tcPr>
          <w:p w14:paraId="1B88E743" w14:textId="63789D2B" w:rsidR="00EB62A5" w:rsidRPr="00902ED6" w:rsidRDefault="00EB62A5" w:rsidP="003037A6">
            <w:pPr>
              <w:spacing w:line="240" w:lineRule="auto"/>
              <w:jc w:val="center"/>
              <w:rPr>
                <w:rFonts w:eastAsia="Times New Roman"/>
                <w:szCs w:val="24"/>
              </w:rPr>
            </w:pPr>
            <w:r w:rsidRPr="00902ED6">
              <w:rPr>
                <w:color w:val="000000"/>
                <w:lang w:bidi="ru-RU"/>
              </w:rPr>
              <w:t>пос. Мирской, ул. Октябрьская, 286а</w:t>
            </w:r>
          </w:p>
        </w:tc>
        <w:tc>
          <w:tcPr>
            <w:tcW w:w="2659" w:type="dxa"/>
            <w:vAlign w:val="center"/>
          </w:tcPr>
          <w:p w14:paraId="6E1CC702" w14:textId="25326A57" w:rsidR="00EB62A5" w:rsidRPr="00902ED6" w:rsidRDefault="00EB62A5" w:rsidP="003037A6">
            <w:pPr>
              <w:spacing w:line="240" w:lineRule="auto"/>
              <w:jc w:val="center"/>
              <w:rPr>
                <w:rFonts w:eastAsia="Times New Roman"/>
                <w:szCs w:val="24"/>
              </w:rPr>
            </w:pPr>
            <w:r w:rsidRPr="00902ED6">
              <w:rPr>
                <w:color w:val="000000"/>
                <w:lang w:bidi="ru-RU"/>
              </w:rPr>
              <w:t>124,4/42</w:t>
            </w:r>
          </w:p>
        </w:tc>
      </w:tr>
      <w:tr w:rsidR="00EB62A5" w:rsidRPr="00902ED6" w14:paraId="25335DFF" w14:textId="77777777" w:rsidTr="003037A6">
        <w:tc>
          <w:tcPr>
            <w:tcW w:w="0" w:type="auto"/>
            <w:vAlign w:val="center"/>
          </w:tcPr>
          <w:p w14:paraId="14BF17FD" w14:textId="2E9D72DA" w:rsidR="00EB62A5" w:rsidRPr="00902ED6" w:rsidRDefault="00EB62A5" w:rsidP="003037A6">
            <w:pPr>
              <w:spacing w:line="240" w:lineRule="auto"/>
              <w:jc w:val="center"/>
              <w:rPr>
                <w:rFonts w:eastAsia="Times New Roman"/>
                <w:szCs w:val="24"/>
              </w:rPr>
            </w:pPr>
            <w:r w:rsidRPr="00902ED6">
              <w:rPr>
                <w:color w:val="000000"/>
                <w:lang w:bidi="ru-RU"/>
              </w:rPr>
              <w:t xml:space="preserve">Магазин </w:t>
            </w:r>
            <w:r w:rsidR="007A7B22" w:rsidRPr="00902ED6">
              <w:rPr>
                <w:color w:val="000000"/>
                <w:lang w:bidi="ru-RU"/>
              </w:rPr>
              <w:t>«</w:t>
            </w:r>
            <w:r w:rsidRPr="00902ED6">
              <w:rPr>
                <w:color w:val="000000"/>
                <w:lang w:bidi="ru-RU"/>
              </w:rPr>
              <w:t>Диана</w:t>
            </w:r>
            <w:r w:rsidR="007A7B22" w:rsidRPr="00902ED6">
              <w:rPr>
                <w:color w:val="000000"/>
                <w:lang w:bidi="ru-RU"/>
              </w:rPr>
              <w:t>»</w:t>
            </w:r>
          </w:p>
        </w:tc>
        <w:tc>
          <w:tcPr>
            <w:tcW w:w="3609" w:type="dxa"/>
            <w:vAlign w:val="center"/>
          </w:tcPr>
          <w:p w14:paraId="0207F146" w14:textId="4D0EC398" w:rsidR="00EB62A5" w:rsidRPr="00902ED6" w:rsidRDefault="00EB62A5" w:rsidP="003037A6">
            <w:pPr>
              <w:spacing w:line="240" w:lineRule="auto"/>
              <w:jc w:val="center"/>
              <w:rPr>
                <w:rFonts w:eastAsia="Times New Roman"/>
                <w:szCs w:val="24"/>
              </w:rPr>
            </w:pPr>
            <w:r w:rsidRPr="00902ED6">
              <w:rPr>
                <w:color w:val="000000"/>
                <w:lang w:bidi="ru-RU"/>
              </w:rPr>
              <w:t>пос. Мирской, ул. Дорожная, 8а</w:t>
            </w:r>
          </w:p>
        </w:tc>
        <w:tc>
          <w:tcPr>
            <w:tcW w:w="2659" w:type="dxa"/>
            <w:vAlign w:val="center"/>
          </w:tcPr>
          <w:p w14:paraId="05BFABED" w14:textId="4A728D1D" w:rsidR="00EB62A5" w:rsidRPr="00902ED6" w:rsidRDefault="00EB62A5" w:rsidP="003037A6">
            <w:pPr>
              <w:spacing w:line="240" w:lineRule="auto"/>
              <w:jc w:val="center"/>
              <w:rPr>
                <w:rFonts w:eastAsia="Times New Roman"/>
                <w:szCs w:val="24"/>
              </w:rPr>
            </w:pPr>
            <w:r w:rsidRPr="00902ED6">
              <w:rPr>
                <w:color w:val="000000"/>
                <w:lang w:bidi="ru-RU"/>
              </w:rPr>
              <w:t>41,9/26</w:t>
            </w:r>
          </w:p>
        </w:tc>
      </w:tr>
      <w:tr w:rsidR="00EB62A5" w:rsidRPr="00902ED6" w14:paraId="4D086CC4" w14:textId="77777777" w:rsidTr="003037A6">
        <w:tc>
          <w:tcPr>
            <w:tcW w:w="0" w:type="auto"/>
            <w:vAlign w:val="center"/>
          </w:tcPr>
          <w:p w14:paraId="3EA9C144" w14:textId="09DA5660" w:rsidR="00EB62A5" w:rsidRPr="00902ED6" w:rsidRDefault="00EB62A5" w:rsidP="003037A6">
            <w:pPr>
              <w:spacing w:line="240" w:lineRule="auto"/>
              <w:jc w:val="center"/>
              <w:rPr>
                <w:rFonts w:eastAsia="Times New Roman"/>
                <w:szCs w:val="24"/>
              </w:rPr>
            </w:pPr>
            <w:r w:rsidRPr="00902ED6">
              <w:rPr>
                <w:color w:val="000000"/>
                <w:lang w:bidi="ru-RU"/>
              </w:rPr>
              <w:t xml:space="preserve">Магазин </w:t>
            </w:r>
            <w:r w:rsidR="007A7B22" w:rsidRPr="00902ED6">
              <w:rPr>
                <w:color w:val="000000"/>
                <w:lang w:bidi="ru-RU"/>
              </w:rPr>
              <w:t>«</w:t>
            </w:r>
            <w:r w:rsidRPr="00902ED6">
              <w:rPr>
                <w:color w:val="000000"/>
                <w:lang w:bidi="ru-RU"/>
              </w:rPr>
              <w:t>АлеКос</w:t>
            </w:r>
            <w:r w:rsidR="007A7B22" w:rsidRPr="00902ED6">
              <w:rPr>
                <w:color w:val="000000"/>
                <w:lang w:bidi="ru-RU"/>
              </w:rPr>
              <w:t>»</w:t>
            </w:r>
          </w:p>
        </w:tc>
        <w:tc>
          <w:tcPr>
            <w:tcW w:w="3609" w:type="dxa"/>
            <w:vAlign w:val="center"/>
          </w:tcPr>
          <w:p w14:paraId="11681CCB" w14:textId="35D31EEE" w:rsidR="00EB62A5" w:rsidRPr="00902ED6" w:rsidRDefault="00EB62A5" w:rsidP="003037A6">
            <w:pPr>
              <w:spacing w:line="240" w:lineRule="auto"/>
              <w:jc w:val="center"/>
              <w:rPr>
                <w:rFonts w:eastAsia="Times New Roman"/>
                <w:szCs w:val="24"/>
              </w:rPr>
            </w:pPr>
            <w:r w:rsidRPr="00902ED6">
              <w:rPr>
                <w:color w:val="000000"/>
                <w:lang w:bidi="ru-RU"/>
              </w:rPr>
              <w:t>пос. Розы Люксембург, ул. Центральная, 44</w:t>
            </w:r>
          </w:p>
        </w:tc>
        <w:tc>
          <w:tcPr>
            <w:tcW w:w="2659" w:type="dxa"/>
            <w:vAlign w:val="center"/>
          </w:tcPr>
          <w:p w14:paraId="622553B0" w14:textId="7F5654DE" w:rsidR="00EB62A5" w:rsidRPr="00902ED6" w:rsidRDefault="00EB62A5" w:rsidP="003037A6">
            <w:pPr>
              <w:spacing w:line="240" w:lineRule="auto"/>
              <w:jc w:val="center"/>
              <w:rPr>
                <w:rFonts w:eastAsia="Times New Roman"/>
                <w:szCs w:val="24"/>
              </w:rPr>
            </w:pPr>
            <w:r w:rsidRPr="00902ED6">
              <w:rPr>
                <w:color w:val="000000"/>
                <w:lang w:bidi="ru-RU"/>
              </w:rPr>
              <w:t>72/25</w:t>
            </w:r>
          </w:p>
        </w:tc>
      </w:tr>
      <w:tr w:rsidR="00EB62A5" w:rsidRPr="00902ED6" w14:paraId="2C01FD34" w14:textId="77777777" w:rsidTr="003037A6">
        <w:tc>
          <w:tcPr>
            <w:tcW w:w="0" w:type="auto"/>
            <w:vAlign w:val="center"/>
          </w:tcPr>
          <w:p w14:paraId="57416F46" w14:textId="0ABC0DAD" w:rsidR="00EB62A5" w:rsidRPr="00902ED6" w:rsidRDefault="00EB62A5" w:rsidP="003037A6">
            <w:pPr>
              <w:spacing w:line="240" w:lineRule="auto"/>
              <w:jc w:val="center"/>
              <w:rPr>
                <w:rFonts w:eastAsia="Times New Roman"/>
                <w:szCs w:val="24"/>
              </w:rPr>
            </w:pPr>
            <w:r w:rsidRPr="00902ED6">
              <w:rPr>
                <w:color w:val="000000"/>
                <w:lang w:bidi="ru-RU"/>
              </w:rPr>
              <w:t xml:space="preserve">Магазин </w:t>
            </w:r>
            <w:r w:rsidR="007A7B22" w:rsidRPr="00902ED6">
              <w:rPr>
                <w:color w:val="000000"/>
                <w:lang w:bidi="ru-RU"/>
              </w:rPr>
              <w:t>«</w:t>
            </w:r>
            <w:r w:rsidRPr="00902ED6">
              <w:rPr>
                <w:color w:val="000000"/>
                <w:lang w:bidi="ru-RU"/>
              </w:rPr>
              <w:t>Возрождение</w:t>
            </w:r>
            <w:r w:rsidR="007A7B22" w:rsidRPr="00902ED6">
              <w:rPr>
                <w:color w:val="000000"/>
                <w:lang w:bidi="ru-RU"/>
              </w:rPr>
              <w:t>»</w:t>
            </w:r>
          </w:p>
        </w:tc>
        <w:tc>
          <w:tcPr>
            <w:tcW w:w="3609" w:type="dxa"/>
            <w:vAlign w:val="center"/>
          </w:tcPr>
          <w:p w14:paraId="0456A2A1" w14:textId="3AF18F9A" w:rsidR="00EB62A5" w:rsidRPr="00902ED6" w:rsidRDefault="00EB62A5" w:rsidP="003037A6">
            <w:pPr>
              <w:spacing w:line="240" w:lineRule="auto"/>
              <w:jc w:val="center"/>
              <w:rPr>
                <w:rFonts w:eastAsia="Times New Roman"/>
                <w:szCs w:val="24"/>
              </w:rPr>
            </w:pPr>
            <w:r w:rsidRPr="00902ED6">
              <w:rPr>
                <w:color w:val="000000"/>
                <w:lang w:bidi="ru-RU"/>
              </w:rPr>
              <w:t>пос. Возрождение, ул. Северная, 2</w:t>
            </w:r>
          </w:p>
        </w:tc>
        <w:tc>
          <w:tcPr>
            <w:tcW w:w="2659" w:type="dxa"/>
            <w:vAlign w:val="center"/>
          </w:tcPr>
          <w:p w14:paraId="0AA9B7EF" w14:textId="601EDD1C" w:rsidR="00EB62A5" w:rsidRPr="00902ED6" w:rsidRDefault="00EB62A5" w:rsidP="003037A6">
            <w:pPr>
              <w:spacing w:line="240" w:lineRule="auto"/>
              <w:jc w:val="center"/>
              <w:rPr>
                <w:rFonts w:eastAsia="Times New Roman"/>
                <w:szCs w:val="24"/>
              </w:rPr>
            </w:pPr>
            <w:r w:rsidRPr="00902ED6">
              <w:rPr>
                <w:color w:val="000000"/>
                <w:lang w:bidi="ru-RU"/>
              </w:rPr>
              <w:t>30/25</w:t>
            </w:r>
          </w:p>
        </w:tc>
      </w:tr>
      <w:tr w:rsidR="00EB62A5" w:rsidRPr="00902ED6" w14:paraId="6A36293A" w14:textId="77777777" w:rsidTr="003037A6">
        <w:tc>
          <w:tcPr>
            <w:tcW w:w="0" w:type="auto"/>
            <w:vAlign w:val="center"/>
          </w:tcPr>
          <w:p w14:paraId="635B8244" w14:textId="3C2DBC10" w:rsidR="00EB62A5" w:rsidRPr="00902ED6" w:rsidRDefault="00EB62A5" w:rsidP="003037A6">
            <w:pPr>
              <w:spacing w:line="240" w:lineRule="auto"/>
              <w:jc w:val="center"/>
              <w:rPr>
                <w:rFonts w:eastAsia="Times New Roman"/>
                <w:szCs w:val="24"/>
              </w:rPr>
            </w:pPr>
            <w:r w:rsidRPr="00902ED6">
              <w:rPr>
                <w:color w:val="000000"/>
                <w:lang w:bidi="ru-RU"/>
              </w:rPr>
              <w:t xml:space="preserve">Магазин </w:t>
            </w:r>
            <w:r w:rsidR="007A7B22" w:rsidRPr="00902ED6">
              <w:rPr>
                <w:color w:val="000000"/>
                <w:lang w:bidi="ru-RU"/>
              </w:rPr>
              <w:t>«</w:t>
            </w:r>
            <w:r w:rsidRPr="00902ED6">
              <w:rPr>
                <w:color w:val="000000"/>
                <w:lang w:bidi="ru-RU"/>
              </w:rPr>
              <w:t>Продукты</w:t>
            </w:r>
            <w:r w:rsidR="007A7B22" w:rsidRPr="00902ED6">
              <w:rPr>
                <w:color w:val="000000"/>
                <w:lang w:bidi="ru-RU"/>
              </w:rPr>
              <w:t>»</w:t>
            </w:r>
          </w:p>
        </w:tc>
        <w:tc>
          <w:tcPr>
            <w:tcW w:w="3609" w:type="dxa"/>
            <w:vAlign w:val="center"/>
          </w:tcPr>
          <w:p w14:paraId="48A14464" w14:textId="21842B0D" w:rsidR="00EB62A5" w:rsidRPr="00902ED6" w:rsidRDefault="00EB62A5" w:rsidP="003037A6">
            <w:pPr>
              <w:spacing w:line="240" w:lineRule="auto"/>
              <w:jc w:val="center"/>
              <w:rPr>
                <w:rFonts w:eastAsia="Times New Roman"/>
                <w:szCs w:val="24"/>
              </w:rPr>
            </w:pPr>
            <w:r w:rsidRPr="00902ED6">
              <w:rPr>
                <w:color w:val="000000"/>
                <w:lang w:bidi="ru-RU"/>
              </w:rPr>
              <w:t>пос. Комсомольский, ул. Азовская, 15/2</w:t>
            </w:r>
          </w:p>
        </w:tc>
        <w:tc>
          <w:tcPr>
            <w:tcW w:w="2659" w:type="dxa"/>
            <w:vAlign w:val="center"/>
          </w:tcPr>
          <w:p w14:paraId="6DC99A6D" w14:textId="66744D97" w:rsidR="00EB62A5" w:rsidRPr="00902ED6" w:rsidRDefault="00EB62A5" w:rsidP="003037A6">
            <w:pPr>
              <w:spacing w:line="240" w:lineRule="auto"/>
              <w:jc w:val="center"/>
              <w:rPr>
                <w:rFonts w:eastAsia="Times New Roman"/>
                <w:szCs w:val="24"/>
              </w:rPr>
            </w:pPr>
            <w:r w:rsidRPr="00902ED6">
              <w:rPr>
                <w:color w:val="000000"/>
                <w:lang w:bidi="ru-RU"/>
              </w:rPr>
              <w:t>28/25</w:t>
            </w:r>
          </w:p>
        </w:tc>
      </w:tr>
      <w:tr w:rsidR="00EB62A5" w:rsidRPr="00902ED6" w14:paraId="389D79B7" w14:textId="77777777" w:rsidTr="003037A6">
        <w:tc>
          <w:tcPr>
            <w:tcW w:w="0" w:type="auto"/>
            <w:vAlign w:val="center"/>
          </w:tcPr>
          <w:p w14:paraId="3AD889FC" w14:textId="4A80B068" w:rsidR="00EB62A5" w:rsidRPr="00902ED6" w:rsidRDefault="00EB62A5" w:rsidP="003037A6">
            <w:pPr>
              <w:spacing w:line="240" w:lineRule="auto"/>
              <w:jc w:val="center"/>
              <w:rPr>
                <w:rFonts w:eastAsia="Times New Roman"/>
                <w:szCs w:val="24"/>
              </w:rPr>
            </w:pPr>
            <w:r w:rsidRPr="00902ED6">
              <w:rPr>
                <w:color w:val="000000"/>
                <w:lang w:bidi="ru-RU"/>
              </w:rPr>
              <w:t xml:space="preserve">Магазин </w:t>
            </w:r>
            <w:r w:rsidR="007A7B22" w:rsidRPr="00902ED6">
              <w:rPr>
                <w:color w:val="000000"/>
                <w:lang w:bidi="ru-RU"/>
              </w:rPr>
              <w:t>«</w:t>
            </w:r>
            <w:r w:rsidRPr="00902ED6">
              <w:rPr>
                <w:color w:val="000000"/>
                <w:lang w:bidi="ru-RU"/>
              </w:rPr>
              <w:t>Сельмаг</w:t>
            </w:r>
            <w:r w:rsidR="007A7B22" w:rsidRPr="00902ED6">
              <w:rPr>
                <w:color w:val="000000"/>
                <w:lang w:bidi="ru-RU"/>
              </w:rPr>
              <w:t>»</w:t>
            </w:r>
          </w:p>
        </w:tc>
        <w:tc>
          <w:tcPr>
            <w:tcW w:w="3609" w:type="dxa"/>
            <w:vAlign w:val="center"/>
          </w:tcPr>
          <w:p w14:paraId="20326250" w14:textId="7D10DCAB" w:rsidR="00EB62A5" w:rsidRPr="00902ED6" w:rsidRDefault="00EB62A5" w:rsidP="003037A6">
            <w:pPr>
              <w:spacing w:line="240" w:lineRule="auto"/>
              <w:jc w:val="center"/>
              <w:rPr>
                <w:rFonts w:eastAsia="Times New Roman"/>
                <w:szCs w:val="24"/>
              </w:rPr>
            </w:pPr>
            <w:r w:rsidRPr="00902ED6">
              <w:rPr>
                <w:color w:val="000000"/>
                <w:lang w:bidi="ru-RU"/>
              </w:rPr>
              <w:t>пос. Красноармейский, пер. Первомайский, 4</w:t>
            </w:r>
          </w:p>
        </w:tc>
        <w:tc>
          <w:tcPr>
            <w:tcW w:w="2659" w:type="dxa"/>
            <w:vAlign w:val="center"/>
          </w:tcPr>
          <w:p w14:paraId="47F261C4" w14:textId="0AEE844F" w:rsidR="00EB62A5" w:rsidRPr="00902ED6" w:rsidRDefault="00EB62A5" w:rsidP="003037A6">
            <w:pPr>
              <w:spacing w:line="240" w:lineRule="auto"/>
              <w:jc w:val="center"/>
              <w:rPr>
                <w:rFonts w:eastAsia="Times New Roman"/>
                <w:szCs w:val="24"/>
              </w:rPr>
            </w:pPr>
            <w:r w:rsidRPr="00902ED6">
              <w:rPr>
                <w:color w:val="000000"/>
                <w:lang w:bidi="ru-RU"/>
              </w:rPr>
              <w:t>28/25</w:t>
            </w:r>
          </w:p>
        </w:tc>
      </w:tr>
      <w:tr w:rsidR="00EB62A5" w:rsidRPr="00902ED6" w14:paraId="470953D5" w14:textId="77777777" w:rsidTr="003037A6">
        <w:tc>
          <w:tcPr>
            <w:tcW w:w="0" w:type="auto"/>
            <w:vAlign w:val="center"/>
          </w:tcPr>
          <w:p w14:paraId="0C532F56" w14:textId="7B568BA9" w:rsidR="00EB62A5" w:rsidRPr="00902ED6" w:rsidRDefault="00EB62A5" w:rsidP="003037A6">
            <w:pPr>
              <w:spacing w:line="240" w:lineRule="auto"/>
              <w:jc w:val="center"/>
              <w:rPr>
                <w:rFonts w:eastAsia="Times New Roman"/>
                <w:szCs w:val="24"/>
              </w:rPr>
            </w:pPr>
            <w:r w:rsidRPr="00902ED6">
              <w:rPr>
                <w:color w:val="000000"/>
                <w:lang w:bidi="ru-RU"/>
              </w:rPr>
              <w:t>Магазин строительных материалов</w:t>
            </w:r>
          </w:p>
        </w:tc>
        <w:tc>
          <w:tcPr>
            <w:tcW w:w="3609" w:type="dxa"/>
            <w:vAlign w:val="center"/>
          </w:tcPr>
          <w:p w14:paraId="6E4B9F27" w14:textId="4238BEBE" w:rsidR="00EB62A5" w:rsidRPr="00902ED6" w:rsidRDefault="00EB62A5" w:rsidP="003037A6">
            <w:pPr>
              <w:spacing w:line="240" w:lineRule="auto"/>
              <w:jc w:val="center"/>
              <w:rPr>
                <w:rFonts w:eastAsia="Times New Roman"/>
                <w:szCs w:val="24"/>
              </w:rPr>
            </w:pPr>
            <w:r w:rsidRPr="00902ED6">
              <w:rPr>
                <w:color w:val="000000"/>
                <w:lang w:bidi="ru-RU"/>
              </w:rPr>
              <w:t>пос. Мирской, ул. Ленина, 14</w:t>
            </w:r>
          </w:p>
        </w:tc>
        <w:tc>
          <w:tcPr>
            <w:tcW w:w="2659" w:type="dxa"/>
            <w:vAlign w:val="center"/>
          </w:tcPr>
          <w:p w14:paraId="66257BC0" w14:textId="15FA4BAE" w:rsidR="00EB62A5" w:rsidRPr="00902ED6" w:rsidRDefault="00EB62A5" w:rsidP="003037A6">
            <w:pPr>
              <w:spacing w:line="240" w:lineRule="auto"/>
              <w:jc w:val="center"/>
              <w:rPr>
                <w:rFonts w:eastAsia="Times New Roman"/>
                <w:szCs w:val="24"/>
              </w:rPr>
            </w:pPr>
            <w:r w:rsidRPr="00902ED6">
              <w:rPr>
                <w:color w:val="000000"/>
                <w:lang w:bidi="ru-RU"/>
              </w:rPr>
              <w:t>195/160</w:t>
            </w:r>
          </w:p>
        </w:tc>
      </w:tr>
      <w:tr w:rsidR="00EB62A5" w:rsidRPr="00902ED6" w14:paraId="73E71CCD" w14:textId="77777777" w:rsidTr="003037A6">
        <w:tc>
          <w:tcPr>
            <w:tcW w:w="0" w:type="auto"/>
            <w:vAlign w:val="center"/>
          </w:tcPr>
          <w:p w14:paraId="4BE1FF79" w14:textId="03C1D768" w:rsidR="00EB62A5" w:rsidRPr="00902ED6" w:rsidRDefault="00EB62A5" w:rsidP="003037A6">
            <w:pPr>
              <w:spacing w:line="240" w:lineRule="auto"/>
              <w:jc w:val="center"/>
              <w:rPr>
                <w:rFonts w:eastAsia="Times New Roman"/>
                <w:szCs w:val="24"/>
              </w:rPr>
            </w:pPr>
            <w:r w:rsidRPr="00902ED6">
              <w:rPr>
                <w:color w:val="000000"/>
                <w:lang w:bidi="ru-RU"/>
              </w:rPr>
              <w:t xml:space="preserve">Торговый павильон </w:t>
            </w:r>
            <w:r w:rsidR="007A7B22" w:rsidRPr="00902ED6">
              <w:rPr>
                <w:color w:val="000000"/>
                <w:lang w:bidi="ru-RU"/>
              </w:rPr>
              <w:t>«</w:t>
            </w:r>
            <w:r w:rsidRPr="00902ED6">
              <w:rPr>
                <w:color w:val="000000"/>
                <w:lang w:bidi="ru-RU"/>
              </w:rPr>
              <w:t>Мясо</w:t>
            </w:r>
            <w:r w:rsidR="007A7B22" w:rsidRPr="00902ED6">
              <w:rPr>
                <w:color w:val="000000"/>
                <w:lang w:bidi="ru-RU"/>
              </w:rPr>
              <w:t>»</w:t>
            </w:r>
          </w:p>
        </w:tc>
        <w:tc>
          <w:tcPr>
            <w:tcW w:w="3609" w:type="dxa"/>
            <w:vAlign w:val="center"/>
          </w:tcPr>
          <w:p w14:paraId="3812B0C8" w14:textId="609B1124" w:rsidR="00EB62A5" w:rsidRPr="00902ED6" w:rsidRDefault="00EB62A5" w:rsidP="003037A6">
            <w:pPr>
              <w:spacing w:line="240" w:lineRule="auto"/>
              <w:jc w:val="center"/>
              <w:rPr>
                <w:rFonts w:eastAsia="Times New Roman"/>
                <w:szCs w:val="24"/>
              </w:rPr>
            </w:pPr>
            <w:r w:rsidRPr="00902ED6">
              <w:rPr>
                <w:color w:val="000000"/>
                <w:lang w:bidi="ru-RU"/>
              </w:rPr>
              <w:t>пос. Мирской, ул. Ленина, 97а</w:t>
            </w:r>
          </w:p>
        </w:tc>
        <w:tc>
          <w:tcPr>
            <w:tcW w:w="2659" w:type="dxa"/>
            <w:vAlign w:val="center"/>
          </w:tcPr>
          <w:p w14:paraId="4014AABE" w14:textId="6BF96E12" w:rsidR="00EB62A5" w:rsidRPr="00902ED6" w:rsidRDefault="00EB62A5" w:rsidP="003037A6">
            <w:pPr>
              <w:spacing w:line="240" w:lineRule="auto"/>
              <w:jc w:val="center"/>
              <w:rPr>
                <w:rFonts w:eastAsia="Times New Roman"/>
                <w:szCs w:val="24"/>
              </w:rPr>
            </w:pPr>
            <w:r w:rsidRPr="00902ED6">
              <w:rPr>
                <w:color w:val="000000"/>
                <w:lang w:bidi="ru-RU"/>
              </w:rPr>
              <w:t>22/20</w:t>
            </w:r>
          </w:p>
        </w:tc>
      </w:tr>
      <w:tr w:rsidR="00EB62A5" w:rsidRPr="00902ED6" w14:paraId="3A1A6F63" w14:textId="77777777" w:rsidTr="003037A6">
        <w:tc>
          <w:tcPr>
            <w:tcW w:w="0" w:type="auto"/>
            <w:vAlign w:val="center"/>
          </w:tcPr>
          <w:p w14:paraId="0448E641" w14:textId="1F335D39" w:rsidR="00EB62A5" w:rsidRPr="00902ED6" w:rsidRDefault="00EB62A5" w:rsidP="003037A6">
            <w:pPr>
              <w:spacing w:line="240" w:lineRule="auto"/>
              <w:jc w:val="center"/>
              <w:rPr>
                <w:rFonts w:eastAsia="Times New Roman"/>
                <w:szCs w:val="24"/>
              </w:rPr>
            </w:pPr>
            <w:r w:rsidRPr="00902ED6">
              <w:rPr>
                <w:color w:val="000000"/>
                <w:lang w:bidi="ru-RU"/>
              </w:rPr>
              <w:t xml:space="preserve">Торговый павильон </w:t>
            </w:r>
            <w:r w:rsidR="007A7B22" w:rsidRPr="00902ED6">
              <w:rPr>
                <w:color w:val="000000"/>
                <w:lang w:bidi="ru-RU"/>
              </w:rPr>
              <w:t>«</w:t>
            </w:r>
            <w:r w:rsidRPr="00902ED6">
              <w:rPr>
                <w:color w:val="000000"/>
                <w:lang w:bidi="ru-RU"/>
              </w:rPr>
              <w:t>У Петровича</w:t>
            </w:r>
            <w:r w:rsidR="007A7B22" w:rsidRPr="00902ED6">
              <w:rPr>
                <w:color w:val="000000"/>
                <w:lang w:bidi="ru-RU"/>
              </w:rPr>
              <w:t>»</w:t>
            </w:r>
          </w:p>
        </w:tc>
        <w:tc>
          <w:tcPr>
            <w:tcW w:w="3609" w:type="dxa"/>
            <w:vAlign w:val="center"/>
          </w:tcPr>
          <w:p w14:paraId="7BB5EFCD" w14:textId="37ED6DA4" w:rsidR="00EB62A5" w:rsidRPr="00902ED6" w:rsidRDefault="00EB62A5" w:rsidP="003037A6">
            <w:pPr>
              <w:spacing w:line="240" w:lineRule="auto"/>
              <w:jc w:val="center"/>
              <w:rPr>
                <w:rFonts w:eastAsia="Times New Roman"/>
                <w:szCs w:val="24"/>
              </w:rPr>
            </w:pPr>
            <w:r w:rsidRPr="00902ED6">
              <w:rPr>
                <w:color w:val="000000"/>
                <w:lang w:bidi="ru-RU"/>
              </w:rPr>
              <w:t>пос. Мирской, ул. Октябрьская, 126</w:t>
            </w:r>
          </w:p>
        </w:tc>
        <w:tc>
          <w:tcPr>
            <w:tcW w:w="2659" w:type="dxa"/>
            <w:vAlign w:val="center"/>
          </w:tcPr>
          <w:p w14:paraId="0DBD816A" w14:textId="5B008E4A" w:rsidR="00EB62A5" w:rsidRPr="00902ED6" w:rsidRDefault="00EB62A5" w:rsidP="003037A6">
            <w:pPr>
              <w:spacing w:line="240" w:lineRule="auto"/>
              <w:jc w:val="center"/>
              <w:rPr>
                <w:rFonts w:eastAsia="Times New Roman"/>
                <w:szCs w:val="24"/>
              </w:rPr>
            </w:pPr>
            <w:r w:rsidRPr="00902ED6">
              <w:rPr>
                <w:color w:val="000000"/>
                <w:lang w:bidi="ru-RU"/>
              </w:rPr>
              <w:t>36/30</w:t>
            </w:r>
          </w:p>
        </w:tc>
      </w:tr>
      <w:tr w:rsidR="00EB62A5" w:rsidRPr="00902ED6" w14:paraId="7549CE82" w14:textId="77777777" w:rsidTr="003037A6">
        <w:tc>
          <w:tcPr>
            <w:tcW w:w="0" w:type="auto"/>
            <w:vAlign w:val="center"/>
          </w:tcPr>
          <w:p w14:paraId="58167815" w14:textId="393D3F48" w:rsidR="00EB62A5" w:rsidRPr="00902ED6" w:rsidRDefault="00EB62A5" w:rsidP="003037A6">
            <w:pPr>
              <w:spacing w:line="240" w:lineRule="auto"/>
              <w:jc w:val="center"/>
              <w:rPr>
                <w:rFonts w:eastAsia="Times New Roman"/>
                <w:szCs w:val="24"/>
              </w:rPr>
            </w:pPr>
            <w:r w:rsidRPr="00902ED6">
              <w:rPr>
                <w:color w:val="000000"/>
                <w:lang w:bidi="ru-RU"/>
              </w:rPr>
              <w:t xml:space="preserve">Торговый павильон </w:t>
            </w:r>
            <w:r w:rsidR="007A7B22" w:rsidRPr="00902ED6">
              <w:rPr>
                <w:color w:val="000000"/>
                <w:lang w:bidi="ru-RU"/>
              </w:rPr>
              <w:t>«</w:t>
            </w:r>
            <w:r w:rsidRPr="00902ED6">
              <w:rPr>
                <w:color w:val="000000"/>
                <w:lang w:bidi="ru-RU"/>
              </w:rPr>
              <w:t>Августин</w:t>
            </w:r>
            <w:r w:rsidR="007A7B22" w:rsidRPr="00902ED6">
              <w:rPr>
                <w:color w:val="000000"/>
                <w:lang w:bidi="ru-RU"/>
              </w:rPr>
              <w:t>»</w:t>
            </w:r>
          </w:p>
        </w:tc>
        <w:tc>
          <w:tcPr>
            <w:tcW w:w="3609" w:type="dxa"/>
            <w:vAlign w:val="center"/>
          </w:tcPr>
          <w:p w14:paraId="7109B297" w14:textId="2A940512" w:rsidR="00EB62A5" w:rsidRPr="00902ED6" w:rsidRDefault="00EB62A5" w:rsidP="003037A6">
            <w:pPr>
              <w:spacing w:line="240" w:lineRule="auto"/>
              <w:jc w:val="center"/>
              <w:rPr>
                <w:rFonts w:eastAsia="Times New Roman"/>
                <w:szCs w:val="24"/>
              </w:rPr>
            </w:pPr>
            <w:r w:rsidRPr="00902ED6">
              <w:rPr>
                <w:color w:val="000000"/>
                <w:lang w:bidi="ru-RU"/>
              </w:rPr>
              <w:t>пос. Мирской, ул. Октябрьская, 266а</w:t>
            </w:r>
          </w:p>
        </w:tc>
        <w:tc>
          <w:tcPr>
            <w:tcW w:w="2659" w:type="dxa"/>
            <w:vAlign w:val="center"/>
          </w:tcPr>
          <w:p w14:paraId="1C153974" w14:textId="3F5FA07F" w:rsidR="00EB62A5" w:rsidRPr="00902ED6" w:rsidRDefault="00EB62A5" w:rsidP="003037A6">
            <w:pPr>
              <w:spacing w:line="240" w:lineRule="auto"/>
              <w:jc w:val="center"/>
              <w:rPr>
                <w:rFonts w:eastAsia="Times New Roman"/>
                <w:szCs w:val="24"/>
              </w:rPr>
            </w:pPr>
            <w:r w:rsidRPr="00902ED6">
              <w:rPr>
                <w:color w:val="000000"/>
                <w:lang w:bidi="ru-RU"/>
              </w:rPr>
              <w:t>32/26</w:t>
            </w:r>
          </w:p>
        </w:tc>
      </w:tr>
      <w:tr w:rsidR="00EB62A5" w:rsidRPr="00902ED6" w14:paraId="7EE0601D" w14:textId="77777777" w:rsidTr="003037A6">
        <w:tc>
          <w:tcPr>
            <w:tcW w:w="0" w:type="auto"/>
            <w:vAlign w:val="center"/>
          </w:tcPr>
          <w:p w14:paraId="03BE70AF" w14:textId="2F4D170F" w:rsidR="00EB62A5" w:rsidRPr="00902ED6" w:rsidRDefault="00EB62A5" w:rsidP="003037A6">
            <w:pPr>
              <w:spacing w:line="240" w:lineRule="auto"/>
              <w:jc w:val="center"/>
              <w:rPr>
                <w:rFonts w:eastAsia="Times New Roman"/>
                <w:szCs w:val="24"/>
              </w:rPr>
            </w:pPr>
            <w:r w:rsidRPr="00902ED6">
              <w:rPr>
                <w:color w:val="000000"/>
                <w:lang w:bidi="ru-RU"/>
              </w:rPr>
              <w:t xml:space="preserve">Торговый павильон </w:t>
            </w:r>
            <w:r w:rsidR="007A7B22" w:rsidRPr="00902ED6">
              <w:rPr>
                <w:color w:val="000000"/>
                <w:lang w:bidi="ru-RU"/>
              </w:rPr>
              <w:t>«</w:t>
            </w:r>
            <w:r w:rsidRPr="00902ED6">
              <w:rPr>
                <w:color w:val="000000"/>
                <w:lang w:bidi="ru-RU"/>
              </w:rPr>
              <w:t>Курганинский мясоптицекомбинат</w:t>
            </w:r>
            <w:r w:rsidR="007A7B22" w:rsidRPr="00902ED6">
              <w:rPr>
                <w:color w:val="000000"/>
                <w:lang w:bidi="ru-RU"/>
              </w:rPr>
              <w:t>»</w:t>
            </w:r>
          </w:p>
        </w:tc>
        <w:tc>
          <w:tcPr>
            <w:tcW w:w="3609" w:type="dxa"/>
            <w:vAlign w:val="center"/>
          </w:tcPr>
          <w:p w14:paraId="3BF5A332" w14:textId="0B934AE0" w:rsidR="00EB62A5" w:rsidRPr="00902ED6" w:rsidRDefault="00EB62A5" w:rsidP="003037A6">
            <w:pPr>
              <w:spacing w:line="240" w:lineRule="auto"/>
              <w:jc w:val="center"/>
              <w:rPr>
                <w:rFonts w:eastAsia="Times New Roman"/>
                <w:szCs w:val="24"/>
              </w:rPr>
            </w:pPr>
            <w:r w:rsidRPr="00902ED6">
              <w:rPr>
                <w:color w:val="000000"/>
                <w:lang w:bidi="ru-RU"/>
              </w:rPr>
              <w:t>пос. Мирской, пер. Центральный, 1а</w:t>
            </w:r>
          </w:p>
        </w:tc>
        <w:tc>
          <w:tcPr>
            <w:tcW w:w="2659" w:type="dxa"/>
            <w:vAlign w:val="center"/>
          </w:tcPr>
          <w:p w14:paraId="598282CA" w14:textId="529D0C64" w:rsidR="00EB62A5" w:rsidRPr="00902ED6" w:rsidRDefault="00EB62A5" w:rsidP="003037A6">
            <w:pPr>
              <w:spacing w:line="240" w:lineRule="auto"/>
              <w:jc w:val="center"/>
              <w:rPr>
                <w:rFonts w:eastAsia="Times New Roman"/>
                <w:szCs w:val="24"/>
              </w:rPr>
            </w:pPr>
            <w:r w:rsidRPr="00902ED6">
              <w:rPr>
                <w:color w:val="000000"/>
                <w:lang w:bidi="ru-RU"/>
              </w:rPr>
              <w:t>37,4/18</w:t>
            </w:r>
          </w:p>
        </w:tc>
      </w:tr>
      <w:tr w:rsidR="00EB62A5" w:rsidRPr="00902ED6" w14:paraId="23A7386E" w14:textId="77777777" w:rsidTr="003037A6">
        <w:tc>
          <w:tcPr>
            <w:tcW w:w="0" w:type="auto"/>
            <w:vAlign w:val="center"/>
          </w:tcPr>
          <w:p w14:paraId="4C343196" w14:textId="5E5AB720" w:rsidR="00EB62A5" w:rsidRPr="00902ED6" w:rsidRDefault="00EB62A5" w:rsidP="003037A6">
            <w:pPr>
              <w:spacing w:line="240" w:lineRule="auto"/>
              <w:jc w:val="center"/>
              <w:rPr>
                <w:rFonts w:eastAsia="Times New Roman"/>
                <w:szCs w:val="24"/>
              </w:rPr>
            </w:pPr>
            <w:r w:rsidRPr="00902ED6">
              <w:rPr>
                <w:color w:val="000000"/>
                <w:lang w:bidi="ru-RU"/>
              </w:rPr>
              <w:t xml:space="preserve">Торговый павильон </w:t>
            </w:r>
            <w:r w:rsidR="007A7B22" w:rsidRPr="00902ED6">
              <w:rPr>
                <w:color w:val="000000"/>
                <w:lang w:bidi="ru-RU"/>
              </w:rPr>
              <w:t>«</w:t>
            </w:r>
            <w:r w:rsidRPr="00902ED6">
              <w:rPr>
                <w:color w:val="000000"/>
                <w:lang w:bidi="ru-RU"/>
              </w:rPr>
              <w:t>Апельсин</w:t>
            </w:r>
            <w:r w:rsidR="007A7B22" w:rsidRPr="00902ED6">
              <w:rPr>
                <w:color w:val="000000"/>
                <w:lang w:bidi="ru-RU"/>
              </w:rPr>
              <w:t>»</w:t>
            </w:r>
          </w:p>
        </w:tc>
        <w:tc>
          <w:tcPr>
            <w:tcW w:w="3609" w:type="dxa"/>
            <w:vAlign w:val="center"/>
          </w:tcPr>
          <w:p w14:paraId="095F27A1" w14:textId="2CAC23DB" w:rsidR="00EB62A5" w:rsidRPr="00902ED6" w:rsidRDefault="00EB62A5" w:rsidP="003037A6">
            <w:pPr>
              <w:spacing w:line="240" w:lineRule="auto"/>
              <w:jc w:val="center"/>
              <w:rPr>
                <w:rFonts w:eastAsia="Times New Roman"/>
                <w:szCs w:val="24"/>
              </w:rPr>
            </w:pPr>
            <w:r w:rsidRPr="00902ED6">
              <w:rPr>
                <w:color w:val="000000"/>
                <w:lang w:bidi="ru-RU"/>
              </w:rPr>
              <w:t>пос. Мирской, пер. Центральный, 2е</w:t>
            </w:r>
          </w:p>
        </w:tc>
        <w:tc>
          <w:tcPr>
            <w:tcW w:w="2659" w:type="dxa"/>
            <w:vAlign w:val="center"/>
          </w:tcPr>
          <w:p w14:paraId="228000B1" w14:textId="6DF13383" w:rsidR="00EB62A5" w:rsidRPr="00902ED6" w:rsidRDefault="00EB62A5" w:rsidP="003037A6">
            <w:pPr>
              <w:spacing w:line="240" w:lineRule="auto"/>
              <w:jc w:val="center"/>
              <w:rPr>
                <w:rFonts w:eastAsia="Times New Roman"/>
                <w:szCs w:val="24"/>
              </w:rPr>
            </w:pPr>
            <w:r w:rsidRPr="00902ED6">
              <w:rPr>
                <w:color w:val="000000"/>
                <w:lang w:bidi="ru-RU"/>
              </w:rPr>
              <w:t>48,9/45</w:t>
            </w:r>
          </w:p>
        </w:tc>
      </w:tr>
      <w:tr w:rsidR="00EB62A5" w:rsidRPr="00902ED6" w14:paraId="520CF3B8" w14:textId="77777777" w:rsidTr="003037A6">
        <w:tc>
          <w:tcPr>
            <w:tcW w:w="0" w:type="auto"/>
            <w:vAlign w:val="center"/>
          </w:tcPr>
          <w:p w14:paraId="3F8368D1" w14:textId="4FB4D12B" w:rsidR="00EB62A5" w:rsidRPr="00902ED6" w:rsidRDefault="00EB62A5" w:rsidP="003037A6">
            <w:pPr>
              <w:spacing w:line="240" w:lineRule="auto"/>
              <w:jc w:val="center"/>
              <w:rPr>
                <w:rFonts w:eastAsia="Times New Roman"/>
                <w:szCs w:val="24"/>
              </w:rPr>
            </w:pPr>
            <w:r w:rsidRPr="00902ED6">
              <w:rPr>
                <w:color w:val="000000"/>
                <w:lang w:bidi="ru-RU"/>
              </w:rPr>
              <w:t xml:space="preserve">Торговый павильон </w:t>
            </w:r>
            <w:r w:rsidR="007A7B22" w:rsidRPr="00902ED6">
              <w:rPr>
                <w:color w:val="000000"/>
                <w:lang w:bidi="ru-RU"/>
              </w:rPr>
              <w:t>«</w:t>
            </w:r>
            <w:r w:rsidRPr="00902ED6">
              <w:rPr>
                <w:color w:val="000000"/>
                <w:lang w:bidi="ru-RU"/>
              </w:rPr>
              <w:t>Виктория</w:t>
            </w:r>
            <w:r w:rsidR="007A7B22" w:rsidRPr="00902ED6">
              <w:rPr>
                <w:color w:val="000000"/>
                <w:lang w:bidi="ru-RU"/>
              </w:rPr>
              <w:t>»</w:t>
            </w:r>
          </w:p>
        </w:tc>
        <w:tc>
          <w:tcPr>
            <w:tcW w:w="3609" w:type="dxa"/>
            <w:vAlign w:val="center"/>
          </w:tcPr>
          <w:p w14:paraId="2F58F68A" w14:textId="62E8500A" w:rsidR="00EB62A5" w:rsidRPr="00902ED6" w:rsidRDefault="00EB62A5" w:rsidP="003037A6">
            <w:pPr>
              <w:spacing w:line="240" w:lineRule="auto"/>
              <w:jc w:val="center"/>
              <w:rPr>
                <w:rFonts w:eastAsia="Times New Roman"/>
                <w:szCs w:val="24"/>
              </w:rPr>
            </w:pPr>
            <w:r w:rsidRPr="00902ED6">
              <w:rPr>
                <w:color w:val="000000"/>
                <w:lang w:bidi="ru-RU"/>
              </w:rPr>
              <w:t>пос. Мирской, пер. Центральный, 5д</w:t>
            </w:r>
          </w:p>
        </w:tc>
        <w:tc>
          <w:tcPr>
            <w:tcW w:w="2659" w:type="dxa"/>
            <w:vAlign w:val="center"/>
          </w:tcPr>
          <w:p w14:paraId="02F6D318" w14:textId="59522AF7" w:rsidR="00EB62A5" w:rsidRPr="00902ED6" w:rsidRDefault="00EB62A5" w:rsidP="003037A6">
            <w:pPr>
              <w:spacing w:line="240" w:lineRule="auto"/>
              <w:jc w:val="center"/>
              <w:rPr>
                <w:rFonts w:eastAsia="Times New Roman"/>
                <w:szCs w:val="24"/>
              </w:rPr>
            </w:pPr>
            <w:r w:rsidRPr="00902ED6">
              <w:rPr>
                <w:color w:val="000000"/>
                <w:lang w:bidi="ru-RU"/>
              </w:rPr>
              <w:t>23,6 / 20</w:t>
            </w:r>
          </w:p>
        </w:tc>
      </w:tr>
      <w:tr w:rsidR="00EB62A5" w:rsidRPr="00902ED6" w14:paraId="31663368" w14:textId="77777777" w:rsidTr="003037A6">
        <w:tc>
          <w:tcPr>
            <w:tcW w:w="0" w:type="auto"/>
            <w:vAlign w:val="center"/>
          </w:tcPr>
          <w:p w14:paraId="49DF2FD4" w14:textId="40F58790" w:rsidR="00EB62A5" w:rsidRPr="00902ED6" w:rsidRDefault="00EB62A5" w:rsidP="003037A6">
            <w:pPr>
              <w:spacing w:line="240" w:lineRule="auto"/>
              <w:jc w:val="center"/>
              <w:rPr>
                <w:rFonts w:eastAsia="Times New Roman"/>
                <w:szCs w:val="24"/>
              </w:rPr>
            </w:pPr>
            <w:r w:rsidRPr="00902ED6">
              <w:rPr>
                <w:color w:val="000000"/>
                <w:lang w:bidi="ru-RU"/>
              </w:rPr>
              <w:t xml:space="preserve">Торговый павильон </w:t>
            </w:r>
            <w:r w:rsidR="007A7B22" w:rsidRPr="00902ED6">
              <w:rPr>
                <w:color w:val="000000"/>
                <w:lang w:bidi="ru-RU"/>
              </w:rPr>
              <w:t>«</w:t>
            </w:r>
            <w:r w:rsidRPr="00902ED6">
              <w:rPr>
                <w:color w:val="000000"/>
                <w:lang w:bidi="ru-RU"/>
              </w:rPr>
              <w:t>Восьмерочки</w:t>
            </w:r>
            <w:r w:rsidR="007A7B22" w:rsidRPr="00902ED6">
              <w:rPr>
                <w:color w:val="000000"/>
                <w:lang w:bidi="ru-RU"/>
              </w:rPr>
              <w:t>»</w:t>
            </w:r>
          </w:p>
        </w:tc>
        <w:tc>
          <w:tcPr>
            <w:tcW w:w="3609" w:type="dxa"/>
            <w:vAlign w:val="center"/>
          </w:tcPr>
          <w:p w14:paraId="123ABC6C" w14:textId="0553746A" w:rsidR="00EB62A5" w:rsidRPr="00902ED6" w:rsidRDefault="00EB62A5" w:rsidP="003037A6">
            <w:pPr>
              <w:spacing w:line="240" w:lineRule="auto"/>
              <w:jc w:val="center"/>
              <w:rPr>
                <w:rFonts w:eastAsia="Times New Roman"/>
                <w:szCs w:val="24"/>
              </w:rPr>
            </w:pPr>
            <w:r w:rsidRPr="00902ED6">
              <w:rPr>
                <w:color w:val="000000"/>
                <w:lang w:bidi="ru-RU"/>
              </w:rPr>
              <w:t>пос. Расцвет, ул. Чехова, 13</w:t>
            </w:r>
          </w:p>
        </w:tc>
        <w:tc>
          <w:tcPr>
            <w:tcW w:w="2659" w:type="dxa"/>
            <w:vAlign w:val="center"/>
          </w:tcPr>
          <w:p w14:paraId="725B3DFE" w14:textId="404721AB" w:rsidR="00EB62A5" w:rsidRPr="00902ED6" w:rsidRDefault="00EB62A5" w:rsidP="003037A6">
            <w:pPr>
              <w:spacing w:line="240" w:lineRule="auto"/>
              <w:jc w:val="center"/>
              <w:rPr>
                <w:rFonts w:eastAsia="Times New Roman"/>
                <w:szCs w:val="24"/>
              </w:rPr>
            </w:pPr>
            <w:r w:rsidRPr="00902ED6">
              <w:rPr>
                <w:color w:val="000000"/>
                <w:lang w:bidi="ru-RU"/>
              </w:rPr>
              <w:t>28/27</w:t>
            </w:r>
          </w:p>
        </w:tc>
      </w:tr>
      <w:tr w:rsidR="00EB62A5" w:rsidRPr="00902ED6" w14:paraId="63F83685" w14:textId="77777777" w:rsidTr="003037A6">
        <w:tc>
          <w:tcPr>
            <w:tcW w:w="0" w:type="auto"/>
            <w:vAlign w:val="center"/>
          </w:tcPr>
          <w:p w14:paraId="13D3E127" w14:textId="7FEAF0E9" w:rsidR="00EB62A5" w:rsidRPr="00902ED6" w:rsidRDefault="00EB62A5" w:rsidP="003037A6">
            <w:pPr>
              <w:spacing w:line="240" w:lineRule="auto"/>
              <w:jc w:val="center"/>
              <w:rPr>
                <w:rFonts w:eastAsia="Times New Roman"/>
                <w:szCs w:val="24"/>
              </w:rPr>
            </w:pPr>
            <w:r w:rsidRPr="00902ED6">
              <w:rPr>
                <w:color w:val="000000"/>
                <w:lang w:bidi="ru-RU"/>
              </w:rPr>
              <w:t>Аптека</w:t>
            </w:r>
          </w:p>
        </w:tc>
        <w:tc>
          <w:tcPr>
            <w:tcW w:w="3609" w:type="dxa"/>
            <w:vAlign w:val="center"/>
          </w:tcPr>
          <w:p w14:paraId="4271517C" w14:textId="6DA5C5BF" w:rsidR="00EB62A5" w:rsidRPr="00902ED6" w:rsidRDefault="00EB62A5" w:rsidP="003037A6">
            <w:pPr>
              <w:spacing w:line="240" w:lineRule="auto"/>
              <w:jc w:val="center"/>
              <w:rPr>
                <w:rFonts w:eastAsia="Times New Roman"/>
                <w:szCs w:val="24"/>
              </w:rPr>
            </w:pPr>
            <w:r w:rsidRPr="00902ED6">
              <w:rPr>
                <w:color w:val="000000"/>
                <w:lang w:bidi="ru-RU"/>
              </w:rPr>
              <w:t>пос. Мирской, пер. Первомайский, 4/2</w:t>
            </w:r>
          </w:p>
        </w:tc>
        <w:tc>
          <w:tcPr>
            <w:tcW w:w="2659" w:type="dxa"/>
            <w:vAlign w:val="center"/>
          </w:tcPr>
          <w:p w14:paraId="104FE45B" w14:textId="03E37218" w:rsidR="00EB62A5" w:rsidRPr="00902ED6" w:rsidRDefault="00EB62A5" w:rsidP="003037A6">
            <w:pPr>
              <w:spacing w:line="240" w:lineRule="auto"/>
              <w:jc w:val="center"/>
              <w:rPr>
                <w:rFonts w:eastAsia="Times New Roman"/>
                <w:szCs w:val="24"/>
              </w:rPr>
            </w:pPr>
            <w:r w:rsidRPr="00902ED6">
              <w:rPr>
                <w:color w:val="000000"/>
                <w:lang w:bidi="ru-RU"/>
              </w:rPr>
              <w:t>67,1 / 17</w:t>
            </w:r>
          </w:p>
        </w:tc>
      </w:tr>
      <w:tr w:rsidR="00EB62A5" w:rsidRPr="00902ED6" w14:paraId="08B0281E" w14:textId="77777777" w:rsidTr="003037A6">
        <w:tc>
          <w:tcPr>
            <w:tcW w:w="0" w:type="auto"/>
            <w:vAlign w:val="center"/>
          </w:tcPr>
          <w:p w14:paraId="469AF442" w14:textId="7329293B" w:rsidR="00EB62A5" w:rsidRPr="00902ED6" w:rsidRDefault="00EB62A5" w:rsidP="003037A6">
            <w:pPr>
              <w:spacing w:line="240" w:lineRule="auto"/>
              <w:jc w:val="center"/>
              <w:rPr>
                <w:rFonts w:eastAsia="Times New Roman"/>
                <w:szCs w:val="24"/>
              </w:rPr>
            </w:pPr>
            <w:r w:rsidRPr="00902ED6">
              <w:rPr>
                <w:color w:val="000000"/>
                <w:lang w:bidi="ru-RU"/>
              </w:rPr>
              <w:t>Ярмарка</w:t>
            </w:r>
          </w:p>
        </w:tc>
        <w:tc>
          <w:tcPr>
            <w:tcW w:w="3609" w:type="dxa"/>
            <w:vAlign w:val="center"/>
          </w:tcPr>
          <w:p w14:paraId="419967E3" w14:textId="0BA015EB" w:rsidR="00EB62A5" w:rsidRPr="00902ED6" w:rsidRDefault="00EB62A5" w:rsidP="003037A6">
            <w:pPr>
              <w:spacing w:line="240" w:lineRule="auto"/>
              <w:jc w:val="center"/>
              <w:rPr>
                <w:rFonts w:eastAsia="Times New Roman"/>
                <w:szCs w:val="24"/>
              </w:rPr>
            </w:pPr>
            <w:r w:rsidRPr="00902ED6">
              <w:rPr>
                <w:color w:val="000000"/>
                <w:lang w:bidi="ru-RU"/>
              </w:rPr>
              <w:t>пос. Мирской, пер. Первомайский, 2а</w:t>
            </w:r>
          </w:p>
        </w:tc>
        <w:tc>
          <w:tcPr>
            <w:tcW w:w="2659" w:type="dxa"/>
            <w:vAlign w:val="center"/>
          </w:tcPr>
          <w:p w14:paraId="35333620" w14:textId="479CB572" w:rsidR="00EB62A5" w:rsidRPr="00902ED6" w:rsidRDefault="00EB62A5" w:rsidP="003037A6">
            <w:pPr>
              <w:spacing w:line="240" w:lineRule="auto"/>
              <w:jc w:val="center"/>
              <w:rPr>
                <w:rFonts w:eastAsia="Times New Roman"/>
                <w:szCs w:val="24"/>
              </w:rPr>
            </w:pPr>
            <w:r w:rsidRPr="00902ED6">
              <w:rPr>
                <w:color w:val="000000"/>
                <w:lang w:bidi="ru-RU"/>
              </w:rPr>
              <w:t>400 / 400</w:t>
            </w:r>
          </w:p>
        </w:tc>
      </w:tr>
      <w:tr w:rsidR="00EB62A5" w:rsidRPr="00902ED6" w14:paraId="07D0F776" w14:textId="77777777" w:rsidTr="003037A6">
        <w:tc>
          <w:tcPr>
            <w:tcW w:w="0" w:type="auto"/>
            <w:vAlign w:val="center"/>
          </w:tcPr>
          <w:p w14:paraId="50A4CE88" w14:textId="2E085A52" w:rsidR="00EB62A5" w:rsidRPr="00902ED6" w:rsidRDefault="00EB62A5" w:rsidP="003037A6">
            <w:pPr>
              <w:spacing w:line="240" w:lineRule="auto"/>
              <w:jc w:val="center"/>
              <w:rPr>
                <w:rFonts w:eastAsia="Times New Roman"/>
                <w:szCs w:val="24"/>
              </w:rPr>
            </w:pPr>
            <w:r w:rsidRPr="00902ED6">
              <w:rPr>
                <w:color w:val="000000"/>
                <w:lang w:bidi="ru-RU"/>
              </w:rPr>
              <w:t xml:space="preserve">Магазин </w:t>
            </w:r>
            <w:r w:rsidR="007A7B22" w:rsidRPr="00902ED6">
              <w:rPr>
                <w:color w:val="000000"/>
                <w:lang w:bidi="ru-RU"/>
              </w:rPr>
              <w:t>«</w:t>
            </w:r>
            <w:r w:rsidRPr="00902ED6">
              <w:rPr>
                <w:color w:val="000000"/>
                <w:lang w:bidi="ru-RU"/>
              </w:rPr>
              <w:t>Мебель</w:t>
            </w:r>
            <w:r w:rsidR="007A7B22" w:rsidRPr="00902ED6">
              <w:rPr>
                <w:color w:val="000000"/>
                <w:lang w:bidi="ru-RU"/>
              </w:rPr>
              <w:t>»</w:t>
            </w:r>
          </w:p>
        </w:tc>
        <w:tc>
          <w:tcPr>
            <w:tcW w:w="3609" w:type="dxa"/>
            <w:vAlign w:val="center"/>
          </w:tcPr>
          <w:p w14:paraId="5D940841" w14:textId="33F19913" w:rsidR="00EB62A5" w:rsidRPr="00902ED6" w:rsidRDefault="00EB62A5" w:rsidP="003037A6">
            <w:pPr>
              <w:spacing w:line="240" w:lineRule="auto"/>
              <w:jc w:val="center"/>
              <w:rPr>
                <w:rFonts w:eastAsia="Times New Roman"/>
                <w:szCs w:val="24"/>
              </w:rPr>
            </w:pPr>
            <w:r w:rsidRPr="00902ED6">
              <w:rPr>
                <w:color w:val="000000"/>
                <w:lang w:bidi="ru-RU"/>
              </w:rPr>
              <w:t xml:space="preserve">Автомагистраль </w:t>
            </w:r>
            <w:r w:rsidR="007A7B22" w:rsidRPr="00902ED6">
              <w:rPr>
                <w:color w:val="000000"/>
                <w:lang w:bidi="ru-RU"/>
              </w:rPr>
              <w:t>«</w:t>
            </w:r>
            <w:r w:rsidRPr="00902ED6">
              <w:rPr>
                <w:color w:val="000000"/>
                <w:lang w:bidi="ru-RU"/>
              </w:rPr>
              <w:t>Кавказ</w:t>
            </w:r>
            <w:r w:rsidR="007A7B22" w:rsidRPr="00902ED6">
              <w:rPr>
                <w:color w:val="000000"/>
                <w:lang w:bidi="ru-RU"/>
              </w:rPr>
              <w:t>»</w:t>
            </w:r>
            <w:r w:rsidRPr="00902ED6">
              <w:rPr>
                <w:color w:val="000000"/>
                <w:lang w:bidi="ru-RU"/>
              </w:rPr>
              <w:t xml:space="preserve"> км 81+250 (справа)</w:t>
            </w:r>
          </w:p>
        </w:tc>
        <w:tc>
          <w:tcPr>
            <w:tcW w:w="2659" w:type="dxa"/>
            <w:vAlign w:val="center"/>
          </w:tcPr>
          <w:p w14:paraId="130D7F15" w14:textId="61E9AF21" w:rsidR="00EB62A5" w:rsidRPr="00902ED6" w:rsidRDefault="00EB62A5" w:rsidP="003037A6">
            <w:pPr>
              <w:spacing w:line="240" w:lineRule="auto"/>
              <w:jc w:val="center"/>
              <w:rPr>
                <w:rFonts w:eastAsia="Times New Roman"/>
                <w:szCs w:val="24"/>
              </w:rPr>
            </w:pPr>
            <w:r w:rsidRPr="00902ED6">
              <w:rPr>
                <w:color w:val="000000"/>
                <w:lang w:bidi="ru-RU"/>
              </w:rPr>
              <w:t>2789,1 / информация отсутствует</w:t>
            </w:r>
          </w:p>
        </w:tc>
      </w:tr>
      <w:tr w:rsidR="00EB62A5" w:rsidRPr="00902ED6" w14:paraId="543C3598" w14:textId="77777777" w:rsidTr="003037A6">
        <w:tc>
          <w:tcPr>
            <w:tcW w:w="0" w:type="auto"/>
            <w:vAlign w:val="center"/>
          </w:tcPr>
          <w:p w14:paraId="7D1132BF" w14:textId="13A62135" w:rsidR="00EB62A5" w:rsidRPr="00902ED6" w:rsidRDefault="00EB62A5" w:rsidP="003037A6">
            <w:pPr>
              <w:spacing w:line="240" w:lineRule="auto"/>
              <w:jc w:val="center"/>
              <w:rPr>
                <w:rFonts w:eastAsia="Times New Roman"/>
                <w:szCs w:val="24"/>
              </w:rPr>
            </w:pPr>
            <w:r w:rsidRPr="00902ED6">
              <w:rPr>
                <w:color w:val="000000"/>
                <w:lang w:bidi="ru-RU"/>
              </w:rPr>
              <w:lastRenderedPageBreak/>
              <w:t>Аптека</w:t>
            </w:r>
          </w:p>
        </w:tc>
        <w:tc>
          <w:tcPr>
            <w:tcW w:w="3609" w:type="dxa"/>
            <w:vAlign w:val="center"/>
          </w:tcPr>
          <w:p w14:paraId="17D4C3D3" w14:textId="143ACD3B" w:rsidR="00EB62A5" w:rsidRPr="00902ED6" w:rsidRDefault="00EB62A5" w:rsidP="003037A6">
            <w:pPr>
              <w:spacing w:line="240" w:lineRule="auto"/>
              <w:jc w:val="center"/>
              <w:rPr>
                <w:rFonts w:eastAsia="Times New Roman"/>
                <w:szCs w:val="24"/>
              </w:rPr>
            </w:pPr>
            <w:r w:rsidRPr="00902ED6">
              <w:rPr>
                <w:color w:val="000000"/>
                <w:lang w:bidi="ru-RU"/>
              </w:rPr>
              <w:t>пос. Мирской, ул. Ленина, 95</w:t>
            </w:r>
          </w:p>
        </w:tc>
        <w:tc>
          <w:tcPr>
            <w:tcW w:w="2659" w:type="dxa"/>
            <w:vAlign w:val="center"/>
          </w:tcPr>
          <w:p w14:paraId="586921A2" w14:textId="5CF06139" w:rsidR="00EB62A5" w:rsidRPr="00902ED6" w:rsidRDefault="00EB62A5" w:rsidP="003037A6">
            <w:pPr>
              <w:spacing w:line="240" w:lineRule="auto"/>
              <w:jc w:val="center"/>
              <w:rPr>
                <w:rFonts w:eastAsia="Times New Roman"/>
                <w:szCs w:val="24"/>
              </w:rPr>
            </w:pPr>
            <w:r w:rsidRPr="00902ED6">
              <w:rPr>
                <w:color w:val="000000"/>
                <w:lang w:bidi="ru-RU"/>
              </w:rPr>
              <w:t xml:space="preserve">63 </w:t>
            </w:r>
            <w:r w:rsidRPr="00902ED6">
              <w:rPr>
                <w:color w:val="171820"/>
                <w:lang w:bidi="ru-RU"/>
              </w:rPr>
              <w:t xml:space="preserve">/ </w:t>
            </w:r>
            <w:r w:rsidRPr="00902ED6">
              <w:rPr>
                <w:color w:val="000000"/>
                <w:lang w:bidi="ru-RU"/>
              </w:rPr>
              <w:t>информация отсутствует</w:t>
            </w:r>
          </w:p>
        </w:tc>
      </w:tr>
      <w:tr w:rsidR="00EB62A5" w:rsidRPr="00902ED6" w14:paraId="5FFACF8C" w14:textId="77777777" w:rsidTr="003037A6">
        <w:tc>
          <w:tcPr>
            <w:tcW w:w="0" w:type="auto"/>
            <w:vAlign w:val="center"/>
          </w:tcPr>
          <w:p w14:paraId="37DD8B79" w14:textId="34807514" w:rsidR="00EB62A5" w:rsidRPr="00902ED6" w:rsidRDefault="00EB62A5" w:rsidP="003037A6">
            <w:pPr>
              <w:spacing w:line="240" w:lineRule="auto"/>
              <w:jc w:val="center"/>
              <w:rPr>
                <w:rFonts w:eastAsia="Times New Roman"/>
                <w:szCs w:val="24"/>
              </w:rPr>
            </w:pPr>
            <w:r w:rsidRPr="00902ED6">
              <w:rPr>
                <w:color w:val="000000"/>
                <w:lang w:bidi="ru-RU"/>
              </w:rPr>
              <w:t xml:space="preserve">Торговый павильон </w:t>
            </w:r>
            <w:r w:rsidR="007A7B22" w:rsidRPr="00902ED6">
              <w:rPr>
                <w:color w:val="000000"/>
                <w:lang w:bidi="ru-RU"/>
              </w:rPr>
              <w:t>«</w:t>
            </w:r>
            <w:r w:rsidRPr="00902ED6">
              <w:rPr>
                <w:color w:val="000000"/>
                <w:lang w:bidi="ru-RU"/>
              </w:rPr>
              <w:t>Мерси</w:t>
            </w:r>
            <w:r w:rsidR="007A7B22" w:rsidRPr="00902ED6">
              <w:rPr>
                <w:color w:val="000000"/>
                <w:lang w:bidi="ru-RU"/>
              </w:rPr>
              <w:t>»</w:t>
            </w:r>
          </w:p>
        </w:tc>
        <w:tc>
          <w:tcPr>
            <w:tcW w:w="3609" w:type="dxa"/>
            <w:vAlign w:val="center"/>
          </w:tcPr>
          <w:p w14:paraId="493C7D32" w14:textId="2EE00842" w:rsidR="00EB62A5" w:rsidRPr="00902ED6" w:rsidRDefault="00EB62A5" w:rsidP="003037A6">
            <w:pPr>
              <w:spacing w:line="240" w:lineRule="auto"/>
              <w:jc w:val="center"/>
              <w:rPr>
                <w:rFonts w:eastAsia="Times New Roman"/>
                <w:szCs w:val="24"/>
              </w:rPr>
            </w:pPr>
            <w:r w:rsidRPr="00902ED6">
              <w:rPr>
                <w:color w:val="000000"/>
                <w:lang w:bidi="ru-RU"/>
              </w:rPr>
              <w:t>пос. Мирской, ул. Октябрьская, 58а</w:t>
            </w:r>
          </w:p>
        </w:tc>
        <w:tc>
          <w:tcPr>
            <w:tcW w:w="2659" w:type="dxa"/>
            <w:vAlign w:val="center"/>
          </w:tcPr>
          <w:p w14:paraId="309BB1A5" w14:textId="0CCEB88D" w:rsidR="00EB62A5" w:rsidRPr="00902ED6" w:rsidRDefault="00EB62A5" w:rsidP="003037A6">
            <w:pPr>
              <w:spacing w:line="240" w:lineRule="auto"/>
              <w:jc w:val="center"/>
              <w:rPr>
                <w:rFonts w:eastAsia="Times New Roman"/>
                <w:szCs w:val="24"/>
              </w:rPr>
            </w:pPr>
            <w:r w:rsidRPr="00902ED6">
              <w:rPr>
                <w:color w:val="000000"/>
                <w:lang w:bidi="ru-RU"/>
              </w:rPr>
              <w:t>32 / информация отсутствует</w:t>
            </w:r>
          </w:p>
        </w:tc>
      </w:tr>
      <w:tr w:rsidR="003037A6" w:rsidRPr="00902ED6" w14:paraId="24B68C89" w14:textId="77777777" w:rsidTr="003037A6">
        <w:tc>
          <w:tcPr>
            <w:tcW w:w="0" w:type="auto"/>
            <w:vAlign w:val="center"/>
          </w:tcPr>
          <w:p w14:paraId="0A8CC81B" w14:textId="5FEDB337" w:rsidR="003037A6" w:rsidRPr="00902ED6" w:rsidRDefault="003037A6" w:rsidP="003037A6">
            <w:pPr>
              <w:spacing w:line="240" w:lineRule="auto"/>
              <w:jc w:val="center"/>
              <w:rPr>
                <w:rFonts w:eastAsia="Times New Roman"/>
                <w:szCs w:val="24"/>
              </w:rPr>
            </w:pPr>
            <w:r w:rsidRPr="00902ED6">
              <w:rPr>
                <w:color w:val="000000"/>
                <w:lang w:bidi="ru-RU"/>
              </w:rPr>
              <w:t xml:space="preserve">Торговый павильон </w:t>
            </w:r>
            <w:r w:rsidR="007A7B22" w:rsidRPr="00902ED6">
              <w:rPr>
                <w:color w:val="000000"/>
                <w:lang w:bidi="ru-RU"/>
              </w:rPr>
              <w:t>«</w:t>
            </w:r>
            <w:r w:rsidRPr="00902ED6">
              <w:rPr>
                <w:color w:val="000000"/>
                <w:lang w:bidi="ru-RU"/>
              </w:rPr>
              <w:t>Хозтовары</w:t>
            </w:r>
            <w:r w:rsidR="007A7B22" w:rsidRPr="00902ED6">
              <w:rPr>
                <w:color w:val="000000"/>
                <w:lang w:bidi="ru-RU"/>
              </w:rPr>
              <w:t>»</w:t>
            </w:r>
          </w:p>
        </w:tc>
        <w:tc>
          <w:tcPr>
            <w:tcW w:w="3609" w:type="dxa"/>
            <w:vAlign w:val="center"/>
          </w:tcPr>
          <w:p w14:paraId="55E562F0" w14:textId="61D01A5F" w:rsidR="003037A6" w:rsidRPr="00902ED6" w:rsidRDefault="003037A6" w:rsidP="003037A6">
            <w:pPr>
              <w:spacing w:line="240" w:lineRule="auto"/>
              <w:jc w:val="center"/>
              <w:rPr>
                <w:rFonts w:eastAsia="Times New Roman"/>
                <w:szCs w:val="24"/>
              </w:rPr>
            </w:pPr>
            <w:r w:rsidRPr="00902ED6">
              <w:rPr>
                <w:color w:val="000000"/>
                <w:lang w:bidi="ru-RU"/>
              </w:rPr>
              <w:t>пос. Мирской, ул. Октябрьская, 1 Оа/1</w:t>
            </w:r>
          </w:p>
        </w:tc>
        <w:tc>
          <w:tcPr>
            <w:tcW w:w="2659" w:type="dxa"/>
            <w:vAlign w:val="center"/>
          </w:tcPr>
          <w:p w14:paraId="5C1174B1" w14:textId="1ED62910" w:rsidR="003037A6" w:rsidRPr="00902ED6" w:rsidRDefault="003037A6" w:rsidP="003037A6">
            <w:pPr>
              <w:spacing w:line="240" w:lineRule="auto"/>
              <w:jc w:val="center"/>
              <w:rPr>
                <w:rFonts w:eastAsia="Times New Roman"/>
                <w:szCs w:val="24"/>
              </w:rPr>
            </w:pPr>
            <w:r w:rsidRPr="00902ED6">
              <w:rPr>
                <w:color w:val="000000"/>
                <w:lang w:bidi="ru-RU"/>
              </w:rPr>
              <w:t>25 / информация отсутствует</w:t>
            </w:r>
          </w:p>
        </w:tc>
      </w:tr>
      <w:tr w:rsidR="003037A6" w:rsidRPr="00902ED6" w14:paraId="52187A2D" w14:textId="77777777" w:rsidTr="003037A6">
        <w:tc>
          <w:tcPr>
            <w:tcW w:w="0" w:type="auto"/>
            <w:vAlign w:val="center"/>
          </w:tcPr>
          <w:p w14:paraId="4FF61803" w14:textId="14C7B5B0" w:rsidR="003037A6" w:rsidRPr="00902ED6" w:rsidRDefault="003037A6" w:rsidP="003037A6">
            <w:pPr>
              <w:spacing w:line="240" w:lineRule="auto"/>
              <w:jc w:val="center"/>
              <w:rPr>
                <w:rFonts w:eastAsia="Times New Roman"/>
                <w:szCs w:val="24"/>
              </w:rPr>
            </w:pPr>
            <w:r w:rsidRPr="00902ED6">
              <w:rPr>
                <w:color w:val="000000"/>
                <w:lang w:bidi="ru-RU"/>
              </w:rPr>
              <w:t>Торговый павильон</w:t>
            </w:r>
          </w:p>
        </w:tc>
        <w:tc>
          <w:tcPr>
            <w:tcW w:w="3609" w:type="dxa"/>
            <w:vAlign w:val="center"/>
          </w:tcPr>
          <w:p w14:paraId="2F0404A1" w14:textId="07908DE6" w:rsidR="003037A6" w:rsidRPr="00902ED6" w:rsidRDefault="003037A6" w:rsidP="003037A6">
            <w:pPr>
              <w:spacing w:line="240" w:lineRule="auto"/>
              <w:jc w:val="center"/>
              <w:rPr>
                <w:rFonts w:eastAsia="Times New Roman"/>
                <w:szCs w:val="24"/>
              </w:rPr>
            </w:pPr>
            <w:r w:rsidRPr="00902ED6">
              <w:rPr>
                <w:color w:val="000000"/>
                <w:lang w:bidi="ru-RU"/>
              </w:rPr>
              <w:t>пос. Мирской, ул. Октябрьская, 14а2</w:t>
            </w:r>
          </w:p>
        </w:tc>
        <w:tc>
          <w:tcPr>
            <w:tcW w:w="2659" w:type="dxa"/>
            <w:vAlign w:val="center"/>
          </w:tcPr>
          <w:p w14:paraId="483270A6" w14:textId="18F200FD" w:rsidR="003037A6" w:rsidRPr="00902ED6" w:rsidRDefault="003037A6" w:rsidP="003037A6">
            <w:pPr>
              <w:spacing w:line="240" w:lineRule="auto"/>
              <w:jc w:val="center"/>
              <w:rPr>
                <w:rFonts w:eastAsia="Times New Roman"/>
                <w:szCs w:val="24"/>
              </w:rPr>
            </w:pPr>
            <w:r w:rsidRPr="00902ED6">
              <w:rPr>
                <w:color w:val="000000"/>
                <w:lang w:bidi="ru-RU"/>
              </w:rPr>
              <w:t>10 / информация отсутствует</w:t>
            </w:r>
          </w:p>
        </w:tc>
      </w:tr>
      <w:tr w:rsidR="003037A6" w:rsidRPr="00902ED6" w14:paraId="3C993C45" w14:textId="77777777" w:rsidTr="003037A6">
        <w:tc>
          <w:tcPr>
            <w:tcW w:w="0" w:type="auto"/>
            <w:vAlign w:val="center"/>
          </w:tcPr>
          <w:p w14:paraId="0A3B1DF1" w14:textId="2FA19E7A" w:rsidR="003037A6" w:rsidRPr="00902ED6" w:rsidRDefault="003037A6" w:rsidP="003037A6">
            <w:pPr>
              <w:spacing w:line="240" w:lineRule="auto"/>
              <w:jc w:val="center"/>
              <w:rPr>
                <w:rFonts w:eastAsia="Times New Roman"/>
                <w:szCs w:val="24"/>
              </w:rPr>
            </w:pPr>
            <w:r w:rsidRPr="00902ED6">
              <w:rPr>
                <w:color w:val="000000"/>
                <w:lang w:bidi="ru-RU"/>
              </w:rPr>
              <w:t xml:space="preserve">Магазин </w:t>
            </w:r>
            <w:r w:rsidR="007A7B22" w:rsidRPr="00902ED6">
              <w:rPr>
                <w:color w:val="000000"/>
                <w:lang w:bidi="ru-RU"/>
              </w:rPr>
              <w:t>«</w:t>
            </w:r>
            <w:r w:rsidRPr="00902ED6">
              <w:rPr>
                <w:color w:val="000000"/>
                <w:lang w:bidi="ru-RU"/>
              </w:rPr>
              <w:t>Солнышко</w:t>
            </w:r>
            <w:r w:rsidR="007A7B22" w:rsidRPr="00902ED6">
              <w:rPr>
                <w:color w:val="000000"/>
                <w:lang w:bidi="ru-RU"/>
              </w:rPr>
              <w:t>»</w:t>
            </w:r>
          </w:p>
        </w:tc>
        <w:tc>
          <w:tcPr>
            <w:tcW w:w="3609" w:type="dxa"/>
            <w:vAlign w:val="center"/>
          </w:tcPr>
          <w:p w14:paraId="18F8687E" w14:textId="4FA06CCC" w:rsidR="003037A6" w:rsidRPr="00902ED6" w:rsidRDefault="003037A6" w:rsidP="003037A6">
            <w:pPr>
              <w:spacing w:line="240" w:lineRule="auto"/>
              <w:jc w:val="center"/>
              <w:rPr>
                <w:rFonts w:eastAsia="Times New Roman"/>
                <w:szCs w:val="24"/>
              </w:rPr>
            </w:pPr>
            <w:r w:rsidRPr="00902ED6">
              <w:rPr>
                <w:color w:val="000000"/>
                <w:lang w:bidi="ru-RU"/>
              </w:rPr>
              <w:t>пос. Мирской, ул. Садовая, 44</w:t>
            </w:r>
          </w:p>
        </w:tc>
        <w:tc>
          <w:tcPr>
            <w:tcW w:w="2659" w:type="dxa"/>
            <w:vAlign w:val="center"/>
          </w:tcPr>
          <w:p w14:paraId="0CCD5742" w14:textId="171CA9E7" w:rsidR="003037A6" w:rsidRPr="00902ED6" w:rsidRDefault="003037A6" w:rsidP="003037A6">
            <w:pPr>
              <w:spacing w:line="240" w:lineRule="auto"/>
              <w:jc w:val="center"/>
              <w:rPr>
                <w:rFonts w:eastAsia="Times New Roman"/>
                <w:szCs w:val="24"/>
              </w:rPr>
            </w:pPr>
            <w:r w:rsidRPr="00902ED6">
              <w:rPr>
                <w:color w:val="000000"/>
                <w:lang w:bidi="ru-RU"/>
              </w:rPr>
              <w:t>21,5/ информация отсутствует</w:t>
            </w:r>
          </w:p>
        </w:tc>
      </w:tr>
      <w:tr w:rsidR="003037A6" w:rsidRPr="00902ED6" w14:paraId="6E2ACC30" w14:textId="77777777" w:rsidTr="003037A6">
        <w:tc>
          <w:tcPr>
            <w:tcW w:w="0" w:type="auto"/>
            <w:vAlign w:val="center"/>
          </w:tcPr>
          <w:p w14:paraId="2D13FA65" w14:textId="36F708C5" w:rsidR="003037A6" w:rsidRPr="00902ED6" w:rsidRDefault="003037A6" w:rsidP="003037A6">
            <w:pPr>
              <w:spacing w:line="240" w:lineRule="auto"/>
              <w:jc w:val="center"/>
              <w:rPr>
                <w:rFonts w:eastAsia="Times New Roman"/>
                <w:szCs w:val="24"/>
              </w:rPr>
            </w:pPr>
            <w:r w:rsidRPr="00902ED6">
              <w:rPr>
                <w:color w:val="000000"/>
                <w:lang w:bidi="ru-RU"/>
              </w:rPr>
              <w:t xml:space="preserve">Торговый павильон </w:t>
            </w:r>
            <w:r w:rsidR="007A7B22" w:rsidRPr="00902ED6">
              <w:rPr>
                <w:color w:val="000000"/>
                <w:lang w:bidi="ru-RU"/>
              </w:rPr>
              <w:t>«</w:t>
            </w:r>
            <w:r w:rsidRPr="00902ED6">
              <w:rPr>
                <w:color w:val="000000"/>
                <w:lang w:bidi="ru-RU"/>
              </w:rPr>
              <w:t>На 1-ом</w:t>
            </w:r>
            <w:r w:rsidR="007A7B22" w:rsidRPr="00902ED6">
              <w:rPr>
                <w:color w:val="000000"/>
                <w:lang w:bidi="ru-RU"/>
              </w:rPr>
              <w:t>»</w:t>
            </w:r>
          </w:p>
        </w:tc>
        <w:tc>
          <w:tcPr>
            <w:tcW w:w="3609" w:type="dxa"/>
            <w:vAlign w:val="center"/>
          </w:tcPr>
          <w:p w14:paraId="7279D246" w14:textId="587AA972" w:rsidR="003037A6" w:rsidRPr="00902ED6" w:rsidRDefault="003037A6" w:rsidP="003037A6">
            <w:pPr>
              <w:spacing w:line="240" w:lineRule="auto"/>
              <w:jc w:val="center"/>
              <w:rPr>
                <w:rFonts w:eastAsia="Times New Roman"/>
                <w:szCs w:val="24"/>
              </w:rPr>
            </w:pPr>
            <w:r w:rsidRPr="00902ED6">
              <w:rPr>
                <w:color w:val="000000"/>
                <w:lang w:bidi="ru-RU"/>
              </w:rPr>
              <w:t>пос. Возрождение, ул. Школьная, 1а</w:t>
            </w:r>
          </w:p>
        </w:tc>
        <w:tc>
          <w:tcPr>
            <w:tcW w:w="2659" w:type="dxa"/>
            <w:vAlign w:val="center"/>
          </w:tcPr>
          <w:p w14:paraId="4684C29D" w14:textId="41AEBB0A" w:rsidR="003037A6" w:rsidRPr="00902ED6" w:rsidRDefault="003037A6" w:rsidP="003037A6">
            <w:pPr>
              <w:spacing w:line="240" w:lineRule="auto"/>
              <w:jc w:val="center"/>
              <w:rPr>
                <w:rFonts w:eastAsia="Times New Roman"/>
                <w:szCs w:val="24"/>
              </w:rPr>
            </w:pPr>
            <w:r w:rsidRPr="00902ED6">
              <w:rPr>
                <w:color w:val="000000"/>
                <w:lang w:bidi="ru-RU"/>
              </w:rPr>
              <w:t>18,1 / информация отсутствует</w:t>
            </w:r>
          </w:p>
        </w:tc>
      </w:tr>
      <w:tr w:rsidR="003037A6" w:rsidRPr="00902ED6" w14:paraId="7D015C89" w14:textId="77777777" w:rsidTr="003037A6">
        <w:tc>
          <w:tcPr>
            <w:tcW w:w="0" w:type="auto"/>
            <w:vAlign w:val="center"/>
          </w:tcPr>
          <w:p w14:paraId="7BA3C9B9" w14:textId="77393413" w:rsidR="003037A6" w:rsidRPr="00902ED6" w:rsidRDefault="003037A6" w:rsidP="003037A6">
            <w:pPr>
              <w:spacing w:line="240" w:lineRule="auto"/>
              <w:jc w:val="center"/>
              <w:rPr>
                <w:rFonts w:eastAsia="Times New Roman"/>
                <w:szCs w:val="24"/>
              </w:rPr>
            </w:pPr>
            <w:r w:rsidRPr="00902ED6">
              <w:rPr>
                <w:color w:val="000000"/>
                <w:lang w:bidi="ru-RU"/>
              </w:rPr>
              <w:t xml:space="preserve">Торговый павильон </w:t>
            </w:r>
            <w:r w:rsidR="007A7B22" w:rsidRPr="00902ED6">
              <w:rPr>
                <w:color w:val="000000"/>
                <w:lang w:bidi="ru-RU"/>
              </w:rPr>
              <w:t>«</w:t>
            </w:r>
            <w:r w:rsidRPr="00902ED6">
              <w:rPr>
                <w:color w:val="000000"/>
                <w:lang w:bidi="ru-RU"/>
              </w:rPr>
              <w:t>Женева</w:t>
            </w:r>
            <w:r w:rsidR="007A7B22" w:rsidRPr="00902ED6">
              <w:rPr>
                <w:color w:val="000000"/>
                <w:lang w:bidi="ru-RU"/>
              </w:rPr>
              <w:t>»</w:t>
            </w:r>
          </w:p>
        </w:tc>
        <w:tc>
          <w:tcPr>
            <w:tcW w:w="3609" w:type="dxa"/>
            <w:vAlign w:val="center"/>
          </w:tcPr>
          <w:p w14:paraId="557EBB56" w14:textId="74C3645C" w:rsidR="003037A6" w:rsidRPr="00902ED6" w:rsidRDefault="003037A6" w:rsidP="003037A6">
            <w:pPr>
              <w:spacing w:line="240" w:lineRule="auto"/>
              <w:jc w:val="center"/>
              <w:rPr>
                <w:rFonts w:eastAsia="Times New Roman"/>
                <w:szCs w:val="24"/>
              </w:rPr>
            </w:pPr>
            <w:r w:rsidRPr="00902ED6">
              <w:rPr>
                <w:color w:val="000000"/>
                <w:lang w:bidi="ru-RU"/>
              </w:rPr>
              <w:t>пос. Возрождение, ул. Школьная, 2а</w:t>
            </w:r>
          </w:p>
        </w:tc>
        <w:tc>
          <w:tcPr>
            <w:tcW w:w="2659" w:type="dxa"/>
            <w:vAlign w:val="center"/>
          </w:tcPr>
          <w:p w14:paraId="79E5B944" w14:textId="674A4A58" w:rsidR="003037A6" w:rsidRPr="00902ED6" w:rsidRDefault="003037A6" w:rsidP="003037A6">
            <w:pPr>
              <w:spacing w:line="240" w:lineRule="auto"/>
              <w:jc w:val="center"/>
              <w:rPr>
                <w:rFonts w:eastAsia="Times New Roman"/>
                <w:szCs w:val="24"/>
              </w:rPr>
            </w:pPr>
            <w:r w:rsidRPr="00902ED6">
              <w:rPr>
                <w:color w:val="000000"/>
                <w:lang w:bidi="ru-RU"/>
              </w:rPr>
              <w:t>18 / информация отсутствует</w:t>
            </w:r>
          </w:p>
        </w:tc>
      </w:tr>
    </w:tbl>
    <w:p w14:paraId="2046132D" w14:textId="77777777" w:rsidR="00D256E4" w:rsidRPr="00902ED6" w:rsidRDefault="00D256E4" w:rsidP="00C8685F">
      <w:pPr>
        <w:spacing w:line="240" w:lineRule="auto"/>
        <w:ind w:firstLine="709"/>
        <w:rPr>
          <w:b/>
          <w:sz w:val="28"/>
          <w:szCs w:val="28"/>
        </w:rPr>
      </w:pPr>
      <w:r w:rsidRPr="00902ED6">
        <w:rPr>
          <w:b/>
          <w:sz w:val="28"/>
          <w:szCs w:val="28"/>
        </w:rPr>
        <w:t xml:space="preserve">Направления развития </w:t>
      </w:r>
    </w:p>
    <w:p w14:paraId="3B5A6496" w14:textId="77777777" w:rsidR="007C0FC4" w:rsidRPr="00902ED6" w:rsidRDefault="001337CC" w:rsidP="00C8685F">
      <w:pPr>
        <w:spacing w:line="276" w:lineRule="auto"/>
        <w:ind w:firstLine="709"/>
        <w:rPr>
          <w:rFonts w:eastAsia="Times New Roman"/>
          <w:sz w:val="28"/>
          <w:szCs w:val="28"/>
          <w:lang w:eastAsia="ru-RU"/>
        </w:rPr>
      </w:pPr>
      <w:r w:rsidRPr="00902ED6">
        <w:rPr>
          <w:rFonts w:eastAsia="Times New Roman"/>
          <w:sz w:val="28"/>
          <w:szCs w:val="28"/>
          <w:lang w:eastAsia="ru-RU"/>
        </w:rPr>
        <w:t>Размещение предприятий торговли, общественного питания и бытового обслуживания предусматривается в составе общественных центров населенных пунктов.</w:t>
      </w:r>
    </w:p>
    <w:p w14:paraId="15D1B406" w14:textId="77777777" w:rsidR="00D256E4" w:rsidRPr="00902ED6" w:rsidRDefault="00D256E4" w:rsidP="00C8685F">
      <w:pPr>
        <w:keepNext/>
        <w:tabs>
          <w:tab w:val="left" w:pos="1276"/>
        </w:tabs>
        <w:spacing w:before="280" w:after="280" w:line="240" w:lineRule="auto"/>
        <w:jc w:val="left"/>
        <w:outlineLvl w:val="2"/>
        <w:rPr>
          <w:rFonts w:eastAsia="Times New Roman"/>
          <w:b/>
          <w:iCs/>
          <w:sz w:val="28"/>
          <w:szCs w:val="28"/>
          <w:lang w:eastAsia="ru-RU"/>
        </w:rPr>
      </w:pPr>
      <w:bookmarkStart w:id="151" w:name="_Toc497157985"/>
      <w:bookmarkStart w:id="152" w:name="_Toc126020734"/>
      <w:bookmarkEnd w:id="137"/>
      <w:bookmarkEnd w:id="146"/>
      <w:bookmarkEnd w:id="147"/>
      <w:r w:rsidRPr="00902ED6">
        <w:rPr>
          <w:rFonts w:eastAsia="Times New Roman"/>
          <w:b/>
          <w:iCs/>
          <w:sz w:val="28"/>
          <w:szCs w:val="28"/>
          <w:lang w:eastAsia="ru-RU"/>
        </w:rPr>
        <w:t>6.</w:t>
      </w:r>
      <w:r w:rsidR="007C277B" w:rsidRPr="00902ED6">
        <w:rPr>
          <w:rFonts w:eastAsia="Times New Roman"/>
          <w:b/>
          <w:iCs/>
          <w:sz w:val="28"/>
          <w:szCs w:val="28"/>
          <w:lang w:eastAsia="ru-RU"/>
        </w:rPr>
        <w:t>2</w:t>
      </w:r>
      <w:r w:rsidRPr="00902ED6">
        <w:rPr>
          <w:rFonts w:eastAsia="Times New Roman"/>
          <w:b/>
          <w:iCs/>
          <w:sz w:val="28"/>
          <w:szCs w:val="28"/>
          <w:lang w:eastAsia="ru-RU"/>
        </w:rPr>
        <w:t>. Обеспечение ритуального обслуживания</w:t>
      </w:r>
      <w:bookmarkEnd w:id="151"/>
      <w:bookmarkEnd w:id="152"/>
    </w:p>
    <w:p w14:paraId="28F40261" w14:textId="77777777" w:rsidR="00D256E4" w:rsidRPr="00902ED6" w:rsidRDefault="00D256E4" w:rsidP="00C8685F">
      <w:pPr>
        <w:spacing w:before="120" w:line="240" w:lineRule="auto"/>
        <w:ind w:firstLine="709"/>
        <w:rPr>
          <w:b/>
          <w:sz w:val="28"/>
          <w:szCs w:val="28"/>
        </w:rPr>
      </w:pPr>
      <w:r w:rsidRPr="00902ED6">
        <w:rPr>
          <w:b/>
          <w:sz w:val="28"/>
          <w:szCs w:val="28"/>
        </w:rPr>
        <w:t>Современное состояние</w:t>
      </w:r>
    </w:p>
    <w:p w14:paraId="340BFF8E" w14:textId="2550C432" w:rsidR="009C52D5" w:rsidRPr="00902ED6" w:rsidRDefault="009C52D5" w:rsidP="00C8685F">
      <w:pPr>
        <w:spacing w:line="276" w:lineRule="auto"/>
        <w:ind w:firstLine="720"/>
        <w:rPr>
          <w:rFonts w:eastAsia="Times New Roman"/>
          <w:sz w:val="28"/>
          <w:szCs w:val="28"/>
          <w:lang w:eastAsia="ru-RU"/>
        </w:rPr>
      </w:pPr>
      <w:r w:rsidRPr="00902ED6">
        <w:rPr>
          <w:sz w:val="28"/>
          <w:szCs w:val="28"/>
          <w:lang w:eastAsia="ru-RU"/>
        </w:rPr>
        <w:t xml:space="preserve">На территории </w:t>
      </w:r>
      <w:r w:rsidR="00A07A0F" w:rsidRPr="00902ED6">
        <w:rPr>
          <w:sz w:val="28"/>
          <w:szCs w:val="28"/>
          <w:lang w:eastAsia="ru-RU"/>
        </w:rPr>
        <w:t>Мир</w:t>
      </w:r>
      <w:r w:rsidRPr="00902ED6">
        <w:rPr>
          <w:sz w:val="28"/>
          <w:szCs w:val="28"/>
          <w:lang w:eastAsia="ru-RU"/>
        </w:rPr>
        <w:t xml:space="preserve">ского </w:t>
      </w:r>
      <w:r w:rsidRPr="00902ED6">
        <w:rPr>
          <w:rFonts w:eastAsia="Times New Roman"/>
          <w:sz w:val="28"/>
          <w:szCs w:val="28"/>
          <w:lang w:eastAsia="ru-RU"/>
        </w:rPr>
        <w:t xml:space="preserve">сельского поселения расположено </w:t>
      </w:r>
      <w:r w:rsidR="00A07A0F" w:rsidRPr="00902ED6">
        <w:rPr>
          <w:rFonts w:eastAsia="Times New Roman"/>
          <w:sz w:val="28"/>
          <w:szCs w:val="28"/>
          <w:lang w:eastAsia="ru-RU"/>
        </w:rPr>
        <w:t>9 кладбищ</w:t>
      </w:r>
      <w:r w:rsidRPr="00902ED6">
        <w:rPr>
          <w:rFonts w:eastAsia="Times New Roman"/>
          <w:sz w:val="28"/>
          <w:szCs w:val="28"/>
          <w:lang w:eastAsia="ru-RU"/>
        </w:rPr>
        <w:t xml:space="preserve">, общей площадью </w:t>
      </w:r>
      <w:r w:rsidR="00A07A0F" w:rsidRPr="00902ED6">
        <w:rPr>
          <w:rFonts w:eastAsia="Times New Roman"/>
          <w:sz w:val="28"/>
          <w:szCs w:val="28"/>
          <w:lang w:eastAsia="ru-RU"/>
        </w:rPr>
        <w:t>2</w:t>
      </w:r>
      <w:r w:rsidRPr="00902ED6">
        <w:rPr>
          <w:rFonts w:eastAsia="Times New Roman"/>
          <w:sz w:val="28"/>
          <w:szCs w:val="28"/>
          <w:lang w:eastAsia="ru-RU"/>
        </w:rPr>
        <w:t>,6 га.</w:t>
      </w:r>
    </w:p>
    <w:p w14:paraId="77706824" w14:textId="77777777" w:rsidR="00D256E4" w:rsidRPr="00902ED6" w:rsidRDefault="00D256E4" w:rsidP="00C8685F">
      <w:pPr>
        <w:spacing w:before="120" w:line="240" w:lineRule="auto"/>
        <w:ind w:firstLine="709"/>
        <w:rPr>
          <w:b/>
          <w:sz w:val="28"/>
          <w:szCs w:val="28"/>
        </w:rPr>
      </w:pPr>
      <w:r w:rsidRPr="00902ED6">
        <w:rPr>
          <w:b/>
          <w:sz w:val="28"/>
          <w:szCs w:val="28"/>
        </w:rPr>
        <w:t xml:space="preserve">Направления развития </w:t>
      </w:r>
    </w:p>
    <w:p w14:paraId="2E583154" w14:textId="4E861921" w:rsidR="00D256E4" w:rsidRPr="00902ED6" w:rsidRDefault="009A204B" w:rsidP="00C8685F">
      <w:pPr>
        <w:spacing w:line="240" w:lineRule="auto"/>
        <w:ind w:firstLine="720"/>
        <w:rPr>
          <w:sz w:val="28"/>
          <w:szCs w:val="28"/>
          <w:lang w:eastAsia="ru-RU"/>
        </w:rPr>
      </w:pPr>
      <w:r w:rsidRPr="00902ED6">
        <w:rPr>
          <w:sz w:val="28"/>
          <w:szCs w:val="28"/>
          <w:lang w:eastAsia="ru-RU"/>
        </w:rPr>
        <w:t>Планируется расши</w:t>
      </w:r>
      <w:r w:rsidR="00A07A0F" w:rsidRPr="00902ED6">
        <w:rPr>
          <w:sz w:val="28"/>
          <w:szCs w:val="28"/>
          <w:lang w:eastAsia="ru-RU"/>
        </w:rPr>
        <w:t>рение существующего кладбища в п</w:t>
      </w:r>
      <w:r w:rsidRPr="00902ED6">
        <w:rPr>
          <w:sz w:val="28"/>
          <w:szCs w:val="28"/>
          <w:lang w:eastAsia="ru-RU"/>
        </w:rPr>
        <w:t xml:space="preserve">. </w:t>
      </w:r>
      <w:r w:rsidR="00A07A0F" w:rsidRPr="00902ED6">
        <w:rPr>
          <w:sz w:val="28"/>
          <w:szCs w:val="28"/>
          <w:lang w:eastAsia="ru-RU"/>
        </w:rPr>
        <w:t>Мирской</w:t>
      </w:r>
      <w:r w:rsidRPr="00902ED6">
        <w:rPr>
          <w:sz w:val="28"/>
          <w:szCs w:val="28"/>
          <w:lang w:eastAsia="ru-RU"/>
        </w:rPr>
        <w:t>.</w:t>
      </w:r>
    </w:p>
    <w:p w14:paraId="08692DEC" w14:textId="77777777" w:rsidR="00F4417A" w:rsidRPr="00902ED6" w:rsidRDefault="0028065F" w:rsidP="00C8685F">
      <w:pPr>
        <w:keepNext/>
        <w:tabs>
          <w:tab w:val="left" w:pos="1276"/>
        </w:tabs>
        <w:spacing w:before="280" w:after="280" w:line="240" w:lineRule="auto"/>
        <w:jc w:val="left"/>
        <w:outlineLvl w:val="2"/>
        <w:rPr>
          <w:rFonts w:eastAsia="Times New Roman"/>
          <w:b/>
          <w:iCs/>
          <w:sz w:val="28"/>
          <w:szCs w:val="28"/>
          <w:lang w:eastAsia="ru-RU"/>
        </w:rPr>
      </w:pPr>
      <w:bookmarkStart w:id="153" w:name="_Toc126020735"/>
      <w:r w:rsidRPr="00902ED6">
        <w:rPr>
          <w:rFonts w:eastAsia="Times New Roman"/>
          <w:b/>
          <w:iCs/>
          <w:sz w:val="28"/>
          <w:szCs w:val="28"/>
          <w:lang w:eastAsia="ru-RU"/>
        </w:rPr>
        <w:t>6</w:t>
      </w:r>
      <w:r w:rsidR="008F6434" w:rsidRPr="00902ED6">
        <w:rPr>
          <w:rFonts w:eastAsia="Times New Roman"/>
          <w:b/>
          <w:iCs/>
          <w:sz w:val="28"/>
          <w:szCs w:val="28"/>
          <w:lang w:eastAsia="ru-RU"/>
        </w:rPr>
        <w:t>.</w:t>
      </w:r>
      <w:r w:rsidR="007C277B" w:rsidRPr="00902ED6">
        <w:rPr>
          <w:rFonts w:eastAsia="Times New Roman"/>
          <w:b/>
          <w:iCs/>
          <w:sz w:val="28"/>
          <w:szCs w:val="28"/>
          <w:lang w:eastAsia="ru-RU"/>
        </w:rPr>
        <w:t>3</w:t>
      </w:r>
      <w:r w:rsidR="009C427A" w:rsidRPr="00902ED6">
        <w:rPr>
          <w:rFonts w:eastAsia="Times New Roman"/>
          <w:b/>
          <w:iCs/>
          <w:sz w:val="28"/>
          <w:szCs w:val="28"/>
          <w:lang w:eastAsia="ru-RU"/>
        </w:rPr>
        <w:t>.</w:t>
      </w:r>
      <w:r w:rsidR="00F4417A" w:rsidRPr="00902ED6">
        <w:rPr>
          <w:rFonts w:eastAsia="Times New Roman"/>
          <w:b/>
          <w:iCs/>
          <w:sz w:val="28"/>
          <w:szCs w:val="28"/>
          <w:lang w:eastAsia="ru-RU"/>
        </w:rPr>
        <w:t xml:space="preserve"> Расчет обеспеченности учреждениями обслуживания</w:t>
      </w:r>
      <w:bookmarkEnd w:id="124"/>
      <w:bookmarkEnd w:id="125"/>
      <w:bookmarkEnd w:id="126"/>
      <w:bookmarkEnd w:id="127"/>
      <w:bookmarkEnd w:id="128"/>
      <w:bookmarkEnd w:id="153"/>
    </w:p>
    <w:p w14:paraId="4613785F" w14:textId="77777777" w:rsidR="00D256E4" w:rsidRPr="00902ED6" w:rsidRDefault="00D256E4" w:rsidP="00C8685F">
      <w:pPr>
        <w:spacing w:line="276" w:lineRule="auto"/>
        <w:ind w:firstLine="720"/>
        <w:rPr>
          <w:rFonts w:eastAsia="Times New Roman"/>
          <w:sz w:val="28"/>
          <w:szCs w:val="28"/>
          <w:lang w:eastAsia="ru-RU"/>
        </w:rPr>
      </w:pPr>
      <w:bookmarkStart w:id="154" w:name="_Toc514250345"/>
      <w:bookmarkStart w:id="155" w:name="_Toc467150817"/>
      <w:bookmarkStart w:id="156" w:name="_Toc468200603"/>
      <w:bookmarkStart w:id="157" w:name="_Toc477453293"/>
      <w:bookmarkStart w:id="158" w:name="_Toc494398045"/>
      <w:r w:rsidRPr="00902ED6">
        <w:rPr>
          <w:rFonts w:eastAsia="Times New Roman"/>
          <w:sz w:val="28"/>
          <w:szCs w:val="28"/>
          <w:lang w:eastAsia="ru-RU"/>
        </w:rPr>
        <w:t>Нормы расчета количества и параметров учреждений культурно-бытового обслуживания приняты в соответствии со следующими документами:</w:t>
      </w:r>
    </w:p>
    <w:p w14:paraId="73FDB2D8" w14:textId="77777777" w:rsidR="00D256E4" w:rsidRPr="00902ED6" w:rsidRDefault="00D256E4" w:rsidP="00C92053">
      <w:pPr>
        <w:numPr>
          <w:ilvl w:val="0"/>
          <w:numId w:val="86"/>
        </w:numPr>
        <w:spacing w:after="200" w:line="276" w:lineRule="auto"/>
        <w:ind w:left="567"/>
        <w:rPr>
          <w:rFonts w:eastAsia="Times New Roman"/>
          <w:sz w:val="28"/>
          <w:szCs w:val="28"/>
          <w:lang w:eastAsia="ru-RU"/>
        </w:rPr>
      </w:pPr>
      <w:r w:rsidRPr="00902ED6">
        <w:rPr>
          <w:rFonts w:eastAsia="Times New Roman"/>
          <w:sz w:val="28"/>
          <w:szCs w:val="28"/>
          <w:lang w:eastAsia="ru-RU"/>
        </w:rPr>
        <w:t>Местные нормативы градостроительного проектирования муниципального образования Кавказский район (утверждены Решением Совета муниципального образования Кавказский район Краснодарского края от 15.11.2017 г. № 493);</w:t>
      </w:r>
    </w:p>
    <w:p w14:paraId="66C2FC9B" w14:textId="77777777" w:rsidR="00D256E4" w:rsidRPr="00902ED6" w:rsidRDefault="00D256E4" w:rsidP="00C92053">
      <w:pPr>
        <w:numPr>
          <w:ilvl w:val="0"/>
          <w:numId w:val="86"/>
        </w:numPr>
        <w:spacing w:after="200" w:line="276" w:lineRule="auto"/>
        <w:ind w:left="567"/>
        <w:rPr>
          <w:rFonts w:eastAsia="Times New Roman"/>
          <w:sz w:val="28"/>
          <w:szCs w:val="28"/>
          <w:lang w:eastAsia="ru-RU"/>
        </w:rPr>
      </w:pPr>
      <w:r w:rsidRPr="00902ED6">
        <w:rPr>
          <w:rFonts w:eastAsia="Times New Roman"/>
          <w:sz w:val="28"/>
          <w:szCs w:val="28"/>
          <w:lang w:eastAsia="ru-RU"/>
        </w:rPr>
        <w:t>Местные нормативы градостроительного проектирования сельских поселений муниципального образования Кавказский район (утверждены Решением Совета муниципального образования Кавказский район Краснодарского края от 15.11.2017</w:t>
      </w:r>
      <w:r w:rsidRPr="00902ED6">
        <w:rPr>
          <w:rFonts w:eastAsia="Times New Roman"/>
          <w:sz w:val="28"/>
          <w:szCs w:val="28"/>
          <w:lang w:val="en-US" w:eastAsia="ru-RU"/>
        </w:rPr>
        <w:t> </w:t>
      </w:r>
      <w:r w:rsidRPr="00902ED6">
        <w:rPr>
          <w:rFonts w:eastAsia="Times New Roman"/>
          <w:sz w:val="28"/>
          <w:szCs w:val="28"/>
          <w:lang w:eastAsia="ru-RU"/>
        </w:rPr>
        <w:t>г. № 494).</w:t>
      </w:r>
    </w:p>
    <w:p w14:paraId="6161B520" w14:textId="3B1AA140" w:rsidR="00D256E4" w:rsidRPr="00902ED6" w:rsidRDefault="00D256E4" w:rsidP="00C8685F">
      <w:pPr>
        <w:spacing w:line="276" w:lineRule="auto"/>
        <w:ind w:firstLine="720"/>
        <w:rPr>
          <w:rFonts w:eastAsia="Times New Roman"/>
          <w:sz w:val="28"/>
          <w:szCs w:val="28"/>
          <w:lang w:eastAsia="ru-RU"/>
        </w:rPr>
      </w:pPr>
      <w:r w:rsidRPr="00902ED6">
        <w:rPr>
          <w:rFonts w:eastAsia="Times New Roman"/>
          <w:sz w:val="28"/>
          <w:szCs w:val="28"/>
          <w:lang w:eastAsia="ru-RU"/>
        </w:rPr>
        <w:lastRenderedPageBreak/>
        <w:t xml:space="preserve">Согласно действующим нормативам в настоящее время население </w:t>
      </w:r>
      <w:r w:rsidR="00A07A0F" w:rsidRPr="00902ED6">
        <w:rPr>
          <w:rFonts w:eastAsia="Times New Roman"/>
          <w:sz w:val="28"/>
          <w:szCs w:val="28"/>
          <w:lang w:eastAsia="ru-RU"/>
        </w:rPr>
        <w:t>Мир</w:t>
      </w:r>
      <w:r w:rsidRPr="00902ED6">
        <w:rPr>
          <w:rFonts w:eastAsia="Times New Roman"/>
          <w:sz w:val="28"/>
          <w:szCs w:val="28"/>
          <w:lang w:eastAsia="ru-RU"/>
        </w:rPr>
        <w:t>ского сельского поселения достаточно обеспечено учреждениями образования, здравоохранения, основными объектами социального обслуживания, спортивными объектами, библиотеками, магазинами. В муниципальном образовании наблюдается дефицит учреждений культуры клубного типа, предприятий общественного питания и бытового обслуживания. В перспективе на расчетный срок в связи с увеличением численности населения прогнозируется дефицит мест в общеобразовательных учреждениях</w:t>
      </w:r>
      <w:r w:rsidR="00027267" w:rsidRPr="00902ED6">
        <w:rPr>
          <w:rFonts w:eastAsia="Times New Roman"/>
          <w:sz w:val="28"/>
          <w:szCs w:val="28"/>
          <w:lang w:eastAsia="ru-RU"/>
        </w:rPr>
        <w:t>, а также</w:t>
      </w:r>
      <w:r w:rsidRPr="00902ED6">
        <w:rPr>
          <w:rFonts w:eastAsia="Times New Roman"/>
          <w:sz w:val="28"/>
          <w:szCs w:val="28"/>
          <w:lang w:eastAsia="ru-RU"/>
        </w:rPr>
        <w:t xml:space="preserve"> площади плоскостных спортивных сооружений</w:t>
      </w:r>
      <w:r w:rsidR="00027267" w:rsidRPr="00902ED6">
        <w:rPr>
          <w:rFonts w:eastAsia="Times New Roman"/>
          <w:sz w:val="28"/>
          <w:szCs w:val="28"/>
          <w:lang w:eastAsia="ru-RU"/>
        </w:rPr>
        <w:t xml:space="preserve"> и предприятий торговли</w:t>
      </w:r>
      <w:r w:rsidRPr="00902ED6">
        <w:rPr>
          <w:rFonts w:eastAsia="Times New Roman"/>
          <w:sz w:val="28"/>
          <w:szCs w:val="28"/>
          <w:lang w:eastAsia="ru-RU"/>
        </w:rPr>
        <w:t>.</w:t>
      </w:r>
    </w:p>
    <w:p w14:paraId="7C6E7F43" w14:textId="77777777" w:rsidR="00D256E4" w:rsidRPr="00902ED6" w:rsidRDefault="00D256E4" w:rsidP="00C8685F">
      <w:pPr>
        <w:spacing w:line="240" w:lineRule="auto"/>
        <w:ind w:firstLine="720"/>
        <w:rPr>
          <w:rFonts w:eastAsia="Times New Roman"/>
          <w:sz w:val="28"/>
          <w:szCs w:val="28"/>
          <w:lang w:eastAsia="ru-RU"/>
        </w:rPr>
        <w:sectPr w:rsidR="00D256E4" w:rsidRPr="00902ED6" w:rsidSect="00095A61">
          <w:footerReference w:type="default" r:id="rId30"/>
          <w:pgSz w:w="11906" w:h="16838"/>
          <w:pgMar w:top="1134" w:right="850" w:bottom="1134" w:left="1701" w:header="708" w:footer="708" w:gutter="0"/>
          <w:cols w:space="708"/>
          <w:docGrid w:linePitch="360"/>
        </w:sectPr>
      </w:pPr>
    </w:p>
    <w:p w14:paraId="36152A19" w14:textId="4AE0C193" w:rsidR="00D256E4" w:rsidRPr="00902ED6" w:rsidRDefault="00D256E4" w:rsidP="00C8685F">
      <w:pPr>
        <w:suppressAutoHyphens/>
        <w:spacing w:before="120" w:line="240" w:lineRule="auto"/>
        <w:ind w:firstLine="567"/>
        <w:jc w:val="right"/>
        <w:rPr>
          <w:rFonts w:eastAsia="Times New Roman"/>
          <w:sz w:val="28"/>
          <w:szCs w:val="28"/>
          <w:lang w:eastAsia="ru-RU"/>
        </w:rPr>
      </w:pPr>
      <w:r w:rsidRPr="00902ED6">
        <w:rPr>
          <w:rFonts w:eastAsia="Times New Roman"/>
          <w:sz w:val="28"/>
          <w:szCs w:val="28"/>
          <w:lang w:eastAsia="ru-RU"/>
        </w:rPr>
        <w:lastRenderedPageBreak/>
        <w:t>Таблица</w:t>
      </w:r>
      <w:r w:rsidR="009E55B7" w:rsidRPr="00902ED6">
        <w:rPr>
          <w:rFonts w:eastAsia="Times New Roman"/>
          <w:sz w:val="28"/>
          <w:szCs w:val="28"/>
          <w:lang w:eastAsia="ru-RU"/>
        </w:rPr>
        <w:t xml:space="preserve"> 2.6.</w:t>
      </w:r>
      <w:r w:rsidR="00B92A28" w:rsidRPr="00902ED6">
        <w:rPr>
          <w:rFonts w:eastAsia="Times New Roman"/>
          <w:sz w:val="28"/>
          <w:szCs w:val="28"/>
          <w:lang w:eastAsia="ru-RU"/>
        </w:rPr>
        <w:t>5</w:t>
      </w:r>
    </w:p>
    <w:p w14:paraId="64FCC531" w14:textId="099DE9AC" w:rsidR="00D256E4" w:rsidRPr="00902ED6" w:rsidRDefault="00D256E4" w:rsidP="00C8685F">
      <w:pPr>
        <w:spacing w:line="240" w:lineRule="auto"/>
        <w:ind w:firstLine="709"/>
        <w:jc w:val="center"/>
        <w:rPr>
          <w:rFonts w:eastAsia="Times New Roman"/>
          <w:sz w:val="28"/>
          <w:szCs w:val="28"/>
          <w:lang w:eastAsia="ru-RU"/>
        </w:rPr>
      </w:pPr>
      <w:r w:rsidRPr="00902ED6">
        <w:rPr>
          <w:sz w:val="28"/>
          <w:szCs w:val="28"/>
          <w:lang w:eastAsia="ru-RU"/>
        </w:rPr>
        <w:t xml:space="preserve">Расчет обеспеченности и перспективной потребности населения </w:t>
      </w:r>
      <w:r w:rsidR="003D0C59" w:rsidRPr="00902ED6">
        <w:rPr>
          <w:sz w:val="28"/>
          <w:szCs w:val="28"/>
          <w:lang w:eastAsia="ru-RU"/>
        </w:rPr>
        <w:t>Мир</w:t>
      </w:r>
      <w:r w:rsidRPr="00902ED6">
        <w:rPr>
          <w:sz w:val="28"/>
          <w:szCs w:val="28"/>
          <w:lang w:eastAsia="ru-RU"/>
        </w:rPr>
        <w:t>ского сельского поселения в объектах обслуживания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869"/>
        <w:gridCol w:w="1249"/>
        <w:gridCol w:w="1418"/>
        <w:gridCol w:w="1701"/>
        <w:gridCol w:w="1417"/>
        <w:gridCol w:w="992"/>
        <w:gridCol w:w="993"/>
        <w:gridCol w:w="1687"/>
        <w:gridCol w:w="1289"/>
        <w:gridCol w:w="1638"/>
      </w:tblGrid>
      <w:tr w:rsidR="00C8685F" w:rsidRPr="00902ED6" w14:paraId="141C45DB" w14:textId="77777777" w:rsidTr="00095A61">
        <w:trPr>
          <w:cantSplit/>
          <w:trHeight w:val="20"/>
          <w:tblHeader/>
        </w:trPr>
        <w:tc>
          <w:tcPr>
            <w:tcW w:w="534" w:type="dxa"/>
            <w:vMerge w:val="restart"/>
            <w:shd w:val="clear" w:color="auto" w:fill="auto"/>
            <w:vAlign w:val="center"/>
            <w:hideMark/>
          </w:tcPr>
          <w:p w14:paraId="5025C6E9" w14:textId="77777777" w:rsidR="00D256E4" w:rsidRPr="00902ED6" w:rsidRDefault="00D256E4" w:rsidP="00C8685F">
            <w:pPr>
              <w:spacing w:line="240" w:lineRule="auto"/>
              <w:jc w:val="center"/>
              <w:rPr>
                <w:rFonts w:eastAsia="Times New Roman"/>
                <w:b/>
                <w:szCs w:val="24"/>
                <w:lang w:eastAsia="ru-RU"/>
              </w:rPr>
            </w:pPr>
            <w:r w:rsidRPr="00902ED6">
              <w:rPr>
                <w:rFonts w:eastAsia="Times New Roman"/>
                <w:b/>
                <w:szCs w:val="24"/>
                <w:lang w:eastAsia="ru-RU"/>
              </w:rPr>
              <w:t>№ п/п</w:t>
            </w:r>
          </w:p>
        </w:tc>
        <w:tc>
          <w:tcPr>
            <w:tcW w:w="1869" w:type="dxa"/>
            <w:vMerge w:val="restart"/>
            <w:shd w:val="clear" w:color="auto" w:fill="auto"/>
            <w:vAlign w:val="center"/>
            <w:hideMark/>
          </w:tcPr>
          <w:p w14:paraId="544CB7E1" w14:textId="77777777" w:rsidR="00D256E4" w:rsidRPr="00902ED6" w:rsidRDefault="00D256E4" w:rsidP="00C8685F">
            <w:pPr>
              <w:spacing w:line="240" w:lineRule="auto"/>
              <w:jc w:val="center"/>
              <w:rPr>
                <w:rFonts w:eastAsia="Times New Roman"/>
                <w:b/>
                <w:szCs w:val="24"/>
                <w:lang w:eastAsia="ru-RU"/>
              </w:rPr>
            </w:pPr>
            <w:r w:rsidRPr="00902ED6">
              <w:rPr>
                <w:rFonts w:eastAsia="Times New Roman"/>
                <w:b/>
                <w:szCs w:val="24"/>
                <w:lang w:eastAsia="ru-RU"/>
              </w:rPr>
              <w:t>Наименование учреждений обслуживания</w:t>
            </w:r>
          </w:p>
        </w:tc>
        <w:tc>
          <w:tcPr>
            <w:tcW w:w="1249" w:type="dxa"/>
            <w:vMerge w:val="restart"/>
            <w:shd w:val="clear" w:color="auto" w:fill="auto"/>
            <w:vAlign w:val="center"/>
            <w:hideMark/>
          </w:tcPr>
          <w:p w14:paraId="1E370769" w14:textId="77777777" w:rsidR="00D256E4" w:rsidRPr="00902ED6" w:rsidRDefault="00D256E4" w:rsidP="00C8685F">
            <w:pPr>
              <w:spacing w:line="240" w:lineRule="auto"/>
              <w:jc w:val="center"/>
              <w:rPr>
                <w:rFonts w:eastAsia="Times New Roman"/>
                <w:b/>
                <w:szCs w:val="24"/>
                <w:lang w:eastAsia="ru-RU"/>
              </w:rPr>
            </w:pPr>
            <w:r w:rsidRPr="00902ED6">
              <w:rPr>
                <w:rFonts w:eastAsia="Times New Roman"/>
                <w:b/>
                <w:szCs w:val="24"/>
                <w:lang w:eastAsia="ru-RU"/>
              </w:rPr>
              <w:t>Единица измерения</w:t>
            </w:r>
          </w:p>
        </w:tc>
        <w:tc>
          <w:tcPr>
            <w:tcW w:w="1418" w:type="dxa"/>
            <w:vMerge w:val="restart"/>
            <w:shd w:val="clear" w:color="auto" w:fill="auto"/>
            <w:vAlign w:val="center"/>
            <w:hideMark/>
          </w:tcPr>
          <w:p w14:paraId="4024045C" w14:textId="77777777" w:rsidR="00D256E4" w:rsidRPr="00902ED6" w:rsidRDefault="00D256E4" w:rsidP="00C8685F">
            <w:pPr>
              <w:spacing w:line="240" w:lineRule="auto"/>
              <w:jc w:val="center"/>
              <w:rPr>
                <w:rFonts w:eastAsia="Times New Roman"/>
                <w:b/>
                <w:szCs w:val="24"/>
                <w:lang w:eastAsia="ru-RU"/>
              </w:rPr>
            </w:pPr>
            <w:r w:rsidRPr="00902ED6">
              <w:rPr>
                <w:rFonts w:eastAsia="Times New Roman"/>
                <w:b/>
                <w:szCs w:val="24"/>
                <w:lang w:eastAsia="ru-RU"/>
              </w:rPr>
              <w:t>Источник нормативного показателя</w:t>
            </w:r>
          </w:p>
        </w:tc>
        <w:tc>
          <w:tcPr>
            <w:tcW w:w="1701" w:type="dxa"/>
            <w:vMerge w:val="restart"/>
            <w:shd w:val="clear" w:color="auto" w:fill="auto"/>
            <w:vAlign w:val="center"/>
            <w:hideMark/>
          </w:tcPr>
          <w:p w14:paraId="40C8269F" w14:textId="77777777" w:rsidR="00D256E4" w:rsidRPr="00902ED6" w:rsidRDefault="00D256E4" w:rsidP="00C8685F">
            <w:pPr>
              <w:spacing w:line="240" w:lineRule="auto"/>
              <w:jc w:val="center"/>
              <w:rPr>
                <w:rFonts w:eastAsia="Times New Roman"/>
                <w:b/>
                <w:szCs w:val="24"/>
                <w:lang w:eastAsia="ru-RU"/>
              </w:rPr>
            </w:pPr>
            <w:r w:rsidRPr="00902ED6">
              <w:rPr>
                <w:rFonts w:eastAsia="Times New Roman"/>
                <w:b/>
                <w:szCs w:val="24"/>
                <w:lang w:eastAsia="ru-RU"/>
              </w:rPr>
              <w:t>Принято в проекте на 1 тыс. человек</w:t>
            </w:r>
          </w:p>
        </w:tc>
        <w:tc>
          <w:tcPr>
            <w:tcW w:w="3402" w:type="dxa"/>
            <w:gridSpan w:val="3"/>
            <w:shd w:val="clear" w:color="auto" w:fill="auto"/>
            <w:vAlign w:val="center"/>
            <w:hideMark/>
          </w:tcPr>
          <w:p w14:paraId="597E7C80" w14:textId="77777777" w:rsidR="00D256E4" w:rsidRPr="00902ED6" w:rsidRDefault="00D256E4" w:rsidP="00C8685F">
            <w:pPr>
              <w:spacing w:line="240" w:lineRule="auto"/>
              <w:jc w:val="center"/>
              <w:rPr>
                <w:rFonts w:eastAsia="Times New Roman"/>
                <w:b/>
                <w:szCs w:val="24"/>
                <w:lang w:eastAsia="ru-RU"/>
              </w:rPr>
            </w:pPr>
            <w:r w:rsidRPr="00902ED6">
              <w:rPr>
                <w:rFonts w:eastAsia="Times New Roman"/>
                <w:b/>
                <w:szCs w:val="24"/>
                <w:lang w:eastAsia="ru-RU"/>
              </w:rPr>
              <w:t>Существующее положение</w:t>
            </w:r>
          </w:p>
        </w:tc>
        <w:tc>
          <w:tcPr>
            <w:tcW w:w="1687" w:type="dxa"/>
            <w:shd w:val="clear" w:color="auto" w:fill="auto"/>
            <w:vAlign w:val="center"/>
            <w:hideMark/>
          </w:tcPr>
          <w:p w14:paraId="647B1310" w14:textId="77777777" w:rsidR="00D256E4" w:rsidRPr="00902ED6" w:rsidRDefault="00D256E4" w:rsidP="00C8685F">
            <w:pPr>
              <w:spacing w:line="240" w:lineRule="auto"/>
              <w:jc w:val="center"/>
              <w:rPr>
                <w:rFonts w:eastAsia="Times New Roman"/>
                <w:b/>
                <w:szCs w:val="24"/>
                <w:lang w:eastAsia="ru-RU"/>
              </w:rPr>
            </w:pPr>
            <w:r w:rsidRPr="00902ED6">
              <w:rPr>
                <w:rFonts w:eastAsia="Times New Roman"/>
                <w:b/>
                <w:szCs w:val="24"/>
                <w:lang w:eastAsia="ru-RU"/>
              </w:rPr>
              <w:t>Проектное предложение</w:t>
            </w:r>
          </w:p>
        </w:tc>
        <w:tc>
          <w:tcPr>
            <w:tcW w:w="1289" w:type="dxa"/>
            <w:vMerge w:val="restart"/>
            <w:shd w:val="clear" w:color="auto" w:fill="auto"/>
            <w:vAlign w:val="center"/>
            <w:hideMark/>
          </w:tcPr>
          <w:p w14:paraId="60974179" w14:textId="77777777" w:rsidR="00D256E4" w:rsidRPr="00902ED6" w:rsidRDefault="00D256E4" w:rsidP="00C8685F">
            <w:pPr>
              <w:spacing w:line="240" w:lineRule="auto"/>
              <w:jc w:val="center"/>
              <w:rPr>
                <w:rFonts w:eastAsia="Times New Roman"/>
                <w:b/>
                <w:szCs w:val="24"/>
                <w:lang w:eastAsia="ru-RU"/>
              </w:rPr>
            </w:pPr>
            <w:r w:rsidRPr="00902ED6">
              <w:rPr>
                <w:rFonts w:eastAsia="Times New Roman"/>
                <w:b/>
                <w:szCs w:val="24"/>
                <w:lang w:eastAsia="ru-RU"/>
              </w:rPr>
              <w:t>Новое строительство</w:t>
            </w:r>
          </w:p>
        </w:tc>
        <w:tc>
          <w:tcPr>
            <w:tcW w:w="1638" w:type="dxa"/>
            <w:vMerge w:val="restart"/>
            <w:shd w:val="clear" w:color="auto" w:fill="auto"/>
            <w:vAlign w:val="center"/>
            <w:hideMark/>
          </w:tcPr>
          <w:p w14:paraId="25B7B80B" w14:textId="77777777" w:rsidR="00D256E4" w:rsidRPr="00902ED6" w:rsidRDefault="00D256E4" w:rsidP="00C8685F">
            <w:pPr>
              <w:spacing w:line="240" w:lineRule="auto"/>
              <w:jc w:val="center"/>
              <w:rPr>
                <w:rFonts w:eastAsia="Times New Roman"/>
                <w:b/>
                <w:szCs w:val="24"/>
                <w:lang w:eastAsia="ru-RU"/>
              </w:rPr>
            </w:pPr>
            <w:r w:rsidRPr="00902ED6">
              <w:rPr>
                <w:rFonts w:eastAsia="Times New Roman"/>
                <w:b/>
                <w:szCs w:val="24"/>
                <w:lang w:eastAsia="ru-RU"/>
              </w:rPr>
              <w:t>Примечание</w:t>
            </w:r>
          </w:p>
        </w:tc>
      </w:tr>
      <w:tr w:rsidR="00C8685F" w:rsidRPr="00902ED6" w14:paraId="32BDCA35" w14:textId="77777777" w:rsidTr="00095A61">
        <w:trPr>
          <w:cantSplit/>
          <w:trHeight w:val="20"/>
          <w:tblHeader/>
        </w:trPr>
        <w:tc>
          <w:tcPr>
            <w:tcW w:w="534" w:type="dxa"/>
            <w:vMerge/>
            <w:vAlign w:val="center"/>
            <w:hideMark/>
          </w:tcPr>
          <w:p w14:paraId="1BB09D74" w14:textId="77777777" w:rsidR="00D256E4" w:rsidRPr="00902ED6" w:rsidRDefault="00D256E4" w:rsidP="00C8685F">
            <w:pPr>
              <w:spacing w:line="240" w:lineRule="auto"/>
              <w:jc w:val="left"/>
              <w:rPr>
                <w:rFonts w:eastAsia="Times New Roman"/>
                <w:szCs w:val="24"/>
                <w:lang w:eastAsia="ru-RU"/>
              </w:rPr>
            </w:pPr>
          </w:p>
        </w:tc>
        <w:tc>
          <w:tcPr>
            <w:tcW w:w="1869" w:type="dxa"/>
            <w:vMerge/>
            <w:vAlign w:val="center"/>
            <w:hideMark/>
          </w:tcPr>
          <w:p w14:paraId="61953C23" w14:textId="77777777" w:rsidR="00D256E4" w:rsidRPr="00902ED6" w:rsidRDefault="00D256E4" w:rsidP="00C8685F">
            <w:pPr>
              <w:spacing w:line="240" w:lineRule="auto"/>
              <w:jc w:val="left"/>
              <w:rPr>
                <w:rFonts w:eastAsia="Times New Roman"/>
                <w:szCs w:val="24"/>
                <w:lang w:eastAsia="ru-RU"/>
              </w:rPr>
            </w:pPr>
          </w:p>
        </w:tc>
        <w:tc>
          <w:tcPr>
            <w:tcW w:w="1249" w:type="dxa"/>
            <w:vMerge/>
            <w:vAlign w:val="center"/>
            <w:hideMark/>
          </w:tcPr>
          <w:p w14:paraId="3530F21E" w14:textId="77777777" w:rsidR="00D256E4" w:rsidRPr="00902ED6" w:rsidRDefault="00D256E4" w:rsidP="00C8685F">
            <w:pPr>
              <w:spacing w:line="240" w:lineRule="auto"/>
              <w:jc w:val="left"/>
              <w:rPr>
                <w:rFonts w:eastAsia="Times New Roman"/>
                <w:szCs w:val="24"/>
                <w:lang w:eastAsia="ru-RU"/>
              </w:rPr>
            </w:pPr>
          </w:p>
        </w:tc>
        <w:tc>
          <w:tcPr>
            <w:tcW w:w="1418" w:type="dxa"/>
            <w:vMerge/>
            <w:vAlign w:val="center"/>
            <w:hideMark/>
          </w:tcPr>
          <w:p w14:paraId="31C535DA" w14:textId="77777777" w:rsidR="00D256E4" w:rsidRPr="00902ED6" w:rsidRDefault="00D256E4" w:rsidP="00C8685F">
            <w:pPr>
              <w:spacing w:line="240" w:lineRule="auto"/>
              <w:jc w:val="left"/>
              <w:rPr>
                <w:rFonts w:eastAsia="Times New Roman"/>
                <w:szCs w:val="24"/>
                <w:lang w:eastAsia="ru-RU"/>
              </w:rPr>
            </w:pPr>
          </w:p>
        </w:tc>
        <w:tc>
          <w:tcPr>
            <w:tcW w:w="1701" w:type="dxa"/>
            <w:vMerge/>
            <w:vAlign w:val="center"/>
            <w:hideMark/>
          </w:tcPr>
          <w:p w14:paraId="75AFB493" w14:textId="77777777" w:rsidR="00D256E4" w:rsidRPr="00902ED6" w:rsidRDefault="00D256E4" w:rsidP="00C8685F">
            <w:pPr>
              <w:spacing w:line="240" w:lineRule="auto"/>
              <w:jc w:val="left"/>
              <w:rPr>
                <w:rFonts w:eastAsia="Times New Roman"/>
                <w:szCs w:val="24"/>
                <w:lang w:eastAsia="ru-RU"/>
              </w:rPr>
            </w:pPr>
          </w:p>
        </w:tc>
        <w:tc>
          <w:tcPr>
            <w:tcW w:w="1417" w:type="dxa"/>
            <w:shd w:val="clear" w:color="auto" w:fill="auto"/>
            <w:vAlign w:val="center"/>
            <w:hideMark/>
          </w:tcPr>
          <w:p w14:paraId="70AF5712" w14:textId="53DC99C6" w:rsidR="00D256E4" w:rsidRPr="00902ED6" w:rsidRDefault="00D256E4" w:rsidP="003A679F">
            <w:pPr>
              <w:spacing w:line="240" w:lineRule="auto"/>
              <w:jc w:val="center"/>
              <w:rPr>
                <w:rFonts w:eastAsia="Times New Roman"/>
                <w:b/>
                <w:szCs w:val="24"/>
                <w:lang w:eastAsia="ru-RU"/>
              </w:rPr>
            </w:pPr>
            <w:r w:rsidRPr="00902ED6">
              <w:rPr>
                <w:rFonts w:eastAsia="Times New Roman"/>
                <w:b/>
                <w:szCs w:val="24"/>
                <w:lang w:eastAsia="ru-RU"/>
              </w:rPr>
              <w:t>требуется по нормативам на население</w:t>
            </w:r>
            <w:r w:rsidR="003A679F" w:rsidRPr="00902ED6">
              <w:rPr>
                <w:rFonts w:eastAsia="Times New Roman"/>
                <w:b/>
                <w:szCs w:val="24"/>
                <w:lang w:eastAsia="ru-RU"/>
              </w:rPr>
              <w:t xml:space="preserve"> 4531</w:t>
            </w:r>
            <w:r w:rsidRPr="00902ED6">
              <w:rPr>
                <w:rFonts w:eastAsia="Times New Roman"/>
                <w:b/>
                <w:szCs w:val="24"/>
                <w:lang w:eastAsia="ru-RU"/>
              </w:rPr>
              <w:t xml:space="preserve"> чел.</w:t>
            </w:r>
          </w:p>
        </w:tc>
        <w:tc>
          <w:tcPr>
            <w:tcW w:w="992" w:type="dxa"/>
            <w:shd w:val="clear" w:color="auto" w:fill="auto"/>
            <w:vAlign w:val="center"/>
            <w:hideMark/>
          </w:tcPr>
          <w:p w14:paraId="11AC4E7E" w14:textId="77777777" w:rsidR="00D256E4" w:rsidRPr="00902ED6" w:rsidRDefault="00D256E4" w:rsidP="00C8685F">
            <w:pPr>
              <w:spacing w:line="240" w:lineRule="auto"/>
              <w:jc w:val="center"/>
              <w:rPr>
                <w:rFonts w:eastAsia="Times New Roman"/>
                <w:b/>
                <w:szCs w:val="24"/>
                <w:lang w:eastAsia="ru-RU"/>
              </w:rPr>
            </w:pPr>
            <w:r w:rsidRPr="00902ED6">
              <w:rPr>
                <w:rFonts w:eastAsia="Times New Roman"/>
                <w:b/>
                <w:szCs w:val="24"/>
                <w:lang w:eastAsia="ru-RU"/>
              </w:rPr>
              <w:t>существующие сохраняемые</w:t>
            </w:r>
          </w:p>
        </w:tc>
        <w:tc>
          <w:tcPr>
            <w:tcW w:w="993" w:type="dxa"/>
            <w:shd w:val="clear" w:color="auto" w:fill="auto"/>
            <w:vAlign w:val="center"/>
            <w:hideMark/>
          </w:tcPr>
          <w:p w14:paraId="1A4C027B" w14:textId="77777777" w:rsidR="00D256E4" w:rsidRPr="00902ED6" w:rsidRDefault="00D256E4" w:rsidP="00C8685F">
            <w:pPr>
              <w:spacing w:line="240" w:lineRule="auto"/>
              <w:jc w:val="center"/>
              <w:rPr>
                <w:rFonts w:eastAsia="Times New Roman"/>
                <w:b/>
                <w:szCs w:val="24"/>
                <w:lang w:eastAsia="ru-RU"/>
              </w:rPr>
            </w:pPr>
            <w:r w:rsidRPr="00902ED6">
              <w:rPr>
                <w:rFonts w:eastAsia="Times New Roman"/>
                <w:b/>
                <w:szCs w:val="24"/>
                <w:lang w:eastAsia="ru-RU"/>
              </w:rPr>
              <w:t>% от норматива</w:t>
            </w:r>
          </w:p>
        </w:tc>
        <w:tc>
          <w:tcPr>
            <w:tcW w:w="1687" w:type="dxa"/>
            <w:shd w:val="clear" w:color="auto" w:fill="auto"/>
            <w:vAlign w:val="center"/>
            <w:hideMark/>
          </w:tcPr>
          <w:p w14:paraId="7107DFD4" w14:textId="017FFAC1" w:rsidR="00D256E4" w:rsidRPr="00902ED6" w:rsidRDefault="00D256E4" w:rsidP="003A679F">
            <w:pPr>
              <w:spacing w:line="240" w:lineRule="auto"/>
              <w:jc w:val="center"/>
              <w:rPr>
                <w:rFonts w:eastAsia="Times New Roman"/>
                <w:b/>
                <w:szCs w:val="24"/>
                <w:lang w:eastAsia="ru-RU"/>
              </w:rPr>
            </w:pPr>
            <w:r w:rsidRPr="00902ED6">
              <w:rPr>
                <w:rFonts w:eastAsia="Times New Roman"/>
                <w:b/>
                <w:szCs w:val="24"/>
                <w:lang w:eastAsia="ru-RU"/>
              </w:rPr>
              <w:t xml:space="preserve">требуется по нормативам на население </w:t>
            </w:r>
            <w:r w:rsidR="003A679F" w:rsidRPr="00902ED6">
              <w:rPr>
                <w:rFonts w:eastAsia="Times New Roman"/>
                <w:b/>
                <w:szCs w:val="24"/>
                <w:lang w:eastAsia="ru-RU"/>
              </w:rPr>
              <w:t>4807</w:t>
            </w:r>
            <w:r w:rsidRPr="00902ED6">
              <w:rPr>
                <w:rFonts w:eastAsia="Times New Roman"/>
                <w:b/>
                <w:szCs w:val="24"/>
                <w:lang w:eastAsia="ru-RU"/>
              </w:rPr>
              <w:t xml:space="preserve"> чел.</w:t>
            </w:r>
          </w:p>
        </w:tc>
        <w:tc>
          <w:tcPr>
            <w:tcW w:w="1289" w:type="dxa"/>
            <w:vMerge/>
            <w:vAlign w:val="center"/>
            <w:hideMark/>
          </w:tcPr>
          <w:p w14:paraId="5622BC3A" w14:textId="77777777" w:rsidR="00D256E4" w:rsidRPr="00902ED6" w:rsidRDefault="00D256E4" w:rsidP="00C8685F">
            <w:pPr>
              <w:spacing w:line="240" w:lineRule="auto"/>
              <w:jc w:val="left"/>
              <w:rPr>
                <w:rFonts w:eastAsia="Times New Roman"/>
                <w:szCs w:val="24"/>
                <w:lang w:eastAsia="ru-RU"/>
              </w:rPr>
            </w:pPr>
          </w:p>
        </w:tc>
        <w:tc>
          <w:tcPr>
            <w:tcW w:w="1638" w:type="dxa"/>
            <w:vMerge/>
            <w:vAlign w:val="center"/>
            <w:hideMark/>
          </w:tcPr>
          <w:p w14:paraId="0D9BF2C9" w14:textId="77777777" w:rsidR="00D256E4" w:rsidRPr="00902ED6" w:rsidRDefault="00D256E4" w:rsidP="00C8685F">
            <w:pPr>
              <w:spacing w:line="240" w:lineRule="auto"/>
              <w:jc w:val="left"/>
              <w:rPr>
                <w:rFonts w:eastAsia="Times New Roman"/>
                <w:szCs w:val="24"/>
                <w:lang w:eastAsia="ru-RU"/>
              </w:rPr>
            </w:pPr>
          </w:p>
        </w:tc>
      </w:tr>
      <w:tr w:rsidR="00C8685F" w:rsidRPr="00902ED6" w14:paraId="330E0195" w14:textId="77777777" w:rsidTr="00095A61">
        <w:trPr>
          <w:cantSplit/>
          <w:trHeight w:val="20"/>
        </w:trPr>
        <w:tc>
          <w:tcPr>
            <w:tcW w:w="14787" w:type="dxa"/>
            <w:gridSpan w:val="11"/>
            <w:shd w:val="clear" w:color="auto" w:fill="auto"/>
            <w:vAlign w:val="center"/>
            <w:hideMark/>
          </w:tcPr>
          <w:p w14:paraId="36032E25" w14:textId="77777777" w:rsidR="00D256E4" w:rsidRPr="00902ED6" w:rsidRDefault="00D256E4" w:rsidP="00C8685F">
            <w:pPr>
              <w:spacing w:line="240" w:lineRule="auto"/>
              <w:jc w:val="center"/>
              <w:rPr>
                <w:rFonts w:eastAsia="Times New Roman"/>
                <w:szCs w:val="24"/>
                <w:lang w:eastAsia="ru-RU"/>
              </w:rPr>
            </w:pPr>
            <w:r w:rsidRPr="00902ED6">
              <w:rPr>
                <w:rFonts w:eastAsia="Times New Roman"/>
                <w:szCs w:val="24"/>
                <w:lang w:eastAsia="ru-RU"/>
              </w:rPr>
              <w:t>1. В области образования</w:t>
            </w:r>
          </w:p>
        </w:tc>
      </w:tr>
      <w:tr w:rsidR="00C8685F" w:rsidRPr="00902ED6" w14:paraId="6096319F" w14:textId="77777777" w:rsidTr="001E5755">
        <w:trPr>
          <w:cantSplit/>
          <w:trHeight w:val="20"/>
        </w:trPr>
        <w:tc>
          <w:tcPr>
            <w:tcW w:w="534" w:type="dxa"/>
            <w:shd w:val="clear" w:color="auto" w:fill="auto"/>
            <w:vAlign w:val="center"/>
            <w:hideMark/>
          </w:tcPr>
          <w:p w14:paraId="3B5F7730" w14:textId="77777777" w:rsidR="00D256E4" w:rsidRPr="00902ED6" w:rsidRDefault="00D256E4" w:rsidP="00C8685F">
            <w:pPr>
              <w:spacing w:line="240" w:lineRule="auto"/>
              <w:jc w:val="center"/>
              <w:rPr>
                <w:rFonts w:eastAsia="Times New Roman"/>
                <w:szCs w:val="24"/>
                <w:lang w:eastAsia="ru-RU"/>
              </w:rPr>
            </w:pPr>
            <w:r w:rsidRPr="00902ED6">
              <w:rPr>
                <w:rFonts w:eastAsia="Times New Roman"/>
                <w:szCs w:val="24"/>
                <w:lang w:eastAsia="ru-RU"/>
              </w:rPr>
              <w:t>1.1</w:t>
            </w:r>
          </w:p>
        </w:tc>
        <w:tc>
          <w:tcPr>
            <w:tcW w:w="1869" w:type="dxa"/>
            <w:shd w:val="clear" w:color="auto" w:fill="auto"/>
            <w:vAlign w:val="center"/>
            <w:hideMark/>
          </w:tcPr>
          <w:p w14:paraId="586C3FE8" w14:textId="77777777" w:rsidR="00D256E4" w:rsidRPr="00902ED6" w:rsidRDefault="00D256E4" w:rsidP="00C8685F">
            <w:pPr>
              <w:spacing w:line="240" w:lineRule="auto"/>
              <w:jc w:val="center"/>
              <w:rPr>
                <w:rFonts w:eastAsia="Times New Roman"/>
                <w:szCs w:val="24"/>
                <w:lang w:eastAsia="ru-RU"/>
              </w:rPr>
            </w:pPr>
            <w:r w:rsidRPr="00902ED6">
              <w:rPr>
                <w:rFonts w:eastAsia="Times New Roman"/>
                <w:szCs w:val="24"/>
                <w:lang w:eastAsia="ru-RU"/>
              </w:rPr>
              <w:t>Дошкольные образовательные учреждения</w:t>
            </w:r>
          </w:p>
        </w:tc>
        <w:tc>
          <w:tcPr>
            <w:tcW w:w="1249" w:type="dxa"/>
            <w:shd w:val="clear" w:color="auto" w:fill="auto"/>
            <w:vAlign w:val="center"/>
            <w:hideMark/>
          </w:tcPr>
          <w:p w14:paraId="4BDC8E75" w14:textId="77777777" w:rsidR="00D256E4" w:rsidRPr="00902ED6" w:rsidRDefault="00D256E4" w:rsidP="00C8685F">
            <w:pPr>
              <w:spacing w:line="240" w:lineRule="auto"/>
              <w:jc w:val="center"/>
              <w:rPr>
                <w:rFonts w:eastAsia="Times New Roman"/>
                <w:szCs w:val="24"/>
                <w:lang w:eastAsia="ru-RU"/>
              </w:rPr>
            </w:pPr>
            <w:r w:rsidRPr="00902ED6">
              <w:rPr>
                <w:rFonts w:eastAsia="Times New Roman"/>
                <w:szCs w:val="24"/>
                <w:lang w:eastAsia="ru-RU"/>
              </w:rPr>
              <w:t>мест</w:t>
            </w:r>
          </w:p>
        </w:tc>
        <w:tc>
          <w:tcPr>
            <w:tcW w:w="1418" w:type="dxa"/>
            <w:shd w:val="clear" w:color="auto" w:fill="auto"/>
            <w:vAlign w:val="center"/>
            <w:hideMark/>
          </w:tcPr>
          <w:p w14:paraId="6751FCE9" w14:textId="77777777" w:rsidR="00D256E4" w:rsidRPr="00902ED6" w:rsidRDefault="00D256E4" w:rsidP="00C8685F">
            <w:pPr>
              <w:spacing w:line="240" w:lineRule="auto"/>
              <w:jc w:val="center"/>
              <w:rPr>
                <w:rFonts w:eastAsia="Times New Roman"/>
                <w:szCs w:val="24"/>
                <w:lang w:eastAsia="ru-RU"/>
              </w:rPr>
            </w:pPr>
            <w:r w:rsidRPr="00902ED6">
              <w:rPr>
                <w:rFonts w:eastAsia="Times New Roman"/>
                <w:szCs w:val="24"/>
                <w:lang w:eastAsia="ru-RU"/>
              </w:rPr>
              <w:t>Местные нормативы муниципального района</w:t>
            </w:r>
          </w:p>
        </w:tc>
        <w:tc>
          <w:tcPr>
            <w:tcW w:w="1701" w:type="dxa"/>
            <w:shd w:val="clear" w:color="auto" w:fill="auto"/>
            <w:vAlign w:val="center"/>
            <w:hideMark/>
          </w:tcPr>
          <w:p w14:paraId="4F6071C0" w14:textId="77777777" w:rsidR="00D256E4" w:rsidRPr="00902ED6" w:rsidRDefault="00D256E4" w:rsidP="00C8685F">
            <w:pPr>
              <w:spacing w:line="240" w:lineRule="auto"/>
              <w:jc w:val="center"/>
              <w:rPr>
                <w:rFonts w:eastAsia="Times New Roman"/>
                <w:szCs w:val="24"/>
                <w:lang w:eastAsia="ru-RU"/>
              </w:rPr>
            </w:pPr>
            <w:r w:rsidRPr="00902ED6">
              <w:rPr>
                <w:rFonts w:eastAsia="Times New Roman"/>
                <w:szCs w:val="24"/>
                <w:lang w:eastAsia="ru-RU"/>
              </w:rPr>
              <w:t>28</w:t>
            </w:r>
          </w:p>
        </w:tc>
        <w:tc>
          <w:tcPr>
            <w:tcW w:w="1417" w:type="dxa"/>
            <w:shd w:val="clear" w:color="auto" w:fill="auto"/>
            <w:vAlign w:val="center"/>
          </w:tcPr>
          <w:p w14:paraId="41F8BD4C" w14:textId="5C2EB983" w:rsidR="00D256E4" w:rsidRPr="00902ED6" w:rsidRDefault="001E5755" w:rsidP="00C8685F">
            <w:pPr>
              <w:spacing w:line="240" w:lineRule="auto"/>
              <w:jc w:val="center"/>
              <w:rPr>
                <w:rFonts w:eastAsia="Times New Roman"/>
                <w:szCs w:val="24"/>
                <w:lang w:eastAsia="ru-RU"/>
              </w:rPr>
            </w:pPr>
            <w:r w:rsidRPr="00902ED6">
              <w:rPr>
                <w:rFonts w:eastAsia="Times New Roman"/>
                <w:szCs w:val="24"/>
                <w:lang w:eastAsia="ru-RU"/>
              </w:rPr>
              <w:t>127</w:t>
            </w:r>
          </w:p>
        </w:tc>
        <w:tc>
          <w:tcPr>
            <w:tcW w:w="992" w:type="dxa"/>
            <w:shd w:val="clear" w:color="auto" w:fill="auto"/>
            <w:vAlign w:val="center"/>
            <w:hideMark/>
          </w:tcPr>
          <w:p w14:paraId="7E82F1AF" w14:textId="6E8D93C2" w:rsidR="00D256E4" w:rsidRPr="00902ED6" w:rsidRDefault="003A679F" w:rsidP="00C8685F">
            <w:pPr>
              <w:spacing w:line="240" w:lineRule="auto"/>
              <w:jc w:val="center"/>
              <w:rPr>
                <w:rFonts w:eastAsia="Times New Roman"/>
                <w:szCs w:val="24"/>
                <w:lang w:eastAsia="ru-RU"/>
              </w:rPr>
            </w:pPr>
            <w:r w:rsidRPr="00902ED6">
              <w:rPr>
                <w:rFonts w:eastAsia="Times New Roman"/>
                <w:szCs w:val="24"/>
                <w:lang w:eastAsia="ru-RU"/>
              </w:rPr>
              <w:t>170</w:t>
            </w:r>
          </w:p>
        </w:tc>
        <w:tc>
          <w:tcPr>
            <w:tcW w:w="993" w:type="dxa"/>
            <w:shd w:val="clear" w:color="auto" w:fill="auto"/>
            <w:vAlign w:val="center"/>
          </w:tcPr>
          <w:p w14:paraId="007EC80E" w14:textId="60CF1232" w:rsidR="00D256E4" w:rsidRPr="00902ED6" w:rsidRDefault="001E5755" w:rsidP="00C8685F">
            <w:pPr>
              <w:spacing w:line="240" w:lineRule="auto"/>
              <w:jc w:val="center"/>
              <w:rPr>
                <w:rFonts w:eastAsia="Times New Roman"/>
                <w:szCs w:val="24"/>
                <w:lang w:eastAsia="ru-RU"/>
              </w:rPr>
            </w:pPr>
            <w:r w:rsidRPr="00902ED6">
              <w:rPr>
                <w:rFonts w:eastAsia="Times New Roman"/>
                <w:szCs w:val="24"/>
                <w:lang w:eastAsia="ru-RU"/>
              </w:rPr>
              <w:t>134</w:t>
            </w:r>
          </w:p>
        </w:tc>
        <w:tc>
          <w:tcPr>
            <w:tcW w:w="1687" w:type="dxa"/>
            <w:shd w:val="clear" w:color="auto" w:fill="auto"/>
            <w:vAlign w:val="center"/>
          </w:tcPr>
          <w:p w14:paraId="1ACD6FC5" w14:textId="250681FA" w:rsidR="00D256E4" w:rsidRPr="00902ED6" w:rsidRDefault="001E5755" w:rsidP="00C8685F">
            <w:pPr>
              <w:spacing w:line="240" w:lineRule="auto"/>
              <w:jc w:val="center"/>
              <w:rPr>
                <w:rFonts w:eastAsia="Times New Roman"/>
                <w:szCs w:val="24"/>
                <w:lang w:eastAsia="ru-RU"/>
              </w:rPr>
            </w:pPr>
            <w:r w:rsidRPr="00902ED6">
              <w:rPr>
                <w:rFonts w:eastAsia="Times New Roman"/>
                <w:szCs w:val="24"/>
                <w:lang w:eastAsia="ru-RU"/>
              </w:rPr>
              <w:t>135</w:t>
            </w:r>
          </w:p>
        </w:tc>
        <w:tc>
          <w:tcPr>
            <w:tcW w:w="1289" w:type="dxa"/>
            <w:shd w:val="clear" w:color="auto" w:fill="auto"/>
            <w:vAlign w:val="center"/>
            <w:hideMark/>
          </w:tcPr>
          <w:p w14:paraId="56459243" w14:textId="77777777" w:rsidR="00D256E4" w:rsidRPr="00902ED6" w:rsidRDefault="00D256E4" w:rsidP="00C8685F">
            <w:pPr>
              <w:spacing w:line="240" w:lineRule="auto"/>
              <w:jc w:val="center"/>
              <w:rPr>
                <w:rFonts w:eastAsia="Times New Roman"/>
                <w:szCs w:val="24"/>
                <w:lang w:eastAsia="ru-RU"/>
              </w:rPr>
            </w:pPr>
            <w:r w:rsidRPr="00902ED6">
              <w:rPr>
                <w:rFonts w:eastAsia="Times New Roman"/>
                <w:szCs w:val="24"/>
                <w:lang w:eastAsia="ru-RU"/>
              </w:rPr>
              <w:t>не требуется</w:t>
            </w:r>
          </w:p>
        </w:tc>
        <w:tc>
          <w:tcPr>
            <w:tcW w:w="1638" w:type="dxa"/>
            <w:shd w:val="clear" w:color="auto" w:fill="auto"/>
            <w:vAlign w:val="center"/>
            <w:hideMark/>
          </w:tcPr>
          <w:p w14:paraId="4608F46F" w14:textId="77777777" w:rsidR="00D256E4" w:rsidRPr="00902ED6" w:rsidRDefault="00D256E4" w:rsidP="00C8685F">
            <w:pPr>
              <w:spacing w:line="240" w:lineRule="auto"/>
              <w:jc w:val="center"/>
              <w:rPr>
                <w:rFonts w:eastAsia="Times New Roman"/>
                <w:szCs w:val="24"/>
                <w:lang w:eastAsia="ru-RU"/>
              </w:rPr>
            </w:pPr>
            <w:r w:rsidRPr="00902ED6">
              <w:rPr>
                <w:rFonts w:eastAsia="Times New Roman"/>
                <w:szCs w:val="24"/>
                <w:lang w:eastAsia="ru-RU"/>
              </w:rPr>
              <w:t> </w:t>
            </w:r>
          </w:p>
        </w:tc>
      </w:tr>
      <w:tr w:rsidR="00C8685F" w:rsidRPr="00902ED6" w14:paraId="4398B646" w14:textId="77777777" w:rsidTr="001E5755">
        <w:trPr>
          <w:cantSplit/>
          <w:trHeight w:val="20"/>
        </w:trPr>
        <w:tc>
          <w:tcPr>
            <w:tcW w:w="534" w:type="dxa"/>
            <w:shd w:val="clear" w:color="auto" w:fill="auto"/>
            <w:vAlign w:val="center"/>
            <w:hideMark/>
          </w:tcPr>
          <w:p w14:paraId="7CFA7ECB" w14:textId="77777777" w:rsidR="00D256E4" w:rsidRPr="00902ED6" w:rsidRDefault="00D256E4" w:rsidP="00C8685F">
            <w:pPr>
              <w:spacing w:line="240" w:lineRule="auto"/>
              <w:jc w:val="center"/>
              <w:rPr>
                <w:rFonts w:eastAsia="Times New Roman"/>
                <w:szCs w:val="24"/>
                <w:lang w:eastAsia="ru-RU"/>
              </w:rPr>
            </w:pPr>
            <w:r w:rsidRPr="00902ED6">
              <w:rPr>
                <w:rFonts w:eastAsia="Times New Roman"/>
                <w:szCs w:val="24"/>
                <w:lang w:eastAsia="ru-RU"/>
              </w:rPr>
              <w:t>1.2</w:t>
            </w:r>
          </w:p>
        </w:tc>
        <w:tc>
          <w:tcPr>
            <w:tcW w:w="1869" w:type="dxa"/>
            <w:shd w:val="clear" w:color="auto" w:fill="auto"/>
            <w:vAlign w:val="center"/>
            <w:hideMark/>
          </w:tcPr>
          <w:p w14:paraId="30DF3060" w14:textId="77777777" w:rsidR="00D256E4" w:rsidRPr="00902ED6" w:rsidRDefault="00D256E4" w:rsidP="00C8685F">
            <w:pPr>
              <w:spacing w:line="240" w:lineRule="auto"/>
              <w:jc w:val="center"/>
              <w:rPr>
                <w:rFonts w:eastAsia="Times New Roman"/>
                <w:szCs w:val="24"/>
                <w:lang w:eastAsia="ru-RU"/>
              </w:rPr>
            </w:pPr>
            <w:r w:rsidRPr="00902ED6">
              <w:rPr>
                <w:rFonts w:eastAsia="Times New Roman"/>
                <w:szCs w:val="24"/>
                <w:lang w:eastAsia="ru-RU"/>
              </w:rPr>
              <w:t>Общеобразовательные школы</w:t>
            </w:r>
          </w:p>
        </w:tc>
        <w:tc>
          <w:tcPr>
            <w:tcW w:w="1249" w:type="dxa"/>
            <w:shd w:val="clear" w:color="auto" w:fill="auto"/>
            <w:vAlign w:val="center"/>
            <w:hideMark/>
          </w:tcPr>
          <w:p w14:paraId="7D4FABD0" w14:textId="77777777" w:rsidR="00D256E4" w:rsidRPr="00902ED6" w:rsidRDefault="00D256E4" w:rsidP="00C8685F">
            <w:pPr>
              <w:spacing w:line="240" w:lineRule="auto"/>
              <w:jc w:val="center"/>
              <w:rPr>
                <w:rFonts w:eastAsia="Times New Roman"/>
                <w:szCs w:val="24"/>
                <w:lang w:eastAsia="ru-RU"/>
              </w:rPr>
            </w:pPr>
            <w:r w:rsidRPr="00902ED6">
              <w:rPr>
                <w:rFonts w:eastAsia="Times New Roman"/>
                <w:szCs w:val="24"/>
                <w:lang w:eastAsia="ru-RU"/>
              </w:rPr>
              <w:t>мест</w:t>
            </w:r>
          </w:p>
        </w:tc>
        <w:tc>
          <w:tcPr>
            <w:tcW w:w="1418" w:type="dxa"/>
            <w:shd w:val="clear" w:color="auto" w:fill="auto"/>
            <w:vAlign w:val="center"/>
            <w:hideMark/>
          </w:tcPr>
          <w:p w14:paraId="747F3BB4" w14:textId="77777777" w:rsidR="00D256E4" w:rsidRPr="00902ED6" w:rsidRDefault="00D256E4" w:rsidP="00C8685F">
            <w:pPr>
              <w:spacing w:line="240" w:lineRule="auto"/>
              <w:jc w:val="center"/>
              <w:rPr>
                <w:rFonts w:eastAsia="Times New Roman"/>
                <w:szCs w:val="24"/>
                <w:lang w:eastAsia="ru-RU"/>
              </w:rPr>
            </w:pPr>
            <w:r w:rsidRPr="00902ED6">
              <w:rPr>
                <w:rFonts w:eastAsia="Times New Roman"/>
                <w:szCs w:val="24"/>
                <w:lang w:eastAsia="ru-RU"/>
              </w:rPr>
              <w:t>Местные нормативы муниципального района</w:t>
            </w:r>
          </w:p>
        </w:tc>
        <w:tc>
          <w:tcPr>
            <w:tcW w:w="1701" w:type="dxa"/>
            <w:shd w:val="clear" w:color="auto" w:fill="auto"/>
            <w:vAlign w:val="center"/>
            <w:hideMark/>
          </w:tcPr>
          <w:p w14:paraId="50224D05" w14:textId="77777777" w:rsidR="00D256E4" w:rsidRPr="00902ED6" w:rsidRDefault="00D256E4" w:rsidP="00C8685F">
            <w:pPr>
              <w:spacing w:line="240" w:lineRule="auto"/>
              <w:jc w:val="center"/>
              <w:rPr>
                <w:rFonts w:eastAsia="Times New Roman"/>
                <w:szCs w:val="24"/>
                <w:lang w:eastAsia="ru-RU"/>
              </w:rPr>
            </w:pPr>
            <w:r w:rsidRPr="00902ED6">
              <w:rPr>
                <w:rFonts w:eastAsia="Times New Roman"/>
                <w:szCs w:val="24"/>
                <w:lang w:eastAsia="ru-RU"/>
              </w:rPr>
              <w:t>111</w:t>
            </w:r>
          </w:p>
        </w:tc>
        <w:tc>
          <w:tcPr>
            <w:tcW w:w="1417" w:type="dxa"/>
            <w:shd w:val="clear" w:color="auto" w:fill="auto"/>
            <w:vAlign w:val="center"/>
          </w:tcPr>
          <w:p w14:paraId="4EF1908F" w14:textId="15BE17B1" w:rsidR="00D256E4" w:rsidRPr="00902ED6" w:rsidRDefault="001E5755" w:rsidP="00C8685F">
            <w:pPr>
              <w:spacing w:line="240" w:lineRule="auto"/>
              <w:jc w:val="center"/>
              <w:rPr>
                <w:rFonts w:eastAsia="Times New Roman"/>
                <w:szCs w:val="24"/>
                <w:lang w:eastAsia="ru-RU"/>
              </w:rPr>
            </w:pPr>
            <w:r w:rsidRPr="00902ED6">
              <w:rPr>
                <w:rFonts w:eastAsia="Times New Roman"/>
                <w:szCs w:val="24"/>
                <w:lang w:eastAsia="ru-RU"/>
              </w:rPr>
              <w:t>503</w:t>
            </w:r>
          </w:p>
        </w:tc>
        <w:tc>
          <w:tcPr>
            <w:tcW w:w="992" w:type="dxa"/>
            <w:shd w:val="clear" w:color="auto" w:fill="auto"/>
            <w:vAlign w:val="center"/>
            <w:hideMark/>
          </w:tcPr>
          <w:p w14:paraId="24438C54" w14:textId="2C317DCD" w:rsidR="00D256E4" w:rsidRPr="00902ED6" w:rsidRDefault="003A679F" w:rsidP="00C8685F">
            <w:pPr>
              <w:spacing w:line="240" w:lineRule="auto"/>
              <w:jc w:val="center"/>
              <w:rPr>
                <w:rFonts w:eastAsia="Times New Roman"/>
                <w:szCs w:val="24"/>
                <w:lang w:eastAsia="ru-RU"/>
              </w:rPr>
            </w:pPr>
            <w:r w:rsidRPr="00902ED6">
              <w:rPr>
                <w:rFonts w:eastAsia="Times New Roman"/>
                <w:szCs w:val="24"/>
                <w:lang w:eastAsia="ru-RU"/>
              </w:rPr>
              <w:t>600</w:t>
            </w:r>
          </w:p>
        </w:tc>
        <w:tc>
          <w:tcPr>
            <w:tcW w:w="993" w:type="dxa"/>
            <w:shd w:val="clear" w:color="auto" w:fill="auto"/>
            <w:vAlign w:val="center"/>
          </w:tcPr>
          <w:p w14:paraId="4E6B25D7" w14:textId="032B830B" w:rsidR="00D256E4" w:rsidRPr="00902ED6" w:rsidRDefault="001E5755" w:rsidP="00C8685F">
            <w:pPr>
              <w:spacing w:line="240" w:lineRule="auto"/>
              <w:jc w:val="center"/>
              <w:rPr>
                <w:rFonts w:eastAsia="Times New Roman"/>
                <w:szCs w:val="24"/>
                <w:lang w:eastAsia="ru-RU"/>
              </w:rPr>
            </w:pPr>
            <w:r w:rsidRPr="00902ED6">
              <w:rPr>
                <w:rFonts w:eastAsia="Times New Roman"/>
                <w:szCs w:val="24"/>
                <w:lang w:eastAsia="ru-RU"/>
              </w:rPr>
              <w:t>119</w:t>
            </w:r>
          </w:p>
        </w:tc>
        <w:tc>
          <w:tcPr>
            <w:tcW w:w="1687" w:type="dxa"/>
            <w:shd w:val="clear" w:color="auto" w:fill="auto"/>
            <w:vAlign w:val="center"/>
          </w:tcPr>
          <w:p w14:paraId="7F979333" w14:textId="7FFD3D91" w:rsidR="00D256E4" w:rsidRPr="00902ED6" w:rsidRDefault="001E5755" w:rsidP="00C8685F">
            <w:pPr>
              <w:spacing w:line="240" w:lineRule="auto"/>
              <w:jc w:val="center"/>
              <w:rPr>
                <w:rFonts w:eastAsia="Times New Roman"/>
                <w:szCs w:val="24"/>
                <w:lang w:eastAsia="ru-RU"/>
              </w:rPr>
            </w:pPr>
            <w:r w:rsidRPr="00902ED6">
              <w:rPr>
                <w:rFonts w:eastAsia="Times New Roman"/>
                <w:szCs w:val="24"/>
                <w:lang w:eastAsia="ru-RU"/>
              </w:rPr>
              <w:t>534</w:t>
            </w:r>
          </w:p>
        </w:tc>
        <w:tc>
          <w:tcPr>
            <w:tcW w:w="1289" w:type="dxa"/>
            <w:shd w:val="clear" w:color="auto" w:fill="auto"/>
            <w:vAlign w:val="center"/>
            <w:hideMark/>
          </w:tcPr>
          <w:p w14:paraId="74F71385" w14:textId="733F2124" w:rsidR="00D256E4" w:rsidRPr="00902ED6" w:rsidRDefault="001E5755" w:rsidP="00C8685F">
            <w:pPr>
              <w:spacing w:line="240" w:lineRule="auto"/>
              <w:jc w:val="center"/>
              <w:rPr>
                <w:rFonts w:eastAsia="Times New Roman"/>
                <w:szCs w:val="24"/>
                <w:lang w:eastAsia="ru-RU"/>
              </w:rPr>
            </w:pPr>
            <w:r w:rsidRPr="00902ED6">
              <w:rPr>
                <w:rFonts w:eastAsia="Times New Roman"/>
                <w:szCs w:val="24"/>
                <w:lang w:eastAsia="ru-RU"/>
              </w:rPr>
              <w:t>не требуется</w:t>
            </w:r>
          </w:p>
        </w:tc>
        <w:tc>
          <w:tcPr>
            <w:tcW w:w="1638" w:type="dxa"/>
            <w:shd w:val="clear" w:color="auto" w:fill="auto"/>
            <w:vAlign w:val="center"/>
            <w:hideMark/>
          </w:tcPr>
          <w:p w14:paraId="45B4C93B" w14:textId="0CA96351" w:rsidR="00D256E4" w:rsidRPr="00902ED6" w:rsidRDefault="00D256E4" w:rsidP="00C8685F">
            <w:pPr>
              <w:spacing w:line="240" w:lineRule="auto"/>
              <w:jc w:val="center"/>
              <w:rPr>
                <w:rFonts w:eastAsia="Times New Roman"/>
                <w:szCs w:val="24"/>
                <w:lang w:eastAsia="ru-RU"/>
              </w:rPr>
            </w:pPr>
          </w:p>
        </w:tc>
      </w:tr>
      <w:tr w:rsidR="00C8685F" w:rsidRPr="00902ED6" w14:paraId="038757D7" w14:textId="77777777" w:rsidTr="00095A61">
        <w:trPr>
          <w:cantSplit/>
          <w:trHeight w:val="20"/>
        </w:trPr>
        <w:tc>
          <w:tcPr>
            <w:tcW w:w="14787" w:type="dxa"/>
            <w:gridSpan w:val="11"/>
            <w:shd w:val="clear" w:color="auto" w:fill="auto"/>
            <w:vAlign w:val="center"/>
            <w:hideMark/>
          </w:tcPr>
          <w:p w14:paraId="54956D1A" w14:textId="77777777" w:rsidR="00D256E4" w:rsidRPr="00902ED6" w:rsidRDefault="00D256E4" w:rsidP="00C8685F">
            <w:pPr>
              <w:spacing w:line="240" w:lineRule="auto"/>
              <w:jc w:val="center"/>
              <w:rPr>
                <w:rFonts w:eastAsia="Times New Roman"/>
                <w:szCs w:val="24"/>
                <w:lang w:eastAsia="ru-RU"/>
              </w:rPr>
            </w:pPr>
            <w:r w:rsidRPr="00902ED6">
              <w:rPr>
                <w:rFonts w:eastAsia="Times New Roman"/>
                <w:szCs w:val="24"/>
                <w:lang w:eastAsia="ru-RU"/>
              </w:rPr>
              <w:t>3. В области здравоохранения и социального обслуживания населения</w:t>
            </w:r>
          </w:p>
        </w:tc>
      </w:tr>
      <w:tr w:rsidR="00C8685F" w:rsidRPr="00902ED6" w14:paraId="0946D29F" w14:textId="77777777" w:rsidTr="00095A61">
        <w:trPr>
          <w:cantSplit/>
          <w:trHeight w:val="20"/>
        </w:trPr>
        <w:tc>
          <w:tcPr>
            <w:tcW w:w="534" w:type="dxa"/>
            <w:shd w:val="clear" w:color="auto" w:fill="auto"/>
            <w:vAlign w:val="center"/>
            <w:hideMark/>
          </w:tcPr>
          <w:p w14:paraId="7A417AF7" w14:textId="77777777" w:rsidR="00D256E4" w:rsidRPr="00902ED6" w:rsidRDefault="00D256E4" w:rsidP="00C8685F">
            <w:pPr>
              <w:spacing w:line="240" w:lineRule="auto"/>
              <w:jc w:val="center"/>
              <w:rPr>
                <w:rFonts w:eastAsia="Times New Roman"/>
                <w:szCs w:val="24"/>
                <w:lang w:eastAsia="ru-RU"/>
              </w:rPr>
            </w:pPr>
            <w:r w:rsidRPr="00902ED6">
              <w:rPr>
                <w:rFonts w:eastAsia="Times New Roman"/>
                <w:szCs w:val="24"/>
                <w:lang w:eastAsia="ru-RU"/>
              </w:rPr>
              <w:t>3.1</w:t>
            </w:r>
          </w:p>
        </w:tc>
        <w:tc>
          <w:tcPr>
            <w:tcW w:w="1869" w:type="dxa"/>
            <w:shd w:val="clear" w:color="auto" w:fill="auto"/>
            <w:vAlign w:val="center"/>
            <w:hideMark/>
          </w:tcPr>
          <w:p w14:paraId="3D1747D9" w14:textId="77777777" w:rsidR="00D256E4" w:rsidRPr="00902ED6" w:rsidRDefault="00D256E4" w:rsidP="00C8685F">
            <w:pPr>
              <w:spacing w:line="240" w:lineRule="auto"/>
              <w:jc w:val="center"/>
              <w:rPr>
                <w:rFonts w:eastAsia="Times New Roman"/>
                <w:szCs w:val="24"/>
                <w:lang w:eastAsia="ru-RU"/>
              </w:rPr>
            </w:pPr>
            <w:r w:rsidRPr="00902ED6">
              <w:rPr>
                <w:rFonts w:eastAsia="Times New Roman"/>
                <w:szCs w:val="24"/>
                <w:lang w:eastAsia="ru-RU"/>
              </w:rPr>
              <w:t>Амбулаторно-поликлиническая сеть, диспансеры без стационара</w:t>
            </w:r>
          </w:p>
        </w:tc>
        <w:tc>
          <w:tcPr>
            <w:tcW w:w="1249" w:type="dxa"/>
            <w:shd w:val="clear" w:color="auto" w:fill="auto"/>
            <w:vAlign w:val="center"/>
            <w:hideMark/>
          </w:tcPr>
          <w:p w14:paraId="412C1BE2" w14:textId="77777777" w:rsidR="00D256E4" w:rsidRPr="00902ED6" w:rsidRDefault="00D256E4" w:rsidP="00C8685F">
            <w:pPr>
              <w:spacing w:line="240" w:lineRule="auto"/>
              <w:jc w:val="center"/>
              <w:rPr>
                <w:rFonts w:eastAsia="Times New Roman"/>
                <w:szCs w:val="24"/>
                <w:lang w:eastAsia="ru-RU"/>
              </w:rPr>
            </w:pPr>
            <w:r w:rsidRPr="00902ED6">
              <w:rPr>
                <w:rFonts w:eastAsia="Times New Roman"/>
                <w:szCs w:val="24"/>
                <w:lang w:eastAsia="ru-RU"/>
              </w:rPr>
              <w:t>посещение в смену</w:t>
            </w:r>
          </w:p>
        </w:tc>
        <w:tc>
          <w:tcPr>
            <w:tcW w:w="1418" w:type="dxa"/>
            <w:shd w:val="clear" w:color="auto" w:fill="auto"/>
            <w:vAlign w:val="center"/>
            <w:hideMark/>
          </w:tcPr>
          <w:p w14:paraId="543694F4" w14:textId="77777777" w:rsidR="00D256E4" w:rsidRPr="00902ED6" w:rsidRDefault="00D256E4" w:rsidP="00C8685F">
            <w:pPr>
              <w:spacing w:line="240" w:lineRule="auto"/>
              <w:jc w:val="center"/>
              <w:rPr>
                <w:rFonts w:eastAsia="Times New Roman"/>
                <w:szCs w:val="24"/>
                <w:lang w:eastAsia="ru-RU"/>
              </w:rPr>
            </w:pPr>
            <w:r w:rsidRPr="00902ED6">
              <w:rPr>
                <w:rFonts w:eastAsia="Times New Roman"/>
                <w:szCs w:val="24"/>
                <w:lang w:eastAsia="ru-RU"/>
              </w:rPr>
              <w:t>Местные нормативы муниципального района</w:t>
            </w:r>
          </w:p>
        </w:tc>
        <w:tc>
          <w:tcPr>
            <w:tcW w:w="1701" w:type="dxa"/>
            <w:shd w:val="clear" w:color="auto" w:fill="auto"/>
            <w:vAlign w:val="center"/>
            <w:hideMark/>
          </w:tcPr>
          <w:p w14:paraId="4CFD250A" w14:textId="77777777" w:rsidR="00D256E4" w:rsidRPr="00902ED6" w:rsidRDefault="00D256E4" w:rsidP="00C8685F">
            <w:pPr>
              <w:spacing w:line="240" w:lineRule="auto"/>
              <w:jc w:val="center"/>
              <w:rPr>
                <w:rFonts w:eastAsia="Times New Roman"/>
                <w:szCs w:val="24"/>
                <w:lang w:eastAsia="ru-RU"/>
              </w:rPr>
            </w:pPr>
            <w:r w:rsidRPr="00902ED6">
              <w:rPr>
                <w:rFonts w:eastAsia="Times New Roman"/>
                <w:szCs w:val="24"/>
                <w:lang w:eastAsia="ru-RU"/>
              </w:rPr>
              <w:t>по заданию на проектирование, определяемому органами здравоохранения</w:t>
            </w:r>
          </w:p>
        </w:tc>
        <w:tc>
          <w:tcPr>
            <w:tcW w:w="1417" w:type="dxa"/>
            <w:shd w:val="clear" w:color="auto" w:fill="auto"/>
            <w:vAlign w:val="center"/>
            <w:hideMark/>
          </w:tcPr>
          <w:p w14:paraId="2682C6A7" w14:textId="77777777" w:rsidR="00D256E4" w:rsidRPr="00902ED6" w:rsidRDefault="00D256E4" w:rsidP="00C8685F">
            <w:pPr>
              <w:spacing w:line="240" w:lineRule="auto"/>
              <w:jc w:val="center"/>
              <w:rPr>
                <w:rFonts w:eastAsia="Times New Roman"/>
                <w:szCs w:val="24"/>
                <w:lang w:eastAsia="ru-RU"/>
              </w:rPr>
            </w:pPr>
            <w:r w:rsidRPr="00902ED6">
              <w:rPr>
                <w:rFonts w:eastAsia="Times New Roman"/>
                <w:szCs w:val="24"/>
                <w:lang w:eastAsia="ru-RU"/>
              </w:rPr>
              <w:t>-</w:t>
            </w:r>
          </w:p>
        </w:tc>
        <w:tc>
          <w:tcPr>
            <w:tcW w:w="992" w:type="dxa"/>
            <w:shd w:val="clear" w:color="auto" w:fill="auto"/>
            <w:vAlign w:val="center"/>
            <w:hideMark/>
          </w:tcPr>
          <w:p w14:paraId="020BBC3B" w14:textId="77777777" w:rsidR="00D256E4" w:rsidRPr="00902ED6" w:rsidRDefault="00D256E4" w:rsidP="00C8685F">
            <w:pPr>
              <w:spacing w:line="240" w:lineRule="auto"/>
              <w:jc w:val="center"/>
              <w:rPr>
                <w:rFonts w:eastAsia="Times New Roman"/>
                <w:szCs w:val="24"/>
                <w:lang w:eastAsia="ru-RU"/>
              </w:rPr>
            </w:pPr>
            <w:r w:rsidRPr="00902ED6">
              <w:rPr>
                <w:rFonts w:eastAsia="Times New Roman"/>
                <w:szCs w:val="24"/>
                <w:lang w:eastAsia="ru-RU"/>
              </w:rPr>
              <w:t>30</w:t>
            </w:r>
          </w:p>
        </w:tc>
        <w:tc>
          <w:tcPr>
            <w:tcW w:w="993" w:type="dxa"/>
            <w:shd w:val="clear" w:color="auto" w:fill="auto"/>
            <w:vAlign w:val="center"/>
            <w:hideMark/>
          </w:tcPr>
          <w:p w14:paraId="1740C275" w14:textId="77777777" w:rsidR="00D256E4" w:rsidRPr="00902ED6" w:rsidRDefault="00D256E4" w:rsidP="00C8685F">
            <w:pPr>
              <w:spacing w:line="240" w:lineRule="auto"/>
              <w:jc w:val="center"/>
              <w:rPr>
                <w:rFonts w:eastAsia="Times New Roman"/>
                <w:szCs w:val="24"/>
                <w:lang w:eastAsia="ru-RU"/>
              </w:rPr>
            </w:pPr>
            <w:r w:rsidRPr="00902ED6">
              <w:rPr>
                <w:rFonts w:eastAsia="Times New Roman"/>
                <w:szCs w:val="24"/>
                <w:lang w:eastAsia="ru-RU"/>
              </w:rPr>
              <w:t>-</w:t>
            </w:r>
          </w:p>
        </w:tc>
        <w:tc>
          <w:tcPr>
            <w:tcW w:w="1687" w:type="dxa"/>
            <w:shd w:val="clear" w:color="auto" w:fill="auto"/>
            <w:vAlign w:val="center"/>
            <w:hideMark/>
          </w:tcPr>
          <w:p w14:paraId="2A70BDA0" w14:textId="77777777" w:rsidR="00D256E4" w:rsidRPr="00902ED6" w:rsidRDefault="00D256E4" w:rsidP="00C8685F">
            <w:pPr>
              <w:spacing w:line="240" w:lineRule="auto"/>
              <w:jc w:val="center"/>
              <w:rPr>
                <w:rFonts w:eastAsia="Times New Roman"/>
                <w:szCs w:val="24"/>
                <w:lang w:eastAsia="ru-RU"/>
              </w:rPr>
            </w:pPr>
            <w:r w:rsidRPr="00902ED6">
              <w:rPr>
                <w:rFonts w:eastAsia="Times New Roman"/>
                <w:szCs w:val="24"/>
                <w:lang w:eastAsia="ru-RU"/>
              </w:rPr>
              <w:t>по заданию на проектирование, определяемому органами здравоохранения</w:t>
            </w:r>
          </w:p>
        </w:tc>
        <w:tc>
          <w:tcPr>
            <w:tcW w:w="1289" w:type="dxa"/>
            <w:shd w:val="clear" w:color="auto" w:fill="auto"/>
            <w:vAlign w:val="center"/>
            <w:hideMark/>
          </w:tcPr>
          <w:p w14:paraId="422779AB" w14:textId="77777777" w:rsidR="00D256E4" w:rsidRPr="00902ED6" w:rsidRDefault="00D256E4" w:rsidP="00C8685F">
            <w:pPr>
              <w:spacing w:line="240" w:lineRule="auto"/>
              <w:jc w:val="center"/>
              <w:rPr>
                <w:rFonts w:eastAsia="Times New Roman"/>
                <w:szCs w:val="24"/>
                <w:lang w:eastAsia="ru-RU"/>
              </w:rPr>
            </w:pPr>
            <w:r w:rsidRPr="00902ED6">
              <w:rPr>
                <w:rFonts w:eastAsia="Times New Roman"/>
                <w:szCs w:val="24"/>
                <w:lang w:eastAsia="ru-RU"/>
              </w:rPr>
              <w:t>не требуется</w:t>
            </w:r>
          </w:p>
        </w:tc>
        <w:tc>
          <w:tcPr>
            <w:tcW w:w="1638" w:type="dxa"/>
            <w:shd w:val="clear" w:color="auto" w:fill="auto"/>
            <w:vAlign w:val="center"/>
            <w:hideMark/>
          </w:tcPr>
          <w:p w14:paraId="7F736717" w14:textId="5DD2860C" w:rsidR="00D256E4" w:rsidRPr="00902ED6" w:rsidRDefault="00D256E4" w:rsidP="00C8685F">
            <w:pPr>
              <w:spacing w:line="240" w:lineRule="auto"/>
              <w:jc w:val="center"/>
              <w:rPr>
                <w:rFonts w:eastAsia="Times New Roman"/>
                <w:szCs w:val="24"/>
                <w:lang w:eastAsia="ru-RU"/>
              </w:rPr>
            </w:pPr>
            <w:r w:rsidRPr="00902ED6">
              <w:rPr>
                <w:rFonts w:eastAsia="Times New Roman"/>
                <w:szCs w:val="24"/>
                <w:lang w:eastAsia="ru-RU"/>
              </w:rPr>
              <w:t> </w:t>
            </w:r>
          </w:p>
        </w:tc>
      </w:tr>
      <w:tr w:rsidR="001E5755" w:rsidRPr="00902ED6" w14:paraId="0C591E07" w14:textId="77777777" w:rsidTr="00095A61">
        <w:trPr>
          <w:cantSplit/>
          <w:trHeight w:val="20"/>
        </w:trPr>
        <w:tc>
          <w:tcPr>
            <w:tcW w:w="534" w:type="dxa"/>
            <w:shd w:val="clear" w:color="auto" w:fill="auto"/>
            <w:vAlign w:val="center"/>
            <w:hideMark/>
          </w:tcPr>
          <w:p w14:paraId="7D0ADB93" w14:textId="77777777" w:rsidR="001E5755" w:rsidRPr="00902ED6" w:rsidRDefault="001E5755" w:rsidP="001E5755">
            <w:pPr>
              <w:spacing w:line="240" w:lineRule="auto"/>
              <w:jc w:val="center"/>
              <w:rPr>
                <w:rFonts w:eastAsia="Times New Roman"/>
                <w:szCs w:val="24"/>
                <w:lang w:eastAsia="ru-RU"/>
              </w:rPr>
            </w:pPr>
            <w:r w:rsidRPr="00902ED6">
              <w:rPr>
                <w:rFonts w:eastAsia="Times New Roman"/>
                <w:szCs w:val="24"/>
                <w:lang w:eastAsia="ru-RU"/>
              </w:rPr>
              <w:lastRenderedPageBreak/>
              <w:t>3.2</w:t>
            </w:r>
          </w:p>
        </w:tc>
        <w:tc>
          <w:tcPr>
            <w:tcW w:w="1869" w:type="dxa"/>
            <w:shd w:val="clear" w:color="auto" w:fill="auto"/>
            <w:vAlign w:val="center"/>
            <w:hideMark/>
          </w:tcPr>
          <w:p w14:paraId="249690FD" w14:textId="77777777" w:rsidR="001E5755" w:rsidRPr="00902ED6" w:rsidRDefault="001E5755" w:rsidP="001E5755">
            <w:pPr>
              <w:spacing w:line="240" w:lineRule="auto"/>
              <w:jc w:val="center"/>
              <w:rPr>
                <w:rFonts w:eastAsia="Times New Roman"/>
                <w:szCs w:val="24"/>
                <w:lang w:eastAsia="ru-RU"/>
              </w:rPr>
            </w:pPr>
            <w:r w:rsidRPr="00902ED6">
              <w:rPr>
                <w:rFonts w:eastAsia="Times New Roman"/>
                <w:szCs w:val="24"/>
                <w:lang w:eastAsia="ru-RU"/>
              </w:rPr>
              <w:t>Фельдшерские или фельдшерско-акушерские пункты</w:t>
            </w:r>
          </w:p>
        </w:tc>
        <w:tc>
          <w:tcPr>
            <w:tcW w:w="1249" w:type="dxa"/>
            <w:shd w:val="clear" w:color="auto" w:fill="auto"/>
            <w:vAlign w:val="center"/>
            <w:hideMark/>
          </w:tcPr>
          <w:p w14:paraId="3F44F3AE" w14:textId="77777777" w:rsidR="001E5755" w:rsidRPr="00902ED6" w:rsidRDefault="001E5755" w:rsidP="001E5755">
            <w:pPr>
              <w:spacing w:line="240" w:lineRule="auto"/>
              <w:jc w:val="center"/>
              <w:rPr>
                <w:rFonts w:eastAsia="Times New Roman"/>
                <w:szCs w:val="24"/>
                <w:lang w:eastAsia="ru-RU"/>
              </w:rPr>
            </w:pPr>
            <w:r w:rsidRPr="00902ED6">
              <w:rPr>
                <w:rFonts w:eastAsia="Times New Roman"/>
                <w:szCs w:val="24"/>
                <w:lang w:eastAsia="ru-RU"/>
              </w:rPr>
              <w:t>объект</w:t>
            </w:r>
          </w:p>
        </w:tc>
        <w:tc>
          <w:tcPr>
            <w:tcW w:w="1418" w:type="dxa"/>
            <w:shd w:val="clear" w:color="auto" w:fill="auto"/>
            <w:vAlign w:val="center"/>
            <w:hideMark/>
          </w:tcPr>
          <w:p w14:paraId="534535C6" w14:textId="77777777" w:rsidR="001E5755" w:rsidRPr="00902ED6" w:rsidRDefault="001E5755" w:rsidP="001E5755">
            <w:pPr>
              <w:spacing w:line="240" w:lineRule="auto"/>
              <w:jc w:val="center"/>
              <w:rPr>
                <w:rFonts w:eastAsia="Times New Roman"/>
                <w:szCs w:val="24"/>
                <w:lang w:eastAsia="ru-RU"/>
              </w:rPr>
            </w:pPr>
            <w:r w:rsidRPr="00902ED6">
              <w:rPr>
                <w:rFonts w:eastAsia="Times New Roman"/>
                <w:szCs w:val="24"/>
                <w:lang w:eastAsia="ru-RU"/>
              </w:rPr>
              <w:t>Местные нормативы муниципального района</w:t>
            </w:r>
          </w:p>
        </w:tc>
        <w:tc>
          <w:tcPr>
            <w:tcW w:w="1701" w:type="dxa"/>
            <w:shd w:val="clear" w:color="auto" w:fill="auto"/>
            <w:vAlign w:val="center"/>
            <w:hideMark/>
          </w:tcPr>
          <w:p w14:paraId="212CC56C" w14:textId="77777777" w:rsidR="001E5755" w:rsidRPr="00902ED6" w:rsidRDefault="001E5755" w:rsidP="001E5755">
            <w:pPr>
              <w:spacing w:line="240" w:lineRule="auto"/>
              <w:jc w:val="center"/>
              <w:rPr>
                <w:rFonts w:eastAsia="Times New Roman"/>
                <w:szCs w:val="24"/>
                <w:lang w:eastAsia="ru-RU"/>
              </w:rPr>
            </w:pPr>
            <w:r w:rsidRPr="00902ED6">
              <w:rPr>
                <w:rFonts w:eastAsia="Times New Roman"/>
                <w:szCs w:val="24"/>
                <w:lang w:eastAsia="ru-RU"/>
              </w:rPr>
              <w:t>по заданию на проектирование</w:t>
            </w:r>
          </w:p>
        </w:tc>
        <w:tc>
          <w:tcPr>
            <w:tcW w:w="1417" w:type="dxa"/>
            <w:shd w:val="clear" w:color="auto" w:fill="auto"/>
            <w:vAlign w:val="center"/>
            <w:hideMark/>
          </w:tcPr>
          <w:p w14:paraId="4D9E8791" w14:textId="77777777" w:rsidR="001E5755" w:rsidRPr="00902ED6" w:rsidRDefault="001E5755" w:rsidP="001E5755">
            <w:pPr>
              <w:spacing w:line="240" w:lineRule="auto"/>
              <w:jc w:val="center"/>
              <w:rPr>
                <w:rFonts w:eastAsia="Times New Roman"/>
                <w:szCs w:val="24"/>
                <w:lang w:eastAsia="ru-RU"/>
              </w:rPr>
            </w:pPr>
            <w:r w:rsidRPr="00902ED6">
              <w:rPr>
                <w:rFonts w:eastAsia="Times New Roman"/>
                <w:szCs w:val="24"/>
                <w:lang w:eastAsia="ru-RU"/>
              </w:rPr>
              <w:t>-</w:t>
            </w:r>
          </w:p>
        </w:tc>
        <w:tc>
          <w:tcPr>
            <w:tcW w:w="992" w:type="dxa"/>
            <w:shd w:val="clear" w:color="auto" w:fill="auto"/>
            <w:vAlign w:val="center"/>
            <w:hideMark/>
          </w:tcPr>
          <w:p w14:paraId="55C39C84" w14:textId="13DDF260" w:rsidR="001E5755" w:rsidRPr="00902ED6" w:rsidRDefault="001E5755" w:rsidP="001E5755">
            <w:pPr>
              <w:spacing w:line="240" w:lineRule="auto"/>
              <w:jc w:val="center"/>
              <w:rPr>
                <w:rFonts w:eastAsia="Times New Roman"/>
                <w:szCs w:val="24"/>
                <w:lang w:eastAsia="ru-RU"/>
              </w:rPr>
            </w:pPr>
            <w:r w:rsidRPr="00902ED6">
              <w:rPr>
                <w:rFonts w:eastAsia="Times New Roman"/>
                <w:szCs w:val="24"/>
                <w:lang w:eastAsia="ru-RU"/>
              </w:rPr>
              <w:t>5</w:t>
            </w:r>
          </w:p>
        </w:tc>
        <w:tc>
          <w:tcPr>
            <w:tcW w:w="993" w:type="dxa"/>
            <w:shd w:val="clear" w:color="auto" w:fill="auto"/>
            <w:vAlign w:val="center"/>
            <w:hideMark/>
          </w:tcPr>
          <w:p w14:paraId="4C5861CC" w14:textId="77777777" w:rsidR="001E5755" w:rsidRPr="00902ED6" w:rsidRDefault="001E5755" w:rsidP="001E5755">
            <w:pPr>
              <w:spacing w:line="240" w:lineRule="auto"/>
              <w:jc w:val="center"/>
              <w:rPr>
                <w:rFonts w:eastAsia="Times New Roman"/>
                <w:szCs w:val="24"/>
                <w:lang w:eastAsia="ru-RU"/>
              </w:rPr>
            </w:pPr>
            <w:r w:rsidRPr="00902ED6">
              <w:rPr>
                <w:rFonts w:eastAsia="Times New Roman"/>
                <w:szCs w:val="24"/>
                <w:lang w:eastAsia="ru-RU"/>
              </w:rPr>
              <w:t>-</w:t>
            </w:r>
          </w:p>
        </w:tc>
        <w:tc>
          <w:tcPr>
            <w:tcW w:w="1687" w:type="dxa"/>
            <w:shd w:val="clear" w:color="auto" w:fill="auto"/>
            <w:vAlign w:val="center"/>
            <w:hideMark/>
          </w:tcPr>
          <w:p w14:paraId="75ACB3E3" w14:textId="77777777" w:rsidR="001E5755" w:rsidRPr="00902ED6" w:rsidRDefault="001E5755" w:rsidP="001E5755">
            <w:pPr>
              <w:spacing w:line="240" w:lineRule="auto"/>
              <w:jc w:val="center"/>
              <w:rPr>
                <w:rFonts w:eastAsia="Times New Roman"/>
                <w:szCs w:val="24"/>
                <w:lang w:eastAsia="ru-RU"/>
              </w:rPr>
            </w:pPr>
            <w:r w:rsidRPr="00902ED6">
              <w:rPr>
                <w:rFonts w:eastAsia="Times New Roman"/>
                <w:szCs w:val="24"/>
                <w:lang w:eastAsia="ru-RU"/>
              </w:rPr>
              <w:t>по заданию на проектирование</w:t>
            </w:r>
          </w:p>
        </w:tc>
        <w:tc>
          <w:tcPr>
            <w:tcW w:w="1289" w:type="dxa"/>
            <w:shd w:val="clear" w:color="auto" w:fill="auto"/>
            <w:vAlign w:val="center"/>
            <w:hideMark/>
          </w:tcPr>
          <w:p w14:paraId="7D7DF110" w14:textId="1F3D8221" w:rsidR="001E5755" w:rsidRPr="00902ED6" w:rsidRDefault="001E5755" w:rsidP="001E5755">
            <w:pPr>
              <w:spacing w:line="240" w:lineRule="auto"/>
              <w:jc w:val="center"/>
              <w:rPr>
                <w:rFonts w:eastAsia="Times New Roman"/>
                <w:szCs w:val="24"/>
                <w:lang w:eastAsia="ru-RU"/>
              </w:rPr>
            </w:pPr>
            <w:r w:rsidRPr="00902ED6">
              <w:rPr>
                <w:rFonts w:eastAsia="Times New Roman"/>
                <w:szCs w:val="24"/>
                <w:lang w:eastAsia="ru-RU"/>
              </w:rPr>
              <w:t>не требуется</w:t>
            </w:r>
          </w:p>
        </w:tc>
        <w:tc>
          <w:tcPr>
            <w:tcW w:w="1638" w:type="dxa"/>
            <w:shd w:val="clear" w:color="auto" w:fill="auto"/>
            <w:vAlign w:val="center"/>
            <w:hideMark/>
          </w:tcPr>
          <w:p w14:paraId="6395FEB4" w14:textId="4F41DA30" w:rsidR="001E5755" w:rsidRPr="00902ED6" w:rsidRDefault="001E5755" w:rsidP="001E5755">
            <w:pPr>
              <w:spacing w:line="240" w:lineRule="auto"/>
              <w:jc w:val="center"/>
              <w:rPr>
                <w:rFonts w:eastAsia="Times New Roman"/>
                <w:szCs w:val="24"/>
                <w:lang w:eastAsia="ru-RU"/>
              </w:rPr>
            </w:pPr>
            <w:r w:rsidRPr="00902ED6">
              <w:rPr>
                <w:rFonts w:eastAsia="Times New Roman"/>
                <w:szCs w:val="24"/>
                <w:lang w:eastAsia="ru-RU"/>
              </w:rPr>
              <w:t>-</w:t>
            </w:r>
          </w:p>
        </w:tc>
      </w:tr>
      <w:tr w:rsidR="001E5755" w:rsidRPr="00902ED6" w14:paraId="44C4E34B" w14:textId="77777777" w:rsidTr="001E5755">
        <w:trPr>
          <w:cantSplit/>
          <w:trHeight w:val="20"/>
        </w:trPr>
        <w:tc>
          <w:tcPr>
            <w:tcW w:w="534" w:type="dxa"/>
            <w:shd w:val="clear" w:color="auto" w:fill="auto"/>
            <w:vAlign w:val="center"/>
            <w:hideMark/>
          </w:tcPr>
          <w:p w14:paraId="51E1B5D4" w14:textId="77777777" w:rsidR="001E5755" w:rsidRPr="00902ED6" w:rsidRDefault="001E5755" w:rsidP="001E5755">
            <w:pPr>
              <w:spacing w:line="240" w:lineRule="auto"/>
              <w:jc w:val="center"/>
              <w:rPr>
                <w:rFonts w:eastAsia="Times New Roman"/>
                <w:szCs w:val="24"/>
                <w:lang w:eastAsia="ru-RU"/>
              </w:rPr>
            </w:pPr>
            <w:r w:rsidRPr="00902ED6">
              <w:rPr>
                <w:rFonts w:eastAsia="Times New Roman"/>
                <w:szCs w:val="24"/>
                <w:lang w:eastAsia="ru-RU"/>
              </w:rPr>
              <w:t>3.3</w:t>
            </w:r>
          </w:p>
        </w:tc>
        <w:tc>
          <w:tcPr>
            <w:tcW w:w="1869" w:type="dxa"/>
            <w:shd w:val="clear" w:color="auto" w:fill="auto"/>
            <w:vAlign w:val="center"/>
            <w:hideMark/>
          </w:tcPr>
          <w:p w14:paraId="5B096433" w14:textId="77777777" w:rsidR="001E5755" w:rsidRPr="00902ED6" w:rsidRDefault="001E5755" w:rsidP="001E5755">
            <w:pPr>
              <w:spacing w:line="240" w:lineRule="auto"/>
              <w:jc w:val="center"/>
              <w:rPr>
                <w:rFonts w:eastAsia="Times New Roman"/>
                <w:szCs w:val="24"/>
                <w:lang w:eastAsia="ru-RU"/>
              </w:rPr>
            </w:pPr>
            <w:r w:rsidRPr="00902ED6">
              <w:rPr>
                <w:rFonts w:eastAsia="Times New Roman"/>
                <w:szCs w:val="24"/>
                <w:lang w:eastAsia="ru-RU"/>
              </w:rPr>
              <w:t>Аптеки</w:t>
            </w:r>
          </w:p>
        </w:tc>
        <w:tc>
          <w:tcPr>
            <w:tcW w:w="1249" w:type="dxa"/>
            <w:shd w:val="clear" w:color="auto" w:fill="auto"/>
            <w:vAlign w:val="center"/>
            <w:hideMark/>
          </w:tcPr>
          <w:p w14:paraId="1255DEBC" w14:textId="77777777" w:rsidR="001E5755" w:rsidRPr="00902ED6" w:rsidRDefault="001E5755" w:rsidP="001E5755">
            <w:pPr>
              <w:spacing w:line="240" w:lineRule="auto"/>
              <w:jc w:val="center"/>
              <w:rPr>
                <w:rFonts w:eastAsia="Times New Roman"/>
                <w:szCs w:val="24"/>
                <w:lang w:eastAsia="ru-RU"/>
              </w:rPr>
            </w:pPr>
            <w:r w:rsidRPr="00902ED6">
              <w:rPr>
                <w:rFonts w:eastAsia="Times New Roman"/>
                <w:szCs w:val="24"/>
                <w:lang w:eastAsia="ru-RU"/>
              </w:rPr>
              <w:t>объект</w:t>
            </w:r>
          </w:p>
        </w:tc>
        <w:tc>
          <w:tcPr>
            <w:tcW w:w="1418" w:type="dxa"/>
            <w:shd w:val="clear" w:color="auto" w:fill="auto"/>
            <w:vAlign w:val="center"/>
            <w:hideMark/>
          </w:tcPr>
          <w:p w14:paraId="034E7C7C" w14:textId="77777777" w:rsidR="001E5755" w:rsidRPr="00902ED6" w:rsidRDefault="001E5755" w:rsidP="001E5755">
            <w:pPr>
              <w:spacing w:line="240" w:lineRule="auto"/>
              <w:jc w:val="center"/>
              <w:rPr>
                <w:rFonts w:eastAsia="Times New Roman"/>
                <w:szCs w:val="24"/>
                <w:lang w:eastAsia="ru-RU"/>
              </w:rPr>
            </w:pPr>
            <w:r w:rsidRPr="00902ED6">
              <w:rPr>
                <w:rFonts w:eastAsia="Times New Roman"/>
                <w:szCs w:val="24"/>
                <w:lang w:eastAsia="ru-RU"/>
              </w:rPr>
              <w:t>Местные нормативы муниципального района</w:t>
            </w:r>
          </w:p>
        </w:tc>
        <w:tc>
          <w:tcPr>
            <w:tcW w:w="1701" w:type="dxa"/>
            <w:shd w:val="clear" w:color="auto" w:fill="auto"/>
            <w:vAlign w:val="center"/>
            <w:hideMark/>
          </w:tcPr>
          <w:p w14:paraId="750A5EA3" w14:textId="77777777" w:rsidR="001E5755" w:rsidRPr="00902ED6" w:rsidRDefault="001E5755" w:rsidP="001E5755">
            <w:pPr>
              <w:spacing w:line="240" w:lineRule="auto"/>
              <w:jc w:val="center"/>
              <w:rPr>
                <w:rFonts w:eastAsia="Times New Roman"/>
                <w:szCs w:val="24"/>
                <w:lang w:eastAsia="ru-RU"/>
              </w:rPr>
            </w:pPr>
            <w:r w:rsidRPr="00902ED6">
              <w:rPr>
                <w:rFonts w:eastAsia="Times New Roman"/>
                <w:szCs w:val="24"/>
                <w:lang w:eastAsia="ru-RU"/>
              </w:rPr>
              <w:t>по заданию на проектирование</w:t>
            </w:r>
          </w:p>
        </w:tc>
        <w:tc>
          <w:tcPr>
            <w:tcW w:w="1417" w:type="dxa"/>
            <w:shd w:val="clear" w:color="auto" w:fill="auto"/>
            <w:vAlign w:val="center"/>
            <w:hideMark/>
          </w:tcPr>
          <w:p w14:paraId="29DD78E6" w14:textId="77777777" w:rsidR="001E5755" w:rsidRPr="00902ED6" w:rsidRDefault="001E5755" w:rsidP="001E5755">
            <w:pPr>
              <w:spacing w:line="240" w:lineRule="auto"/>
              <w:jc w:val="center"/>
              <w:rPr>
                <w:rFonts w:eastAsia="Times New Roman"/>
                <w:szCs w:val="24"/>
                <w:lang w:eastAsia="ru-RU"/>
              </w:rPr>
            </w:pPr>
            <w:r w:rsidRPr="00902ED6">
              <w:rPr>
                <w:rFonts w:eastAsia="Times New Roman"/>
                <w:szCs w:val="24"/>
                <w:lang w:eastAsia="ru-RU"/>
              </w:rPr>
              <w:t>-</w:t>
            </w:r>
          </w:p>
        </w:tc>
        <w:tc>
          <w:tcPr>
            <w:tcW w:w="992" w:type="dxa"/>
            <w:shd w:val="clear" w:color="auto" w:fill="auto"/>
            <w:vAlign w:val="center"/>
          </w:tcPr>
          <w:p w14:paraId="3073C654" w14:textId="710EF57A" w:rsidR="001E5755" w:rsidRPr="00902ED6" w:rsidRDefault="001E5755" w:rsidP="001E5755">
            <w:pPr>
              <w:spacing w:line="240" w:lineRule="auto"/>
              <w:jc w:val="center"/>
              <w:rPr>
                <w:rFonts w:eastAsia="Times New Roman"/>
                <w:szCs w:val="24"/>
                <w:lang w:eastAsia="ru-RU"/>
              </w:rPr>
            </w:pPr>
            <w:r w:rsidRPr="00902ED6">
              <w:rPr>
                <w:rFonts w:eastAsia="Times New Roman"/>
                <w:szCs w:val="24"/>
                <w:lang w:eastAsia="ru-RU"/>
              </w:rPr>
              <w:t>0</w:t>
            </w:r>
          </w:p>
        </w:tc>
        <w:tc>
          <w:tcPr>
            <w:tcW w:w="993" w:type="dxa"/>
            <w:shd w:val="clear" w:color="auto" w:fill="auto"/>
            <w:vAlign w:val="center"/>
            <w:hideMark/>
          </w:tcPr>
          <w:p w14:paraId="648C55E3" w14:textId="77777777" w:rsidR="001E5755" w:rsidRPr="00902ED6" w:rsidRDefault="001E5755" w:rsidP="001E5755">
            <w:pPr>
              <w:spacing w:line="240" w:lineRule="auto"/>
              <w:jc w:val="center"/>
              <w:rPr>
                <w:rFonts w:eastAsia="Times New Roman"/>
                <w:szCs w:val="24"/>
                <w:lang w:eastAsia="ru-RU"/>
              </w:rPr>
            </w:pPr>
            <w:r w:rsidRPr="00902ED6">
              <w:rPr>
                <w:rFonts w:eastAsia="Times New Roman"/>
                <w:szCs w:val="24"/>
                <w:lang w:eastAsia="ru-RU"/>
              </w:rPr>
              <w:t>-</w:t>
            </w:r>
          </w:p>
        </w:tc>
        <w:tc>
          <w:tcPr>
            <w:tcW w:w="1687" w:type="dxa"/>
            <w:shd w:val="clear" w:color="auto" w:fill="auto"/>
            <w:vAlign w:val="center"/>
            <w:hideMark/>
          </w:tcPr>
          <w:p w14:paraId="76C7C957" w14:textId="77777777" w:rsidR="001E5755" w:rsidRPr="00902ED6" w:rsidRDefault="001E5755" w:rsidP="001E5755">
            <w:pPr>
              <w:spacing w:line="240" w:lineRule="auto"/>
              <w:jc w:val="center"/>
              <w:rPr>
                <w:rFonts w:eastAsia="Times New Roman"/>
                <w:szCs w:val="24"/>
                <w:lang w:eastAsia="ru-RU"/>
              </w:rPr>
            </w:pPr>
            <w:r w:rsidRPr="00902ED6">
              <w:rPr>
                <w:rFonts w:eastAsia="Times New Roman"/>
                <w:szCs w:val="24"/>
                <w:lang w:eastAsia="ru-RU"/>
              </w:rPr>
              <w:t>по заданию на проектирование</w:t>
            </w:r>
          </w:p>
        </w:tc>
        <w:tc>
          <w:tcPr>
            <w:tcW w:w="1289" w:type="dxa"/>
            <w:shd w:val="clear" w:color="auto" w:fill="auto"/>
            <w:vAlign w:val="center"/>
            <w:hideMark/>
          </w:tcPr>
          <w:p w14:paraId="698413AD" w14:textId="77777777" w:rsidR="001E5755" w:rsidRPr="00902ED6" w:rsidRDefault="001E5755" w:rsidP="001E5755">
            <w:pPr>
              <w:spacing w:line="240" w:lineRule="auto"/>
              <w:jc w:val="center"/>
              <w:rPr>
                <w:rFonts w:eastAsia="Times New Roman"/>
                <w:szCs w:val="24"/>
                <w:lang w:eastAsia="ru-RU"/>
              </w:rPr>
            </w:pPr>
            <w:r w:rsidRPr="00902ED6">
              <w:rPr>
                <w:rFonts w:eastAsia="Times New Roman"/>
                <w:szCs w:val="24"/>
                <w:lang w:eastAsia="ru-RU"/>
              </w:rPr>
              <w:t>не требуется</w:t>
            </w:r>
          </w:p>
        </w:tc>
        <w:tc>
          <w:tcPr>
            <w:tcW w:w="1638" w:type="dxa"/>
            <w:shd w:val="clear" w:color="auto" w:fill="auto"/>
            <w:vAlign w:val="center"/>
            <w:hideMark/>
          </w:tcPr>
          <w:p w14:paraId="0AF3C478" w14:textId="48FE8428" w:rsidR="001E5755" w:rsidRPr="00902ED6" w:rsidRDefault="001E5755" w:rsidP="001E5755">
            <w:pPr>
              <w:spacing w:line="240" w:lineRule="auto"/>
              <w:jc w:val="center"/>
              <w:rPr>
                <w:rFonts w:eastAsia="Times New Roman"/>
                <w:szCs w:val="24"/>
                <w:lang w:eastAsia="ru-RU"/>
              </w:rPr>
            </w:pPr>
            <w:r w:rsidRPr="00902ED6">
              <w:rPr>
                <w:rFonts w:eastAsia="Times New Roman"/>
                <w:szCs w:val="24"/>
                <w:lang w:eastAsia="ru-RU"/>
              </w:rPr>
              <w:t>-</w:t>
            </w:r>
          </w:p>
        </w:tc>
      </w:tr>
      <w:tr w:rsidR="001E5755" w:rsidRPr="00902ED6" w14:paraId="47381E77" w14:textId="77777777" w:rsidTr="001E5755">
        <w:trPr>
          <w:cantSplit/>
          <w:trHeight w:val="20"/>
        </w:trPr>
        <w:tc>
          <w:tcPr>
            <w:tcW w:w="534" w:type="dxa"/>
            <w:shd w:val="clear" w:color="auto" w:fill="auto"/>
            <w:vAlign w:val="center"/>
            <w:hideMark/>
          </w:tcPr>
          <w:p w14:paraId="50509AD2" w14:textId="77777777" w:rsidR="001E5755" w:rsidRPr="00902ED6" w:rsidRDefault="001E5755" w:rsidP="001E5755">
            <w:pPr>
              <w:spacing w:line="240" w:lineRule="auto"/>
              <w:jc w:val="center"/>
              <w:rPr>
                <w:rFonts w:eastAsia="Times New Roman"/>
                <w:szCs w:val="24"/>
                <w:lang w:eastAsia="ru-RU"/>
              </w:rPr>
            </w:pPr>
            <w:r w:rsidRPr="00902ED6">
              <w:rPr>
                <w:rFonts w:eastAsia="Times New Roman"/>
                <w:szCs w:val="24"/>
                <w:lang w:eastAsia="ru-RU"/>
              </w:rPr>
              <w:t>3.4</w:t>
            </w:r>
          </w:p>
        </w:tc>
        <w:tc>
          <w:tcPr>
            <w:tcW w:w="1869" w:type="dxa"/>
            <w:shd w:val="clear" w:color="auto" w:fill="auto"/>
            <w:vAlign w:val="center"/>
            <w:hideMark/>
          </w:tcPr>
          <w:p w14:paraId="3F505DAE" w14:textId="77777777" w:rsidR="001E5755" w:rsidRPr="00902ED6" w:rsidRDefault="001E5755" w:rsidP="001E5755">
            <w:pPr>
              <w:spacing w:line="240" w:lineRule="auto"/>
              <w:jc w:val="center"/>
              <w:rPr>
                <w:rFonts w:eastAsia="Times New Roman"/>
                <w:szCs w:val="24"/>
                <w:lang w:eastAsia="ru-RU"/>
              </w:rPr>
            </w:pPr>
            <w:r w:rsidRPr="00902ED6">
              <w:rPr>
                <w:rFonts w:eastAsia="Times New Roman"/>
                <w:szCs w:val="24"/>
                <w:lang w:eastAsia="ru-RU"/>
              </w:rPr>
              <w:t>Центр социального обслуживания пожилых граждан и инвалидов</w:t>
            </w:r>
          </w:p>
        </w:tc>
        <w:tc>
          <w:tcPr>
            <w:tcW w:w="1249" w:type="dxa"/>
            <w:shd w:val="clear" w:color="auto" w:fill="auto"/>
            <w:vAlign w:val="center"/>
            <w:hideMark/>
          </w:tcPr>
          <w:p w14:paraId="0926AB90" w14:textId="77777777" w:rsidR="001E5755" w:rsidRPr="00902ED6" w:rsidRDefault="001E5755" w:rsidP="001E5755">
            <w:pPr>
              <w:spacing w:line="240" w:lineRule="auto"/>
              <w:jc w:val="center"/>
              <w:rPr>
                <w:rFonts w:eastAsia="Times New Roman"/>
                <w:szCs w:val="24"/>
                <w:lang w:eastAsia="ru-RU"/>
              </w:rPr>
            </w:pPr>
            <w:r w:rsidRPr="00902ED6">
              <w:rPr>
                <w:rFonts w:eastAsia="Times New Roman"/>
                <w:szCs w:val="24"/>
                <w:lang w:eastAsia="ru-RU"/>
              </w:rPr>
              <w:t>центр</w:t>
            </w:r>
          </w:p>
        </w:tc>
        <w:tc>
          <w:tcPr>
            <w:tcW w:w="1418" w:type="dxa"/>
            <w:shd w:val="clear" w:color="auto" w:fill="auto"/>
            <w:vAlign w:val="center"/>
            <w:hideMark/>
          </w:tcPr>
          <w:p w14:paraId="2B907480" w14:textId="77777777" w:rsidR="001E5755" w:rsidRPr="00902ED6" w:rsidRDefault="001E5755" w:rsidP="001E5755">
            <w:pPr>
              <w:spacing w:line="240" w:lineRule="auto"/>
              <w:jc w:val="center"/>
              <w:rPr>
                <w:rFonts w:eastAsia="Times New Roman"/>
                <w:szCs w:val="24"/>
                <w:lang w:eastAsia="ru-RU"/>
              </w:rPr>
            </w:pPr>
            <w:r w:rsidRPr="00902ED6">
              <w:rPr>
                <w:rFonts w:eastAsia="Times New Roman"/>
                <w:szCs w:val="24"/>
                <w:lang w:eastAsia="ru-RU"/>
              </w:rPr>
              <w:t>Местные нормативы муниципального района</w:t>
            </w:r>
          </w:p>
        </w:tc>
        <w:tc>
          <w:tcPr>
            <w:tcW w:w="1701" w:type="dxa"/>
            <w:shd w:val="clear" w:color="auto" w:fill="auto"/>
            <w:vAlign w:val="center"/>
            <w:hideMark/>
          </w:tcPr>
          <w:p w14:paraId="5FD22D63" w14:textId="77777777" w:rsidR="001E5755" w:rsidRPr="00902ED6" w:rsidRDefault="001E5755" w:rsidP="001E5755">
            <w:pPr>
              <w:spacing w:line="240" w:lineRule="auto"/>
              <w:jc w:val="center"/>
              <w:rPr>
                <w:rFonts w:eastAsia="Times New Roman"/>
                <w:szCs w:val="24"/>
                <w:lang w:eastAsia="ru-RU"/>
              </w:rPr>
            </w:pPr>
            <w:r w:rsidRPr="00902ED6">
              <w:rPr>
                <w:rFonts w:eastAsia="Times New Roman"/>
                <w:szCs w:val="24"/>
                <w:lang w:eastAsia="ru-RU"/>
              </w:rPr>
              <w:t>по заданию на проектирование</w:t>
            </w:r>
          </w:p>
        </w:tc>
        <w:tc>
          <w:tcPr>
            <w:tcW w:w="1417" w:type="dxa"/>
            <w:shd w:val="clear" w:color="auto" w:fill="auto"/>
            <w:vAlign w:val="center"/>
            <w:hideMark/>
          </w:tcPr>
          <w:p w14:paraId="1D241578" w14:textId="77777777" w:rsidR="001E5755" w:rsidRPr="00902ED6" w:rsidRDefault="001E5755" w:rsidP="001E5755">
            <w:pPr>
              <w:spacing w:line="240" w:lineRule="auto"/>
              <w:jc w:val="center"/>
              <w:rPr>
                <w:rFonts w:eastAsia="Times New Roman"/>
                <w:szCs w:val="24"/>
                <w:lang w:eastAsia="ru-RU"/>
              </w:rPr>
            </w:pPr>
            <w:r w:rsidRPr="00902ED6">
              <w:rPr>
                <w:rFonts w:eastAsia="Times New Roman"/>
                <w:szCs w:val="24"/>
                <w:lang w:eastAsia="ru-RU"/>
              </w:rPr>
              <w:t>-</w:t>
            </w:r>
          </w:p>
        </w:tc>
        <w:tc>
          <w:tcPr>
            <w:tcW w:w="992" w:type="dxa"/>
            <w:shd w:val="clear" w:color="auto" w:fill="auto"/>
            <w:vAlign w:val="center"/>
          </w:tcPr>
          <w:p w14:paraId="0C5862A8" w14:textId="36DC862D" w:rsidR="001E5755" w:rsidRPr="00902ED6" w:rsidRDefault="001E5755" w:rsidP="001E5755">
            <w:pPr>
              <w:spacing w:line="240" w:lineRule="auto"/>
              <w:jc w:val="center"/>
              <w:rPr>
                <w:rFonts w:eastAsia="Times New Roman"/>
                <w:szCs w:val="24"/>
                <w:lang w:eastAsia="ru-RU"/>
              </w:rPr>
            </w:pPr>
            <w:r w:rsidRPr="00902ED6">
              <w:rPr>
                <w:rFonts w:eastAsia="Times New Roman"/>
                <w:szCs w:val="24"/>
                <w:lang w:eastAsia="ru-RU"/>
              </w:rPr>
              <w:t>0</w:t>
            </w:r>
          </w:p>
        </w:tc>
        <w:tc>
          <w:tcPr>
            <w:tcW w:w="993" w:type="dxa"/>
            <w:shd w:val="clear" w:color="auto" w:fill="auto"/>
            <w:vAlign w:val="center"/>
            <w:hideMark/>
          </w:tcPr>
          <w:p w14:paraId="35CD7424" w14:textId="77777777" w:rsidR="001E5755" w:rsidRPr="00902ED6" w:rsidRDefault="001E5755" w:rsidP="001E5755">
            <w:pPr>
              <w:spacing w:line="240" w:lineRule="auto"/>
              <w:jc w:val="center"/>
              <w:rPr>
                <w:rFonts w:eastAsia="Times New Roman"/>
                <w:szCs w:val="24"/>
                <w:lang w:eastAsia="ru-RU"/>
              </w:rPr>
            </w:pPr>
            <w:r w:rsidRPr="00902ED6">
              <w:rPr>
                <w:rFonts w:eastAsia="Times New Roman"/>
                <w:szCs w:val="24"/>
                <w:lang w:eastAsia="ru-RU"/>
              </w:rPr>
              <w:t>-</w:t>
            </w:r>
          </w:p>
        </w:tc>
        <w:tc>
          <w:tcPr>
            <w:tcW w:w="1687" w:type="dxa"/>
            <w:shd w:val="clear" w:color="auto" w:fill="auto"/>
            <w:vAlign w:val="center"/>
            <w:hideMark/>
          </w:tcPr>
          <w:p w14:paraId="25ED49E5" w14:textId="77777777" w:rsidR="001E5755" w:rsidRPr="00902ED6" w:rsidRDefault="001E5755" w:rsidP="001E5755">
            <w:pPr>
              <w:spacing w:line="240" w:lineRule="auto"/>
              <w:jc w:val="center"/>
              <w:rPr>
                <w:rFonts w:eastAsia="Times New Roman"/>
                <w:szCs w:val="24"/>
                <w:lang w:eastAsia="ru-RU"/>
              </w:rPr>
            </w:pPr>
            <w:r w:rsidRPr="00902ED6">
              <w:rPr>
                <w:rFonts w:eastAsia="Times New Roman"/>
                <w:szCs w:val="24"/>
                <w:lang w:eastAsia="ru-RU"/>
              </w:rPr>
              <w:t>по заданию на проектирование</w:t>
            </w:r>
          </w:p>
        </w:tc>
        <w:tc>
          <w:tcPr>
            <w:tcW w:w="1289" w:type="dxa"/>
            <w:shd w:val="clear" w:color="auto" w:fill="auto"/>
            <w:vAlign w:val="center"/>
            <w:hideMark/>
          </w:tcPr>
          <w:p w14:paraId="1B388E3E" w14:textId="77777777" w:rsidR="001E5755" w:rsidRPr="00902ED6" w:rsidRDefault="001E5755" w:rsidP="001E5755">
            <w:pPr>
              <w:spacing w:line="240" w:lineRule="auto"/>
              <w:jc w:val="center"/>
              <w:rPr>
                <w:rFonts w:eastAsia="Times New Roman"/>
                <w:szCs w:val="24"/>
                <w:lang w:eastAsia="ru-RU"/>
              </w:rPr>
            </w:pPr>
            <w:r w:rsidRPr="00902ED6">
              <w:rPr>
                <w:rFonts w:eastAsia="Times New Roman"/>
                <w:szCs w:val="24"/>
                <w:lang w:eastAsia="ru-RU"/>
              </w:rPr>
              <w:t>не требуется</w:t>
            </w:r>
          </w:p>
        </w:tc>
        <w:tc>
          <w:tcPr>
            <w:tcW w:w="1638" w:type="dxa"/>
            <w:shd w:val="clear" w:color="auto" w:fill="auto"/>
            <w:vAlign w:val="center"/>
            <w:hideMark/>
          </w:tcPr>
          <w:p w14:paraId="63B58EE7" w14:textId="32232406" w:rsidR="001E5755" w:rsidRPr="00902ED6" w:rsidRDefault="001E5755" w:rsidP="001E5755">
            <w:pPr>
              <w:spacing w:line="240" w:lineRule="auto"/>
              <w:jc w:val="center"/>
              <w:rPr>
                <w:rFonts w:eastAsia="Times New Roman"/>
                <w:szCs w:val="24"/>
                <w:lang w:eastAsia="ru-RU"/>
              </w:rPr>
            </w:pPr>
            <w:r w:rsidRPr="00902ED6">
              <w:rPr>
                <w:rFonts w:eastAsia="Times New Roman"/>
                <w:szCs w:val="24"/>
                <w:lang w:eastAsia="ru-RU"/>
              </w:rPr>
              <w:t>-</w:t>
            </w:r>
          </w:p>
        </w:tc>
      </w:tr>
      <w:tr w:rsidR="001E5755" w:rsidRPr="00902ED6" w14:paraId="098232D8" w14:textId="77777777" w:rsidTr="00095A61">
        <w:trPr>
          <w:cantSplit/>
          <w:trHeight w:val="20"/>
        </w:trPr>
        <w:tc>
          <w:tcPr>
            <w:tcW w:w="534" w:type="dxa"/>
            <w:shd w:val="clear" w:color="auto" w:fill="auto"/>
            <w:vAlign w:val="center"/>
            <w:hideMark/>
          </w:tcPr>
          <w:p w14:paraId="4EF5A04F" w14:textId="77777777" w:rsidR="001E5755" w:rsidRPr="00902ED6" w:rsidRDefault="001E5755" w:rsidP="001E5755">
            <w:pPr>
              <w:spacing w:line="240" w:lineRule="auto"/>
              <w:jc w:val="center"/>
              <w:rPr>
                <w:rFonts w:eastAsia="Times New Roman"/>
                <w:szCs w:val="24"/>
                <w:lang w:eastAsia="ru-RU"/>
              </w:rPr>
            </w:pPr>
            <w:r w:rsidRPr="00902ED6">
              <w:rPr>
                <w:rFonts w:eastAsia="Times New Roman"/>
                <w:szCs w:val="24"/>
                <w:lang w:eastAsia="ru-RU"/>
              </w:rPr>
              <w:t>3.5</w:t>
            </w:r>
          </w:p>
        </w:tc>
        <w:tc>
          <w:tcPr>
            <w:tcW w:w="1869" w:type="dxa"/>
            <w:shd w:val="clear" w:color="auto" w:fill="auto"/>
            <w:vAlign w:val="center"/>
            <w:hideMark/>
          </w:tcPr>
          <w:p w14:paraId="4013D1D0" w14:textId="77777777" w:rsidR="001E5755" w:rsidRPr="00902ED6" w:rsidRDefault="001E5755" w:rsidP="001E5755">
            <w:pPr>
              <w:spacing w:line="240" w:lineRule="auto"/>
              <w:jc w:val="center"/>
              <w:rPr>
                <w:rFonts w:eastAsia="Times New Roman"/>
                <w:szCs w:val="24"/>
                <w:lang w:eastAsia="ru-RU"/>
              </w:rPr>
            </w:pPr>
            <w:r w:rsidRPr="00902ED6">
              <w:rPr>
                <w:rFonts w:eastAsia="Times New Roman"/>
                <w:szCs w:val="24"/>
                <w:lang w:eastAsia="ru-RU"/>
              </w:rPr>
              <w:t>Центр социальной помощи семье и детям</w:t>
            </w:r>
          </w:p>
        </w:tc>
        <w:tc>
          <w:tcPr>
            <w:tcW w:w="1249" w:type="dxa"/>
            <w:shd w:val="clear" w:color="auto" w:fill="auto"/>
            <w:vAlign w:val="center"/>
            <w:hideMark/>
          </w:tcPr>
          <w:p w14:paraId="5364ED9B" w14:textId="77777777" w:rsidR="001E5755" w:rsidRPr="00902ED6" w:rsidRDefault="001E5755" w:rsidP="001E5755">
            <w:pPr>
              <w:spacing w:line="240" w:lineRule="auto"/>
              <w:jc w:val="center"/>
              <w:rPr>
                <w:rFonts w:eastAsia="Times New Roman"/>
                <w:szCs w:val="24"/>
                <w:lang w:eastAsia="ru-RU"/>
              </w:rPr>
            </w:pPr>
            <w:r w:rsidRPr="00902ED6">
              <w:rPr>
                <w:rFonts w:eastAsia="Times New Roman"/>
                <w:szCs w:val="24"/>
                <w:lang w:eastAsia="ru-RU"/>
              </w:rPr>
              <w:t>центр</w:t>
            </w:r>
          </w:p>
        </w:tc>
        <w:tc>
          <w:tcPr>
            <w:tcW w:w="1418" w:type="dxa"/>
            <w:shd w:val="clear" w:color="auto" w:fill="auto"/>
            <w:vAlign w:val="center"/>
            <w:hideMark/>
          </w:tcPr>
          <w:p w14:paraId="61FC335D" w14:textId="77777777" w:rsidR="001E5755" w:rsidRPr="00902ED6" w:rsidRDefault="001E5755" w:rsidP="001E5755">
            <w:pPr>
              <w:spacing w:line="240" w:lineRule="auto"/>
              <w:jc w:val="center"/>
              <w:rPr>
                <w:rFonts w:eastAsia="Times New Roman"/>
                <w:szCs w:val="24"/>
                <w:lang w:eastAsia="ru-RU"/>
              </w:rPr>
            </w:pPr>
            <w:r w:rsidRPr="00902ED6">
              <w:rPr>
                <w:rFonts w:eastAsia="Times New Roman"/>
                <w:szCs w:val="24"/>
                <w:lang w:eastAsia="ru-RU"/>
              </w:rPr>
              <w:t>Местные нормативы муниципального района</w:t>
            </w:r>
          </w:p>
        </w:tc>
        <w:tc>
          <w:tcPr>
            <w:tcW w:w="1701" w:type="dxa"/>
            <w:shd w:val="clear" w:color="auto" w:fill="auto"/>
            <w:vAlign w:val="center"/>
            <w:hideMark/>
          </w:tcPr>
          <w:p w14:paraId="234B71BF" w14:textId="77777777" w:rsidR="001E5755" w:rsidRPr="00902ED6" w:rsidRDefault="001E5755" w:rsidP="001E5755">
            <w:pPr>
              <w:spacing w:line="240" w:lineRule="auto"/>
              <w:jc w:val="center"/>
              <w:rPr>
                <w:rFonts w:eastAsia="Times New Roman"/>
                <w:szCs w:val="24"/>
                <w:lang w:eastAsia="ru-RU"/>
              </w:rPr>
            </w:pPr>
            <w:r w:rsidRPr="00902ED6">
              <w:rPr>
                <w:rFonts w:eastAsia="Times New Roman"/>
                <w:szCs w:val="24"/>
                <w:lang w:eastAsia="ru-RU"/>
              </w:rPr>
              <w:t>по заданию на проектирование</w:t>
            </w:r>
          </w:p>
        </w:tc>
        <w:tc>
          <w:tcPr>
            <w:tcW w:w="1417" w:type="dxa"/>
            <w:shd w:val="clear" w:color="auto" w:fill="auto"/>
            <w:vAlign w:val="center"/>
            <w:hideMark/>
          </w:tcPr>
          <w:p w14:paraId="205762A3" w14:textId="77777777" w:rsidR="001E5755" w:rsidRPr="00902ED6" w:rsidRDefault="001E5755" w:rsidP="001E5755">
            <w:pPr>
              <w:spacing w:line="240" w:lineRule="auto"/>
              <w:jc w:val="center"/>
              <w:rPr>
                <w:rFonts w:eastAsia="Times New Roman"/>
                <w:szCs w:val="24"/>
                <w:lang w:eastAsia="ru-RU"/>
              </w:rPr>
            </w:pPr>
            <w:r w:rsidRPr="00902ED6">
              <w:rPr>
                <w:rFonts w:eastAsia="Times New Roman"/>
                <w:szCs w:val="24"/>
                <w:lang w:eastAsia="ru-RU"/>
              </w:rPr>
              <w:t>-</w:t>
            </w:r>
          </w:p>
        </w:tc>
        <w:tc>
          <w:tcPr>
            <w:tcW w:w="992" w:type="dxa"/>
            <w:shd w:val="clear" w:color="auto" w:fill="auto"/>
            <w:vAlign w:val="center"/>
            <w:hideMark/>
          </w:tcPr>
          <w:p w14:paraId="536FCE2C" w14:textId="5A4E39AE" w:rsidR="001E5755" w:rsidRPr="00902ED6" w:rsidRDefault="001E5755" w:rsidP="001E5755">
            <w:pPr>
              <w:spacing w:line="240" w:lineRule="auto"/>
              <w:jc w:val="center"/>
              <w:rPr>
                <w:rFonts w:eastAsia="Times New Roman"/>
                <w:szCs w:val="24"/>
                <w:lang w:eastAsia="ru-RU"/>
              </w:rPr>
            </w:pPr>
            <w:r w:rsidRPr="00902ED6">
              <w:rPr>
                <w:rFonts w:eastAsia="Times New Roman"/>
                <w:szCs w:val="24"/>
                <w:lang w:eastAsia="ru-RU"/>
              </w:rPr>
              <w:t>0</w:t>
            </w:r>
          </w:p>
        </w:tc>
        <w:tc>
          <w:tcPr>
            <w:tcW w:w="993" w:type="dxa"/>
            <w:shd w:val="clear" w:color="auto" w:fill="auto"/>
            <w:vAlign w:val="center"/>
            <w:hideMark/>
          </w:tcPr>
          <w:p w14:paraId="0345485A" w14:textId="77777777" w:rsidR="001E5755" w:rsidRPr="00902ED6" w:rsidRDefault="001E5755" w:rsidP="001E5755">
            <w:pPr>
              <w:spacing w:line="240" w:lineRule="auto"/>
              <w:jc w:val="center"/>
              <w:rPr>
                <w:rFonts w:eastAsia="Times New Roman"/>
                <w:szCs w:val="24"/>
                <w:lang w:eastAsia="ru-RU"/>
              </w:rPr>
            </w:pPr>
            <w:r w:rsidRPr="00902ED6">
              <w:rPr>
                <w:rFonts w:eastAsia="Times New Roman"/>
                <w:szCs w:val="24"/>
                <w:lang w:eastAsia="ru-RU"/>
              </w:rPr>
              <w:t>-</w:t>
            </w:r>
          </w:p>
        </w:tc>
        <w:tc>
          <w:tcPr>
            <w:tcW w:w="1687" w:type="dxa"/>
            <w:shd w:val="clear" w:color="auto" w:fill="auto"/>
            <w:vAlign w:val="center"/>
            <w:hideMark/>
          </w:tcPr>
          <w:p w14:paraId="13F55A6C" w14:textId="77777777" w:rsidR="001E5755" w:rsidRPr="00902ED6" w:rsidRDefault="001E5755" w:rsidP="001E5755">
            <w:pPr>
              <w:spacing w:line="240" w:lineRule="auto"/>
              <w:jc w:val="center"/>
              <w:rPr>
                <w:rFonts w:eastAsia="Times New Roman"/>
                <w:szCs w:val="24"/>
                <w:lang w:eastAsia="ru-RU"/>
              </w:rPr>
            </w:pPr>
            <w:r w:rsidRPr="00902ED6">
              <w:rPr>
                <w:rFonts w:eastAsia="Times New Roman"/>
                <w:szCs w:val="24"/>
                <w:lang w:eastAsia="ru-RU"/>
              </w:rPr>
              <w:t>по заданию на проектирование</w:t>
            </w:r>
          </w:p>
        </w:tc>
        <w:tc>
          <w:tcPr>
            <w:tcW w:w="1289" w:type="dxa"/>
            <w:shd w:val="clear" w:color="auto" w:fill="auto"/>
            <w:vAlign w:val="center"/>
            <w:hideMark/>
          </w:tcPr>
          <w:p w14:paraId="469A9DC7" w14:textId="77777777" w:rsidR="001E5755" w:rsidRPr="00902ED6" w:rsidRDefault="001E5755" w:rsidP="001E5755">
            <w:pPr>
              <w:spacing w:line="240" w:lineRule="auto"/>
              <w:jc w:val="center"/>
              <w:rPr>
                <w:rFonts w:eastAsia="Times New Roman"/>
                <w:szCs w:val="24"/>
                <w:lang w:eastAsia="ru-RU"/>
              </w:rPr>
            </w:pPr>
            <w:r w:rsidRPr="00902ED6">
              <w:rPr>
                <w:rFonts w:eastAsia="Times New Roman"/>
                <w:szCs w:val="24"/>
                <w:lang w:eastAsia="ru-RU"/>
              </w:rPr>
              <w:t>не требуется</w:t>
            </w:r>
          </w:p>
        </w:tc>
        <w:tc>
          <w:tcPr>
            <w:tcW w:w="1638" w:type="dxa"/>
            <w:shd w:val="clear" w:color="auto" w:fill="auto"/>
            <w:vAlign w:val="center"/>
            <w:hideMark/>
          </w:tcPr>
          <w:p w14:paraId="34A3C325" w14:textId="28DFF1EE" w:rsidR="001E5755" w:rsidRPr="00902ED6" w:rsidRDefault="001E5755" w:rsidP="001E5755">
            <w:pPr>
              <w:spacing w:line="240" w:lineRule="auto"/>
              <w:jc w:val="center"/>
              <w:rPr>
                <w:rFonts w:eastAsia="Times New Roman"/>
                <w:szCs w:val="24"/>
                <w:lang w:eastAsia="ru-RU"/>
              </w:rPr>
            </w:pPr>
            <w:r w:rsidRPr="00902ED6">
              <w:rPr>
                <w:rFonts w:eastAsia="Times New Roman"/>
                <w:szCs w:val="24"/>
                <w:lang w:eastAsia="ru-RU"/>
              </w:rPr>
              <w:t>-</w:t>
            </w:r>
          </w:p>
        </w:tc>
      </w:tr>
      <w:tr w:rsidR="001E5755" w:rsidRPr="00902ED6" w14:paraId="0EA6EB2F" w14:textId="77777777" w:rsidTr="00095A61">
        <w:trPr>
          <w:cantSplit/>
          <w:trHeight w:val="20"/>
        </w:trPr>
        <w:tc>
          <w:tcPr>
            <w:tcW w:w="14787" w:type="dxa"/>
            <w:gridSpan w:val="11"/>
            <w:shd w:val="clear" w:color="auto" w:fill="auto"/>
            <w:vAlign w:val="center"/>
            <w:hideMark/>
          </w:tcPr>
          <w:p w14:paraId="62E5381F" w14:textId="77777777" w:rsidR="001E5755" w:rsidRPr="00902ED6" w:rsidRDefault="001E5755" w:rsidP="001E5755">
            <w:pPr>
              <w:spacing w:line="240" w:lineRule="auto"/>
              <w:jc w:val="center"/>
              <w:rPr>
                <w:rFonts w:eastAsia="Times New Roman"/>
                <w:szCs w:val="24"/>
                <w:lang w:eastAsia="ru-RU"/>
              </w:rPr>
            </w:pPr>
            <w:r w:rsidRPr="00902ED6">
              <w:rPr>
                <w:rFonts w:eastAsia="Times New Roman"/>
                <w:szCs w:val="24"/>
                <w:lang w:eastAsia="ru-RU"/>
              </w:rPr>
              <w:t>3. В области культуры</w:t>
            </w:r>
          </w:p>
        </w:tc>
      </w:tr>
      <w:tr w:rsidR="001E5755" w:rsidRPr="00902ED6" w14:paraId="2389EEDA" w14:textId="77777777" w:rsidTr="003A679F">
        <w:trPr>
          <w:cantSplit/>
          <w:trHeight w:val="20"/>
        </w:trPr>
        <w:tc>
          <w:tcPr>
            <w:tcW w:w="534" w:type="dxa"/>
            <w:shd w:val="clear" w:color="auto" w:fill="auto"/>
            <w:vAlign w:val="center"/>
            <w:hideMark/>
          </w:tcPr>
          <w:p w14:paraId="34992F75" w14:textId="77777777" w:rsidR="001E5755" w:rsidRPr="00902ED6" w:rsidRDefault="001E5755" w:rsidP="001E5755">
            <w:pPr>
              <w:spacing w:line="240" w:lineRule="auto"/>
              <w:jc w:val="center"/>
              <w:rPr>
                <w:rFonts w:eastAsia="Times New Roman"/>
                <w:szCs w:val="24"/>
                <w:lang w:eastAsia="ru-RU"/>
              </w:rPr>
            </w:pPr>
            <w:r w:rsidRPr="00902ED6">
              <w:rPr>
                <w:rFonts w:eastAsia="Times New Roman"/>
                <w:szCs w:val="24"/>
                <w:lang w:eastAsia="ru-RU"/>
              </w:rPr>
              <w:lastRenderedPageBreak/>
              <w:t>3.1</w:t>
            </w:r>
          </w:p>
        </w:tc>
        <w:tc>
          <w:tcPr>
            <w:tcW w:w="1869" w:type="dxa"/>
            <w:shd w:val="clear" w:color="auto" w:fill="auto"/>
            <w:vAlign w:val="center"/>
            <w:hideMark/>
          </w:tcPr>
          <w:p w14:paraId="73BE7CFC" w14:textId="77777777" w:rsidR="001E5755" w:rsidRPr="00902ED6" w:rsidRDefault="001E5755" w:rsidP="001E5755">
            <w:pPr>
              <w:spacing w:line="240" w:lineRule="auto"/>
              <w:jc w:val="center"/>
              <w:rPr>
                <w:rFonts w:eastAsia="Times New Roman"/>
                <w:szCs w:val="24"/>
                <w:lang w:eastAsia="ru-RU"/>
              </w:rPr>
            </w:pPr>
            <w:r w:rsidRPr="00902ED6">
              <w:rPr>
                <w:rFonts w:eastAsia="Times New Roman"/>
                <w:szCs w:val="24"/>
                <w:lang w:eastAsia="ru-RU"/>
              </w:rPr>
              <w:t>Учреждения культуры клубного типа</w:t>
            </w:r>
          </w:p>
        </w:tc>
        <w:tc>
          <w:tcPr>
            <w:tcW w:w="1249" w:type="dxa"/>
            <w:shd w:val="clear" w:color="auto" w:fill="auto"/>
            <w:vAlign w:val="center"/>
            <w:hideMark/>
          </w:tcPr>
          <w:p w14:paraId="6DCDB572" w14:textId="77777777" w:rsidR="001E5755" w:rsidRPr="00902ED6" w:rsidRDefault="001E5755" w:rsidP="001E5755">
            <w:pPr>
              <w:spacing w:line="240" w:lineRule="auto"/>
              <w:jc w:val="center"/>
              <w:rPr>
                <w:rFonts w:eastAsia="Times New Roman"/>
                <w:szCs w:val="24"/>
                <w:lang w:eastAsia="ru-RU"/>
              </w:rPr>
            </w:pPr>
            <w:r w:rsidRPr="00902ED6">
              <w:rPr>
                <w:rFonts w:eastAsia="Times New Roman"/>
                <w:szCs w:val="24"/>
                <w:lang w:eastAsia="ru-RU"/>
              </w:rPr>
              <w:t>посетительских мест</w:t>
            </w:r>
          </w:p>
        </w:tc>
        <w:tc>
          <w:tcPr>
            <w:tcW w:w="1418" w:type="dxa"/>
            <w:shd w:val="clear" w:color="auto" w:fill="auto"/>
            <w:vAlign w:val="center"/>
            <w:hideMark/>
          </w:tcPr>
          <w:p w14:paraId="07B6D7D2" w14:textId="77777777" w:rsidR="001E5755" w:rsidRPr="00902ED6" w:rsidRDefault="001E5755" w:rsidP="001E5755">
            <w:pPr>
              <w:spacing w:line="240" w:lineRule="auto"/>
              <w:jc w:val="center"/>
              <w:rPr>
                <w:rFonts w:eastAsia="Times New Roman"/>
                <w:szCs w:val="24"/>
                <w:lang w:eastAsia="ru-RU"/>
              </w:rPr>
            </w:pPr>
            <w:r w:rsidRPr="00902ED6">
              <w:rPr>
                <w:rFonts w:eastAsia="Times New Roman"/>
                <w:szCs w:val="24"/>
                <w:lang w:eastAsia="ru-RU"/>
              </w:rPr>
              <w:t>Местные нормативы сельских поселений</w:t>
            </w:r>
          </w:p>
        </w:tc>
        <w:tc>
          <w:tcPr>
            <w:tcW w:w="1701" w:type="dxa"/>
            <w:shd w:val="clear" w:color="auto" w:fill="auto"/>
            <w:vAlign w:val="center"/>
            <w:hideMark/>
          </w:tcPr>
          <w:p w14:paraId="0C823B14" w14:textId="77777777" w:rsidR="001E5755" w:rsidRPr="00902ED6" w:rsidRDefault="001E5755" w:rsidP="001E5755">
            <w:pPr>
              <w:spacing w:line="240" w:lineRule="auto"/>
              <w:jc w:val="center"/>
              <w:rPr>
                <w:rFonts w:eastAsia="Times New Roman"/>
                <w:szCs w:val="24"/>
                <w:lang w:eastAsia="ru-RU"/>
              </w:rPr>
            </w:pPr>
            <w:r w:rsidRPr="00902ED6">
              <w:rPr>
                <w:rFonts w:eastAsia="Times New Roman"/>
                <w:szCs w:val="24"/>
                <w:lang w:eastAsia="ru-RU"/>
              </w:rPr>
              <w:t>150</w:t>
            </w:r>
          </w:p>
        </w:tc>
        <w:tc>
          <w:tcPr>
            <w:tcW w:w="1417" w:type="dxa"/>
            <w:shd w:val="clear" w:color="auto" w:fill="auto"/>
            <w:vAlign w:val="center"/>
            <w:hideMark/>
          </w:tcPr>
          <w:p w14:paraId="7B21330C" w14:textId="4D6DBBD6" w:rsidR="001E5755" w:rsidRPr="00902ED6" w:rsidRDefault="001E5755" w:rsidP="001E5755">
            <w:pPr>
              <w:spacing w:line="240" w:lineRule="auto"/>
              <w:jc w:val="center"/>
              <w:rPr>
                <w:rFonts w:eastAsia="Times New Roman"/>
                <w:szCs w:val="24"/>
                <w:lang w:eastAsia="ru-RU"/>
              </w:rPr>
            </w:pPr>
            <w:r w:rsidRPr="00902ED6">
              <w:rPr>
                <w:rFonts w:eastAsia="Times New Roman"/>
                <w:szCs w:val="24"/>
                <w:lang w:eastAsia="ru-RU"/>
              </w:rPr>
              <w:t>680</w:t>
            </w:r>
          </w:p>
        </w:tc>
        <w:tc>
          <w:tcPr>
            <w:tcW w:w="992" w:type="dxa"/>
            <w:shd w:val="clear" w:color="auto" w:fill="auto"/>
            <w:vAlign w:val="center"/>
            <w:hideMark/>
          </w:tcPr>
          <w:p w14:paraId="43B049D2" w14:textId="2B605B0C" w:rsidR="001E5755" w:rsidRPr="00902ED6" w:rsidRDefault="001E5755" w:rsidP="001E5755">
            <w:pPr>
              <w:spacing w:line="240" w:lineRule="auto"/>
              <w:jc w:val="center"/>
              <w:rPr>
                <w:rFonts w:eastAsia="Times New Roman"/>
                <w:szCs w:val="24"/>
                <w:lang w:eastAsia="ru-RU"/>
              </w:rPr>
            </w:pPr>
            <w:r w:rsidRPr="00902ED6">
              <w:rPr>
                <w:rFonts w:eastAsia="Times New Roman"/>
                <w:szCs w:val="24"/>
                <w:lang w:eastAsia="ru-RU"/>
              </w:rPr>
              <w:t>400</w:t>
            </w:r>
          </w:p>
        </w:tc>
        <w:tc>
          <w:tcPr>
            <w:tcW w:w="993" w:type="dxa"/>
            <w:shd w:val="clear" w:color="auto" w:fill="auto"/>
            <w:vAlign w:val="center"/>
          </w:tcPr>
          <w:p w14:paraId="5D0CDDDF" w14:textId="36295FB5" w:rsidR="001E5755" w:rsidRPr="00902ED6" w:rsidRDefault="001E5755" w:rsidP="001E5755">
            <w:pPr>
              <w:spacing w:line="240" w:lineRule="auto"/>
              <w:jc w:val="center"/>
              <w:rPr>
                <w:rFonts w:eastAsia="Times New Roman"/>
                <w:szCs w:val="24"/>
                <w:lang w:eastAsia="ru-RU"/>
              </w:rPr>
            </w:pPr>
            <w:r w:rsidRPr="00902ED6">
              <w:rPr>
                <w:rFonts w:eastAsia="Times New Roman"/>
                <w:szCs w:val="24"/>
                <w:lang w:eastAsia="ru-RU"/>
              </w:rPr>
              <w:t>59</w:t>
            </w:r>
          </w:p>
        </w:tc>
        <w:tc>
          <w:tcPr>
            <w:tcW w:w="1687" w:type="dxa"/>
            <w:shd w:val="clear" w:color="auto" w:fill="auto"/>
            <w:vAlign w:val="center"/>
          </w:tcPr>
          <w:p w14:paraId="51A89305" w14:textId="6C8E4910" w:rsidR="001E5755" w:rsidRPr="00902ED6" w:rsidRDefault="001E5755" w:rsidP="001E5755">
            <w:pPr>
              <w:spacing w:line="240" w:lineRule="auto"/>
              <w:jc w:val="center"/>
              <w:rPr>
                <w:rFonts w:eastAsia="Times New Roman"/>
                <w:szCs w:val="24"/>
                <w:lang w:eastAsia="ru-RU"/>
              </w:rPr>
            </w:pPr>
            <w:r w:rsidRPr="00902ED6">
              <w:rPr>
                <w:rFonts w:eastAsia="Times New Roman"/>
                <w:szCs w:val="24"/>
                <w:lang w:eastAsia="ru-RU"/>
              </w:rPr>
              <w:t>722</w:t>
            </w:r>
          </w:p>
        </w:tc>
        <w:tc>
          <w:tcPr>
            <w:tcW w:w="1289" w:type="dxa"/>
            <w:shd w:val="clear" w:color="auto" w:fill="auto"/>
            <w:vAlign w:val="center"/>
          </w:tcPr>
          <w:p w14:paraId="4B1D0CF1" w14:textId="525EE16A" w:rsidR="001E5755" w:rsidRPr="00902ED6" w:rsidRDefault="001E5755" w:rsidP="001E5755">
            <w:pPr>
              <w:spacing w:line="240" w:lineRule="auto"/>
              <w:jc w:val="center"/>
              <w:rPr>
                <w:rFonts w:eastAsia="Times New Roman"/>
                <w:szCs w:val="24"/>
                <w:lang w:eastAsia="ru-RU"/>
              </w:rPr>
            </w:pPr>
            <w:r w:rsidRPr="00902ED6">
              <w:rPr>
                <w:rFonts w:eastAsia="Times New Roman"/>
                <w:szCs w:val="24"/>
                <w:lang w:eastAsia="ru-RU"/>
              </w:rPr>
              <w:t>322</w:t>
            </w:r>
          </w:p>
        </w:tc>
        <w:tc>
          <w:tcPr>
            <w:tcW w:w="1638" w:type="dxa"/>
            <w:shd w:val="clear" w:color="auto" w:fill="auto"/>
            <w:vAlign w:val="center"/>
            <w:hideMark/>
          </w:tcPr>
          <w:p w14:paraId="3486697F" w14:textId="1B9760BA" w:rsidR="001E5755" w:rsidRPr="00902ED6" w:rsidRDefault="001E5755" w:rsidP="001E5755">
            <w:pPr>
              <w:spacing w:line="240" w:lineRule="auto"/>
              <w:jc w:val="center"/>
              <w:rPr>
                <w:rFonts w:eastAsia="Times New Roman"/>
                <w:szCs w:val="24"/>
                <w:lang w:eastAsia="ru-RU"/>
              </w:rPr>
            </w:pPr>
            <w:r w:rsidRPr="00902ED6">
              <w:rPr>
                <w:rFonts w:eastAsia="Times New Roman"/>
                <w:szCs w:val="24"/>
                <w:lang w:eastAsia="ru-RU"/>
              </w:rPr>
              <w:t>реконструкция существующего ДК в п. Мирской с увеличением мощности на 322 места</w:t>
            </w:r>
          </w:p>
        </w:tc>
      </w:tr>
      <w:tr w:rsidR="001E5755" w:rsidRPr="00902ED6" w14:paraId="22C10AC8" w14:textId="77777777" w:rsidTr="00095A61">
        <w:trPr>
          <w:cantSplit/>
          <w:trHeight w:val="20"/>
        </w:trPr>
        <w:tc>
          <w:tcPr>
            <w:tcW w:w="534" w:type="dxa"/>
            <w:shd w:val="clear" w:color="auto" w:fill="auto"/>
            <w:vAlign w:val="center"/>
            <w:hideMark/>
          </w:tcPr>
          <w:p w14:paraId="7D9CE022" w14:textId="77777777" w:rsidR="001E5755" w:rsidRPr="00902ED6" w:rsidRDefault="001E5755" w:rsidP="001E5755">
            <w:pPr>
              <w:spacing w:line="240" w:lineRule="auto"/>
              <w:jc w:val="center"/>
              <w:rPr>
                <w:rFonts w:eastAsia="Times New Roman"/>
                <w:szCs w:val="24"/>
                <w:lang w:eastAsia="ru-RU"/>
              </w:rPr>
            </w:pPr>
            <w:r w:rsidRPr="00902ED6">
              <w:rPr>
                <w:rFonts w:eastAsia="Times New Roman"/>
                <w:szCs w:val="24"/>
                <w:lang w:eastAsia="ru-RU"/>
              </w:rPr>
              <w:t>3.2</w:t>
            </w:r>
          </w:p>
        </w:tc>
        <w:tc>
          <w:tcPr>
            <w:tcW w:w="1869" w:type="dxa"/>
            <w:shd w:val="clear" w:color="auto" w:fill="auto"/>
            <w:vAlign w:val="center"/>
            <w:hideMark/>
          </w:tcPr>
          <w:p w14:paraId="064F6860" w14:textId="77777777" w:rsidR="001E5755" w:rsidRPr="00902ED6" w:rsidRDefault="001E5755" w:rsidP="001E5755">
            <w:pPr>
              <w:spacing w:line="240" w:lineRule="auto"/>
              <w:jc w:val="center"/>
              <w:rPr>
                <w:rFonts w:eastAsia="Times New Roman"/>
                <w:szCs w:val="24"/>
                <w:lang w:eastAsia="ru-RU"/>
              </w:rPr>
            </w:pPr>
            <w:r w:rsidRPr="00902ED6">
              <w:rPr>
                <w:rFonts w:eastAsia="Times New Roman"/>
                <w:szCs w:val="24"/>
                <w:lang w:eastAsia="ru-RU"/>
              </w:rPr>
              <w:t>Сельская массовая библиотека</w:t>
            </w:r>
          </w:p>
        </w:tc>
        <w:tc>
          <w:tcPr>
            <w:tcW w:w="1249" w:type="dxa"/>
            <w:shd w:val="clear" w:color="auto" w:fill="auto"/>
            <w:vAlign w:val="center"/>
            <w:hideMark/>
          </w:tcPr>
          <w:p w14:paraId="2F63CD45" w14:textId="77777777" w:rsidR="001E5755" w:rsidRPr="00902ED6" w:rsidRDefault="001E5755" w:rsidP="001E5755">
            <w:pPr>
              <w:spacing w:line="240" w:lineRule="auto"/>
              <w:jc w:val="center"/>
              <w:rPr>
                <w:rFonts w:eastAsia="Times New Roman"/>
                <w:szCs w:val="24"/>
                <w:lang w:eastAsia="ru-RU"/>
              </w:rPr>
            </w:pPr>
            <w:r w:rsidRPr="00902ED6">
              <w:rPr>
                <w:rFonts w:eastAsia="Times New Roman"/>
                <w:szCs w:val="24"/>
                <w:lang w:eastAsia="ru-RU"/>
              </w:rPr>
              <w:t>тыс. единиц хранения на тыс. чел; читательских мест на тыс. чел</w:t>
            </w:r>
          </w:p>
        </w:tc>
        <w:tc>
          <w:tcPr>
            <w:tcW w:w="1418" w:type="dxa"/>
            <w:shd w:val="clear" w:color="auto" w:fill="auto"/>
            <w:vAlign w:val="center"/>
            <w:hideMark/>
          </w:tcPr>
          <w:p w14:paraId="22C691DB" w14:textId="77777777" w:rsidR="001E5755" w:rsidRPr="00902ED6" w:rsidRDefault="001E5755" w:rsidP="001E5755">
            <w:pPr>
              <w:spacing w:line="240" w:lineRule="auto"/>
              <w:jc w:val="center"/>
              <w:rPr>
                <w:rFonts w:eastAsia="Times New Roman"/>
                <w:szCs w:val="24"/>
                <w:lang w:eastAsia="ru-RU"/>
              </w:rPr>
            </w:pPr>
            <w:r w:rsidRPr="00902ED6">
              <w:rPr>
                <w:rFonts w:eastAsia="Times New Roman"/>
                <w:szCs w:val="24"/>
                <w:lang w:eastAsia="ru-RU"/>
              </w:rPr>
              <w:t>Местные нормативы сельских поселений</w:t>
            </w:r>
          </w:p>
        </w:tc>
        <w:tc>
          <w:tcPr>
            <w:tcW w:w="1701" w:type="dxa"/>
            <w:shd w:val="clear" w:color="auto" w:fill="auto"/>
            <w:vAlign w:val="center"/>
            <w:hideMark/>
          </w:tcPr>
          <w:p w14:paraId="36D64478" w14:textId="77777777" w:rsidR="001E5755" w:rsidRPr="00902ED6" w:rsidRDefault="001E5755" w:rsidP="001E5755">
            <w:pPr>
              <w:spacing w:line="240" w:lineRule="auto"/>
              <w:jc w:val="center"/>
              <w:rPr>
                <w:rFonts w:eastAsia="Times New Roman"/>
                <w:szCs w:val="24"/>
                <w:lang w:eastAsia="ru-RU"/>
              </w:rPr>
            </w:pPr>
            <w:r w:rsidRPr="00902ED6">
              <w:rPr>
                <w:rFonts w:eastAsia="Times New Roman"/>
                <w:szCs w:val="24"/>
                <w:lang w:eastAsia="ru-RU"/>
              </w:rPr>
              <w:t>при численности населения сельского поселения от 5 до 10 тыс. человек с учетом 30-минутной доступности 4 – 5,5; 3 – 4</w:t>
            </w:r>
          </w:p>
        </w:tc>
        <w:tc>
          <w:tcPr>
            <w:tcW w:w="1417" w:type="dxa"/>
            <w:shd w:val="clear" w:color="auto" w:fill="auto"/>
            <w:vAlign w:val="center"/>
            <w:hideMark/>
          </w:tcPr>
          <w:p w14:paraId="550D7520" w14:textId="254C684C" w:rsidR="001E5755" w:rsidRPr="00902ED6" w:rsidRDefault="001E5755" w:rsidP="001E5755">
            <w:pPr>
              <w:spacing w:line="240" w:lineRule="auto"/>
              <w:jc w:val="center"/>
              <w:rPr>
                <w:rFonts w:eastAsia="Times New Roman"/>
                <w:szCs w:val="24"/>
                <w:lang w:eastAsia="ru-RU"/>
              </w:rPr>
            </w:pPr>
            <w:r w:rsidRPr="00902ED6">
              <w:rPr>
                <w:rFonts w:eastAsia="Times New Roman"/>
                <w:szCs w:val="24"/>
                <w:lang w:eastAsia="ru-RU"/>
              </w:rPr>
              <w:t>3-4</w:t>
            </w:r>
          </w:p>
        </w:tc>
        <w:tc>
          <w:tcPr>
            <w:tcW w:w="992" w:type="dxa"/>
            <w:shd w:val="clear" w:color="auto" w:fill="auto"/>
            <w:vAlign w:val="center"/>
            <w:hideMark/>
          </w:tcPr>
          <w:p w14:paraId="00533C0C" w14:textId="6F7B2EC1" w:rsidR="001E5755" w:rsidRPr="00902ED6" w:rsidRDefault="003C69E7" w:rsidP="001E5755">
            <w:pPr>
              <w:spacing w:line="240" w:lineRule="auto"/>
              <w:jc w:val="center"/>
              <w:rPr>
                <w:rFonts w:eastAsia="Times New Roman"/>
                <w:szCs w:val="24"/>
                <w:lang w:eastAsia="ru-RU"/>
              </w:rPr>
            </w:pPr>
            <w:r w:rsidRPr="00902ED6">
              <w:rPr>
                <w:rFonts w:eastAsia="Times New Roman"/>
                <w:szCs w:val="24"/>
                <w:lang w:eastAsia="ru-RU"/>
              </w:rPr>
              <w:t>3</w:t>
            </w:r>
          </w:p>
        </w:tc>
        <w:tc>
          <w:tcPr>
            <w:tcW w:w="993" w:type="dxa"/>
            <w:shd w:val="clear" w:color="auto" w:fill="auto"/>
            <w:vAlign w:val="center"/>
            <w:hideMark/>
          </w:tcPr>
          <w:p w14:paraId="14334FA9" w14:textId="799B32FD" w:rsidR="001E5755" w:rsidRPr="00902ED6" w:rsidRDefault="003C69E7" w:rsidP="001E5755">
            <w:pPr>
              <w:spacing w:line="240" w:lineRule="auto"/>
              <w:jc w:val="center"/>
              <w:rPr>
                <w:rFonts w:eastAsia="Times New Roman"/>
                <w:szCs w:val="24"/>
                <w:lang w:eastAsia="ru-RU"/>
              </w:rPr>
            </w:pPr>
            <w:r w:rsidRPr="00902ED6">
              <w:rPr>
                <w:rFonts w:eastAsia="Times New Roman"/>
                <w:szCs w:val="24"/>
                <w:lang w:eastAsia="ru-RU"/>
              </w:rPr>
              <w:t>100</w:t>
            </w:r>
          </w:p>
        </w:tc>
        <w:tc>
          <w:tcPr>
            <w:tcW w:w="1687" w:type="dxa"/>
            <w:shd w:val="clear" w:color="auto" w:fill="auto"/>
            <w:vAlign w:val="center"/>
            <w:hideMark/>
          </w:tcPr>
          <w:p w14:paraId="0F83BBD3" w14:textId="7939397B" w:rsidR="001E5755" w:rsidRPr="00902ED6" w:rsidRDefault="003C69E7" w:rsidP="001E5755">
            <w:pPr>
              <w:spacing w:line="240" w:lineRule="auto"/>
              <w:jc w:val="center"/>
              <w:rPr>
                <w:rFonts w:eastAsia="Times New Roman"/>
                <w:szCs w:val="24"/>
                <w:lang w:eastAsia="ru-RU"/>
              </w:rPr>
            </w:pPr>
            <w:r w:rsidRPr="00902ED6">
              <w:rPr>
                <w:rFonts w:eastAsia="Times New Roman"/>
                <w:szCs w:val="24"/>
                <w:lang w:eastAsia="ru-RU"/>
              </w:rPr>
              <w:t>3</w:t>
            </w:r>
          </w:p>
        </w:tc>
        <w:tc>
          <w:tcPr>
            <w:tcW w:w="1289" w:type="dxa"/>
            <w:shd w:val="clear" w:color="auto" w:fill="auto"/>
            <w:vAlign w:val="center"/>
            <w:hideMark/>
          </w:tcPr>
          <w:p w14:paraId="4BC93CB0" w14:textId="498607F8" w:rsidR="001E5755" w:rsidRPr="00902ED6" w:rsidRDefault="003C69E7" w:rsidP="001E5755">
            <w:pPr>
              <w:spacing w:line="240" w:lineRule="auto"/>
              <w:jc w:val="center"/>
              <w:rPr>
                <w:rFonts w:eastAsia="Times New Roman"/>
                <w:szCs w:val="24"/>
                <w:lang w:eastAsia="ru-RU"/>
              </w:rPr>
            </w:pPr>
            <w:r w:rsidRPr="00902ED6">
              <w:rPr>
                <w:rFonts w:eastAsia="Times New Roman"/>
                <w:szCs w:val="24"/>
                <w:lang w:eastAsia="ru-RU"/>
              </w:rPr>
              <w:t>не требуется</w:t>
            </w:r>
          </w:p>
        </w:tc>
        <w:tc>
          <w:tcPr>
            <w:tcW w:w="1638" w:type="dxa"/>
            <w:shd w:val="clear" w:color="auto" w:fill="auto"/>
            <w:vAlign w:val="center"/>
            <w:hideMark/>
          </w:tcPr>
          <w:p w14:paraId="022A1054" w14:textId="1D99BEF4" w:rsidR="001E5755" w:rsidRPr="00902ED6" w:rsidRDefault="003C69E7" w:rsidP="001E5755">
            <w:pPr>
              <w:spacing w:line="240" w:lineRule="auto"/>
              <w:jc w:val="center"/>
              <w:rPr>
                <w:rFonts w:eastAsia="Times New Roman"/>
                <w:szCs w:val="24"/>
                <w:lang w:eastAsia="ru-RU"/>
              </w:rPr>
            </w:pPr>
            <w:r w:rsidRPr="00902ED6">
              <w:rPr>
                <w:rFonts w:eastAsia="Times New Roman"/>
                <w:szCs w:val="24"/>
                <w:lang w:eastAsia="ru-RU"/>
              </w:rPr>
              <w:t>-</w:t>
            </w:r>
          </w:p>
        </w:tc>
      </w:tr>
      <w:tr w:rsidR="001E5755" w:rsidRPr="00902ED6" w14:paraId="184E9A81" w14:textId="77777777" w:rsidTr="00095A61">
        <w:trPr>
          <w:cantSplit/>
          <w:trHeight w:val="20"/>
        </w:trPr>
        <w:tc>
          <w:tcPr>
            <w:tcW w:w="14787" w:type="dxa"/>
            <w:gridSpan w:val="11"/>
            <w:shd w:val="clear" w:color="auto" w:fill="auto"/>
            <w:vAlign w:val="center"/>
            <w:hideMark/>
          </w:tcPr>
          <w:p w14:paraId="62C77133" w14:textId="77777777" w:rsidR="001E5755" w:rsidRPr="00902ED6" w:rsidRDefault="001E5755" w:rsidP="001E5755">
            <w:pPr>
              <w:spacing w:line="240" w:lineRule="auto"/>
              <w:jc w:val="center"/>
              <w:rPr>
                <w:rFonts w:eastAsia="Times New Roman"/>
                <w:szCs w:val="24"/>
                <w:lang w:eastAsia="ru-RU"/>
              </w:rPr>
            </w:pPr>
            <w:r w:rsidRPr="00902ED6">
              <w:rPr>
                <w:rFonts w:eastAsia="Times New Roman"/>
                <w:szCs w:val="24"/>
                <w:lang w:eastAsia="ru-RU"/>
              </w:rPr>
              <w:t>4. В области физической культуры и массового спорта</w:t>
            </w:r>
          </w:p>
        </w:tc>
      </w:tr>
      <w:tr w:rsidR="001E5755" w:rsidRPr="00902ED6" w14:paraId="0DE7F988" w14:textId="77777777" w:rsidTr="001E5755">
        <w:trPr>
          <w:cantSplit/>
          <w:trHeight w:val="20"/>
        </w:trPr>
        <w:tc>
          <w:tcPr>
            <w:tcW w:w="534" w:type="dxa"/>
            <w:shd w:val="clear" w:color="auto" w:fill="auto"/>
            <w:vAlign w:val="center"/>
            <w:hideMark/>
          </w:tcPr>
          <w:p w14:paraId="1A8A0CB3" w14:textId="77777777" w:rsidR="001E5755" w:rsidRPr="00902ED6" w:rsidRDefault="001E5755" w:rsidP="001E5755">
            <w:pPr>
              <w:spacing w:line="240" w:lineRule="auto"/>
              <w:jc w:val="center"/>
              <w:rPr>
                <w:rFonts w:eastAsia="Times New Roman"/>
                <w:szCs w:val="24"/>
                <w:lang w:eastAsia="ru-RU"/>
              </w:rPr>
            </w:pPr>
            <w:r w:rsidRPr="00902ED6">
              <w:rPr>
                <w:rFonts w:eastAsia="Times New Roman"/>
                <w:szCs w:val="24"/>
                <w:lang w:eastAsia="ru-RU"/>
              </w:rPr>
              <w:t>4.1</w:t>
            </w:r>
          </w:p>
        </w:tc>
        <w:tc>
          <w:tcPr>
            <w:tcW w:w="1869" w:type="dxa"/>
            <w:shd w:val="clear" w:color="auto" w:fill="auto"/>
            <w:vAlign w:val="center"/>
            <w:hideMark/>
          </w:tcPr>
          <w:p w14:paraId="3D15ED98" w14:textId="77777777" w:rsidR="001E5755" w:rsidRPr="00902ED6" w:rsidRDefault="001E5755" w:rsidP="001E5755">
            <w:pPr>
              <w:spacing w:line="240" w:lineRule="auto"/>
              <w:jc w:val="center"/>
              <w:rPr>
                <w:rFonts w:eastAsia="Times New Roman"/>
                <w:szCs w:val="24"/>
                <w:lang w:eastAsia="ru-RU"/>
              </w:rPr>
            </w:pPr>
            <w:r w:rsidRPr="00902ED6">
              <w:rPr>
                <w:rFonts w:eastAsia="Times New Roman"/>
                <w:szCs w:val="24"/>
                <w:lang w:eastAsia="ru-RU"/>
              </w:rPr>
              <w:t>Спортивные залы</w:t>
            </w:r>
          </w:p>
        </w:tc>
        <w:tc>
          <w:tcPr>
            <w:tcW w:w="1249" w:type="dxa"/>
            <w:shd w:val="clear" w:color="auto" w:fill="auto"/>
            <w:vAlign w:val="center"/>
            <w:hideMark/>
          </w:tcPr>
          <w:p w14:paraId="0D48AD66" w14:textId="77777777" w:rsidR="001E5755" w:rsidRPr="00902ED6" w:rsidRDefault="001E5755" w:rsidP="001E5755">
            <w:pPr>
              <w:spacing w:line="240" w:lineRule="auto"/>
              <w:jc w:val="center"/>
              <w:rPr>
                <w:rFonts w:eastAsia="Times New Roman"/>
                <w:szCs w:val="24"/>
                <w:lang w:eastAsia="ru-RU"/>
              </w:rPr>
            </w:pPr>
            <w:r w:rsidRPr="00902ED6">
              <w:rPr>
                <w:rFonts w:eastAsia="Times New Roman"/>
                <w:szCs w:val="24"/>
                <w:lang w:eastAsia="ru-RU"/>
              </w:rPr>
              <w:t xml:space="preserve">кв. м общей площади </w:t>
            </w:r>
          </w:p>
        </w:tc>
        <w:tc>
          <w:tcPr>
            <w:tcW w:w="1418" w:type="dxa"/>
            <w:shd w:val="clear" w:color="auto" w:fill="auto"/>
            <w:vAlign w:val="center"/>
            <w:hideMark/>
          </w:tcPr>
          <w:p w14:paraId="3830D8FA" w14:textId="77777777" w:rsidR="001E5755" w:rsidRPr="00902ED6" w:rsidRDefault="001E5755" w:rsidP="001E5755">
            <w:pPr>
              <w:spacing w:line="240" w:lineRule="auto"/>
              <w:jc w:val="center"/>
              <w:rPr>
                <w:rFonts w:eastAsia="Times New Roman"/>
                <w:szCs w:val="24"/>
                <w:lang w:eastAsia="ru-RU"/>
              </w:rPr>
            </w:pPr>
            <w:r w:rsidRPr="00902ED6">
              <w:rPr>
                <w:rFonts w:eastAsia="Times New Roman"/>
                <w:szCs w:val="24"/>
                <w:lang w:eastAsia="ru-RU"/>
              </w:rPr>
              <w:t>Местные нормативы сельских поселений</w:t>
            </w:r>
          </w:p>
        </w:tc>
        <w:tc>
          <w:tcPr>
            <w:tcW w:w="1701" w:type="dxa"/>
            <w:shd w:val="clear" w:color="auto" w:fill="auto"/>
            <w:vAlign w:val="center"/>
            <w:hideMark/>
          </w:tcPr>
          <w:p w14:paraId="4500CE21" w14:textId="77777777" w:rsidR="001E5755" w:rsidRPr="00902ED6" w:rsidRDefault="001E5755" w:rsidP="001E5755">
            <w:pPr>
              <w:spacing w:line="240" w:lineRule="auto"/>
              <w:jc w:val="center"/>
              <w:rPr>
                <w:rFonts w:eastAsia="Times New Roman"/>
                <w:szCs w:val="24"/>
                <w:lang w:eastAsia="ru-RU"/>
              </w:rPr>
            </w:pPr>
            <w:r w:rsidRPr="00902ED6">
              <w:rPr>
                <w:rFonts w:eastAsia="Times New Roman"/>
                <w:szCs w:val="24"/>
                <w:lang w:eastAsia="ru-RU"/>
              </w:rPr>
              <w:t>80</w:t>
            </w:r>
          </w:p>
        </w:tc>
        <w:tc>
          <w:tcPr>
            <w:tcW w:w="1417" w:type="dxa"/>
            <w:shd w:val="clear" w:color="auto" w:fill="auto"/>
            <w:vAlign w:val="center"/>
          </w:tcPr>
          <w:p w14:paraId="4AF0A3A0" w14:textId="3068796E" w:rsidR="001E5755" w:rsidRPr="00902ED6" w:rsidRDefault="001E5755" w:rsidP="001E5755">
            <w:pPr>
              <w:spacing w:line="240" w:lineRule="auto"/>
              <w:jc w:val="center"/>
              <w:rPr>
                <w:rFonts w:eastAsia="Times New Roman"/>
                <w:szCs w:val="24"/>
                <w:lang w:eastAsia="ru-RU"/>
              </w:rPr>
            </w:pPr>
            <w:r w:rsidRPr="00902ED6">
              <w:rPr>
                <w:rFonts w:eastAsia="Times New Roman"/>
                <w:szCs w:val="24"/>
                <w:lang w:eastAsia="ru-RU"/>
              </w:rPr>
              <w:t>363</w:t>
            </w:r>
          </w:p>
        </w:tc>
        <w:tc>
          <w:tcPr>
            <w:tcW w:w="992" w:type="dxa"/>
            <w:shd w:val="clear" w:color="auto" w:fill="auto"/>
            <w:vAlign w:val="center"/>
            <w:hideMark/>
          </w:tcPr>
          <w:p w14:paraId="0CC21096" w14:textId="7EFC7F46" w:rsidR="001E5755" w:rsidRPr="00902ED6" w:rsidRDefault="003C69E7" w:rsidP="001E5755">
            <w:pPr>
              <w:spacing w:line="240" w:lineRule="auto"/>
              <w:jc w:val="center"/>
              <w:rPr>
                <w:rFonts w:eastAsia="Times New Roman"/>
                <w:szCs w:val="24"/>
                <w:lang w:eastAsia="ru-RU"/>
              </w:rPr>
            </w:pPr>
            <w:r w:rsidRPr="00902ED6">
              <w:rPr>
                <w:rFonts w:eastAsia="Times New Roman"/>
                <w:szCs w:val="24"/>
                <w:lang w:eastAsia="ru-RU"/>
              </w:rPr>
              <w:t>400</w:t>
            </w:r>
          </w:p>
        </w:tc>
        <w:tc>
          <w:tcPr>
            <w:tcW w:w="993" w:type="dxa"/>
            <w:shd w:val="clear" w:color="auto" w:fill="auto"/>
            <w:vAlign w:val="center"/>
          </w:tcPr>
          <w:p w14:paraId="0C030DB5" w14:textId="10198F63" w:rsidR="001E5755" w:rsidRPr="00902ED6" w:rsidRDefault="001E5755" w:rsidP="001E5755">
            <w:pPr>
              <w:spacing w:line="240" w:lineRule="auto"/>
              <w:jc w:val="center"/>
              <w:rPr>
                <w:rFonts w:eastAsia="Times New Roman"/>
                <w:szCs w:val="24"/>
                <w:lang w:eastAsia="ru-RU"/>
              </w:rPr>
            </w:pPr>
          </w:p>
        </w:tc>
        <w:tc>
          <w:tcPr>
            <w:tcW w:w="1687" w:type="dxa"/>
            <w:shd w:val="clear" w:color="auto" w:fill="auto"/>
            <w:vAlign w:val="center"/>
          </w:tcPr>
          <w:p w14:paraId="6C31899B" w14:textId="427D56C6" w:rsidR="001E5755" w:rsidRPr="00902ED6" w:rsidRDefault="001E5755" w:rsidP="001E5755">
            <w:pPr>
              <w:spacing w:line="240" w:lineRule="auto"/>
              <w:jc w:val="center"/>
              <w:rPr>
                <w:rFonts w:eastAsia="Times New Roman"/>
                <w:szCs w:val="24"/>
                <w:lang w:eastAsia="ru-RU"/>
              </w:rPr>
            </w:pPr>
            <w:r w:rsidRPr="00902ED6">
              <w:rPr>
                <w:rFonts w:eastAsia="Times New Roman"/>
                <w:szCs w:val="24"/>
                <w:lang w:eastAsia="ru-RU"/>
              </w:rPr>
              <w:t>385</w:t>
            </w:r>
          </w:p>
        </w:tc>
        <w:tc>
          <w:tcPr>
            <w:tcW w:w="1289" w:type="dxa"/>
            <w:shd w:val="clear" w:color="auto" w:fill="auto"/>
            <w:vAlign w:val="center"/>
            <w:hideMark/>
          </w:tcPr>
          <w:p w14:paraId="4378E9A2" w14:textId="77777777" w:rsidR="001E5755" w:rsidRPr="00902ED6" w:rsidRDefault="001E5755" w:rsidP="001E5755">
            <w:pPr>
              <w:spacing w:line="240" w:lineRule="auto"/>
              <w:jc w:val="center"/>
              <w:rPr>
                <w:rFonts w:eastAsia="Times New Roman"/>
                <w:szCs w:val="24"/>
                <w:lang w:eastAsia="ru-RU"/>
              </w:rPr>
            </w:pPr>
            <w:r w:rsidRPr="00902ED6">
              <w:rPr>
                <w:rFonts w:eastAsia="Times New Roman"/>
                <w:szCs w:val="24"/>
                <w:lang w:eastAsia="ru-RU"/>
              </w:rPr>
              <w:t>не требуется</w:t>
            </w:r>
          </w:p>
        </w:tc>
        <w:tc>
          <w:tcPr>
            <w:tcW w:w="1638" w:type="dxa"/>
            <w:shd w:val="clear" w:color="auto" w:fill="auto"/>
            <w:vAlign w:val="center"/>
            <w:hideMark/>
          </w:tcPr>
          <w:p w14:paraId="10A7BC1A" w14:textId="2D3E6409" w:rsidR="001E5755" w:rsidRPr="00902ED6" w:rsidRDefault="00EB62A5" w:rsidP="001E5755">
            <w:pPr>
              <w:spacing w:line="240" w:lineRule="auto"/>
              <w:jc w:val="center"/>
              <w:rPr>
                <w:rFonts w:eastAsia="Times New Roman"/>
                <w:szCs w:val="24"/>
                <w:lang w:eastAsia="ru-RU"/>
              </w:rPr>
            </w:pPr>
            <w:r w:rsidRPr="00902ED6">
              <w:rPr>
                <w:rFonts w:eastAsia="Times New Roman"/>
                <w:szCs w:val="24"/>
                <w:lang w:eastAsia="ru-RU"/>
              </w:rPr>
              <w:t>-</w:t>
            </w:r>
          </w:p>
        </w:tc>
      </w:tr>
      <w:tr w:rsidR="001E5755" w:rsidRPr="00902ED6" w14:paraId="4B3AF6FB" w14:textId="77777777" w:rsidTr="001E5755">
        <w:trPr>
          <w:cantSplit/>
          <w:trHeight w:val="20"/>
        </w:trPr>
        <w:tc>
          <w:tcPr>
            <w:tcW w:w="534" w:type="dxa"/>
            <w:shd w:val="clear" w:color="auto" w:fill="auto"/>
            <w:vAlign w:val="center"/>
            <w:hideMark/>
          </w:tcPr>
          <w:p w14:paraId="175C7FD8" w14:textId="77777777" w:rsidR="001E5755" w:rsidRPr="00902ED6" w:rsidRDefault="001E5755" w:rsidP="001E5755">
            <w:pPr>
              <w:spacing w:line="240" w:lineRule="auto"/>
              <w:jc w:val="center"/>
              <w:rPr>
                <w:rFonts w:eastAsia="Times New Roman"/>
                <w:szCs w:val="24"/>
                <w:lang w:eastAsia="ru-RU"/>
              </w:rPr>
            </w:pPr>
            <w:r w:rsidRPr="00902ED6">
              <w:rPr>
                <w:rFonts w:eastAsia="Times New Roman"/>
                <w:szCs w:val="24"/>
                <w:lang w:eastAsia="ru-RU"/>
              </w:rPr>
              <w:lastRenderedPageBreak/>
              <w:t>4.2</w:t>
            </w:r>
          </w:p>
        </w:tc>
        <w:tc>
          <w:tcPr>
            <w:tcW w:w="1869" w:type="dxa"/>
            <w:shd w:val="clear" w:color="auto" w:fill="auto"/>
            <w:vAlign w:val="center"/>
            <w:hideMark/>
          </w:tcPr>
          <w:p w14:paraId="52A1461A" w14:textId="77777777" w:rsidR="001E5755" w:rsidRPr="00902ED6" w:rsidRDefault="001E5755" w:rsidP="001E5755">
            <w:pPr>
              <w:spacing w:line="240" w:lineRule="auto"/>
              <w:jc w:val="center"/>
              <w:rPr>
                <w:rFonts w:eastAsia="Times New Roman"/>
                <w:szCs w:val="24"/>
                <w:lang w:eastAsia="ru-RU"/>
              </w:rPr>
            </w:pPr>
            <w:r w:rsidRPr="00902ED6">
              <w:rPr>
                <w:rFonts w:eastAsia="Times New Roman"/>
                <w:szCs w:val="24"/>
                <w:lang w:eastAsia="ru-RU"/>
              </w:rPr>
              <w:t>Плоскостные спортивные сооружения</w:t>
            </w:r>
          </w:p>
        </w:tc>
        <w:tc>
          <w:tcPr>
            <w:tcW w:w="1249" w:type="dxa"/>
            <w:shd w:val="clear" w:color="auto" w:fill="auto"/>
            <w:vAlign w:val="center"/>
            <w:hideMark/>
          </w:tcPr>
          <w:p w14:paraId="100B3BF9" w14:textId="77777777" w:rsidR="001E5755" w:rsidRPr="00902ED6" w:rsidRDefault="001E5755" w:rsidP="001E5755">
            <w:pPr>
              <w:spacing w:line="240" w:lineRule="auto"/>
              <w:jc w:val="center"/>
              <w:rPr>
                <w:rFonts w:eastAsia="Times New Roman"/>
                <w:szCs w:val="24"/>
                <w:lang w:eastAsia="ru-RU"/>
              </w:rPr>
            </w:pPr>
            <w:r w:rsidRPr="00902ED6">
              <w:rPr>
                <w:rFonts w:eastAsia="Times New Roman"/>
                <w:szCs w:val="24"/>
                <w:lang w:eastAsia="ru-RU"/>
              </w:rPr>
              <w:t>кв. м общей площади</w:t>
            </w:r>
          </w:p>
        </w:tc>
        <w:tc>
          <w:tcPr>
            <w:tcW w:w="1418" w:type="dxa"/>
            <w:shd w:val="clear" w:color="auto" w:fill="auto"/>
            <w:vAlign w:val="center"/>
            <w:hideMark/>
          </w:tcPr>
          <w:p w14:paraId="1A0881D9" w14:textId="77777777" w:rsidR="001E5755" w:rsidRPr="00902ED6" w:rsidRDefault="001E5755" w:rsidP="001E5755">
            <w:pPr>
              <w:spacing w:line="240" w:lineRule="auto"/>
              <w:jc w:val="center"/>
              <w:rPr>
                <w:rFonts w:eastAsia="Times New Roman"/>
                <w:szCs w:val="24"/>
                <w:lang w:eastAsia="ru-RU"/>
              </w:rPr>
            </w:pPr>
            <w:r w:rsidRPr="00902ED6">
              <w:rPr>
                <w:rFonts w:eastAsia="Times New Roman"/>
                <w:szCs w:val="24"/>
                <w:lang w:eastAsia="ru-RU"/>
              </w:rPr>
              <w:t>Местные нормативы сельских поселений</w:t>
            </w:r>
          </w:p>
        </w:tc>
        <w:tc>
          <w:tcPr>
            <w:tcW w:w="1701" w:type="dxa"/>
            <w:shd w:val="clear" w:color="auto" w:fill="auto"/>
            <w:vAlign w:val="center"/>
            <w:hideMark/>
          </w:tcPr>
          <w:p w14:paraId="536A12C2" w14:textId="77777777" w:rsidR="001E5755" w:rsidRPr="00902ED6" w:rsidRDefault="001E5755" w:rsidP="001E5755">
            <w:pPr>
              <w:spacing w:line="240" w:lineRule="auto"/>
              <w:jc w:val="center"/>
              <w:rPr>
                <w:rFonts w:eastAsia="Times New Roman"/>
                <w:szCs w:val="24"/>
                <w:lang w:eastAsia="ru-RU"/>
              </w:rPr>
            </w:pPr>
            <w:r w:rsidRPr="00902ED6">
              <w:rPr>
                <w:rFonts w:eastAsia="Times New Roman"/>
                <w:szCs w:val="24"/>
                <w:lang w:eastAsia="ru-RU"/>
              </w:rPr>
              <w:t>1950</w:t>
            </w:r>
          </w:p>
        </w:tc>
        <w:tc>
          <w:tcPr>
            <w:tcW w:w="1417" w:type="dxa"/>
            <w:shd w:val="clear" w:color="auto" w:fill="auto"/>
            <w:vAlign w:val="center"/>
          </w:tcPr>
          <w:p w14:paraId="275E8DC5" w14:textId="408BB629" w:rsidR="001E5755" w:rsidRPr="00902ED6" w:rsidRDefault="003C69E7" w:rsidP="001E5755">
            <w:pPr>
              <w:spacing w:line="240" w:lineRule="auto"/>
              <w:jc w:val="center"/>
              <w:rPr>
                <w:rFonts w:eastAsia="Times New Roman"/>
                <w:szCs w:val="24"/>
                <w:lang w:eastAsia="ru-RU"/>
              </w:rPr>
            </w:pPr>
            <w:r w:rsidRPr="00902ED6">
              <w:rPr>
                <w:rFonts w:eastAsia="Times New Roman"/>
                <w:szCs w:val="24"/>
                <w:lang w:eastAsia="ru-RU"/>
              </w:rPr>
              <w:t>8836</w:t>
            </w:r>
          </w:p>
        </w:tc>
        <w:tc>
          <w:tcPr>
            <w:tcW w:w="992" w:type="dxa"/>
            <w:shd w:val="clear" w:color="auto" w:fill="auto"/>
            <w:vAlign w:val="center"/>
            <w:hideMark/>
          </w:tcPr>
          <w:p w14:paraId="71718A9E" w14:textId="1FD87E16" w:rsidR="001E5755" w:rsidRPr="00902ED6" w:rsidRDefault="003C69E7" w:rsidP="001E5755">
            <w:pPr>
              <w:spacing w:line="240" w:lineRule="auto"/>
              <w:jc w:val="center"/>
              <w:rPr>
                <w:rFonts w:eastAsia="Times New Roman"/>
                <w:szCs w:val="24"/>
                <w:lang w:eastAsia="ru-RU"/>
              </w:rPr>
            </w:pPr>
            <w:r w:rsidRPr="00902ED6">
              <w:rPr>
                <w:rFonts w:eastAsia="Times New Roman"/>
                <w:szCs w:val="24"/>
                <w:lang w:eastAsia="ru-RU"/>
              </w:rPr>
              <w:t>10000</w:t>
            </w:r>
          </w:p>
        </w:tc>
        <w:tc>
          <w:tcPr>
            <w:tcW w:w="993" w:type="dxa"/>
            <w:shd w:val="clear" w:color="auto" w:fill="auto"/>
            <w:vAlign w:val="center"/>
          </w:tcPr>
          <w:p w14:paraId="2BDFB740" w14:textId="07CB8A5A" w:rsidR="001E5755" w:rsidRPr="00902ED6" w:rsidRDefault="003C69E7" w:rsidP="001E5755">
            <w:pPr>
              <w:spacing w:line="240" w:lineRule="auto"/>
              <w:jc w:val="center"/>
              <w:rPr>
                <w:rFonts w:eastAsia="Times New Roman"/>
                <w:szCs w:val="24"/>
                <w:lang w:eastAsia="ru-RU"/>
              </w:rPr>
            </w:pPr>
            <w:r w:rsidRPr="00902ED6">
              <w:rPr>
                <w:rFonts w:eastAsia="Times New Roman"/>
                <w:szCs w:val="24"/>
                <w:lang w:eastAsia="ru-RU"/>
              </w:rPr>
              <w:t>113</w:t>
            </w:r>
          </w:p>
        </w:tc>
        <w:tc>
          <w:tcPr>
            <w:tcW w:w="1687" w:type="dxa"/>
            <w:shd w:val="clear" w:color="auto" w:fill="auto"/>
            <w:vAlign w:val="center"/>
          </w:tcPr>
          <w:p w14:paraId="4085E2CC" w14:textId="27AB1AE7" w:rsidR="001E5755" w:rsidRPr="00902ED6" w:rsidRDefault="003C69E7" w:rsidP="001E5755">
            <w:pPr>
              <w:spacing w:line="240" w:lineRule="auto"/>
              <w:jc w:val="center"/>
              <w:rPr>
                <w:rFonts w:eastAsia="Times New Roman"/>
                <w:szCs w:val="24"/>
                <w:lang w:eastAsia="ru-RU"/>
              </w:rPr>
            </w:pPr>
            <w:r w:rsidRPr="00902ED6">
              <w:rPr>
                <w:rFonts w:eastAsia="Times New Roman"/>
                <w:szCs w:val="24"/>
                <w:lang w:eastAsia="ru-RU"/>
              </w:rPr>
              <w:t>9374</w:t>
            </w:r>
          </w:p>
        </w:tc>
        <w:tc>
          <w:tcPr>
            <w:tcW w:w="1289" w:type="dxa"/>
            <w:shd w:val="clear" w:color="auto" w:fill="auto"/>
            <w:vAlign w:val="center"/>
            <w:hideMark/>
          </w:tcPr>
          <w:p w14:paraId="6B5A9010" w14:textId="3A598195" w:rsidR="001E5755" w:rsidRPr="00902ED6" w:rsidRDefault="003C69E7" w:rsidP="001E5755">
            <w:pPr>
              <w:spacing w:line="240" w:lineRule="auto"/>
              <w:jc w:val="center"/>
              <w:rPr>
                <w:rFonts w:eastAsia="Times New Roman"/>
                <w:szCs w:val="24"/>
                <w:lang w:eastAsia="ru-RU"/>
              </w:rPr>
            </w:pPr>
            <w:r w:rsidRPr="00902ED6">
              <w:rPr>
                <w:rFonts w:eastAsia="Times New Roman"/>
                <w:szCs w:val="24"/>
                <w:lang w:eastAsia="ru-RU"/>
              </w:rPr>
              <w:t>не требуется</w:t>
            </w:r>
          </w:p>
        </w:tc>
        <w:tc>
          <w:tcPr>
            <w:tcW w:w="1638" w:type="dxa"/>
            <w:shd w:val="clear" w:color="auto" w:fill="auto"/>
            <w:vAlign w:val="center"/>
            <w:hideMark/>
          </w:tcPr>
          <w:p w14:paraId="0C559B7E" w14:textId="27DDF640" w:rsidR="001E5755" w:rsidRPr="00902ED6" w:rsidRDefault="003C69E7" w:rsidP="003C69E7">
            <w:pPr>
              <w:spacing w:line="240" w:lineRule="auto"/>
              <w:jc w:val="center"/>
              <w:rPr>
                <w:rFonts w:eastAsia="Times New Roman"/>
                <w:szCs w:val="24"/>
                <w:lang w:eastAsia="ru-RU"/>
              </w:rPr>
            </w:pPr>
            <w:r w:rsidRPr="00902ED6">
              <w:rPr>
                <w:rFonts w:eastAsia="Times New Roman"/>
                <w:szCs w:val="24"/>
                <w:lang w:eastAsia="ru-RU"/>
              </w:rPr>
              <w:t>-</w:t>
            </w:r>
          </w:p>
        </w:tc>
      </w:tr>
      <w:tr w:rsidR="001E5755" w:rsidRPr="00902ED6" w14:paraId="1E186BCB" w14:textId="77777777" w:rsidTr="00095A61">
        <w:trPr>
          <w:cantSplit/>
          <w:trHeight w:val="20"/>
        </w:trPr>
        <w:tc>
          <w:tcPr>
            <w:tcW w:w="14787" w:type="dxa"/>
            <w:gridSpan w:val="11"/>
            <w:shd w:val="clear" w:color="auto" w:fill="auto"/>
            <w:vAlign w:val="center"/>
            <w:hideMark/>
          </w:tcPr>
          <w:p w14:paraId="3021DC97" w14:textId="77777777" w:rsidR="001E5755" w:rsidRPr="00902ED6" w:rsidRDefault="001E5755" w:rsidP="001E5755">
            <w:pPr>
              <w:spacing w:line="240" w:lineRule="auto"/>
              <w:jc w:val="center"/>
              <w:rPr>
                <w:rFonts w:eastAsia="Times New Roman"/>
                <w:szCs w:val="24"/>
                <w:lang w:eastAsia="ru-RU"/>
              </w:rPr>
            </w:pPr>
            <w:r w:rsidRPr="00902ED6">
              <w:rPr>
                <w:rFonts w:eastAsia="Times New Roman"/>
                <w:szCs w:val="24"/>
                <w:lang w:eastAsia="ru-RU"/>
              </w:rPr>
              <w:t>5. В области торговли, общественного питания и бытового обслуживания</w:t>
            </w:r>
          </w:p>
        </w:tc>
      </w:tr>
      <w:tr w:rsidR="001E5755" w:rsidRPr="00902ED6" w14:paraId="0DA96A10" w14:textId="77777777" w:rsidTr="003037A6">
        <w:trPr>
          <w:cantSplit/>
          <w:trHeight w:val="20"/>
        </w:trPr>
        <w:tc>
          <w:tcPr>
            <w:tcW w:w="534" w:type="dxa"/>
            <w:shd w:val="clear" w:color="auto" w:fill="auto"/>
            <w:vAlign w:val="center"/>
            <w:hideMark/>
          </w:tcPr>
          <w:p w14:paraId="29EC038B" w14:textId="77777777" w:rsidR="001E5755" w:rsidRPr="00902ED6" w:rsidRDefault="001E5755" w:rsidP="001E5755">
            <w:pPr>
              <w:spacing w:line="240" w:lineRule="auto"/>
              <w:jc w:val="center"/>
              <w:rPr>
                <w:rFonts w:eastAsia="Times New Roman"/>
                <w:szCs w:val="24"/>
                <w:lang w:eastAsia="ru-RU"/>
              </w:rPr>
            </w:pPr>
            <w:r w:rsidRPr="00902ED6">
              <w:rPr>
                <w:rFonts w:eastAsia="Times New Roman"/>
                <w:szCs w:val="24"/>
                <w:lang w:eastAsia="ru-RU"/>
              </w:rPr>
              <w:t>5.1</w:t>
            </w:r>
          </w:p>
        </w:tc>
        <w:tc>
          <w:tcPr>
            <w:tcW w:w="1869" w:type="dxa"/>
            <w:shd w:val="clear" w:color="auto" w:fill="auto"/>
            <w:vAlign w:val="center"/>
            <w:hideMark/>
          </w:tcPr>
          <w:p w14:paraId="5E50B932" w14:textId="77777777" w:rsidR="001E5755" w:rsidRPr="00902ED6" w:rsidRDefault="001E5755" w:rsidP="001E5755">
            <w:pPr>
              <w:spacing w:line="240" w:lineRule="auto"/>
              <w:jc w:val="center"/>
              <w:rPr>
                <w:rFonts w:eastAsia="Times New Roman"/>
                <w:szCs w:val="24"/>
                <w:lang w:eastAsia="ru-RU"/>
              </w:rPr>
            </w:pPr>
            <w:r w:rsidRPr="00902ED6">
              <w:rPr>
                <w:rFonts w:eastAsia="Times New Roman"/>
                <w:szCs w:val="24"/>
                <w:lang w:eastAsia="ru-RU"/>
              </w:rPr>
              <w:t xml:space="preserve">Торговые предприятия </w:t>
            </w:r>
          </w:p>
        </w:tc>
        <w:tc>
          <w:tcPr>
            <w:tcW w:w="1249" w:type="dxa"/>
            <w:shd w:val="clear" w:color="auto" w:fill="auto"/>
            <w:vAlign w:val="center"/>
            <w:hideMark/>
          </w:tcPr>
          <w:p w14:paraId="59DD9ADD" w14:textId="77777777" w:rsidR="001E5755" w:rsidRPr="00902ED6" w:rsidRDefault="001E5755" w:rsidP="001E5755">
            <w:pPr>
              <w:spacing w:line="240" w:lineRule="auto"/>
              <w:jc w:val="center"/>
              <w:rPr>
                <w:rFonts w:eastAsia="Times New Roman"/>
                <w:szCs w:val="24"/>
                <w:lang w:eastAsia="ru-RU"/>
              </w:rPr>
            </w:pPr>
            <w:r w:rsidRPr="00902ED6">
              <w:rPr>
                <w:rFonts w:eastAsia="Times New Roman"/>
                <w:szCs w:val="24"/>
                <w:lang w:eastAsia="ru-RU"/>
              </w:rPr>
              <w:t>кв. м площади торговых объектов</w:t>
            </w:r>
          </w:p>
        </w:tc>
        <w:tc>
          <w:tcPr>
            <w:tcW w:w="1418" w:type="dxa"/>
            <w:shd w:val="clear" w:color="auto" w:fill="auto"/>
            <w:vAlign w:val="center"/>
            <w:hideMark/>
          </w:tcPr>
          <w:p w14:paraId="258AF91D" w14:textId="77777777" w:rsidR="001E5755" w:rsidRPr="00902ED6" w:rsidRDefault="001E5755" w:rsidP="001E5755">
            <w:pPr>
              <w:spacing w:line="240" w:lineRule="auto"/>
              <w:jc w:val="center"/>
              <w:rPr>
                <w:rFonts w:eastAsia="Times New Roman"/>
                <w:szCs w:val="24"/>
                <w:lang w:eastAsia="ru-RU"/>
              </w:rPr>
            </w:pPr>
            <w:r w:rsidRPr="00902ED6">
              <w:rPr>
                <w:rFonts w:eastAsia="Times New Roman"/>
                <w:szCs w:val="24"/>
                <w:lang w:eastAsia="ru-RU"/>
              </w:rPr>
              <w:t>Местные нормативы сельских поселений</w:t>
            </w:r>
          </w:p>
        </w:tc>
        <w:tc>
          <w:tcPr>
            <w:tcW w:w="1701" w:type="dxa"/>
            <w:shd w:val="clear" w:color="auto" w:fill="auto"/>
            <w:vAlign w:val="center"/>
            <w:hideMark/>
          </w:tcPr>
          <w:p w14:paraId="5F83856E" w14:textId="77777777" w:rsidR="001E5755" w:rsidRPr="00902ED6" w:rsidRDefault="001E5755" w:rsidP="001E5755">
            <w:pPr>
              <w:spacing w:line="240" w:lineRule="auto"/>
              <w:jc w:val="center"/>
              <w:rPr>
                <w:rFonts w:eastAsia="Times New Roman"/>
                <w:szCs w:val="24"/>
                <w:lang w:eastAsia="ru-RU"/>
              </w:rPr>
            </w:pPr>
            <w:r w:rsidRPr="00902ED6">
              <w:rPr>
                <w:rFonts w:eastAsia="Times New Roman"/>
                <w:szCs w:val="24"/>
                <w:lang w:eastAsia="ru-RU"/>
              </w:rPr>
              <w:t>336,5</w:t>
            </w:r>
          </w:p>
        </w:tc>
        <w:tc>
          <w:tcPr>
            <w:tcW w:w="1417" w:type="dxa"/>
            <w:shd w:val="clear" w:color="auto" w:fill="auto"/>
            <w:vAlign w:val="center"/>
            <w:hideMark/>
          </w:tcPr>
          <w:p w14:paraId="53A2BA21" w14:textId="4024F634" w:rsidR="001E5755" w:rsidRPr="00902ED6" w:rsidRDefault="003037A6" w:rsidP="001E5755">
            <w:pPr>
              <w:spacing w:line="240" w:lineRule="auto"/>
              <w:jc w:val="center"/>
              <w:rPr>
                <w:rFonts w:eastAsia="Times New Roman"/>
                <w:szCs w:val="24"/>
                <w:lang w:eastAsia="ru-RU"/>
              </w:rPr>
            </w:pPr>
            <w:r w:rsidRPr="00902ED6">
              <w:rPr>
                <w:rFonts w:eastAsia="Times New Roman"/>
                <w:szCs w:val="24"/>
                <w:lang w:eastAsia="ru-RU"/>
              </w:rPr>
              <w:t>1525</w:t>
            </w:r>
          </w:p>
        </w:tc>
        <w:tc>
          <w:tcPr>
            <w:tcW w:w="992" w:type="dxa"/>
            <w:shd w:val="clear" w:color="auto" w:fill="auto"/>
            <w:vAlign w:val="center"/>
          </w:tcPr>
          <w:p w14:paraId="24CB76C8" w14:textId="3BDD55F4" w:rsidR="001E5755" w:rsidRPr="00902ED6" w:rsidRDefault="003037A6" w:rsidP="001E5755">
            <w:pPr>
              <w:spacing w:line="240" w:lineRule="auto"/>
              <w:jc w:val="center"/>
              <w:rPr>
                <w:rFonts w:eastAsia="Times New Roman"/>
                <w:szCs w:val="24"/>
                <w:lang w:eastAsia="ru-RU"/>
              </w:rPr>
            </w:pPr>
            <w:r w:rsidRPr="00902ED6">
              <w:rPr>
                <w:rFonts w:eastAsia="Times New Roman"/>
                <w:szCs w:val="24"/>
                <w:lang w:eastAsia="ru-RU"/>
              </w:rPr>
              <w:t>4812,6</w:t>
            </w:r>
          </w:p>
        </w:tc>
        <w:tc>
          <w:tcPr>
            <w:tcW w:w="993" w:type="dxa"/>
            <w:shd w:val="clear" w:color="auto" w:fill="auto"/>
            <w:vAlign w:val="center"/>
          </w:tcPr>
          <w:p w14:paraId="2C9894A0" w14:textId="4C50845F" w:rsidR="001E5755" w:rsidRPr="00902ED6" w:rsidRDefault="003037A6" w:rsidP="001E5755">
            <w:pPr>
              <w:spacing w:line="240" w:lineRule="auto"/>
              <w:jc w:val="center"/>
              <w:rPr>
                <w:rFonts w:eastAsia="Times New Roman"/>
                <w:szCs w:val="24"/>
                <w:lang w:eastAsia="ru-RU"/>
              </w:rPr>
            </w:pPr>
            <w:r w:rsidRPr="00902ED6">
              <w:rPr>
                <w:rFonts w:eastAsia="Times New Roman"/>
                <w:szCs w:val="24"/>
                <w:lang w:eastAsia="ru-RU"/>
              </w:rPr>
              <w:t>316</w:t>
            </w:r>
          </w:p>
        </w:tc>
        <w:tc>
          <w:tcPr>
            <w:tcW w:w="1687" w:type="dxa"/>
            <w:shd w:val="clear" w:color="auto" w:fill="auto"/>
            <w:vAlign w:val="center"/>
          </w:tcPr>
          <w:p w14:paraId="748A79EA" w14:textId="15F08D9E" w:rsidR="001E5755" w:rsidRPr="00902ED6" w:rsidRDefault="003037A6" w:rsidP="001E5755">
            <w:pPr>
              <w:spacing w:line="240" w:lineRule="auto"/>
              <w:jc w:val="center"/>
              <w:rPr>
                <w:rFonts w:eastAsia="Times New Roman"/>
                <w:szCs w:val="24"/>
                <w:lang w:eastAsia="ru-RU"/>
              </w:rPr>
            </w:pPr>
            <w:r w:rsidRPr="00902ED6">
              <w:rPr>
                <w:rFonts w:eastAsia="Times New Roman"/>
                <w:szCs w:val="24"/>
                <w:lang w:eastAsia="ru-RU"/>
              </w:rPr>
              <w:t>1618</w:t>
            </w:r>
          </w:p>
        </w:tc>
        <w:tc>
          <w:tcPr>
            <w:tcW w:w="1289" w:type="dxa"/>
            <w:shd w:val="clear" w:color="auto" w:fill="auto"/>
            <w:vAlign w:val="center"/>
          </w:tcPr>
          <w:p w14:paraId="7F740442" w14:textId="398D10A4" w:rsidR="001E5755" w:rsidRPr="00902ED6" w:rsidRDefault="003037A6" w:rsidP="001E5755">
            <w:pPr>
              <w:spacing w:line="240" w:lineRule="auto"/>
              <w:jc w:val="center"/>
              <w:rPr>
                <w:rFonts w:eastAsia="Times New Roman"/>
                <w:szCs w:val="24"/>
                <w:lang w:eastAsia="ru-RU"/>
              </w:rPr>
            </w:pPr>
            <w:r w:rsidRPr="00902ED6">
              <w:rPr>
                <w:rFonts w:eastAsia="Times New Roman"/>
                <w:szCs w:val="24"/>
                <w:lang w:eastAsia="ru-RU"/>
              </w:rPr>
              <w:t>не требуется</w:t>
            </w:r>
          </w:p>
        </w:tc>
        <w:tc>
          <w:tcPr>
            <w:tcW w:w="1638" w:type="dxa"/>
            <w:shd w:val="clear" w:color="auto" w:fill="auto"/>
            <w:vAlign w:val="center"/>
          </w:tcPr>
          <w:p w14:paraId="20D45ABB" w14:textId="4632966A" w:rsidR="001E5755" w:rsidRPr="00902ED6" w:rsidRDefault="003037A6" w:rsidP="001E5755">
            <w:pPr>
              <w:spacing w:line="240" w:lineRule="auto"/>
              <w:jc w:val="center"/>
              <w:rPr>
                <w:rFonts w:eastAsia="Times New Roman"/>
                <w:szCs w:val="24"/>
                <w:lang w:eastAsia="ru-RU"/>
              </w:rPr>
            </w:pPr>
            <w:r w:rsidRPr="00902ED6">
              <w:rPr>
                <w:rFonts w:eastAsia="Times New Roman"/>
                <w:szCs w:val="24"/>
                <w:lang w:eastAsia="ru-RU"/>
              </w:rPr>
              <w:t>-</w:t>
            </w:r>
          </w:p>
        </w:tc>
      </w:tr>
      <w:tr w:rsidR="001E5755" w:rsidRPr="00902ED6" w14:paraId="19B42EE5" w14:textId="77777777" w:rsidTr="003037A6">
        <w:trPr>
          <w:cantSplit/>
          <w:trHeight w:val="20"/>
        </w:trPr>
        <w:tc>
          <w:tcPr>
            <w:tcW w:w="534" w:type="dxa"/>
            <w:shd w:val="clear" w:color="auto" w:fill="auto"/>
            <w:vAlign w:val="center"/>
            <w:hideMark/>
          </w:tcPr>
          <w:p w14:paraId="3756AF25" w14:textId="77777777" w:rsidR="001E5755" w:rsidRPr="00902ED6" w:rsidRDefault="001E5755" w:rsidP="001E5755">
            <w:pPr>
              <w:spacing w:line="240" w:lineRule="auto"/>
              <w:jc w:val="center"/>
              <w:rPr>
                <w:rFonts w:eastAsia="Times New Roman"/>
                <w:szCs w:val="24"/>
                <w:lang w:eastAsia="ru-RU"/>
              </w:rPr>
            </w:pPr>
            <w:r w:rsidRPr="00902ED6">
              <w:rPr>
                <w:rFonts w:eastAsia="Times New Roman"/>
                <w:szCs w:val="24"/>
                <w:lang w:eastAsia="ru-RU"/>
              </w:rPr>
              <w:t>5.2</w:t>
            </w:r>
          </w:p>
        </w:tc>
        <w:tc>
          <w:tcPr>
            <w:tcW w:w="1869" w:type="dxa"/>
            <w:shd w:val="clear" w:color="auto" w:fill="auto"/>
            <w:vAlign w:val="center"/>
            <w:hideMark/>
          </w:tcPr>
          <w:p w14:paraId="1389F549" w14:textId="77777777" w:rsidR="001E5755" w:rsidRPr="00902ED6" w:rsidRDefault="001E5755" w:rsidP="001E5755">
            <w:pPr>
              <w:spacing w:line="240" w:lineRule="auto"/>
              <w:jc w:val="center"/>
              <w:rPr>
                <w:rFonts w:eastAsia="Times New Roman"/>
                <w:szCs w:val="24"/>
                <w:lang w:eastAsia="ru-RU"/>
              </w:rPr>
            </w:pPr>
            <w:r w:rsidRPr="00902ED6">
              <w:rPr>
                <w:rFonts w:eastAsia="Times New Roman"/>
                <w:szCs w:val="24"/>
                <w:lang w:eastAsia="ru-RU"/>
              </w:rPr>
              <w:t>Предприятия общественного питания</w:t>
            </w:r>
          </w:p>
        </w:tc>
        <w:tc>
          <w:tcPr>
            <w:tcW w:w="1249" w:type="dxa"/>
            <w:shd w:val="clear" w:color="auto" w:fill="auto"/>
            <w:vAlign w:val="center"/>
            <w:hideMark/>
          </w:tcPr>
          <w:p w14:paraId="2E93B901" w14:textId="77777777" w:rsidR="001E5755" w:rsidRPr="00902ED6" w:rsidRDefault="001E5755" w:rsidP="001E5755">
            <w:pPr>
              <w:spacing w:line="240" w:lineRule="auto"/>
              <w:jc w:val="center"/>
              <w:rPr>
                <w:rFonts w:eastAsia="Times New Roman"/>
                <w:szCs w:val="24"/>
                <w:lang w:eastAsia="ru-RU"/>
              </w:rPr>
            </w:pPr>
            <w:r w:rsidRPr="00902ED6">
              <w:rPr>
                <w:rFonts w:eastAsia="Times New Roman"/>
                <w:szCs w:val="24"/>
                <w:lang w:eastAsia="ru-RU"/>
              </w:rPr>
              <w:t>мест</w:t>
            </w:r>
          </w:p>
        </w:tc>
        <w:tc>
          <w:tcPr>
            <w:tcW w:w="1418" w:type="dxa"/>
            <w:shd w:val="clear" w:color="auto" w:fill="auto"/>
            <w:vAlign w:val="center"/>
            <w:hideMark/>
          </w:tcPr>
          <w:p w14:paraId="742D19C7" w14:textId="77777777" w:rsidR="001E5755" w:rsidRPr="00902ED6" w:rsidRDefault="001E5755" w:rsidP="001E5755">
            <w:pPr>
              <w:spacing w:line="240" w:lineRule="auto"/>
              <w:jc w:val="center"/>
              <w:rPr>
                <w:rFonts w:eastAsia="Times New Roman"/>
                <w:szCs w:val="24"/>
                <w:lang w:eastAsia="ru-RU"/>
              </w:rPr>
            </w:pPr>
            <w:r w:rsidRPr="00902ED6">
              <w:rPr>
                <w:rFonts w:eastAsia="Times New Roman"/>
                <w:szCs w:val="24"/>
                <w:lang w:eastAsia="ru-RU"/>
              </w:rPr>
              <w:t>Местные нормативы сельских поселений</w:t>
            </w:r>
          </w:p>
        </w:tc>
        <w:tc>
          <w:tcPr>
            <w:tcW w:w="1701" w:type="dxa"/>
            <w:shd w:val="clear" w:color="auto" w:fill="auto"/>
            <w:vAlign w:val="center"/>
            <w:hideMark/>
          </w:tcPr>
          <w:p w14:paraId="0142CCE6" w14:textId="77777777" w:rsidR="001E5755" w:rsidRPr="00902ED6" w:rsidRDefault="001E5755" w:rsidP="001E5755">
            <w:pPr>
              <w:spacing w:line="240" w:lineRule="auto"/>
              <w:jc w:val="center"/>
              <w:rPr>
                <w:rFonts w:eastAsia="Times New Roman"/>
                <w:szCs w:val="24"/>
                <w:lang w:eastAsia="ru-RU"/>
              </w:rPr>
            </w:pPr>
            <w:r w:rsidRPr="00902ED6">
              <w:rPr>
                <w:rFonts w:eastAsia="Times New Roman"/>
                <w:szCs w:val="24"/>
                <w:lang w:eastAsia="ru-RU"/>
              </w:rPr>
              <w:t>40</w:t>
            </w:r>
          </w:p>
        </w:tc>
        <w:tc>
          <w:tcPr>
            <w:tcW w:w="1417" w:type="dxa"/>
            <w:shd w:val="clear" w:color="auto" w:fill="auto"/>
            <w:vAlign w:val="center"/>
          </w:tcPr>
          <w:p w14:paraId="7ABB52B7" w14:textId="51DBFC4A" w:rsidR="001E5755" w:rsidRPr="00902ED6" w:rsidRDefault="003037A6" w:rsidP="001E5755">
            <w:pPr>
              <w:spacing w:line="240" w:lineRule="auto"/>
              <w:jc w:val="center"/>
              <w:rPr>
                <w:rFonts w:eastAsia="Times New Roman"/>
                <w:szCs w:val="24"/>
                <w:lang w:eastAsia="ru-RU"/>
              </w:rPr>
            </w:pPr>
            <w:r w:rsidRPr="00902ED6">
              <w:rPr>
                <w:rFonts w:eastAsia="Times New Roman"/>
                <w:szCs w:val="24"/>
                <w:lang w:eastAsia="ru-RU"/>
              </w:rPr>
              <w:t>182</w:t>
            </w:r>
          </w:p>
        </w:tc>
        <w:tc>
          <w:tcPr>
            <w:tcW w:w="992" w:type="dxa"/>
            <w:shd w:val="clear" w:color="auto" w:fill="auto"/>
            <w:vAlign w:val="center"/>
          </w:tcPr>
          <w:p w14:paraId="7F613B67" w14:textId="260F37B4" w:rsidR="001E5755" w:rsidRPr="00902ED6" w:rsidRDefault="003037A6" w:rsidP="001E5755">
            <w:pPr>
              <w:spacing w:line="240" w:lineRule="auto"/>
              <w:jc w:val="center"/>
              <w:rPr>
                <w:rFonts w:eastAsia="Times New Roman"/>
                <w:szCs w:val="24"/>
                <w:lang w:eastAsia="ru-RU"/>
              </w:rPr>
            </w:pPr>
            <w:r w:rsidRPr="00902ED6">
              <w:rPr>
                <w:rFonts w:eastAsia="Times New Roman"/>
                <w:szCs w:val="24"/>
                <w:lang w:eastAsia="ru-RU"/>
              </w:rPr>
              <w:t>-</w:t>
            </w:r>
          </w:p>
        </w:tc>
        <w:tc>
          <w:tcPr>
            <w:tcW w:w="993" w:type="dxa"/>
            <w:shd w:val="clear" w:color="auto" w:fill="auto"/>
            <w:vAlign w:val="center"/>
          </w:tcPr>
          <w:p w14:paraId="5030CCA3" w14:textId="345A740B" w:rsidR="001E5755" w:rsidRPr="00902ED6" w:rsidRDefault="003037A6" w:rsidP="001E5755">
            <w:pPr>
              <w:spacing w:line="240" w:lineRule="auto"/>
              <w:jc w:val="center"/>
              <w:rPr>
                <w:rFonts w:eastAsia="Times New Roman"/>
                <w:szCs w:val="24"/>
                <w:lang w:eastAsia="ru-RU"/>
              </w:rPr>
            </w:pPr>
            <w:r w:rsidRPr="00902ED6">
              <w:rPr>
                <w:rFonts w:eastAsia="Times New Roman"/>
                <w:szCs w:val="24"/>
                <w:lang w:eastAsia="ru-RU"/>
              </w:rPr>
              <w:t>-</w:t>
            </w:r>
          </w:p>
        </w:tc>
        <w:tc>
          <w:tcPr>
            <w:tcW w:w="1687" w:type="dxa"/>
            <w:shd w:val="clear" w:color="auto" w:fill="auto"/>
            <w:vAlign w:val="center"/>
          </w:tcPr>
          <w:p w14:paraId="7B276A8B" w14:textId="7D1DFC98" w:rsidR="001E5755" w:rsidRPr="00902ED6" w:rsidRDefault="003037A6" w:rsidP="001E5755">
            <w:pPr>
              <w:spacing w:line="240" w:lineRule="auto"/>
              <w:jc w:val="center"/>
              <w:rPr>
                <w:rFonts w:eastAsia="Times New Roman"/>
                <w:szCs w:val="24"/>
                <w:lang w:eastAsia="ru-RU"/>
              </w:rPr>
            </w:pPr>
            <w:r w:rsidRPr="00902ED6">
              <w:rPr>
                <w:rFonts w:eastAsia="Times New Roman"/>
                <w:szCs w:val="24"/>
                <w:lang w:eastAsia="ru-RU"/>
              </w:rPr>
              <w:t>193</w:t>
            </w:r>
          </w:p>
        </w:tc>
        <w:tc>
          <w:tcPr>
            <w:tcW w:w="1289" w:type="dxa"/>
            <w:shd w:val="clear" w:color="auto" w:fill="auto"/>
            <w:vAlign w:val="center"/>
          </w:tcPr>
          <w:p w14:paraId="322F54D4" w14:textId="5C87E7FE" w:rsidR="001E5755" w:rsidRPr="00902ED6" w:rsidRDefault="003037A6" w:rsidP="001E5755">
            <w:pPr>
              <w:spacing w:line="240" w:lineRule="auto"/>
              <w:jc w:val="center"/>
              <w:rPr>
                <w:rFonts w:eastAsia="Times New Roman"/>
                <w:szCs w:val="24"/>
                <w:lang w:eastAsia="ru-RU"/>
              </w:rPr>
            </w:pPr>
            <w:r w:rsidRPr="00902ED6">
              <w:rPr>
                <w:rFonts w:eastAsia="Times New Roman"/>
                <w:szCs w:val="24"/>
                <w:lang w:eastAsia="ru-RU"/>
              </w:rPr>
              <w:t>не требуется</w:t>
            </w:r>
          </w:p>
        </w:tc>
        <w:tc>
          <w:tcPr>
            <w:tcW w:w="1638" w:type="dxa"/>
            <w:shd w:val="clear" w:color="auto" w:fill="auto"/>
            <w:vAlign w:val="center"/>
          </w:tcPr>
          <w:p w14:paraId="5CD60615" w14:textId="008427C2" w:rsidR="001E5755" w:rsidRPr="00902ED6" w:rsidRDefault="003037A6" w:rsidP="001E5755">
            <w:pPr>
              <w:spacing w:line="240" w:lineRule="auto"/>
              <w:jc w:val="center"/>
              <w:rPr>
                <w:rFonts w:eastAsia="Times New Roman"/>
                <w:szCs w:val="24"/>
                <w:lang w:eastAsia="ru-RU"/>
              </w:rPr>
            </w:pPr>
            <w:r w:rsidRPr="00902ED6">
              <w:rPr>
                <w:rFonts w:eastAsia="Times New Roman"/>
                <w:szCs w:val="24"/>
                <w:lang w:eastAsia="ru-RU"/>
              </w:rPr>
              <w:t>-</w:t>
            </w:r>
          </w:p>
        </w:tc>
      </w:tr>
      <w:tr w:rsidR="001E5755" w:rsidRPr="00902ED6" w14:paraId="79E8623B" w14:textId="77777777" w:rsidTr="003037A6">
        <w:trPr>
          <w:cantSplit/>
          <w:trHeight w:val="20"/>
        </w:trPr>
        <w:tc>
          <w:tcPr>
            <w:tcW w:w="534" w:type="dxa"/>
            <w:shd w:val="clear" w:color="auto" w:fill="auto"/>
            <w:vAlign w:val="center"/>
            <w:hideMark/>
          </w:tcPr>
          <w:p w14:paraId="3077C3CF" w14:textId="77777777" w:rsidR="001E5755" w:rsidRPr="00902ED6" w:rsidRDefault="001E5755" w:rsidP="001E5755">
            <w:pPr>
              <w:spacing w:line="240" w:lineRule="auto"/>
              <w:jc w:val="center"/>
              <w:rPr>
                <w:rFonts w:eastAsia="Times New Roman"/>
                <w:szCs w:val="24"/>
                <w:lang w:eastAsia="ru-RU"/>
              </w:rPr>
            </w:pPr>
            <w:r w:rsidRPr="00902ED6">
              <w:rPr>
                <w:rFonts w:eastAsia="Times New Roman"/>
                <w:szCs w:val="24"/>
                <w:lang w:eastAsia="ru-RU"/>
              </w:rPr>
              <w:t>5.3</w:t>
            </w:r>
          </w:p>
        </w:tc>
        <w:tc>
          <w:tcPr>
            <w:tcW w:w="1869" w:type="dxa"/>
            <w:shd w:val="clear" w:color="auto" w:fill="auto"/>
            <w:vAlign w:val="center"/>
            <w:hideMark/>
          </w:tcPr>
          <w:p w14:paraId="7D9FB403" w14:textId="77777777" w:rsidR="001E5755" w:rsidRPr="00902ED6" w:rsidRDefault="001E5755" w:rsidP="001E5755">
            <w:pPr>
              <w:spacing w:line="240" w:lineRule="auto"/>
              <w:jc w:val="center"/>
              <w:rPr>
                <w:rFonts w:eastAsia="Times New Roman"/>
                <w:szCs w:val="24"/>
                <w:lang w:eastAsia="ru-RU"/>
              </w:rPr>
            </w:pPr>
            <w:r w:rsidRPr="00902ED6">
              <w:rPr>
                <w:rFonts w:eastAsia="Times New Roman"/>
                <w:szCs w:val="24"/>
                <w:lang w:eastAsia="ru-RU"/>
              </w:rPr>
              <w:t>Предприятия бытового обслуживания</w:t>
            </w:r>
          </w:p>
        </w:tc>
        <w:tc>
          <w:tcPr>
            <w:tcW w:w="1249" w:type="dxa"/>
            <w:shd w:val="clear" w:color="auto" w:fill="auto"/>
            <w:vAlign w:val="center"/>
            <w:hideMark/>
          </w:tcPr>
          <w:p w14:paraId="72C9D2CB" w14:textId="77777777" w:rsidR="001E5755" w:rsidRPr="00902ED6" w:rsidRDefault="001E5755" w:rsidP="001E5755">
            <w:pPr>
              <w:spacing w:line="240" w:lineRule="auto"/>
              <w:jc w:val="center"/>
              <w:rPr>
                <w:rFonts w:eastAsia="Times New Roman"/>
                <w:szCs w:val="24"/>
                <w:lang w:eastAsia="ru-RU"/>
              </w:rPr>
            </w:pPr>
            <w:r w:rsidRPr="00902ED6">
              <w:rPr>
                <w:rFonts w:eastAsia="Times New Roman"/>
                <w:szCs w:val="24"/>
                <w:lang w:eastAsia="ru-RU"/>
              </w:rPr>
              <w:t xml:space="preserve">рабочих мест </w:t>
            </w:r>
          </w:p>
        </w:tc>
        <w:tc>
          <w:tcPr>
            <w:tcW w:w="1418" w:type="dxa"/>
            <w:shd w:val="clear" w:color="auto" w:fill="auto"/>
            <w:vAlign w:val="center"/>
            <w:hideMark/>
          </w:tcPr>
          <w:p w14:paraId="43A8B1C1" w14:textId="77777777" w:rsidR="001E5755" w:rsidRPr="00902ED6" w:rsidRDefault="001E5755" w:rsidP="001E5755">
            <w:pPr>
              <w:spacing w:line="240" w:lineRule="auto"/>
              <w:jc w:val="center"/>
              <w:rPr>
                <w:rFonts w:eastAsia="Times New Roman"/>
                <w:szCs w:val="24"/>
                <w:lang w:eastAsia="ru-RU"/>
              </w:rPr>
            </w:pPr>
            <w:r w:rsidRPr="00902ED6">
              <w:rPr>
                <w:rFonts w:eastAsia="Times New Roman"/>
                <w:szCs w:val="24"/>
                <w:lang w:eastAsia="ru-RU"/>
              </w:rPr>
              <w:t>Местные нормативы сельских поселений</w:t>
            </w:r>
          </w:p>
        </w:tc>
        <w:tc>
          <w:tcPr>
            <w:tcW w:w="1701" w:type="dxa"/>
            <w:shd w:val="clear" w:color="auto" w:fill="auto"/>
            <w:vAlign w:val="center"/>
            <w:hideMark/>
          </w:tcPr>
          <w:p w14:paraId="39B80444" w14:textId="77777777" w:rsidR="001E5755" w:rsidRPr="00902ED6" w:rsidRDefault="001E5755" w:rsidP="001E5755">
            <w:pPr>
              <w:spacing w:line="240" w:lineRule="auto"/>
              <w:jc w:val="center"/>
              <w:rPr>
                <w:rFonts w:eastAsia="Times New Roman"/>
                <w:szCs w:val="24"/>
                <w:lang w:eastAsia="ru-RU"/>
              </w:rPr>
            </w:pPr>
            <w:r w:rsidRPr="00902ED6">
              <w:rPr>
                <w:rFonts w:eastAsia="Times New Roman"/>
                <w:szCs w:val="24"/>
                <w:lang w:eastAsia="ru-RU"/>
              </w:rPr>
              <w:t>7</w:t>
            </w:r>
          </w:p>
        </w:tc>
        <w:tc>
          <w:tcPr>
            <w:tcW w:w="1417" w:type="dxa"/>
            <w:shd w:val="clear" w:color="auto" w:fill="auto"/>
            <w:vAlign w:val="center"/>
          </w:tcPr>
          <w:p w14:paraId="638885A9" w14:textId="1601C600" w:rsidR="001E5755" w:rsidRPr="00902ED6" w:rsidRDefault="003037A6" w:rsidP="001E5755">
            <w:pPr>
              <w:spacing w:line="240" w:lineRule="auto"/>
              <w:jc w:val="center"/>
              <w:rPr>
                <w:rFonts w:eastAsia="Times New Roman"/>
                <w:szCs w:val="24"/>
                <w:lang w:eastAsia="ru-RU"/>
              </w:rPr>
            </w:pPr>
            <w:r w:rsidRPr="00902ED6">
              <w:rPr>
                <w:rFonts w:eastAsia="Times New Roman"/>
                <w:szCs w:val="24"/>
                <w:lang w:eastAsia="ru-RU"/>
              </w:rPr>
              <w:t>32</w:t>
            </w:r>
          </w:p>
        </w:tc>
        <w:tc>
          <w:tcPr>
            <w:tcW w:w="992" w:type="dxa"/>
            <w:shd w:val="clear" w:color="auto" w:fill="auto"/>
            <w:vAlign w:val="center"/>
          </w:tcPr>
          <w:p w14:paraId="077C7FE3" w14:textId="2977CCB5" w:rsidR="001E5755" w:rsidRPr="00902ED6" w:rsidRDefault="003037A6" w:rsidP="001E5755">
            <w:pPr>
              <w:spacing w:line="240" w:lineRule="auto"/>
              <w:jc w:val="center"/>
              <w:rPr>
                <w:rFonts w:eastAsia="Times New Roman"/>
                <w:szCs w:val="24"/>
                <w:lang w:eastAsia="ru-RU"/>
              </w:rPr>
            </w:pPr>
            <w:r w:rsidRPr="00902ED6">
              <w:rPr>
                <w:rFonts w:eastAsia="Times New Roman"/>
                <w:szCs w:val="24"/>
                <w:lang w:eastAsia="ru-RU"/>
              </w:rPr>
              <w:t>-</w:t>
            </w:r>
          </w:p>
        </w:tc>
        <w:tc>
          <w:tcPr>
            <w:tcW w:w="993" w:type="dxa"/>
            <w:shd w:val="clear" w:color="auto" w:fill="auto"/>
            <w:vAlign w:val="center"/>
          </w:tcPr>
          <w:p w14:paraId="4E42D29F" w14:textId="67D149B2" w:rsidR="001E5755" w:rsidRPr="00902ED6" w:rsidRDefault="003037A6" w:rsidP="001E5755">
            <w:pPr>
              <w:spacing w:line="240" w:lineRule="auto"/>
              <w:jc w:val="center"/>
              <w:rPr>
                <w:rFonts w:eastAsia="Times New Roman"/>
                <w:szCs w:val="24"/>
                <w:lang w:eastAsia="ru-RU"/>
              </w:rPr>
            </w:pPr>
            <w:r w:rsidRPr="00902ED6">
              <w:rPr>
                <w:rFonts w:eastAsia="Times New Roman"/>
                <w:szCs w:val="24"/>
                <w:lang w:eastAsia="ru-RU"/>
              </w:rPr>
              <w:t>-</w:t>
            </w:r>
          </w:p>
        </w:tc>
        <w:tc>
          <w:tcPr>
            <w:tcW w:w="1687" w:type="dxa"/>
            <w:shd w:val="clear" w:color="auto" w:fill="auto"/>
            <w:vAlign w:val="center"/>
          </w:tcPr>
          <w:p w14:paraId="74970F93" w14:textId="7B6ECF42" w:rsidR="001E5755" w:rsidRPr="00902ED6" w:rsidRDefault="003037A6" w:rsidP="001E5755">
            <w:pPr>
              <w:spacing w:line="240" w:lineRule="auto"/>
              <w:jc w:val="center"/>
              <w:rPr>
                <w:rFonts w:eastAsia="Times New Roman"/>
                <w:szCs w:val="24"/>
                <w:lang w:eastAsia="ru-RU"/>
              </w:rPr>
            </w:pPr>
            <w:r w:rsidRPr="00902ED6">
              <w:rPr>
                <w:rFonts w:eastAsia="Times New Roman"/>
                <w:szCs w:val="24"/>
                <w:lang w:eastAsia="ru-RU"/>
              </w:rPr>
              <w:t>34</w:t>
            </w:r>
          </w:p>
        </w:tc>
        <w:tc>
          <w:tcPr>
            <w:tcW w:w="1289" w:type="dxa"/>
            <w:shd w:val="clear" w:color="auto" w:fill="auto"/>
            <w:vAlign w:val="center"/>
          </w:tcPr>
          <w:p w14:paraId="623D773B" w14:textId="5DCAC5F7" w:rsidR="001E5755" w:rsidRPr="00902ED6" w:rsidRDefault="003037A6" w:rsidP="001E5755">
            <w:pPr>
              <w:spacing w:line="240" w:lineRule="auto"/>
              <w:jc w:val="center"/>
              <w:rPr>
                <w:rFonts w:eastAsia="Times New Roman"/>
                <w:szCs w:val="24"/>
                <w:lang w:eastAsia="ru-RU"/>
              </w:rPr>
            </w:pPr>
            <w:r w:rsidRPr="00902ED6">
              <w:rPr>
                <w:rFonts w:eastAsia="Times New Roman"/>
                <w:szCs w:val="24"/>
                <w:lang w:eastAsia="ru-RU"/>
              </w:rPr>
              <w:t>не требуется</w:t>
            </w:r>
          </w:p>
        </w:tc>
        <w:tc>
          <w:tcPr>
            <w:tcW w:w="1638" w:type="dxa"/>
            <w:shd w:val="clear" w:color="auto" w:fill="auto"/>
            <w:vAlign w:val="center"/>
          </w:tcPr>
          <w:p w14:paraId="6B1403F3" w14:textId="232344CA" w:rsidR="001E5755" w:rsidRPr="00902ED6" w:rsidRDefault="003037A6" w:rsidP="001E5755">
            <w:pPr>
              <w:spacing w:line="240" w:lineRule="auto"/>
              <w:jc w:val="center"/>
              <w:rPr>
                <w:rFonts w:eastAsia="Times New Roman"/>
                <w:szCs w:val="24"/>
                <w:lang w:eastAsia="ru-RU"/>
              </w:rPr>
            </w:pPr>
            <w:r w:rsidRPr="00902ED6">
              <w:rPr>
                <w:rFonts w:eastAsia="Times New Roman"/>
                <w:szCs w:val="24"/>
                <w:lang w:eastAsia="ru-RU"/>
              </w:rPr>
              <w:t>-</w:t>
            </w:r>
          </w:p>
        </w:tc>
      </w:tr>
      <w:tr w:rsidR="001E5755" w:rsidRPr="00902ED6" w14:paraId="161248DC" w14:textId="77777777" w:rsidTr="00095A61">
        <w:trPr>
          <w:cantSplit/>
          <w:trHeight w:val="20"/>
        </w:trPr>
        <w:tc>
          <w:tcPr>
            <w:tcW w:w="14787" w:type="dxa"/>
            <w:gridSpan w:val="11"/>
            <w:shd w:val="clear" w:color="auto" w:fill="auto"/>
            <w:vAlign w:val="center"/>
            <w:hideMark/>
          </w:tcPr>
          <w:p w14:paraId="630D736F" w14:textId="77777777" w:rsidR="001E5755" w:rsidRPr="00902ED6" w:rsidRDefault="001E5755" w:rsidP="001E5755">
            <w:pPr>
              <w:spacing w:line="240" w:lineRule="auto"/>
              <w:jc w:val="center"/>
              <w:rPr>
                <w:rFonts w:eastAsia="Times New Roman"/>
                <w:szCs w:val="24"/>
                <w:lang w:eastAsia="ru-RU"/>
              </w:rPr>
            </w:pPr>
            <w:r w:rsidRPr="00902ED6">
              <w:rPr>
                <w:rFonts w:eastAsia="Times New Roman"/>
                <w:szCs w:val="24"/>
                <w:lang w:eastAsia="ru-RU"/>
              </w:rPr>
              <w:t>6. В области организации мест захоронения</w:t>
            </w:r>
          </w:p>
        </w:tc>
      </w:tr>
      <w:tr w:rsidR="001E5755" w:rsidRPr="00902ED6" w14:paraId="10E3923A" w14:textId="77777777" w:rsidTr="001E5755">
        <w:trPr>
          <w:cantSplit/>
          <w:trHeight w:val="20"/>
        </w:trPr>
        <w:tc>
          <w:tcPr>
            <w:tcW w:w="534" w:type="dxa"/>
            <w:shd w:val="clear" w:color="auto" w:fill="auto"/>
            <w:vAlign w:val="center"/>
            <w:hideMark/>
          </w:tcPr>
          <w:p w14:paraId="5681EA1A" w14:textId="77777777" w:rsidR="001E5755" w:rsidRPr="00902ED6" w:rsidRDefault="001E5755" w:rsidP="001E5755">
            <w:pPr>
              <w:spacing w:line="240" w:lineRule="auto"/>
              <w:jc w:val="center"/>
              <w:rPr>
                <w:rFonts w:eastAsia="Times New Roman"/>
                <w:szCs w:val="24"/>
                <w:lang w:eastAsia="ru-RU"/>
              </w:rPr>
            </w:pPr>
            <w:r w:rsidRPr="00902ED6">
              <w:rPr>
                <w:rFonts w:eastAsia="Times New Roman"/>
                <w:szCs w:val="24"/>
                <w:lang w:eastAsia="ru-RU"/>
              </w:rPr>
              <w:t>6.1</w:t>
            </w:r>
          </w:p>
        </w:tc>
        <w:tc>
          <w:tcPr>
            <w:tcW w:w="1869" w:type="dxa"/>
            <w:shd w:val="clear" w:color="auto" w:fill="auto"/>
            <w:vAlign w:val="center"/>
            <w:hideMark/>
          </w:tcPr>
          <w:p w14:paraId="50FEBA8A" w14:textId="77777777" w:rsidR="001E5755" w:rsidRPr="00902ED6" w:rsidRDefault="001E5755" w:rsidP="001E5755">
            <w:pPr>
              <w:spacing w:line="240" w:lineRule="auto"/>
              <w:jc w:val="center"/>
              <w:rPr>
                <w:rFonts w:eastAsia="Times New Roman"/>
                <w:szCs w:val="24"/>
                <w:lang w:eastAsia="ru-RU"/>
              </w:rPr>
            </w:pPr>
            <w:r w:rsidRPr="00902ED6">
              <w:rPr>
                <w:rFonts w:eastAsia="Times New Roman"/>
                <w:szCs w:val="24"/>
                <w:lang w:eastAsia="ru-RU"/>
              </w:rPr>
              <w:t xml:space="preserve">Кладбища традиционного захоронения </w:t>
            </w:r>
          </w:p>
        </w:tc>
        <w:tc>
          <w:tcPr>
            <w:tcW w:w="1249" w:type="dxa"/>
            <w:shd w:val="clear" w:color="auto" w:fill="auto"/>
            <w:vAlign w:val="center"/>
            <w:hideMark/>
          </w:tcPr>
          <w:p w14:paraId="57472AD4" w14:textId="77777777" w:rsidR="001E5755" w:rsidRPr="00902ED6" w:rsidRDefault="001E5755" w:rsidP="001E5755">
            <w:pPr>
              <w:spacing w:line="240" w:lineRule="auto"/>
              <w:jc w:val="center"/>
              <w:rPr>
                <w:rFonts w:eastAsia="Times New Roman"/>
                <w:szCs w:val="24"/>
                <w:lang w:eastAsia="ru-RU"/>
              </w:rPr>
            </w:pPr>
            <w:r w:rsidRPr="00902ED6">
              <w:rPr>
                <w:rFonts w:eastAsia="Times New Roman"/>
                <w:szCs w:val="24"/>
                <w:lang w:eastAsia="ru-RU"/>
              </w:rPr>
              <w:t>га</w:t>
            </w:r>
          </w:p>
        </w:tc>
        <w:tc>
          <w:tcPr>
            <w:tcW w:w="1418" w:type="dxa"/>
            <w:shd w:val="clear" w:color="auto" w:fill="auto"/>
            <w:vAlign w:val="center"/>
            <w:hideMark/>
          </w:tcPr>
          <w:p w14:paraId="6042FA07" w14:textId="77777777" w:rsidR="001E5755" w:rsidRPr="00902ED6" w:rsidRDefault="001E5755" w:rsidP="001E5755">
            <w:pPr>
              <w:spacing w:line="240" w:lineRule="auto"/>
              <w:jc w:val="center"/>
              <w:rPr>
                <w:rFonts w:eastAsia="Times New Roman"/>
                <w:szCs w:val="24"/>
                <w:lang w:eastAsia="ru-RU"/>
              </w:rPr>
            </w:pPr>
            <w:r w:rsidRPr="00902ED6">
              <w:rPr>
                <w:rFonts w:eastAsia="Times New Roman"/>
                <w:szCs w:val="24"/>
                <w:lang w:eastAsia="ru-RU"/>
              </w:rPr>
              <w:t>Местные нормативы сельских поселений</w:t>
            </w:r>
          </w:p>
        </w:tc>
        <w:tc>
          <w:tcPr>
            <w:tcW w:w="1701" w:type="dxa"/>
            <w:shd w:val="clear" w:color="auto" w:fill="auto"/>
            <w:vAlign w:val="center"/>
            <w:hideMark/>
          </w:tcPr>
          <w:p w14:paraId="047ED7C8" w14:textId="77777777" w:rsidR="001E5755" w:rsidRPr="00902ED6" w:rsidRDefault="001E5755" w:rsidP="001E5755">
            <w:pPr>
              <w:spacing w:line="240" w:lineRule="auto"/>
              <w:jc w:val="center"/>
              <w:rPr>
                <w:rFonts w:eastAsia="Times New Roman"/>
                <w:szCs w:val="24"/>
                <w:lang w:eastAsia="ru-RU"/>
              </w:rPr>
            </w:pPr>
            <w:r w:rsidRPr="00902ED6">
              <w:rPr>
                <w:rFonts w:eastAsia="Times New Roman"/>
                <w:szCs w:val="24"/>
                <w:lang w:eastAsia="ru-RU"/>
              </w:rPr>
              <w:t>0,24</w:t>
            </w:r>
          </w:p>
        </w:tc>
        <w:tc>
          <w:tcPr>
            <w:tcW w:w="1417" w:type="dxa"/>
            <w:shd w:val="clear" w:color="auto" w:fill="auto"/>
            <w:vAlign w:val="center"/>
            <w:hideMark/>
          </w:tcPr>
          <w:p w14:paraId="1128C317" w14:textId="3661519F" w:rsidR="001E5755" w:rsidRPr="00902ED6" w:rsidRDefault="003C69E7" w:rsidP="001E5755">
            <w:pPr>
              <w:spacing w:line="240" w:lineRule="auto"/>
              <w:jc w:val="center"/>
              <w:rPr>
                <w:rFonts w:eastAsia="Times New Roman"/>
                <w:szCs w:val="24"/>
                <w:lang w:eastAsia="ru-RU"/>
              </w:rPr>
            </w:pPr>
            <w:r w:rsidRPr="00902ED6">
              <w:rPr>
                <w:rFonts w:eastAsia="Times New Roman"/>
                <w:szCs w:val="24"/>
                <w:lang w:eastAsia="ru-RU"/>
              </w:rPr>
              <w:t>1,09</w:t>
            </w:r>
          </w:p>
        </w:tc>
        <w:tc>
          <w:tcPr>
            <w:tcW w:w="992" w:type="dxa"/>
            <w:shd w:val="clear" w:color="auto" w:fill="auto"/>
            <w:vAlign w:val="center"/>
            <w:hideMark/>
          </w:tcPr>
          <w:p w14:paraId="63D0FC01" w14:textId="052EAB24" w:rsidR="001E5755" w:rsidRPr="00902ED6" w:rsidRDefault="001E5755" w:rsidP="001E5755">
            <w:pPr>
              <w:spacing w:line="240" w:lineRule="auto"/>
              <w:jc w:val="center"/>
              <w:rPr>
                <w:rFonts w:eastAsia="Times New Roman"/>
                <w:szCs w:val="24"/>
                <w:lang w:eastAsia="ru-RU"/>
              </w:rPr>
            </w:pPr>
            <w:r w:rsidRPr="00902ED6">
              <w:rPr>
                <w:rFonts w:eastAsia="Times New Roman"/>
                <w:szCs w:val="24"/>
                <w:lang w:eastAsia="ru-RU"/>
              </w:rPr>
              <w:t>2,8</w:t>
            </w:r>
          </w:p>
        </w:tc>
        <w:tc>
          <w:tcPr>
            <w:tcW w:w="993" w:type="dxa"/>
            <w:shd w:val="clear" w:color="auto" w:fill="auto"/>
            <w:vAlign w:val="center"/>
          </w:tcPr>
          <w:p w14:paraId="6360AA79" w14:textId="0063B4B6" w:rsidR="001E5755" w:rsidRPr="00902ED6" w:rsidRDefault="003C69E7" w:rsidP="001E5755">
            <w:pPr>
              <w:spacing w:line="240" w:lineRule="auto"/>
              <w:jc w:val="center"/>
              <w:rPr>
                <w:rFonts w:eastAsia="Times New Roman"/>
                <w:szCs w:val="24"/>
                <w:lang w:eastAsia="ru-RU"/>
              </w:rPr>
            </w:pPr>
            <w:r w:rsidRPr="00902ED6">
              <w:rPr>
                <w:rFonts w:eastAsia="Times New Roman"/>
                <w:szCs w:val="24"/>
                <w:lang w:eastAsia="ru-RU"/>
              </w:rPr>
              <w:t>257</w:t>
            </w:r>
          </w:p>
        </w:tc>
        <w:tc>
          <w:tcPr>
            <w:tcW w:w="1687" w:type="dxa"/>
            <w:shd w:val="clear" w:color="auto" w:fill="auto"/>
            <w:vAlign w:val="center"/>
          </w:tcPr>
          <w:p w14:paraId="0E78C451" w14:textId="36788A6F" w:rsidR="001E5755" w:rsidRPr="00902ED6" w:rsidRDefault="003C69E7" w:rsidP="001E5755">
            <w:pPr>
              <w:spacing w:line="240" w:lineRule="auto"/>
              <w:jc w:val="center"/>
              <w:rPr>
                <w:rFonts w:eastAsia="Times New Roman"/>
                <w:szCs w:val="24"/>
                <w:lang w:eastAsia="ru-RU"/>
              </w:rPr>
            </w:pPr>
            <w:r w:rsidRPr="00902ED6">
              <w:rPr>
                <w:rFonts w:eastAsia="Times New Roman"/>
                <w:szCs w:val="24"/>
                <w:lang w:eastAsia="ru-RU"/>
              </w:rPr>
              <w:t>1,15</w:t>
            </w:r>
          </w:p>
        </w:tc>
        <w:tc>
          <w:tcPr>
            <w:tcW w:w="1289" w:type="dxa"/>
            <w:shd w:val="clear" w:color="auto" w:fill="auto"/>
            <w:vAlign w:val="center"/>
          </w:tcPr>
          <w:p w14:paraId="4A102188" w14:textId="4E82E8A6" w:rsidR="001E5755" w:rsidRPr="00902ED6" w:rsidRDefault="003C69E7" w:rsidP="001E5755">
            <w:pPr>
              <w:spacing w:line="240" w:lineRule="auto"/>
              <w:jc w:val="center"/>
              <w:rPr>
                <w:rFonts w:eastAsia="Times New Roman"/>
                <w:szCs w:val="24"/>
                <w:lang w:eastAsia="ru-RU"/>
              </w:rPr>
            </w:pPr>
            <w:r w:rsidRPr="00902ED6">
              <w:rPr>
                <w:rFonts w:eastAsia="Times New Roman"/>
                <w:szCs w:val="24"/>
                <w:lang w:eastAsia="ru-RU"/>
              </w:rPr>
              <w:t>не требуется</w:t>
            </w:r>
          </w:p>
        </w:tc>
        <w:tc>
          <w:tcPr>
            <w:tcW w:w="1638" w:type="dxa"/>
            <w:shd w:val="clear" w:color="auto" w:fill="auto"/>
            <w:vAlign w:val="center"/>
            <w:hideMark/>
          </w:tcPr>
          <w:p w14:paraId="67E32A88" w14:textId="38DC864F" w:rsidR="001E5755" w:rsidRPr="00902ED6" w:rsidRDefault="001E5755" w:rsidP="001E5755">
            <w:pPr>
              <w:spacing w:line="240" w:lineRule="auto"/>
              <w:jc w:val="center"/>
              <w:rPr>
                <w:rFonts w:eastAsia="Times New Roman"/>
                <w:szCs w:val="24"/>
                <w:lang w:eastAsia="ru-RU"/>
              </w:rPr>
            </w:pPr>
            <w:r w:rsidRPr="00902ED6">
              <w:rPr>
                <w:rFonts w:eastAsia="Times New Roman"/>
                <w:szCs w:val="24"/>
                <w:lang w:eastAsia="ru-RU"/>
              </w:rPr>
              <w:t>расширение существующего кладбища в п. Мирской</w:t>
            </w:r>
          </w:p>
        </w:tc>
      </w:tr>
    </w:tbl>
    <w:p w14:paraId="056D875A" w14:textId="77777777" w:rsidR="00D256E4" w:rsidRPr="00902ED6" w:rsidRDefault="00D256E4" w:rsidP="00C8685F">
      <w:pPr>
        <w:spacing w:line="240" w:lineRule="auto"/>
        <w:rPr>
          <w:rFonts w:eastAsia="Times New Roman"/>
          <w:sz w:val="28"/>
          <w:szCs w:val="28"/>
          <w:lang w:eastAsia="ru-RU"/>
        </w:rPr>
        <w:sectPr w:rsidR="00D256E4" w:rsidRPr="00902ED6" w:rsidSect="00095A61">
          <w:pgSz w:w="16839" w:h="11907" w:orient="landscape" w:code="9"/>
          <w:pgMar w:top="1701" w:right="1134" w:bottom="850" w:left="1134" w:header="708" w:footer="708" w:gutter="0"/>
          <w:cols w:space="708"/>
          <w:docGrid w:linePitch="360"/>
        </w:sectPr>
      </w:pPr>
    </w:p>
    <w:p w14:paraId="55EE37B9" w14:textId="77777777" w:rsidR="00EE2DFA" w:rsidRPr="00902ED6" w:rsidRDefault="0028065F" w:rsidP="00C8685F">
      <w:pPr>
        <w:keepNext/>
        <w:tabs>
          <w:tab w:val="left" w:pos="1276"/>
        </w:tabs>
        <w:spacing w:before="280" w:after="280" w:line="240" w:lineRule="auto"/>
        <w:jc w:val="left"/>
        <w:outlineLvl w:val="2"/>
        <w:rPr>
          <w:rFonts w:eastAsia="Times New Roman"/>
          <w:b/>
          <w:iCs/>
          <w:sz w:val="28"/>
          <w:szCs w:val="28"/>
          <w:lang w:eastAsia="ru-RU"/>
        </w:rPr>
      </w:pPr>
      <w:bookmarkStart w:id="159" w:name="_Toc126020736"/>
      <w:r w:rsidRPr="00902ED6">
        <w:rPr>
          <w:rFonts w:eastAsia="Times New Roman"/>
          <w:b/>
          <w:iCs/>
          <w:sz w:val="28"/>
          <w:szCs w:val="28"/>
          <w:lang w:eastAsia="ru-RU"/>
        </w:rPr>
        <w:lastRenderedPageBreak/>
        <w:t>6</w:t>
      </w:r>
      <w:r w:rsidR="00EE2DFA" w:rsidRPr="00902ED6">
        <w:rPr>
          <w:rFonts w:eastAsia="Times New Roman"/>
          <w:b/>
          <w:iCs/>
          <w:sz w:val="28"/>
          <w:szCs w:val="28"/>
          <w:lang w:eastAsia="ru-RU"/>
        </w:rPr>
        <w:t>.</w:t>
      </w:r>
      <w:r w:rsidR="007C277B" w:rsidRPr="00902ED6">
        <w:rPr>
          <w:rFonts w:eastAsia="Times New Roman"/>
          <w:b/>
          <w:iCs/>
          <w:sz w:val="28"/>
          <w:szCs w:val="28"/>
          <w:lang w:eastAsia="ru-RU"/>
        </w:rPr>
        <w:t>4</w:t>
      </w:r>
      <w:r w:rsidR="009C427A" w:rsidRPr="00902ED6">
        <w:rPr>
          <w:rFonts w:eastAsia="Times New Roman"/>
          <w:b/>
          <w:iCs/>
          <w:sz w:val="28"/>
          <w:szCs w:val="28"/>
          <w:lang w:eastAsia="ru-RU"/>
        </w:rPr>
        <w:t>.</w:t>
      </w:r>
      <w:r w:rsidR="00EE2DFA" w:rsidRPr="00902ED6">
        <w:rPr>
          <w:rFonts w:eastAsia="Times New Roman"/>
          <w:b/>
          <w:iCs/>
          <w:sz w:val="28"/>
          <w:szCs w:val="28"/>
          <w:lang w:eastAsia="ru-RU"/>
        </w:rPr>
        <w:t xml:space="preserve"> Развит</w:t>
      </w:r>
      <w:r w:rsidR="00142C03" w:rsidRPr="00902ED6">
        <w:rPr>
          <w:rFonts w:eastAsia="Times New Roman"/>
          <w:b/>
          <w:iCs/>
          <w:sz w:val="28"/>
          <w:szCs w:val="28"/>
          <w:lang w:eastAsia="ru-RU"/>
        </w:rPr>
        <w:t>и</w:t>
      </w:r>
      <w:r w:rsidR="00EE2DFA" w:rsidRPr="00902ED6">
        <w:rPr>
          <w:rFonts w:eastAsia="Times New Roman"/>
          <w:b/>
          <w:iCs/>
          <w:sz w:val="28"/>
          <w:szCs w:val="28"/>
          <w:lang w:eastAsia="ru-RU"/>
        </w:rPr>
        <w:t>е социальной инфраструктуры</w:t>
      </w:r>
      <w:bookmarkEnd w:id="154"/>
      <w:bookmarkEnd w:id="159"/>
    </w:p>
    <w:p w14:paraId="2EDC9E9B" w14:textId="77777777" w:rsidR="00B330D1" w:rsidRPr="00902ED6" w:rsidRDefault="00B330D1" w:rsidP="00C8685F">
      <w:pPr>
        <w:spacing w:line="276" w:lineRule="auto"/>
        <w:ind w:firstLine="709"/>
        <w:rPr>
          <w:sz w:val="28"/>
          <w:szCs w:val="28"/>
        </w:rPr>
      </w:pPr>
      <w:r w:rsidRPr="00902ED6">
        <w:rPr>
          <w:sz w:val="28"/>
          <w:szCs w:val="28"/>
        </w:rPr>
        <w:t>Устойчивый экономический рост и комплексное социально-экономическое развитие поселения должны быть достигнуты через основные цели:</w:t>
      </w:r>
    </w:p>
    <w:p w14:paraId="60BD7773" w14:textId="77777777" w:rsidR="00B330D1" w:rsidRPr="00902ED6" w:rsidRDefault="00B330D1" w:rsidP="00C92053">
      <w:pPr>
        <w:pStyle w:val="afa"/>
        <w:numPr>
          <w:ilvl w:val="0"/>
          <w:numId w:val="56"/>
        </w:numPr>
        <w:spacing w:line="276" w:lineRule="auto"/>
        <w:ind w:left="0" w:firstLine="426"/>
        <w:rPr>
          <w:sz w:val="28"/>
          <w:szCs w:val="28"/>
        </w:rPr>
      </w:pPr>
      <w:r w:rsidRPr="00902ED6">
        <w:rPr>
          <w:rFonts w:eastAsia="Times New Roman"/>
          <w:sz w:val="28"/>
          <w:szCs w:val="28"/>
          <w:lang w:eastAsia="ru-RU"/>
        </w:rPr>
        <w:t>создание условий для сбалансированного развития экономики поселения</w:t>
      </w:r>
      <w:r w:rsidRPr="00902ED6">
        <w:rPr>
          <w:sz w:val="28"/>
          <w:szCs w:val="28"/>
        </w:rPr>
        <w:t xml:space="preserve">; </w:t>
      </w:r>
    </w:p>
    <w:p w14:paraId="5F9C5A21" w14:textId="77777777" w:rsidR="00B330D1" w:rsidRPr="00902ED6" w:rsidRDefault="00B330D1" w:rsidP="00C92053">
      <w:pPr>
        <w:pStyle w:val="afa"/>
        <w:numPr>
          <w:ilvl w:val="0"/>
          <w:numId w:val="56"/>
        </w:numPr>
        <w:spacing w:line="276" w:lineRule="auto"/>
        <w:ind w:left="0" w:firstLine="426"/>
        <w:rPr>
          <w:sz w:val="28"/>
          <w:szCs w:val="28"/>
        </w:rPr>
      </w:pPr>
      <w:r w:rsidRPr="00902ED6">
        <w:rPr>
          <w:sz w:val="28"/>
          <w:szCs w:val="28"/>
        </w:rPr>
        <w:t>создание условий для развития человека и его профессиональной самореализации;</w:t>
      </w:r>
    </w:p>
    <w:p w14:paraId="0C3A9EA6" w14:textId="77777777" w:rsidR="00B330D1" w:rsidRPr="00902ED6" w:rsidRDefault="00B330D1" w:rsidP="00C92053">
      <w:pPr>
        <w:pStyle w:val="afa"/>
        <w:numPr>
          <w:ilvl w:val="0"/>
          <w:numId w:val="56"/>
        </w:numPr>
        <w:spacing w:line="276" w:lineRule="auto"/>
        <w:ind w:left="0" w:firstLine="426"/>
        <w:rPr>
          <w:sz w:val="28"/>
          <w:szCs w:val="28"/>
        </w:rPr>
      </w:pPr>
      <w:r w:rsidRPr="00902ED6">
        <w:rPr>
          <w:sz w:val="28"/>
          <w:szCs w:val="28"/>
        </w:rPr>
        <w:t>повышение качества жизни населения сельских населенных пункт</w:t>
      </w:r>
      <w:r w:rsidR="004D2162" w:rsidRPr="00902ED6">
        <w:rPr>
          <w:sz w:val="28"/>
          <w:szCs w:val="28"/>
        </w:rPr>
        <w:t>ов</w:t>
      </w:r>
      <w:r w:rsidRPr="00902ED6">
        <w:rPr>
          <w:sz w:val="28"/>
          <w:szCs w:val="28"/>
        </w:rPr>
        <w:t xml:space="preserve">, создание комфортных условий проживания, </w:t>
      </w:r>
      <w:r w:rsidRPr="00902ED6">
        <w:rPr>
          <w:rFonts w:eastAsia="Times New Roman"/>
          <w:sz w:val="28"/>
          <w:szCs w:val="28"/>
          <w:lang w:eastAsia="ru-RU"/>
        </w:rPr>
        <w:t>отдыха и воспитания детей</w:t>
      </w:r>
      <w:r w:rsidRPr="00902ED6">
        <w:rPr>
          <w:sz w:val="28"/>
          <w:szCs w:val="28"/>
        </w:rPr>
        <w:t>.</w:t>
      </w:r>
    </w:p>
    <w:p w14:paraId="3FE5070B" w14:textId="77777777" w:rsidR="00B330D1" w:rsidRPr="00902ED6" w:rsidRDefault="00B330D1" w:rsidP="00C8685F">
      <w:pPr>
        <w:spacing w:line="276" w:lineRule="auto"/>
        <w:ind w:firstLine="709"/>
        <w:rPr>
          <w:rFonts w:eastAsia="Times New Roman"/>
          <w:sz w:val="28"/>
          <w:szCs w:val="28"/>
          <w:lang w:eastAsia="ru-RU"/>
        </w:rPr>
      </w:pPr>
      <w:r w:rsidRPr="00902ED6">
        <w:rPr>
          <w:rFonts w:eastAsia="Times New Roman"/>
          <w:sz w:val="28"/>
          <w:szCs w:val="28"/>
          <w:lang w:eastAsia="ru-RU"/>
        </w:rPr>
        <w:t>Для достижения данных целей, как на среднесрочную, так и на долгосрочную перспективу, на территории поселения необходимо развитие качественной социальной инфраструктуры.</w:t>
      </w:r>
    </w:p>
    <w:p w14:paraId="504C0870" w14:textId="77777777" w:rsidR="00B330D1" w:rsidRPr="00902ED6" w:rsidRDefault="00B330D1" w:rsidP="00C8685F">
      <w:pPr>
        <w:spacing w:line="276" w:lineRule="auto"/>
        <w:ind w:firstLine="709"/>
        <w:rPr>
          <w:rFonts w:eastAsia="Times New Roman"/>
          <w:sz w:val="28"/>
          <w:szCs w:val="28"/>
          <w:lang w:eastAsia="ru-RU"/>
        </w:rPr>
      </w:pPr>
      <w:r w:rsidRPr="00902ED6">
        <w:rPr>
          <w:rFonts w:eastAsia="Times New Roman"/>
          <w:sz w:val="28"/>
          <w:szCs w:val="28"/>
          <w:lang w:eastAsia="ru-RU"/>
        </w:rPr>
        <w:t>Развитее социальной инфраструктуры предполагает решение ряда задач:</w:t>
      </w:r>
    </w:p>
    <w:p w14:paraId="0FEC898E" w14:textId="77777777" w:rsidR="00B330D1" w:rsidRPr="00902ED6" w:rsidRDefault="00B330D1" w:rsidP="00C92053">
      <w:pPr>
        <w:pStyle w:val="afa"/>
        <w:numPr>
          <w:ilvl w:val="0"/>
          <w:numId w:val="57"/>
        </w:numPr>
        <w:tabs>
          <w:tab w:val="left" w:pos="426"/>
        </w:tabs>
        <w:spacing w:line="276" w:lineRule="auto"/>
        <w:ind w:left="0" w:firstLine="426"/>
        <w:rPr>
          <w:sz w:val="28"/>
          <w:szCs w:val="28"/>
        </w:rPr>
      </w:pPr>
      <w:r w:rsidRPr="00902ED6">
        <w:rPr>
          <w:sz w:val="28"/>
          <w:szCs w:val="28"/>
        </w:rPr>
        <w:t>развитие системы социальной поддержки населения;</w:t>
      </w:r>
    </w:p>
    <w:p w14:paraId="0065D066" w14:textId="77777777" w:rsidR="00B330D1" w:rsidRPr="00902ED6" w:rsidRDefault="00B330D1" w:rsidP="00C92053">
      <w:pPr>
        <w:pStyle w:val="afa"/>
        <w:numPr>
          <w:ilvl w:val="0"/>
          <w:numId w:val="57"/>
        </w:numPr>
        <w:tabs>
          <w:tab w:val="left" w:pos="426"/>
        </w:tabs>
        <w:spacing w:line="276" w:lineRule="auto"/>
        <w:ind w:left="0" w:firstLine="426"/>
        <w:rPr>
          <w:sz w:val="28"/>
          <w:szCs w:val="28"/>
        </w:rPr>
      </w:pPr>
      <w:r w:rsidRPr="00902ED6">
        <w:rPr>
          <w:sz w:val="28"/>
          <w:szCs w:val="28"/>
        </w:rPr>
        <w:t>развитие предоставления социальных услуг;</w:t>
      </w:r>
    </w:p>
    <w:p w14:paraId="5CF89B4A" w14:textId="77777777" w:rsidR="00B330D1" w:rsidRPr="00902ED6" w:rsidRDefault="00B330D1" w:rsidP="00C92053">
      <w:pPr>
        <w:pStyle w:val="afa"/>
        <w:numPr>
          <w:ilvl w:val="0"/>
          <w:numId w:val="57"/>
        </w:numPr>
        <w:tabs>
          <w:tab w:val="left" w:pos="426"/>
        </w:tabs>
        <w:spacing w:line="276" w:lineRule="auto"/>
        <w:ind w:left="0" w:firstLine="426"/>
        <w:rPr>
          <w:sz w:val="28"/>
          <w:szCs w:val="28"/>
        </w:rPr>
      </w:pPr>
      <w:r w:rsidRPr="00902ED6">
        <w:rPr>
          <w:sz w:val="28"/>
          <w:szCs w:val="28"/>
        </w:rPr>
        <w:t>развитие социальной инфраструктуры с учетом необходимости оптимизации действующей сети учреждений бюджетной сферы;</w:t>
      </w:r>
    </w:p>
    <w:p w14:paraId="486A559A" w14:textId="77777777" w:rsidR="00B330D1" w:rsidRPr="00902ED6" w:rsidRDefault="00B330D1" w:rsidP="00C92053">
      <w:pPr>
        <w:pStyle w:val="afa"/>
        <w:numPr>
          <w:ilvl w:val="0"/>
          <w:numId w:val="57"/>
        </w:numPr>
        <w:tabs>
          <w:tab w:val="left" w:pos="426"/>
        </w:tabs>
        <w:spacing w:line="276" w:lineRule="auto"/>
        <w:ind w:left="0" w:firstLine="426"/>
        <w:rPr>
          <w:sz w:val="28"/>
          <w:szCs w:val="28"/>
        </w:rPr>
      </w:pPr>
      <w:r w:rsidRPr="00902ED6">
        <w:rPr>
          <w:sz w:val="28"/>
          <w:szCs w:val="28"/>
        </w:rPr>
        <w:t>рост качества и доступности услуг образования и здравоохранения;</w:t>
      </w:r>
    </w:p>
    <w:p w14:paraId="3262D681" w14:textId="77777777" w:rsidR="00B330D1" w:rsidRPr="00902ED6" w:rsidRDefault="00B330D1" w:rsidP="00C92053">
      <w:pPr>
        <w:pStyle w:val="afa"/>
        <w:numPr>
          <w:ilvl w:val="0"/>
          <w:numId w:val="57"/>
        </w:numPr>
        <w:tabs>
          <w:tab w:val="left" w:pos="426"/>
        </w:tabs>
        <w:spacing w:line="276" w:lineRule="auto"/>
        <w:ind w:left="0" w:firstLine="426"/>
        <w:rPr>
          <w:sz w:val="28"/>
          <w:szCs w:val="28"/>
        </w:rPr>
      </w:pPr>
      <w:r w:rsidRPr="00902ED6">
        <w:rPr>
          <w:sz w:val="28"/>
          <w:szCs w:val="28"/>
        </w:rPr>
        <w:t>развитие спорта, массовой физической культуры и военно-патриотического воспитания во всех населенных пунктах поселения;</w:t>
      </w:r>
    </w:p>
    <w:p w14:paraId="14CBD960" w14:textId="77777777" w:rsidR="00B330D1" w:rsidRPr="00902ED6" w:rsidRDefault="00B330D1" w:rsidP="00C92053">
      <w:pPr>
        <w:pStyle w:val="afa"/>
        <w:numPr>
          <w:ilvl w:val="0"/>
          <w:numId w:val="57"/>
        </w:numPr>
        <w:tabs>
          <w:tab w:val="left" w:pos="426"/>
        </w:tabs>
        <w:spacing w:line="276" w:lineRule="auto"/>
        <w:ind w:left="0" w:firstLine="426"/>
        <w:rPr>
          <w:sz w:val="28"/>
          <w:szCs w:val="28"/>
        </w:rPr>
      </w:pPr>
      <w:r w:rsidRPr="00902ED6">
        <w:rPr>
          <w:sz w:val="28"/>
          <w:szCs w:val="28"/>
        </w:rPr>
        <w:t>сохранение и развитие культурного потенциала;</w:t>
      </w:r>
    </w:p>
    <w:p w14:paraId="6B5EE86D" w14:textId="77777777" w:rsidR="00B330D1" w:rsidRPr="00902ED6" w:rsidRDefault="00B330D1" w:rsidP="00C92053">
      <w:pPr>
        <w:pStyle w:val="afa"/>
        <w:numPr>
          <w:ilvl w:val="0"/>
          <w:numId w:val="57"/>
        </w:numPr>
        <w:tabs>
          <w:tab w:val="left" w:pos="426"/>
        </w:tabs>
        <w:spacing w:line="276" w:lineRule="auto"/>
        <w:ind w:left="0" w:firstLine="426"/>
        <w:rPr>
          <w:sz w:val="28"/>
          <w:szCs w:val="28"/>
        </w:rPr>
      </w:pPr>
      <w:r w:rsidRPr="00902ED6">
        <w:rPr>
          <w:sz w:val="28"/>
          <w:szCs w:val="28"/>
        </w:rPr>
        <w:t>ведение интеллектуальной молодежной политики;</w:t>
      </w:r>
    </w:p>
    <w:p w14:paraId="33079269" w14:textId="77777777" w:rsidR="00B330D1" w:rsidRPr="00902ED6" w:rsidRDefault="00B330D1" w:rsidP="00C92053">
      <w:pPr>
        <w:pStyle w:val="afa"/>
        <w:numPr>
          <w:ilvl w:val="0"/>
          <w:numId w:val="57"/>
        </w:numPr>
        <w:tabs>
          <w:tab w:val="left" w:pos="426"/>
        </w:tabs>
        <w:spacing w:line="276" w:lineRule="auto"/>
        <w:ind w:left="0" w:firstLine="426"/>
        <w:rPr>
          <w:sz w:val="28"/>
          <w:szCs w:val="28"/>
        </w:rPr>
      </w:pPr>
      <w:r w:rsidRPr="00902ED6">
        <w:rPr>
          <w:sz w:val="28"/>
          <w:szCs w:val="28"/>
        </w:rPr>
        <w:t>улучшение жилищных условий населения.</w:t>
      </w:r>
    </w:p>
    <w:p w14:paraId="4488A6E1" w14:textId="77777777" w:rsidR="00EE2DFA" w:rsidRPr="00902ED6" w:rsidRDefault="00EE2DFA" w:rsidP="00C8685F">
      <w:pPr>
        <w:tabs>
          <w:tab w:val="left" w:pos="5016"/>
        </w:tabs>
        <w:spacing w:line="276" w:lineRule="auto"/>
        <w:ind w:firstLine="709"/>
        <w:rPr>
          <w:sz w:val="28"/>
          <w:szCs w:val="28"/>
          <w:u w:val="single"/>
        </w:rPr>
      </w:pPr>
      <w:r w:rsidRPr="00902ED6">
        <w:rPr>
          <w:sz w:val="28"/>
          <w:szCs w:val="28"/>
          <w:u w:val="single"/>
        </w:rPr>
        <w:t>Мероприятия по развитию объектов социальной инфраструктуры</w:t>
      </w:r>
    </w:p>
    <w:p w14:paraId="4976CC52" w14:textId="77777777" w:rsidR="007216BE" w:rsidRPr="00902ED6" w:rsidRDefault="00471D51" w:rsidP="00C8685F">
      <w:pPr>
        <w:tabs>
          <w:tab w:val="left" w:pos="5016"/>
        </w:tabs>
        <w:spacing w:line="276" w:lineRule="auto"/>
        <w:ind w:firstLine="720"/>
        <w:contextualSpacing/>
        <w:rPr>
          <w:sz w:val="28"/>
          <w:szCs w:val="28"/>
        </w:rPr>
      </w:pPr>
      <w:r w:rsidRPr="00902ED6">
        <w:rPr>
          <w:sz w:val="28"/>
          <w:szCs w:val="28"/>
        </w:rPr>
        <w:t xml:space="preserve">В целях сбалансированного развития социальной инфраструктуры поселения, в </w:t>
      </w:r>
      <w:r w:rsidR="00E310DD" w:rsidRPr="00902ED6">
        <w:rPr>
          <w:sz w:val="28"/>
          <w:szCs w:val="28"/>
        </w:rPr>
        <w:t xml:space="preserve">настоящем проекте </w:t>
      </w:r>
      <w:r w:rsidRPr="00902ED6">
        <w:rPr>
          <w:sz w:val="28"/>
          <w:szCs w:val="28"/>
        </w:rPr>
        <w:t>сформирован перечень мероприятий по развитию сети объектов социальной инфраструктуры</w:t>
      </w:r>
      <w:r w:rsidR="007216BE" w:rsidRPr="00902ED6">
        <w:rPr>
          <w:sz w:val="28"/>
          <w:szCs w:val="28"/>
        </w:rPr>
        <w:t xml:space="preserve">: </w:t>
      </w:r>
      <w:bookmarkEnd w:id="155"/>
      <w:bookmarkEnd w:id="156"/>
      <w:bookmarkEnd w:id="157"/>
      <w:bookmarkEnd w:id="158"/>
    </w:p>
    <w:p w14:paraId="6D8943AC" w14:textId="61A438B1" w:rsidR="007216BE" w:rsidRPr="00902ED6" w:rsidRDefault="006562FA" w:rsidP="00C92053">
      <w:pPr>
        <w:pStyle w:val="afa"/>
        <w:numPr>
          <w:ilvl w:val="0"/>
          <w:numId w:val="88"/>
        </w:numPr>
        <w:spacing w:line="276" w:lineRule="auto"/>
        <w:ind w:left="426"/>
        <w:rPr>
          <w:rFonts w:eastAsia="Times New Roman"/>
          <w:sz w:val="28"/>
          <w:szCs w:val="28"/>
        </w:rPr>
      </w:pPr>
      <w:r w:rsidRPr="00902ED6">
        <w:rPr>
          <w:rFonts w:eastAsia="Times New Roman"/>
          <w:sz w:val="28"/>
          <w:szCs w:val="28"/>
        </w:rPr>
        <w:t>Участковая больница п. Мирской, реконструкция, увеличение на 100 коек</w:t>
      </w:r>
      <w:r w:rsidR="007216BE" w:rsidRPr="00902ED6">
        <w:rPr>
          <w:rFonts w:eastAsia="Times New Roman"/>
          <w:sz w:val="28"/>
          <w:szCs w:val="28"/>
        </w:rPr>
        <w:t xml:space="preserve"> (</w:t>
      </w:r>
      <w:r w:rsidRPr="00902ED6">
        <w:rPr>
          <w:rFonts w:eastAsia="Times New Roman"/>
          <w:sz w:val="28"/>
          <w:szCs w:val="28"/>
        </w:rPr>
        <w:t>региональное</w:t>
      </w:r>
      <w:r w:rsidR="007216BE" w:rsidRPr="00902ED6">
        <w:rPr>
          <w:rFonts w:eastAsia="Times New Roman"/>
          <w:sz w:val="28"/>
          <w:szCs w:val="28"/>
        </w:rPr>
        <w:t xml:space="preserve"> значение, первая очередь);</w:t>
      </w:r>
    </w:p>
    <w:p w14:paraId="0B8AB562" w14:textId="66ADE703" w:rsidR="007216BE" w:rsidRPr="00902ED6" w:rsidRDefault="007216BE" w:rsidP="00C92053">
      <w:pPr>
        <w:pStyle w:val="afa"/>
        <w:numPr>
          <w:ilvl w:val="0"/>
          <w:numId w:val="88"/>
        </w:numPr>
        <w:spacing w:line="276" w:lineRule="auto"/>
        <w:ind w:left="426"/>
        <w:rPr>
          <w:rFonts w:eastAsia="Times New Roman"/>
          <w:sz w:val="28"/>
          <w:szCs w:val="28"/>
        </w:rPr>
      </w:pPr>
      <w:r w:rsidRPr="00902ED6">
        <w:rPr>
          <w:rFonts w:eastAsia="Times New Roman"/>
          <w:sz w:val="28"/>
          <w:szCs w:val="28"/>
        </w:rPr>
        <w:t xml:space="preserve">Реконструкция существующего ДК в </w:t>
      </w:r>
      <w:r w:rsidR="006562FA" w:rsidRPr="00902ED6">
        <w:rPr>
          <w:rFonts w:eastAsia="Times New Roman"/>
          <w:sz w:val="28"/>
          <w:szCs w:val="28"/>
        </w:rPr>
        <w:t>п</w:t>
      </w:r>
      <w:r w:rsidRPr="00902ED6">
        <w:rPr>
          <w:rFonts w:eastAsia="Times New Roman"/>
          <w:sz w:val="28"/>
          <w:szCs w:val="28"/>
        </w:rPr>
        <w:t xml:space="preserve">. </w:t>
      </w:r>
      <w:r w:rsidR="006562FA" w:rsidRPr="00902ED6">
        <w:rPr>
          <w:rFonts w:eastAsia="Times New Roman"/>
          <w:sz w:val="28"/>
          <w:szCs w:val="28"/>
        </w:rPr>
        <w:t>Мирской</w:t>
      </w:r>
      <w:r w:rsidRPr="00902ED6">
        <w:rPr>
          <w:rFonts w:eastAsia="Times New Roman"/>
          <w:sz w:val="28"/>
          <w:szCs w:val="28"/>
        </w:rPr>
        <w:t xml:space="preserve"> с увеличением мощности </w:t>
      </w:r>
      <w:r w:rsidR="006562FA" w:rsidRPr="00902ED6">
        <w:rPr>
          <w:rFonts w:eastAsia="Times New Roman"/>
          <w:sz w:val="28"/>
          <w:szCs w:val="28"/>
        </w:rPr>
        <w:t>на</w:t>
      </w:r>
      <w:r w:rsidRPr="00902ED6">
        <w:rPr>
          <w:rFonts w:eastAsia="Times New Roman"/>
          <w:sz w:val="28"/>
          <w:szCs w:val="28"/>
        </w:rPr>
        <w:t xml:space="preserve"> </w:t>
      </w:r>
      <w:r w:rsidR="006562FA" w:rsidRPr="00902ED6">
        <w:rPr>
          <w:rFonts w:eastAsia="Times New Roman"/>
          <w:sz w:val="28"/>
          <w:szCs w:val="28"/>
        </w:rPr>
        <w:t>322</w:t>
      </w:r>
      <w:r w:rsidRPr="00902ED6">
        <w:rPr>
          <w:rFonts w:eastAsia="Times New Roman"/>
          <w:sz w:val="28"/>
          <w:szCs w:val="28"/>
        </w:rPr>
        <w:t xml:space="preserve"> мест</w:t>
      </w:r>
      <w:r w:rsidR="006562FA" w:rsidRPr="00902ED6">
        <w:rPr>
          <w:rFonts w:eastAsia="Times New Roman"/>
          <w:sz w:val="28"/>
          <w:szCs w:val="28"/>
        </w:rPr>
        <w:t>а</w:t>
      </w:r>
      <w:r w:rsidRPr="00902ED6">
        <w:rPr>
          <w:rFonts w:eastAsia="Times New Roman"/>
          <w:sz w:val="28"/>
          <w:szCs w:val="28"/>
        </w:rPr>
        <w:t xml:space="preserve"> (местное значение сельского поселения, первая очередь);</w:t>
      </w:r>
    </w:p>
    <w:p w14:paraId="76263600" w14:textId="27BC20E4" w:rsidR="007216BE" w:rsidRPr="00902ED6" w:rsidRDefault="007216BE" w:rsidP="00C92053">
      <w:pPr>
        <w:pStyle w:val="afa"/>
        <w:numPr>
          <w:ilvl w:val="0"/>
          <w:numId w:val="88"/>
        </w:numPr>
        <w:spacing w:line="276" w:lineRule="auto"/>
        <w:ind w:left="426"/>
        <w:rPr>
          <w:rFonts w:eastAsia="Times New Roman"/>
          <w:sz w:val="28"/>
          <w:szCs w:val="28"/>
        </w:rPr>
      </w:pPr>
      <w:r w:rsidRPr="00902ED6">
        <w:rPr>
          <w:rFonts w:eastAsia="Times New Roman"/>
          <w:sz w:val="28"/>
          <w:szCs w:val="28"/>
        </w:rPr>
        <w:t xml:space="preserve">Расширение существующего кладбища в </w:t>
      </w:r>
      <w:r w:rsidR="006562FA" w:rsidRPr="00902ED6">
        <w:rPr>
          <w:rFonts w:eastAsia="Times New Roman"/>
          <w:sz w:val="28"/>
          <w:szCs w:val="28"/>
        </w:rPr>
        <w:t>п</w:t>
      </w:r>
      <w:r w:rsidRPr="00902ED6">
        <w:rPr>
          <w:rFonts w:eastAsia="Times New Roman"/>
          <w:sz w:val="28"/>
          <w:szCs w:val="28"/>
        </w:rPr>
        <w:t xml:space="preserve">. </w:t>
      </w:r>
      <w:r w:rsidR="006562FA" w:rsidRPr="00902ED6">
        <w:rPr>
          <w:rFonts w:eastAsia="Times New Roman"/>
          <w:sz w:val="28"/>
          <w:szCs w:val="28"/>
        </w:rPr>
        <w:t xml:space="preserve">Мирской </w:t>
      </w:r>
      <w:r w:rsidRPr="00902ED6">
        <w:rPr>
          <w:rFonts w:eastAsia="Times New Roman"/>
          <w:sz w:val="28"/>
          <w:szCs w:val="28"/>
        </w:rPr>
        <w:t>(местное значение сельского поселения, первая очередь).</w:t>
      </w:r>
    </w:p>
    <w:p w14:paraId="32F2974F" w14:textId="77777777" w:rsidR="007216BE" w:rsidRPr="00902ED6" w:rsidRDefault="007216BE" w:rsidP="00C8685F">
      <w:pPr>
        <w:spacing w:line="240" w:lineRule="auto"/>
        <w:rPr>
          <w:rFonts w:eastAsia="Times New Roman"/>
          <w:sz w:val="28"/>
          <w:szCs w:val="28"/>
          <w:lang w:eastAsia="ar-SA"/>
        </w:rPr>
        <w:sectPr w:rsidR="007216BE" w:rsidRPr="00902ED6" w:rsidSect="00BE5A2B">
          <w:footerReference w:type="first" r:id="rId31"/>
          <w:pgSz w:w="11907" w:h="16839" w:code="9"/>
          <w:pgMar w:top="1134" w:right="567" w:bottom="1134" w:left="1134" w:header="567" w:footer="567" w:gutter="0"/>
          <w:paperSrc w:other="15"/>
          <w:cols w:space="708"/>
          <w:titlePg/>
          <w:docGrid w:linePitch="326"/>
        </w:sectPr>
      </w:pPr>
    </w:p>
    <w:p w14:paraId="1FA38E8A" w14:textId="77777777" w:rsidR="00F4417A" w:rsidRPr="00902ED6" w:rsidRDefault="00F4417A" w:rsidP="00C8685F">
      <w:pPr>
        <w:keepNext/>
        <w:keepLines/>
        <w:spacing w:before="280" w:after="280" w:line="240" w:lineRule="auto"/>
        <w:jc w:val="left"/>
        <w:outlineLvl w:val="1"/>
        <w:rPr>
          <w:rFonts w:eastAsia="Times New Roman"/>
          <w:b/>
          <w:caps/>
          <w:sz w:val="28"/>
          <w:szCs w:val="28"/>
          <w:lang w:eastAsia="ru-RU"/>
        </w:rPr>
      </w:pPr>
      <w:bookmarkStart w:id="160" w:name="_Toc126020737"/>
      <w:r w:rsidRPr="00902ED6">
        <w:rPr>
          <w:rFonts w:eastAsia="Times New Roman"/>
          <w:b/>
          <w:caps/>
          <w:sz w:val="28"/>
          <w:szCs w:val="28"/>
          <w:lang w:eastAsia="ru-RU"/>
        </w:rPr>
        <w:lastRenderedPageBreak/>
        <w:t xml:space="preserve">ГЛАВА </w:t>
      </w:r>
      <w:r w:rsidR="00A2049E" w:rsidRPr="00902ED6">
        <w:rPr>
          <w:rFonts w:eastAsia="Times New Roman"/>
          <w:b/>
          <w:caps/>
          <w:sz w:val="28"/>
          <w:szCs w:val="28"/>
          <w:lang w:eastAsia="ru-RU"/>
        </w:rPr>
        <w:t>7</w:t>
      </w:r>
      <w:r w:rsidRPr="00902ED6">
        <w:rPr>
          <w:rFonts w:eastAsia="Times New Roman"/>
          <w:b/>
          <w:caps/>
          <w:sz w:val="28"/>
          <w:szCs w:val="28"/>
          <w:lang w:eastAsia="ru-RU"/>
        </w:rPr>
        <w:t>. ПРОИЗВОДСТВЕННАЯ СФЕРА</w:t>
      </w:r>
      <w:bookmarkEnd w:id="160"/>
    </w:p>
    <w:p w14:paraId="609FF9A1" w14:textId="77777777" w:rsidR="00F4417A" w:rsidRPr="00902ED6" w:rsidRDefault="00A2049E" w:rsidP="00C8685F">
      <w:pPr>
        <w:keepNext/>
        <w:tabs>
          <w:tab w:val="left" w:pos="1276"/>
        </w:tabs>
        <w:spacing w:before="280" w:after="280" w:line="240" w:lineRule="auto"/>
        <w:jc w:val="left"/>
        <w:outlineLvl w:val="2"/>
        <w:rPr>
          <w:rFonts w:eastAsia="Times New Roman"/>
          <w:b/>
          <w:iCs/>
          <w:sz w:val="28"/>
          <w:szCs w:val="28"/>
          <w:lang w:eastAsia="ru-RU"/>
        </w:rPr>
      </w:pPr>
      <w:bookmarkStart w:id="161" w:name="_Toc467150800"/>
      <w:bookmarkStart w:id="162" w:name="_Toc468200584"/>
      <w:bookmarkStart w:id="163" w:name="_Toc411951747"/>
      <w:bookmarkStart w:id="164" w:name="_Toc411951841"/>
      <w:bookmarkStart w:id="165" w:name="_Toc413402215"/>
      <w:bookmarkStart w:id="166" w:name="_Toc463606344"/>
      <w:bookmarkStart w:id="167" w:name="_Toc463611276"/>
      <w:bookmarkStart w:id="168" w:name="_Toc464044877"/>
      <w:bookmarkStart w:id="169" w:name="_Toc126020738"/>
      <w:r w:rsidRPr="00902ED6">
        <w:rPr>
          <w:rFonts w:eastAsia="Times New Roman"/>
          <w:b/>
          <w:iCs/>
          <w:sz w:val="28"/>
          <w:szCs w:val="28"/>
          <w:lang w:eastAsia="ru-RU"/>
        </w:rPr>
        <w:t>7</w:t>
      </w:r>
      <w:r w:rsidR="00F4417A" w:rsidRPr="00902ED6">
        <w:rPr>
          <w:rFonts w:eastAsia="Times New Roman"/>
          <w:b/>
          <w:iCs/>
          <w:sz w:val="28"/>
          <w:szCs w:val="28"/>
          <w:lang w:eastAsia="ru-RU"/>
        </w:rPr>
        <w:t>.1</w:t>
      </w:r>
      <w:r w:rsidR="009C427A" w:rsidRPr="00902ED6">
        <w:rPr>
          <w:rFonts w:eastAsia="Times New Roman"/>
          <w:b/>
          <w:iCs/>
          <w:sz w:val="28"/>
          <w:szCs w:val="28"/>
          <w:lang w:eastAsia="ru-RU"/>
        </w:rPr>
        <w:t>.</w:t>
      </w:r>
      <w:r w:rsidR="00F4417A" w:rsidRPr="00902ED6">
        <w:rPr>
          <w:rFonts w:eastAsia="Times New Roman"/>
          <w:b/>
          <w:iCs/>
          <w:sz w:val="28"/>
          <w:szCs w:val="28"/>
          <w:lang w:eastAsia="ru-RU"/>
        </w:rPr>
        <w:t xml:space="preserve"> Отраслевая структура экономики</w:t>
      </w:r>
      <w:bookmarkEnd w:id="161"/>
      <w:bookmarkEnd w:id="162"/>
      <w:bookmarkEnd w:id="169"/>
    </w:p>
    <w:p w14:paraId="743889D9" w14:textId="198BAAC3" w:rsidR="00C12FBB" w:rsidRPr="00902ED6" w:rsidRDefault="00C12FBB" w:rsidP="00C8685F">
      <w:pPr>
        <w:spacing w:line="276" w:lineRule="auto"/>
        <w:ind w:firstLine="709"/>
        <w:rPr>
          <w:sz w:val="28"/>
          <w:szCs w:val="28"/>
          <w:lang w:eastAsia="ru-RU"/>
        </w:rPr>
      </w:pPr>
      <w:bookmarkStart w:id="170" w:name="_Toc495491581"/>
      <w:bookmarkStart w:id="171" w:name="_Toc497237401"/>
      <w:bookmarkEnd w:id="163"/>
      <w:bookmarkEnd w:id="164"/>
      <w:bookmarkEnd w:id="165"/>
      <w:bookmarkEnd w:id="166"/>
      <w:bookmarkEnd w:id="167"/>
      <w:bookmarkEnd w:id="168"/>
      <w:r w:rsidRPr="00902ED6">
        <w:rPr>
          <w:sz w:val="28"/>
          <w:szCs w:val="28"/>
          <w:lang w:eastAsia="ru-RU"/>
        </w:rPr>
        <w:t xml:space="preserve">Основой экономики </w:t>
      </w:r>
      <w:r w:rsidR="00475D64" w:rsidRPr="00902ED6">
        <w:rPr>
          <w:sz w:val="28"/>
          <w:szCs w:val="28"/>
          <w:lang w:eastAsia="ru-RU"/>
        </w:rPr>
        <w:t>Мир</w:t>
      </w:r>
      <w:r w:rsidRPr="00902ED6">
        <w:rPr>
          <w:sz w:val="28"/>
          <w:szCs w:val="28"/>
          <w:lang w:eastAsia="ru-RU"/>
        </w:rPr>
        <w:t>ского сельского поселения является сельское хозяйство. Растениеводство играет главенствующую роль в аграрном секторе экономики. Валовые сборы и объемы реализации основных сельскохозяйственных культур увеличиваются. Животноводство – вторая по значимости отрасль сельского хозяйства в поселении, в котором также наблюдаются положительные тенденции роста поголовья скота и птицы. Рост поголовья животных обеспечивает увеличение объемов производства мяса, молока и другой животноводческой продукции и увеличение объемов их реализации.</w:t>
      </w:r>
    </w:p>
    <w:p w14:paraId="380D4D68" w14:textId="77777777" w:rsidR="00C12FBB" w:rsidRPr="00902ED6" w:rsidRDefault="00C12FBB" w:rsidP="00C8685F">
      <w:pPr>
        <w:spacing w:line="240" w:lineRule="auto"/>
        <w:ind w:firstLine="709"/>
        <w:jc w:val="right"/>
        <w:rPr>
          <w:sz w:val="28"/>
          <w:szCs w:val="28"/>
          <w:lang w:eastAsia="ru-RU"/>
        </w:rPr>
      </w:pPr>
      <w:r w:rsidRPr="00902ED6">
        <w:rPr>
          <w:sz w:val="28"/>
          <w:szCs w:val="28"/>
          <w:lang w:eastAsia="ru-RU"/>
        </w:rPr>
        <w:t>Таблица</w:t>
      </w:r>
      <w:r w:rsidR="009E55B7" w:rsidRPr="00902ED6">
        <w:rPr>
          <w:sz w:val="28"/>
          <w:szCs w:val="28"/>
          <w:lang w:eastAsia="ru-RU"/>
        </w:rPr>
        <w:t xml:space="preserve"> 2.7.1</w:t>
      </w:r>
    </w:p>
    <w:p w14:paraId="715F671E" w14:textId="1B1A8FF3" w:rsidR="00C12FBB" w:rsidRPr="00902ED6" w:rsidRDefault="00C12FBB" w:rsidP="00C8685F">
      <w:pPr>
        <w:spacing w:line="240" w:lineRule="auto"/>
        <w:ind w:firstLine="709"/>
        <w:jc w:val="center"/>
        <w:rPr>
          <w:sz w:val="28"/>
          <w:szCs w:val="28"/>
          <w:lang w:eastAsia="ru-RU"/>
        </w:rPr>
      </w:pPr>
      <w:r w:rsidRPr="00902ED6">
        <w:rPr>
          <w:sz w:val="28"/>
          <w:szCs w:val="28"/>
          <w:lang w:eastAsia="ru-RU"/>
        </w:rPr>
        <w:t xml:space="preserve">Оценка социально-экономического развития муниципального образования </w:t>
      </w:r>
      <w:r w:rsidR="00475D64" w:rsidRPr="00902ED6">
        <w:rPr>
          <w:sz w:val="28"/>
          <w:szCs w:val="28"/>
          <w:lang w:eastAsia="ru-RU"/>
        </w:rPr>
        <w:t>Мир</w:t>
      </w:r>
      <w:r w:rsidRPr="00902ED6">
        <w:rPr>
          <w:sz w:val="28"/>
          <w:szCs w:val="28"/>
          <w:lang w:eastAsia="ru-RU"/>
        </w:rPr>
        <w:t>ское сельское поселение Кавказского района за 2020 год</w:t>
      </w:r>
    </w:p>
    <w:tbl>
      <w:tblPr>
        <w:tblStyle w:val="TableGridReport9"/>
        <w:tblW w:w="5000" w:type="pct"/>
        <w:tblLook w:val="04A0" w:firstRow="1" w:lastRow="0" w:firstColumn="1" w:lastColumn="0" w:noHBand="0" w:noVBand="1"/>
      </w:tblPr>
      <w:tblGrid>
        <w:gridCol w:w="7097"/>
        <w:gridCol w:w="1680"/>
        <w:gridCol w:w="1645"/>
      </w:tblGrid>
      <w:tr w:rsidR="00C8685F" w:rsidRPr="00902ED6" w14:paraId="35AF91C8" w14:textId="77777777" w:rsidTr="008E2026">
        <w:trPr>
          <w:tblHeader/>
        </w:trPr>
        <w:tc>
          <w:tcPr>
            <w:tcW w:w="3405" w:type="pct"/>
          </w:tcPr>
          <w:p w14:paraId="7403F004" w14:textId="77777777" w:rsidR="00C12FBB" w:rsidRPr="00902ED6" w:rsidRDefault="00C12FBB" w:rsidP="00C8685F">
            <w:pPr>
              <w:spacing w:line="240" w:lineRule="auto"/>
              <w:jc w:val="center"/>
              <w:rPr>
                <w:b/>
                <w:szCs w:val="24"/>
              </w:rPr>
            </w:pPr>
            <w:r w:rsidRPr="00902ED6">
              <w:rPr>
                <w:b/>
                <w:szCs w:val="24"/>
              </w:rPr>
              <w:t>Наименование показателей</w:t>
            </w:r>
          </w:p>
        </w:tc>
        <w:tc>
          <w:tcPr>
            <w:tcW w:w="806" w:type="pct"/>
          </w:tcPr>
          <w:p w14:paraId="561BCF0D" w14:textId="77777777" w:rsidR="00C12FBB" w:rsidRPr="00902ED6" w:rsidRDefault="00C12FBB" w:rsidP="00C8685F">
            <w:pPr>
              <w:spacing w:line="240" w:lineRule="auto"/>
              <w:jc w:val="center"/>
              <w:rPr>
                <w:b/>
                <w:szCs w:val="24"/>
              </w:rPr>
            </w:pPr>
            <w:r w:rsidRPr="00902ED6">
              <w:rPr>
                <w:b/>
                <w:szCs w:val="24"/>
              </w:rPr>
              <w:t>Единица измерения</w:t>
            </w:r>
          </w:p>
        </w:tc>
        <w:tc>
          <w:tcPr>
            <w:tcW w:w="789" w:type="pct"/>
          </w:tcPr>
          <w:p w14:paraId="03E2FA78" w14:textId="77777777" w:rsidR="00C12FBB" w:rsidRPr="00902ED6" w:rsidRDefault="00C12FBB" w:rsidP="00C8685F">
            <w:pPr>
              <w:spacing w:line="240" w:lineRule="auto"/>
              <w:jc w:val="center"/>
              <w:rPr>
                <w:b/>
                <w:szCs w:val="24"/>
              </w:rPr>
            </w:pPr>
            <w:r w:rsidRPr="00902ED6">
              <w:rPr>
                <w:b/>
                <w:szCs w:val="24"/>
              </w:rPr>
              <w:t>2020 год, факт</w:t>
            </w:r>
          </w:p>
        </w:tc>
      </w:tr>
      <w:tr w:rsidR="00475D64" w:rsidRPr="00902ED6" w14:paraId="32E687AE" w14:textId="77777777" w:rsidTr="00475D64">
        <w:tc>
          <w:tcPr>
            <w:tcW w:w="3405" w:type="pct"/>
            <w:vAlign w:val="bottom"/>
          </w:tcPr>
          <w:p w14:paraId="2B78645F" w14:textId="413C283B" w:rsidR="00475D64" w:rsidRPr="00902ED6" w:rsidRDefault="00475D64" w:rsidP="00475D64">
            <w:pPr>
              <w:spacing w:line="240" w:lineRule="auto"/>
              <w:rPr>
                <w:rFonts w:eastAsia="Times New Roman"/>
                <w:szCs w:val="24"/>
              </w:rPr>
            </w:pPr>
            <w:r w:rsidRPr="00902ED6">
              <w:rPr>
                <w:color w:val="000000"/>
                <w:sz w:val="22"/>
                <w:lang w:bidi="ru-RU"/>
              </w:rPr>
              <w:t>Объем продукции (работ, услуг) без НДС и акцизов в отраслях материального и нематериального производства - всего в действующих ценах</w:t>
            </w:r>
          </w:p>
        </w:tc>
        <w:tc>
          <w:tcPr>
            <w:tcW w:w="806" w:type="pct"/>
            <w:vAlign w:val="center"/>
          </w:tcPr>
          <w:p w14:paraId="44AF6BA0" w14:textId="223EB868" w:rsidR="00475D64" w:rsidRPr="00902ED6" w:rsidRDefault="00475D64" w:rsidP="00475D64">
            <w:pPr>
              <w:spacing w:line="240" w:lineRule="auto"/>
              <w:jc w:val="center"/>
              <w:rPr>
                <w:rFonts w:eastAsia="Times New Roman"/>
                <w:szCs w:val="24"/>
              </w:rPr>
            </w:pPr>
            <w:r w:rsidRPr="00902ED6">
              <w:rPr>
                <w:color w:val="000000"/>
                <w:sz w:val="22"/>
                <w:lang w:bidi="ru-RU"/>
              </w:rPr>
              <w:t>Тыс. руб</w:t>
            </w:r>
          </w:p>
        </w:tc>
        <w:tc>
          <w:tcPr>
            <w:tcW w:w="789" w:type="pct"/>
            <w:vAlign w:val="center"/>
          </w:tcPr>
          <w:p w14:paraId="18C0AE2C" w14:textId="5D7DB3ED" w:rsidR="00475D64" w:rsidRPr="00902ED6" w:rsidRDefault="00475D64" w:rsidP="00475D64">
            <w:pPr>
              <w:spacing w:line="240" w:lineRule="auto"/>
              <w:jc w:val="center"/>
              <w:rPr>
                <w:rFonts w:eastAsia="Times New Roman"/>
                <w:szCs w:val="24"/>
              </w:rPr>
            </w:pPr>
            <w:r w:rsidRPr="00902ED6">
              <w:rPr>
                <w:color w:val="000000"/>
                <w:sz w:val="22"/>
                <w:lang w:bidi="ru-RU"/>
              </w:rPr>
              <w:t>904180,0</w:t>
            </w:r>
          </w:p>
        </w:tc>
      </w:tr>
      <w:tr w:rsidR="00475D64" w:rsidRPr="00902ED6" w14:paraId="0C804DAA" w14:textId="77777777" w:rsidTr="00475D64">
        <w:tc>
          <w:tcPr>
            <w:tcW w:w="3405" w:type="pct"/>
            <w:vAlign w:val="bottom"/>
          </w:tcPr>
          <w:p w14:paraId="50EFF2CE" w14:textId="2531DA23" w:rsidR="00475D64" w:rsidRPr="00902ED6" w:rsidRDefault="00475D64" w:rsidP="00475D64">
            <w:pPr>
              <w:spacing w:line="240" w:lineRule="auto"/>
              <w:jc w:val="center"/>
              <w:rPr>
                <w:rFonts w:eastAsia="Times New Roman"/>
                <w:bCs/>
                <w:szCs w:val="24"/>
              </w:rPr>
            </w:pPr>
            <w:r w:rsidRPr="00902ED6">
              <w:rPr>
                <w:b/>
                <w:bCs/>
                <w:color w:val="000000"/>
                <w:sz w:val="22"/>
                <w:lang w:bidi="ru-RU"/>
              </w:rPr>
              <w:t>В сфере материального производства:</w:t>
            </w:r>
          </w:p>
        </w:tc>
        <w:tc>
          <w:tcPr>
            <w:tcW w:w="806" w:type="pct"/>
            <w:vAlign w:val="bottom"/>
          </w:tcPr>
          <w:p w14:paraId="2042A573" w14:textId="42DD5A80" w:rsidR="00475D64" w:rsidRPr="00902ED6" w:rsidRDefault="00475D64" w:rsidP="00475D64">
            <w:pPr>
              <w:spacing w:line="240" w:lineRule="auto"/>
              <w:jc w:val="center"/>
              <w:rPr>
                <w:rFonts w:eastAsia="Times New Roman"/>
                <w:szCs w:val="24"/>
              </w:rPr>
            </w:pPr>
            <w:r w:rsidRPr="00902ED6">
              <w:rPr>
                <w:color w:val="000000"/>
                <w:sz w:val="22"/>
                <w:lang w:bidi="ru-RU"/>
              </w:rPr>
              <w:t>Тыс. руб</w:t>
            </w:r>
          </w:p>
        </w:tc>
        <w:tc>
          <w:tcPr>
            <w:tcW w:w="789" w:type="pct"/>
            <w:vAlign w:val="bottom"/>
          </w:tcPr>
          <w:p w14:paraId="37D1F3BC" w14:textId="6FB04B95" w:rsidR="00475D64" w:rsidRPr="00902ED6" w:rsidRDefault="00475D64" w:rsidP="00475D64">
            <w:pPr>
              <w:spacing w:line="240" w:lineRule="auto"/>
              <w:jc w:val="center"/>
              <w:rPr>
                <w:rFonts w:eastAsia="Times New Roman"/>
                <w:szCs w:val="24"/>
              </w:rPr>
            </w:pPr>
            <w:r w:rsidRPr="00902ED6">
              <w:rPr>
                <w:b/>
                <w:bCs/>
                <w:color w:val="000000"/>
                <w:sz w:val="22"/>
                <w:lang w:bidi="ru-RU"/>
              </w:rPr>
              <w:t>901500,0</w:t>
            </w:r>
          </w:p>
        </w:tc>
      </w:tr>
      <w:tr w:rsidR="00475D64" w:rsidRPr="00902ED6" w14:paraId="206240DB" w14:textId="77777777" w:rsidTr="00475D64">
        <w:tc>
          <w:tcPr>
            <w:tcW w:w="3405" w:type="pct"/>
            <w:vAlign w:val="bottom"/>
          </w:tcPr>
          <w:p w14:paraId="3130287C" w14:textId="45646D39" w:rsidR="00475D64" w:rsidRPr="00902ED6" w:rsidRDefault="00475D64" w:rsidP="00475D64">
            <w:pPr>
              <w:spacing w:line="240" w:lineRule="auto"/>
              <w:jc w:val="left"/>
              <w:rPr>
                <w:rFonts w:eastAsia="Times New Roman"/>
                <w:szCs w:val="24"/>
              </w:rPr>
            </w:pPr>
            <w:r w:rsidRPr="00902ED6">
              <w:rPr>
                <w:color w:val="000000"/>
                <w:sz w:val="22"/>
                <w:lang w:bidi="ru-RU"/>
              </w:rPr>
              <w:t>- промышленность</w:t>
            </w:r>
          </w:p>
        </w:tc>
        <w:tc>
          <w:tcPr>
            <w:tcW w:w="806" w:type="pct"/>
            <w:vAlign w:val="bottom"/>
          </w:tcPr>
          <w:p w14:paraId="1F8DD997" w14:textId="0F517538" w:rsidR="00475D64" w:rsidRPr="00902ED6" w:rsidRDefault="00475D64" w:rsidP="00475D64">
            <w:pPr>
              <w:spacing w:line="240" w:lineRule="auto"/>
              <w:jc w:val="center"/>
              <w:rPr>
                <w:rFonts w:eastAsia="Times New Roman"/>
                <w:szCs w:val="24"/>
              </w:rPr>
            </w:pPr>
            <w:r w:rsidRPr="00902ED6">
              <w:rPr>
                <w:color w:val="000000"/>
                <w:sz w:val="22"/>
                <w:lang w:bidi="ru-RU"/>
              </w:rPr>
              <w:t>Тыс. руб</w:t>
            </w:r>
          </w:p>
        </w:tc>
        <w:tc>
          <w:tcPr>
            <w:tcW w:w="789" w:type="pct"/>
            <w:vAlign w:val="bottom"/>
          </w:tcPr>
          <w:p w14:paraId="1FE146B5" w14:textId="038A11B2" w:rsidR="00475D64" w:rsidRPr="00902ED6" w:rsidRDefault="00475D64" w:rsidP="00475D64">
            <w:pPr>
              <w:spacing w:line="240" w:lineRule="auto"/>
              <w:jc w:val="center"/>
              <w:rPr>
                <w:rFonts w:eastAsia="Times New Roman"/>
                <w:szCs w:val="24"/>
              </w:rPr>
            </w:pPr>
            <w:r w:rsidRPr="00902ED6">
              <w:rPr>
                <w:color w:val="000000"/>
                <w:sz w:val="22"/>
                <w:lang w:bidi="ru-RU"/>
              </w:rPr>
              <w:t>2000,0</w:t>
            </w:r>
          </w:p>
        </w:tc>
      </w:tr>
      <w:tr w:rsidR="00475D64" w:rsidRPr="00902ED6" w14:paraId="44861819" w14:textId="77777777" w:rsidTr="00475D64">
        <w:tc>
          <w:tcPr>
            <w:tcW w:w="3405" w:type="pct"/>
            <w:vAlign w:val="bottom"/>
          </w:tcPr>
          <w:p w14:paraId="745EE6C0" w14:textId="0A58CDA9" w:rsidR="00475D64" w:rsidRPr="00902ED6" w:rsidRDefault="00475D64" w:rsidP="00475D64">
            <w:pPr>
              <w:spacing w:line="240" w:lineRule="auto"/>
              <w:jc w:val="center"/>
              <w:rPr>
                <w:rFonts w:eastAsia="Times New Roman"/>
                <w:bCs/>
                <w:szCs w:val="24"/>
              </w:rPr>
            </w:pPr>
            <w:r w:rsidRPr="00902ED6">
              <w:rPr>
                <w:color w:val="000000"/>
                <w:sz w:val="22"/>
                <w:lang w:bidi="ru-RU"/>
              </w:rPr>
              <w:t>- строительство</w:t>
            </w:r>
          </w:p>
        </w:tc>
        <w:tc>
          <w:tcPr>
            <w:tcW w:w="806" w:type="pct"/>
            <w:vAlign w:val="bottom"/>
          </w:tcPr>
          <w:p w14:paraId="77C741BE" w14:textId="3FA97789" w:rsidR="00475D64" w:rsidRPr="00902ED6" w:rsidRDefault="00475D64" w:rsidP="00475D64">
            <w:pPr>
              <w:spacing w:line="240" w:lineRule="auto"/>
              <w:jc w:val="center"/>
              <w:rPr>
                <w:rFonts w:eastAsia="Times New Roman"/>
                <w:szCs w:val="24"/>
              </w:rPr>
            </w:pPr>
            <w:r w:rsidRPr="00902ED6">
              <w:rPr>
                <w:color w:val="000000"/>
                <w:sz w:val="22"/>
                <w:lang w:bidi="ru-RU"/>
              </w:rPr>
              <w:t>Тыс. руб</w:t>
            </w:r>
          </w:p>
        </w:tc>
        <w:tc>
          <w:tcPr>
            <w:tcW w:w="789" w:type="pct"/>
            <w:vAlign w:val="bottom"/>
          </w:tcPr>
          <w:p w14:paraId="323208BD" w14:textId="35B40E54" w:rsidR="00475D64" w:rsidRPr="00902ED6" w:rsidRDefault="00475D64" w:rsidP="00475D64">
            <w:pPr>
              <w:spacing w:line="240" w:lineRule="auto"/>
              <w:jc w:val="center"/>
              <w:rPr>
                <w:rFonts w:eastAsia="Times New Roman"/>
                <w:szCs w:val="24"/>
              </w:rPr>
            </w:pPr>
            <w:r w:rsidRPr="00902ED6">
              <w:rPr>
                <w:color w:val="000000"/>
                <w:sz w:val="22"/>
                <w:lang w:bidi="ru-RU"/>
              </w:rPr>
              <w:t>0,0</w:t>
            </w:r>
          </w:p>
        </w:tc>
      </w:tr>
      <w:tr w:rsidR="00475D64" w:rsidRPr="00902ED6" w14:paraId="1232ECEA" w14:textId="77777777" w:rsidTr="00475D64">
        <w:tc>
          <w:tcPr>
            <w:tcW w:w="3405" w:type="pct"/>
            <w:vAlign w:val="bottom"/>
          </w:tcPr>
          <w:p w14:paraId="67573DF6" w14:textId="4DD8AFBB" w:rsidR="00475D64" w:rsidRPr="00902ED6" w:rsidRDefault="00475D64" w:rsidP="00475D64">
            <w:pPr>
              <w:spacing w:line="240" w:lineRule="auto"/>
              <w:jc w:val="left"/>
              <w:rPr>
                <w:rFonts w:eastAsia="Times New Roman"/>
                <w:szCs w:val="24"/>
              </w:rPr>
            </w:pPr>
            <w:r w:rsidRPr="00902ED6">
              <w:rPr>
                <w:color w:val="000000"/>
                <w:sz w:val="22"/>
                <w:lang w:bidi="ru-RU"/>
              </w:rPr>
              <w:t>- транспорт и связь</w:t>
            </w:r>
          </w:p>
        </w:tc>
        <w:tc>
          <w:tcPr>
            <w:tcW w:w="806" w:type="pct"/>
            <w:vAlign w:val="bottom"/>
          </w:tcPr>
          <w:p w14:paraId="18F10021" w14:textId="32949190" w:rsidR="00475D64" w:rsidRPr="00902ED6" w:rsidRDefault="00475D64" w:rsidP="00475D64">
            <w:pPr>
              <w:spacing w:line="240" w:lineRule="auto"/>
              <w:jc w:val="center"/>
              <w:rPr>
                <w:rFonts w:eastAsia="Times New Roman"/>
                <w:szCs w:val="24"/>
              </w:rPr>
            </w:pPr>
            <w:r w:rsidRPr="00902ED6">
              <w:rPr>
                <w:color w:val="000000"/>
                <w:sz w:val="22"/>
                <w:lang w:bidi="ru-RU"/>
              </w:rPr>
              <w:t>Тыс. руб</w:t>
            </w:r>
          </w:p>
        </w:tc>
        <w:tc>
          <w:tcPr>
            <w:tcW w:w="789" w:type="pct"/>
            <w:vAlign w:val="bottom"/>
          </w:tcPr>
          <w:p w14:paraId="709EABD5" w14:textId="43908F89" w:rsidR="00475D64" w:rsidRPr="00902ED6" w:rsidRDefault="00475D64" w:rsidP="00475D64">
            <w:pPr>
              <w:spacing w:line="240" w:lineRule="auto"/>
              <w:jc w:val="center"/>
              <w:rPr>
                <w:rFonts w:eastAsia="Times New Roman"/>
                <w:szCs w:val="24"/>
              </w:rPr>
            </w:pPr>
            <w:r w:rsidRPr="00902ED6">
              <w:rPr>
                <w:color w:val="000000"/>
                <w:sz w:val="22"/>
                <w:lang w:bidi="ru-RU"/>
              </w:rPr>
              <w:t>168000,0</w:t>
            </w:r>
          </w:p>
        </w:tc>
      </w:tr>
      <w:tr w:rsidR="00475D64" w:rsidRPr="00902ED6" w14:paraId="5CE10F6C" w14:textId="77777777" w:rsidTr="00475D64">
        <w:tc>
          <w:tcPr>
            <w:tcW w:w="3405" w:type="pct"/>
            <w:vAlign w:val="bottom"/>
          </w:tcPr>
          <w:p w14:paraId="46B77B17" w14:textId="235A09DB" w:rsidR="00475D64" w:rsidRPr="00902ED6" w:rsidRDefault="00475D64" w:rsidP="00475D64">
            <w:pPr>
              <w:spacing w:line="240" w:lineRule="auto"/>
              <w:jc w:val="center"/>
              <w:rPr>
                <w:rFonts w:eastAsia="Times New Roman"/>
                <w:bCs/>
                <w:szCs w:val="24"/>
              </w:rPr>
            </w:pPr>
            <w:r w:rsidRPr="00902ED6">
              <w:rPr>
                <w:color w:val="000000"/>
                <w:sz w:val="22"/>
                <w:lang w:bidi="ru-RU"/>
              </w:rPr>
              <w:t>- сельское и лесное хозяйство</w:t>
            </w:r>
          </w:p>
        </w:tc>
        <w:tc>
          <w:tcPr>
            <w:tcW w:w="806" w:type="pct"/>
            <w:vAlign w:val="bottom"/>
          </w:tcPr>
          <w:p w14:paraId="07F9F009" w14:textId="31B37E84" w:rsidR="00475D64" w:rsidRPr="00902ED6" w:rsidRDefault="00475D64" w:rsidP="00475D64">
            <w:pPr>
              <w:spacing w:line="240" w:lineRule="auto"/>
              <w:jc w:val="center"/>
              <w:rPr>
                <w:rFonts w:eastAsia="Times New Roman"/>
                <w:szCs w:val="24"/>
              </w:rPr>
            </w:pPr>
            <w:r w:rsidRPr="00902ED6">
              <w:rPr>
                <w:color w:val="000000"/>
                <w:sz w:val="22"/>
                <w:lang w:bidi="ru-RU"/>
              </w:rPr>
              <w:t>Тыс. руб</w:t>
            </w:r>
          </w:p>
        </w:tc>
        <w:tc>
          <w:tcPr>
            <w:tcW w:w="789" w:type="pct"/>
            <w:vAlign w:val="bottom"/>
          </w:tcPr>
          <w:p w14:paraId="1A7A321C" w14:textId="5F92EF4D" w:rsidR="00475D64" w:rsidRPr="00902ED6" w:rsidRDefault="00475D64" w:rsidP="00475D64">
            <w:pPr>
              <w:spacing w:line="240" w:lineRule="auto"/>
              <w:jc w:val="center"/>
              <w:rPr>
                <w:rFonts w:eastAsia="Times New Roman"/>
                <w:szCs w:val="24"/>
              </w:rPr>
            </w:pPr>
            <w:r w:rsidRPr="00902ED6">
              <w:rPr>
                <w:color w:val="000000"/>
                <w:sz w:val="22"/>
                <w:lang w:bidi="ru-RU"/>
              </w:rPr>
              <w:t>667900,0</w:t>
            </w:r>
          </w:p>
        </w:tc>
      </w:tr>
      <w:tr w:rsidR="00475D64" w:rsidRPr="00902ED6" w14:paraId="453B591D" w14:textId="77777777" w:rsidTr="00475D64">
        <w:tc>
          <w:tcPr>
            <w:tcW w:w="3405" w:type="pct"/>
            <w:vAlign w:val="bottom"/>
          </w:tcPr>
          <w:p w14:paraId="4119855D" w14:textId="568FAE91" w:rsidR="00475D64" w:rsidRPr="00902ED6" w:rsidRDefault="00475D64" w:rsidP="00475D64">
            <w:pPr>
              <w:spacing w:line="240" w:lineRule="auto"/>
              <w:rPr>
                <w:rFonts w:eastAsia="Times New Roman"/>
                <w:szCs w:val="24"/>
              </w:rPr>
            </w:pPr>
            <w:r w:rsidRPr="00902ED6">
              <w:rPr>
                <w:color w:val="000000"/>
                <w:sz w:val="22"/>
                <w:lang w:bidi="ru-RU"/>
              </w:rPr>
              <w:t>- обрабатывающая промышленность</w:t>
            </w:r>
          </w:p>
        </w:tc>
        <w:tc>
          <w:tcPr>
            <w:tcW w:w="806" w:type="pct"/>
            <w:vAlign w:val="bottom"/>
          </w:tcPr>
          <w:p w14:paraId="0B1E268B" w14:textId="78D36EBF" w:rsidR="00475D64" w:rsidRPr="00902ED6" w:rsidRDefault="00475D64" w:rsidP="00475D64">
            <w:pPr>
              <w:spacing w:line="240" w:lineRule="auto"/>
              <w:jc w:val="center"/>
              <w:rPr>
                <w:rFonts w:eastAsia="Times New Roman"/>
                <w:szCs w:val="24"/>
              </w:rPr>
            </w:pPr>
            <w:r w:rsidRPr="00902ED6">
              <w:rPr>
                <w:color w:val="000000"/>
                <w:sz w:val="22"/>
                <w:lang w:bidi="ru-RU"/>
              </w:rPr>
              <w:t>Тыс. руб</w:t>
            </w:r>
          </w:p>
        </w:tc>
        <w:tc>
          <w:tcPr>
            <w:tcW w:w="789" w:type="pct"/>
            <w:vAlign w:val="bottom"/>
          </w:tcPr>
          <w:p w14:paraId="1EB9493D" w14:textId="6BAF4B83" w:rsidR="00475D64" w:rsidRPr="00902ED6" w:rsidRDefault="00475D64" w:rsidP="00475D64">
            <w:pPr>
              <w:spacing w:line="240" w:lineRule="auto"/>
              <w:jc w:val="center"/>
              <w:rPr>
                <w:rFonts w:eastAsia="Times New Roman"/>
                <w:szCs w:val="24"/>
              </w:rPr>
            </w:pPr>
            <w:r w:rsidRPr="00902ED6">
              <w:rPr>
                <w:color w:val="000000"/>
                <w:sz w:val="22"/>
                <w:lang w:bidi="ru-RU"/>
              </w:rPr>
              <w:t>63600,0</w:t>
            </w:r>
          </w:p>
        </w:tc>
      </w:tr>
      <w:tr w:rsidR="00475D64" w:rsidRPr="00902ED6" w14:paraId="7E68FA6D" w14:textId="77777777" w:rsidTr="00475D64">
        <w:tc>
          <w:tcPr>
            <w:tcW w:w="3405" w:type="pct"/>
            <w:vAlign w:val="bottom"/>
          </w:tcPr>
          <w:p w14:paraId="10D690F8" w14:textId="2D6D068A" w:rsidR="00475D64" w:rsidRPr="00902ED6" w:rsidRDefault="00475D64" w:rsidP="00475D64">
            <w:pPr>
              <w:spacing w:line="240" w:lineRule="auto"/>
              <w:jc w:val="left"/>
              <w:rPr>
                <w:rFonts w:eastAsia="Times New Roman"/>
                <w:szCs w:val="24"/>
              </w:rPr>
            </w:pPr>
            <w:r w:rsidRPr="00902ED6">
              <w:rPr>
                <w:b/>
                <w:bCs/>
                <w:color w:val="000000"/>
                <w:sz w:val="22"/>
                <w:lang w:bidi="ru-RU"/>
              </w:rPr>
              <w:t>В сфере нематериального производства:</w:t>
            </w:r>
          </w:p>
        </w:tc>
        <w:tc>
          <w:tcPr>
            <w:tcW w:w="806" w:type="pct"/>
            <w:vAlign w:val="bottom"/>
          </w:tcPr>
          <w:p w14:paraId="12842EFF" w14:textId="112D11BF" w:rsidR="00475D64" w:rsidRPr="00902ED6" w:rsidRDefault="00475D64" w:rsidP="00475D64">
            <w:pPr>
              <w:spacing w:line="240" w:lineRule="auto"/>
              <w:jc w:val="center"/>
              <w:rPr>
                <w:rFonts w:eastAsia="Times New Roman"/>
                <w:szCs w:val="24"/>
              </w:rPr>
            </w:pPr>
            <w:r w:rsidRPr="00902ED6">
              <w:rPr>
                <w:color w:val="000000"/>
                <w:sz w:val="22"/>
                <w:lang w:bidi="ru-RU"/>
              </w:rPr>
              <w:t>Тыс. руб</w:t>
            </w:r>
          </w:p>
        </w:tc>
        <w:tc>
          <w:tcPr>
            <w:tcW w:w="789" w:type="pct"/>
            <w:vAlign w:val="bottom"/>
          </w:tcPr>
          <w:p w14:paraId="740BA940" w14:textId="362F68A2" w:rsidR="00475D64" w:rsidRPr="00902ED6" w:rsidRDefault="00475D64" w:rsidP="00475D64">
            <w:pPr>
              <w:spacing w:line="240" w:lineRule="auto"/>
              <w:jc w:val="center"/>
              <w:rPr>
                <w:rFonts w:eastAsia="Times New Roman"/>
                <w:szCs w:val="24"/>
              </w:rPr>
            </w:pPr>
            <w:r w:rsidRPr="00902ED6">
              <w:rPr>
                <w:b/>
                <w:bCs/>
                <w:color w:val="000000"/>
                <w:sz w:val="22"/>
                <w:lang w:bidi="ru-RU"/>
              </w:rPr>
              <w:t>2680,0</w:t>
            </w:r>
          </w:p>
        </w:tc>
      </w:tr>
      <w:tr w:rsidR="00475D64" w:rsidRPr="00902ED6" w14:paraId="756CC853" w14:textId="77777777" w:rsidTr="00475D64">
        <w:tc>
          <w:tcPr>
            <w:tcW w:w="3405" w:type="pct"/>
            <w:vAlign w:val="bottom"/>
          </w:tcPr>
          <w:p w14:paraId="1C5C234F" w14:textId="0D06EA8E" w:rsidR="00475D64" w:rsidRPr="00902ED6" w:rsidRDefault="00475D64" w:rsidP="00475D64">
            <w:pPr>
              <w:spacing w:line="240" w:lineRule="auto"/>
              <w:jc w:val="left"/>
              <w:rPr>
                <w:rFonts w:eastAsia="Times New Roman"/>
                <w:szCs w:val="24"/>
              </w:rPr>
            </w:pPr>
            <w:r w:rsidRPr="00902ED6">
              <w:rPr>
                <w:color w:val="000000"/>
                <w:sz w:val="22"/>
                <w:lang w:bidi="ru-RU"/>
              </w:rPr>
              <w:t>Жилищно-коммунальное хозяйство, непроизводственные виды бытового обслуживания населения</w:t>
            </w:r>
          </w:p>
        </w:tc>
        <w:tc>
          <w:tcPr>
            <w:tcW w:w="806" w:type="pct"/>
            <w:vAlign w:val="center"/>
          </w:tcPr>
          <w:p w14:paraId="15C33CFB" w14:textId="6CE1C018" w:rsidR="00475D64" w:rsidRPr="00902ED6" w:rsidRDefault="00475D64" w:rsidP="00475D64">
            <w:pPr>
              <w:spacing w:line="240" w:lineRule="auto"/>
              <w:jc w:val="center"/>
              <w:rPr>
                <w:rFonts w:eastAsia="Times New Roman"/>
                <w:szCs w:val="24"/>
              </w:rPr>
            </w:pPr>
            <w:r w:rsidRPr="00902ED6">
              <w:rPr>
                <w:color w:val="000000"/>
                <w:sz w:val="22"/>
                <w:lang w:bidi="ru-RU"/>
              </w:rPr>
              <w:t>Тыс. руб</w:t>
            </w:r>
          </w:p>
        </w:tc>
        <w:tc>
          <w:tcPr>
            <w:tcW w:w="789" w:type="pct"/>
            <w:vAlign w:val="center"/>
          </w:tcPr>
          <w:p w14:paraId="7E073442" w14:textId="1E19B7D4" w:rsidR="00475D64" w:rsidRPr="00902ED6" w:rsidRDefault="00475D64" w:rsidP="00475D64">
            <w:pPr>
              <w:spacing w:line="240" w:lineRule="auto"/>
              <w:jc w:val="center"/>
              <w:rPr>
                <w:rFonts w:eastAsia="Times New Roman"/>
                <w:szCs w:val="24"/>
              </w:rPr>
            </w:pPr>
            <w:r w:rsidRPr="00902ED6">
              <w:rPr>
                <w:color w:val="000000"/>
                <w:sz w:val="22"/>
                <w:lang w:bidi="ru-RU"/>
              </w:rPr>
              <w:t>2680,0</w:t>
            </w:r>
          </w:p>
        </w:tc>
      </w:tr>
      <w:tr w:rsidR="00475D64" w:rsidRPr="00902ED6" w14:paraId="2E42A716" w14:textId="77777777" w:rsidTr="00475D64">
        <w:tc>
          <w:tcPr>
            <w:tcW w:w="3405" w:type="pct"/>
            <w:vAlign w:val="bottom"/>
          </w:tcPr>
          <w:p w14:paraId="694E1E32" w14:textId="4CDB9D85" w:rsidR="00475D64" w:rsidRPr="00902ED6" w:rsidRDefault="00475D64" w:rsidP="00475D64">
            <w:pPr>
              <w:spacing w:line="240" w:lineRule="auto"/>
              <w:jc w:val="center"/>
              <w:rPr>
                <w:rFonts w:eastAsia="Times New Roman"/>
                <w:bCs/>
                <w:szCs w:val="24"/>
              </w:rPr>
            </w:pPr>
            <w:r w:rsidRPr="00902ED6">
              <w:rPr>
                <w:color w:val="000000"/>
                <w:sz w:val="22"/>
                <w:lang w:bidi="ru-RU"/>
              </w:rPr>
              <w:t>Социальный блок (здравоохранение, физкультура и социальное обеспечение, образование и культура)</w:t>
            </w:r>
          </w:p>
        </w:tc>
        <w:tc>
          <w:tcPr>
            <w:tcW w:w="806" w:type="pct"/>
            <w:vAlign w:val="center"/>
          </w:tcPr>
          <w:p w14:paraId="74E962B7" w14:textId="7410C589" w:rsidR="00475D64" w:rsidRPr="00902ED6" w:rsidRDefault="00475D64" w:rsidP="00475D64">
            <w:pPr>
              <w:spacing w:line="240" w:lineRule="auto"/>
              <w:jc w:val="center"/>
              <w:rPr>
                <w:rFonts w:eastAsia="Times New Roman"/>
                <w:szCs w:val="24"/>
              </w:rPr>
            </w:pPr>
            <w:r w:rsidRPr="00902ED6">
              <w:rPr>
                <w:color w:val="000000"/>
                <w:sz w:val="22"/>
                <w:lang w:bidi="ru-RU"/>
              </w:rPr>
              <w:t>Тыс. руб</w:t>
            </w:r>
          </w:p>
        </w:tc>
        <w:tc>
          <w:tcPr>
            <w:tcW w:w="789" w:type="pct"/>
            <w:vAlign w:val="center"/>
          </w:tcPr>
          <w:p w14:paraId="387CFEAB" w14:textId="3CA7CBD5" w:rsidR="00475D64" w:rsidRPr="00902ED6" w:rsidRDefault="00475D64" w:rsidP="00475D64">
            <w:pPr>
              <w:spacing w:line="240" w:lineRule="auto"/>
              <w:jc w:val="center"/>
              <w:rPr>
                <w:rFonts w:eastAsia="Times New Roman"/>
                <w:szCs w:val="24"/>
              </w:rPr>
            </w:pPr>
            <w:r w:rsidRPr="00902ED6">
              <w:rPr>
                <w:color w:val="000000"/>
                <w:sz w:val="22"/>
                <w:lang w:bidi="ru-RU"/>
              </w:rPr>
              <w:t>0,0</w:t>
            </w:r>
          </w:p>
        </w:tc>
      </w:tr>
      <w:tr w:rsidR="00475D64" w:rsidRPr="00902ED6" w14:paraId="3137B207" w14:textId="77777777" w:rsidTr="00475D64">
        <w:tc>
          <w:tcPr>
            <w:tcW w:w="3405" w:type="pct"/>
            <w:vAlign w:val="bottom"/>
          </w:tcPr>
          <w:p w14:paraId="4E10BCFA" w14:textId="6A2BE67C" w:rsidR="00475D64" w:rsidRPr="00902ED6" w:rsidRDefault="00475D64" w:rsidP="00475D64">
            <w:pPr>
              <w:spacing w:line="240" w:lineRule="auto"/>
              <w:jc w:val="center"/>
              <w:rPr>
                <w:rFonts w:eastAsia="Times New Roman"/>
                <w:bCs/>
                <w:szCs w:val="24"/>
              </w:rPr>
            </w:pPr>
            <w:r w:rsidRPr="00902ED6">
              <w:rPr>
                <w:color w:val="000000"/>
                <w:sz w:val="22"/>
                <w:lang w:bidi="ru-RU"/>
              </w:rPr>
              <w:t>Наука и научное обслуживание</w:t>
            </w:r>
          </w:p>
        </w:tc>
        <w:tc>
          <w:tcPr>
            <w:tcW w:w="806" w:type="pct"/>
            <w:vAlign w:val="bottom"/>
          </w:tcPr>
          <w:p w14:paraId="732E8F52" w14:textId="03FECAEB" w:rsidR="00475D64" w:rsidRPr="00902ED6" w:rsidRDefault="00475D64" w:rsidP="00475D64">
            <w:pPr>
              <w:spacing w:line="240" w:lineRule="auto"/>
              <w:jc w:val="center"/>
              <w:rPr>
                <w:rFonts w:eastAsia="Times New Roman"/>
                <w:szCs w:val="24"/>
              </w:rPr>
            </w:pPr>
            <w:r w:rsidRPr="00902ED6">
              <w:rPr>
                <w:color w:val="000000"/>
                <w:sz w:val="22"/>
                <w:lang w:bidi="ru-RU"/>
              </w:rPr>
              <w:t>Тыс. руб</w:t>
            </w:r>
          </w:p>
        </w:tc>
        <w:tc>
          <w:tcPr>
            <w:tcW w:w="789" w:type="pct"/>
            <w:vAlign w:val="bottom"/>
          </w:tcPr>
          <w:p w14:paraId="5C3D2816" w14:textId="1456D3FA" w:rsidR="00475D64" w:rsidRPr="00902ED6" w:rsidRDefault="00475D64" w:rsidP="00475D64">
            <w:pPr>
              <w:spacing w:line="240" w:lineRule="auto"/>
              <w:jc w:val="center"/>
              <w:rPr>
                <w:rFonts w:eastAsia="Times New Roman"/>
                <w:szCs w:val="24"/>
              </w:rPr>
            </w:pPr>
            <w:r w:rsidRPr="00902ED6">
              <w:rPr>
                <w:color w:val="000000"/>
                <w:sz w:val="22"/>
                <w:lang w:bidi="ru-RU"/>
              </w:rPr>
              <w:t>0,0</w:t>
            </w:r>
          </w:p>
        </w:tc>
      </w:tr>
      <w:tr w:rsidR="00475D64" w:rsidRPr="00902ED6" w14:paraId="46090942" w14:textId="77777777" w:rsidTr="00475D64">
        <w:tc>
          <w:tcPr>
            <w:tcW w:w="3405" w:type="pct"/>
            <w:vAlign w:val="bottom"/>
          </w:tcPr>
          <w:p w14:paraId="40B58ECF" w14:textId="0D2F4A9E" w:rsidR="00475D64" w:rsidRPr="00902ED6" w:rsidRDefault="00475D64" w:rsidP="00475D64">
            <w:pPr>
              <w:spacing w:line="240" w:lineRule="auto"/>
              <w:jc w:val="left"/>
              <w:rPr>
                <w:rFonts w:eastAsia="Times New Roman"/>
                <w:szCs w:val="24"/>
              </w:rPr>
            </w:pPr>
            <w:r w:rsidRPr="00902ED6">
              <w:rPr>
                <w:color w:val="000000"/>
                <w:sz w:val="22"/>
                <w:lang w:bidi="ru-RU"/>
              </w:rPr>
              <w:t>Объем продукции (работ, услуг) без НДС и акцизов в отраслях материального и нематериального производства - всего в действующих ценах</w:t>
            </w:r>
          </w:p>
        </w:tc>
        <w:tc>
          <w:tcPr>
            <w:tcW w:w="806" w:type="pct"/>
            <w:vAlign w:val="center"/>
          </w:tcPr>
          <w:p w14:paraId="103473FE" w14:textId="59E96035" w:rsidR="00475D64" w:rsidRPr="00902ED6" w:rsidRDefault="00475D64" w:rsidP="00475D64">
            <w:pPr>
              <w:spacing w:line="240" w:lineRule="auto"/>
              <w:jc w:val="center"/>
              <w:rPr>
                <w:rFonts w:eastAsia="Times New Roman"/>
                <w:szCs w:val="24"/>
              </w:rPr>
            </w:pPr>
            <w:r w:rsidRPr="00902ED6">
              <w:rPr>
                <w:color w:val="000000"/>
                <w:sz w:val="22"/>
                <w:lang w:bidi="ru-RU"/>
              </w:rPr>
              <w:t>Тыс. руб</w:t>
            </w:r>
          </w:p>
        </w:tc>
        <w:tc>
          <w:tcPr>
            <w:tcW w:w="789" w:type="pct"/>
            <w:vAlign w:val="center"/>
          </w:tcPr>
          <w:p w14:paraId="4752941D" w14:textId="6EFE7114" w:rsidR="00475D64" w:rsidRPr="00902ED6" w:rsidRDefault="00475D64" w:rsidP="00475D64">
            <w:pPr>
              <w:spacing w:line="240" w:lineRule="auto"/>
              <w:jc w:val="center"/>
              <w:rPr>
                <w:rFonts w:eastAsia="Times New Roman"/>
                <w:szCs w:val="24"/>
              </w:rPr>
            </w:pPr>
            <w:r w:rsidRPr="00902ED6">
              <w:rPr>
                <w:color w:val="000000"/>
                <w:sz w:val="22"/>
                <w:lang w:bidi="ru-RU"/>
              </w:rPr>
              <w:t>904180,0</w:t>
            </w:r>
          </w:p>
        </w:tc>
      </w:tr>
      <w:tr w:rsidR="00475D64" w:rsidRPr="00902ED6" w14:paraId="6B1A140F" w14:textId="77777777" w:rsidTr="00475D64">
        <w:tc>
          <w:tcPr>
            <w:tcW w:w="3405" w:type="pct"/>
            <w:vAlign w:val="bottom"/>
          </w:tcPr>
          <w:p w14:paraId="63B4F1F4" w14:textId="0C0D6732" w:rsidR="00475D64" w:rsidRPr="00902ED6" w:rsidRDefault="00475D64" w:rsidP="00475D64">
            <w:pPr>
              <w:spacing w:line="240" w:lineRule="auto"/>
              <w:jc w:val="left"/>
              <w:rPr>
                <w:rFonts w:eastAsia="Times New Roman"/>
                <w:szCs w:val="24"/>
              </w:rPr>
            </w:pPr>
            <w:r w:rsidRPr="00902ED6">
              <w:rPr>
                <w:b/>
                <w:bCs/>
                <w:color w:val="000000"/>
                <w:sz w:val="22"/>
                <w:lang w:bidi="ru-RU"/>
              </w:rPr>
              <w:t>В сфере материального производства:</w:t>
            </w:r>
          </w:p>
        </w:tc>
        <w:tc>
          <w:tcPr>
            <w:tcW w:w="806" w:type="pct"/>
            <w:vAlign w:val="bottom"/>
          </w:tcPr>
          <w:p w14:paraId="2FB31AB2" w14:textId="2640A685" w:rsidR="00475D64" w:rsidRPr="00902ED6" w:rsidRDefault="00475D64" w:rsidP="00475D64">
            <w:pPr>
              <w:spacing w:line="240" w:lineRule="auto"/>
              <w:jc w:val="center"/>
              <w:rPr>
                <w:rFonts w:eastAsia="Times New Roman"/>
                <w:szCs w:val="24"/>
              </w:rPr>
            </w:pPr>
            <w:r w:rsidRPr="00902ED6">
              <w:rPr>
                <w:color w:val="000000"/>
                <w:sz w:val="22"/>
                <w:lang w:bidi="ru-RU"/>
              </w:rPr>
              <w:t>Тыс. руб</w:t>
            </w:r>
          </w:p>
        </w:tc>
        <w:tc>
          <w:tcPr>
            <w:tcW w:w="789" w:type="pct"/>
            <w:vAlign w:val="bottom"/>
          </w:tcPr>
          <w:p w14:paraId="0513FE94" w14:textId="1C445D34" w:rsidR="00475D64" w:rsidRPr="00902ED6" w:rsidRDefault="00475D64" w:rsidP="00475D64">
            <w:pPr>
              <w:spacing w:line="240" w:lineRule="auto"/>
              <w:jc w:val="center"/>
              <w:rPr>
                <w:rFonts w:eastAsia="Times New Roman"/>
                <w:szCs w:val="24"/>
              </w:rPr>
            </w:pPr>
            <w:r w:rsidRPr="00902ED6">
              <w:rPr>
                <w:b/>
                <w:bCs/>
                <w:color w:val="000000"/>
                <w:sz w:val="22"/>
                <w:lang w:bidi="ru-RU"/>
              </w:rPr>
              <w:t>901500,0</w:t>
            </w:r>
          </w:p>
        </w:tc>
      </w:tr>
      <w:tr w:rsidR="00475D64" w:rsidRPr="00902ED6" w14:paraId="28EDBFC9" w14:textId="77777777" w:rsidTr="00475D64">
        <w:tc>
          <w:tcPr>
            <w:tcW w:w="3405" w:type="pct"/>
            <w:vAlign w:val="bottom"/>
          </w:tcPr>
          <w:p w14:paraId="6280684D" w14:textId="6BA94B80" w:rsidR="00475D64" w:rsidRPr="00902ED6" w:rsidRDefault="00475D64" w:rsidP="00475D64">
            <w:pPr>
              <w:spacing w:line="240" w:lineRule="auto"/>
              <w:jc w:val="center"/>
              <w:rPr>
                <w:rFonts w:eastAsia="Times New Roman"/>
                <w:bCs/>
                <w:szCs w:val="24"/>
              </w:rPr>
            </w:pPr>
            <w:r w:rsidRPr="00902ED6">
              <w:rPr>
                <w:color w:val="000000"/>
                <w:sz w:val="22"/>
                <w:lang w:bidi="ru-RU"/>
              </w:rPr>
              <w:t>- промышленность</w:t>
            </w:r>
          </w:p>
        </w:tc>
        <w:tc>
          <w:tcPr>
            <w:tcW w:w="806" w:type="pct"/>
            <w:vAlign w:val="bottom"/>
          </w:tcPr>
          <w:p w14:paraId="732E3EB1" w14:textId="356D6A59" w:rsidR="00475D64" w:rsidRPr="00902ED6" w:rsidRDefault="00475D64" w:rsidP="00475D64">
            <w:pPr>
              <w:spacing w:line="240" w:lineRule="auto"/>
              <w:jc w:val="center"/>
              <w:rPr>
                <w:rFonts w:eastAsia="Times New Roman"/>
                <w:szCs w:val="24"/>
              </w:rPr>
            </w:pPr>
            <w:r w:rsidRPr="00902ED6">
              <w:rPr>
                <w:color w:val="000000"/>
                <w:sz w:val="22"/>
                <w:lang w:bidi="ru-RU"/>
              </w:rPr>
              <w:t>Тыс. руб</w:t>
            </w:r>
          </w:p>
        </w:tc>
        <w:tc>
          <w:tcPr>
            <w:tcW w:w="789" w:type="pct"/>
            <w:vAlign w:val="bottom"/>
          </w:tcPr>
          <w:p w14:paraId="5027FBA5" w14:textId="0E1D1EB5" w:rsidR="00475D64" w:rsidRPr="00902ED6" w:rsidRDefault="00475D64" w:rsidP="00475D64">
            <w:pPr>
              <w:spacing w:line="240" w:lineRule="auto"/>
              <w:jc w:val="center"/>
              <w:rPr>
                <w:rFonts w:eastAsia="Times New Roman"/>
                <w:szCs w:val="24"/>
              </w:rPr>
            </w:pPr>
            <w:r w:rsidRPr="00902ED6">
              <w:rPr>
                <w:color w:val="000000"/>
                <w:sz w:val="22"/>
                <w:lang w:bidi="ru-RU"/>
              </w:rPr>
              <w:t>2000,0</w:t>
            </w:r>
          </w:p>
        </w:tc>
      </w:tr>
      <w:tr w:rsidR="00475D64" w:rsidRPr="00902ED6" w14:paraId="27AD2539" w14:textId="77777777" w:rsidTr="00475D64">
        <w:tc>
          <w:tcPr>
            <w:tcW w:w="3405" w:type="pct"/>
            <w:vAlign w:val="bottom"/>
          </w:tcPr>
          <w:p w14:paraId="43E34980" w14:textId="23016047" w:rsidR="00475D64" w:rsidRPr="00902ED6" w:rsidRDefault="00475D64" w:rsidP="00475D64">
            <w:pPr>
              <w:spacing w:line="240" w:lineRule="auto"/>
              <w:jc w:val="left"/>
              <w:rPr>
                <w:rFonts w:eastAsia="Times New Roman"/>
                <w:szCs w:val="24"/>
              </w:rPr>
            </w:pPr>
            <w:r w:rsidRPr="00902ED6">
              <w:rPr>
                <w:color w:val="000000"/>
                <w:sz w:val="22"/>
                <w:lang w:bidi="ru-RU"/>
              </w:rPr>
              <w:t>- строительство</w:t>
            </w:r>
          </w:p>
        </w:tc>
        <w:tc>
          <w:tcPr>
            <w:tcW w:w="806" w:type="pct"/>
            <w:vAlign w:val="bottom"/>
          </w:tcPr>
          <w:p w14:paraId="01879848" w14:textId="09B80082" w:rsidR="00475D64" w:rsidRPr="00902ED6" w:rsidRDefault="00475D64" w:rsidP="00475D64">
            <w:pPr>
              <w:spacing w:line="240" w:lineRule="auto"/>
              <w:jc w:val="center"/>
              <w:rPr>
                <w:rFonts w:eastAsia="Times New Roman"/>
                <w:szCs w:val="24"/>
              </w:rPr>
            </w:pPr>
            <w:r w:rsidRPr="00902ED6">
              <w:rPr>
                <w:color w:val="000000"/>
                <w:sz w:val="22"/>
                <w:lang w:bidi="ru-RU"/>
              </w:rPr>
              <w:t>Тыс. руб</w:t>
            </w:r>
          </w:p>
        </w:tc>
        <w:tc>
          <w:tcPr>
            <w:tcW w:w="789" w:type="pct"/>
            <w:vAlign w:val="bottom"/>
          </w:tcPr>
          <w:p w14:paraId="49E9C165" w14:textId="56245226" w:rsidR="00475D64" w:rsidRPr="00902ED6" w:rsidRDefault="00475D64" w:rsidP="00475D64">
            <w:pPr>
              <w:spacing w:line="240" w:lineRule="auto"/>
              <w:jc w:val="center"/>
              <w:rPr>
                <w:rFonts w:eastAsia="Times New Roman"/>
                <w:szCs w:val="24"/>
              </w:rPr>
            </w:pPr>
            <w:r w:rsidRPr="00902ED6">
              <w:rPr>
                <w:color w:val="000000"/>
                <w:sz w:val="22"/>
                <w:lang w:bidi="ru-RU"/>
              </w:rPr>
              <w:t>0,0</w:t>
            </w:r>
          </w:p>
        </w:tc>
      </w:tr>
      <w:tr w:rsidR="00475D64" w:rsidRPr="00902ED6" w14:paraId="618B0B50" w14:textId="77777777" w:rsidTr="00475D64">
        <w:tc>
          <w:tcPr>
            <w:tcW w:w="3405" w:type="pct"/>
            <w:vAlign w:val="bottom"/>
          </w:tcPr>
          <w:p w14:paraId="3879BF5E" w14:textId="37E20D05" w:rsidR="00475D64" w:rsidRPr="00902ED6" w:rsidRDefault="00475D64" w:rsidP="00475D64">
            <w:pPr>
              <w:spacing w:line="240" w:lineRule="auto"/>
              <w:jc w:val="left"/>
              <w:rPr>
                <w:rFonts w:eastAsia="Times New Roman"/>
                <w:szCs w:val="24"/>
              </w:rPr>
            </w:pPr>
            <w:r w:rsidRPr="00902ED6">
              <w:rPr>
                <w:color w:val="000000"/>
                <w:sz w:val="22"/>
                <w:lang w:bidi="ru-RU"/>
              </w:rPr>
              <w:t>- транспорт и связь</w:t>
            </w:r>
          </w:p>
        </w:tc>
        <w:tc>
          <w:tcPr>
            <w:tcW w:w="806" w:type="pct"/>
            <w:vAlign w:val="bottom"/>
          </w:tcPr>
          <w:p w14:paraId="31AF53D0" w14:textId="6716346A" w:rsidR="00475D64" w:rsidRPr="00902ED6" w:rsidRDefault="00475D64" w:rsidP="00475D64">
            <w:pPr>
              <w:spacing w:line="240" w:lineRule="auto"/>
              <w:jc w:val="center"/>
              <w:rPr>
                <w:rFonts w:eastAsia="Times New Roman"/>
                <w:szCs w:val="24"/>
              </w:rPr>
            </w:pPr>
            <w:r w:rsidRPr="00902ED6">
              <w:rPr>
                <w:color w:val="000000"/>
                <w:sz w:val="22"/>
                <w:lang w:bidi="ru-RU"/>
              </w:rPr>
              <w:t>Тыс. руб</w:t>
            </w:r>
          </w:p>
        </w:tc>
        <w:tc>
          <w:tcPr>
            <w:tcW w:w="789" w:type="pct"/>
            <w:vAlign w:val="bottom"/>
          </w:tcPr>
          <w:p w14:paraId="2E2F2429" w14:textId="563E6253" w:rsidR="00475D64" w:rsidRPr="00902ED6" w:rsidRDefault="00475D64" w:rsidP="00475D64">
            <w:pPr>
              <w:spacing w:line="240" w:lineRule="auto"/>
              <w:jc w:val="center"/>
              <w:rPr>
                <w:rFonts w:eastAsia="Times New Roman"/>
                <w:szCs w:val="24"/>
              </w:rPr>
            </w:pPr>
            <w:r w:rsidRPr="00902ED6">
              <w:rPr>
                <w:color w:val="000000"/>
                <w:sz w:val="22"/>
                <w:lang w:bidi="ru-RU"/>
              </w:rPr>
              <w:t>168000,0</w:t>
            </w:r>
          </w:p>
        </w:tc>
      </w:tr>
      <w:tr w:rsidR="00475D64" w:rsidRPr="00902ED6" w14:paraId="7CB4F4A6" w14:textId="77777777" w:rsidTr="00475D64">
        <w:tc>
          <w:tcPr>
            <w:tcW w:w="3405" w:type="pct"/>
            <w:vAlign w:val="bottom"/>
          </w:tcPr>
          <w:p w14:paraId="2E3DF4C6" w14:textId="5AFA3458" w:rsidR="00475D64" w:rsidRPr="00902ED6" w:rsidRDefault="00475D64" w:rsidP="00475D64">
            <w:pPr>
              <w:spacing w:line="240" w:lineRule="auto"/>
              <w:jc w:val="left"/>
              <w:rPr>
                <w:rFonts w:eastAsia="Times New Roman"/>
                <w:szCs w:val="24"/>
              </w:rPr>
            </w:pPr>
            <w:r w:rsidRPr="00902ED6">
              <w:rPr>
                <w:color w:val="000000"/>
                <w:sz w:val="22"/>
                <w:lang w:bidi="ru-RU"/>
              </w:rPr>
              <w:t>- сельское и лесное хозяйство</w:t>
            </w:r>
          </w:p>
        </w:tc>
        <w:tc>
          <w:tcPr>
            <w:tcW w:w="806" w:type="pct"/>
            <w:vAlign w:val="bottom"/>
          </w:tcPr>
          <w:p w14:paraId="19E41B4F" w14:textId="47998429" w:rsidR="00475D64" w:rsidRPr="00902ED6" w:rsidRDefault="00475D64" w:rsidP="00475D64">
            <w:pPr>
              <w:spacing w:line="240" w:lineRule="auto"/>
              <w:jc w:val="center"/>
              <w:rPr>
                <w:rFonts w:eastAsia="Times New Roman"/>
                <w:szCs w:val="24"/>
              </w:rPr>
            </w:pPr>
            <w:r w:rsidRPr="00902ED6">
              <w:rPr>
                <w:color w:val="000000"/>
                <w:sz w:val="22"/>
                <w:lang w:bidi="ru-RU"/>
              </w:rPr>
              <w:t>Тыс. руб</w:t>
            </w:r>
          </w:p>
        </w:tc>
        <w:tc>
          <w:tcPr>
            <w:tcW w:w="789" w:type="pct"/>
            <w:vAlign w:val="bottom"/>
          </w:tcPr>
          <w:p w14:paraId="5EF87532" w14:textId="16C14221" w:rsidR="00475D64" w:rsidRPr="00902ED6" w:rsidRDefault="00475D64" w:rsidP="00475D64">
            <w:pPr>
              <w:spacing w:line="240" w:lineRule="auto"/>
              <w:jc w:val="center"/>
              <w:rPr>
                <w:rFonts w:eastAsia="Times New Roman"/>
                <w:szCs w:val="24"/>
              </w:rPr>
            </w:pPr>
            <w:r w:rsidRPr="00902ED6">
              <w:rPr>
                <w:color w:val="000000"/>
                <w:sz w:val="22"/>
                <w:lang w:bidi="ru-RU"/>
              </w:rPr>
              <w:t>667900,0</w:t>
            </w:r>
          </w:p>
        </w:tc>
      </w:tr>
      <w:tr w:rsidR="00475D64" w:rsidRPr="00902ED6" w14:paraId="6805B890" w14:textId="77777777" w:rsidTr="00475D64">
        <w:tc>
          <w:tcPr>
            <w:tcW w:w="3405" w:type="pct"/>
            <w:vAlign w:val="bottom"/>
          </w:tcPr>
          <w:p w14:paraId="451A7D50" w14:textId="4AE87D2E" w:rsidR="00475D64" w:rsidRPr="00902ED6" w:rsidRDefault="00475D64" w:rsidP="00475D64">
            <w:pPr>
              <w:spacing w:line="240" w:lineRule="auto"/>
              <w:jc w:val="left"/>
              <w:rPr>
                <w:rFonts w:eastAsia="Times New Roman"/>
                <w:szCs w:val="24"/>
              </w:rPr>
            </w:pPr>
            <w:r w:rsidRPr="00902ED6">
              <w:rPr>
                <w:color w:val="000000"/>
                <w:sz w:val="22"/>
                <w:lang w:bidi="ru-RU"/>
              </w:rPr>
              <w:t>- обрабатывающая промышленность</w:t>
            </w:r>
          </w:p>
        </w:tc>
        <w:tc>
          <w:tcPr>
            <w:tcW w:w="806" w:type="pct"/>
            <w:vAlign w:val="bottom"/>
          </w:tcPr>
          <w:p w14:paraId="24464D64" w14:textId="15107805" w:rsidR="00475D64" w:rsidRPr="00902ED6" w:rsidRDefault="00475D64" w:rsidP="00475D64">
            <w:pPr>
              <w:spacing w:line="240" w:lineRule="auto"/>
              <w:jc w:val="center"/>
              <w:rPr>
                <w:rFonts w:eastAsia="Times New Roman"/>
                <w:szCs w:val="24"/>
              </w:rPr>
            </w:pPr>
            <w:r w:rsidRPr="00902ED6">
              <w:rPr>
                <w:color w:val="000000"/>
                <w:sz w:val="22"/>
                <w:lang w:bidi="ru-RU"/>
              </w:rPr>
              <w:t>Тыс. руб</w:t>
            </w:r>
          </w:p>
        </w:tc>
        <w:tc>
          <w:tcPr>
            <w:tcW w:w="789" w:type="pct"/>
            <w:vAlign w:val="bottom"/>
          </w:tcPr>
          <w:p w14:paraId="3813BB50" w14:textId="5C05E12A" w:rsidR="00475D64" w:rsidRPr="00902ED6" w:rsidRDefault="00475D64" w:rsidP="00475D64">
            <w:pPr>
              <w:spacing w:line="240" w:lineRule="auto"/>
              <w:jc w:val="center"/>
              <w:rPr>
                <w:rFonts w:eastAsia="Times New Roman"/>
                <w:szCs w:val="24"/>
              </w:rPr>
            </w:pPr>
            <w:r w:rsidRPr="00902ED6">
              <w:rPr>
                <w:color w:val="000000"/>
                <w:sz w:val="22"/>
                <w:lang w:bidi="ru-RU"/>
              </w:rPr>
              <w:t>63600,0</w:t>
            </w:r>
          </w:p>
        </w:tc>
      </w:tr>
      <w:tr w:rsidR="00475D64" w:rsidRPr="00902ED6" w14:paraId="1C35119C" w14:textId="77777777" w:rsidTr="00475D64">
        <w:tc>
          <w:tcPr>
            <w:tcW w:w="3405" w:type="pct"/>
            <w:vAlign w:val="bottom"/>
          </w:tcPr>
          <w:p w14:paraId="3E86579C" w14:textId="2C86E066" w:rsidR="00475D64" w:rsidRPr="00902ED6" w:rsidRDefault="00475D64" w:rsidP="00475D64">
            <w:pPr>
              <w:spacing w:line="240" w:lineRule="auto"/>
              <w:jc w:val="left"/>
              <w:rPr>
                <w:rFonts w:eastAsia="Times New Roman"/>
                <w:szCs w:val="24"/>
              </w:rPr>
            </w:pPr>
            <w:r w:rsidRPr="00902ED6">
              <w:rPr>
                <w:b/>
                <w:bCs/>
                <w:color w:val="000000"/>
                <w:sz w:val="22"/>
                <w:lang w:bidi="ru-RU"/>
              </w:rPr>
              <w:t>В сфере нематериального производства:</w:t>
            </w:r>
          </w:p>
        </w:tc>
        <w:tc>
          <w:tcPr>
            <w:tcW w:w="806" w:type="pct"/>
            <w:vAlign w:val="bottom"/>
          </w:tcPr>
          <w:p w14:paraId="42DBD9B5" w14:textId="45FC5370" w:rsidR="00475D64" w:rsidRPr="00902ED6" w:rsidRDefault="00475D64" w:rsidP="00475D64">
            <w:pPr>
              <w:spacing w:line="240" w:lineRule="auto"/>
              <w:jc w:val="center"/>
              <w:rPr>
                <w:rFonts w:eastAsia="Times New Roman"/>
                <w:szCs w:val="24"/>
              </w:rPr>
            </w:pPr>
            <w:r w:rsidRPr="00902ED6">
              <w:rPr>
                <w:color w:val="000000"/>
                <w:sz w:val="22"/>
                <w:lang w:bidi="ru-RU"/>
              </w:rPr>
              <w:t>Тыс. руб</w:t>
            </w:r>
          </w:p>
        </w:tc>
        <w:tc>
          <w:tcPr>
            <w:tcW w:w="789" w:type="pct"/>
            <w:vAlign w:val="bottom"/>
          </w:tcPr>
          <w:p w14:paraId="073BCD06" w14:textId="401B00CC" w:rsidR="00475D64" w:rsidRPr="00902ED6" w:rsidRDefault="00475D64" w:rsidP="00475D64">
            <w:pPr>
              <w:spacing w:line="240" w:lineRule="auto"/>
              <w:jc w:val="center"/>
              <w:rPr>
                <w:rFonts w:eastAsia="Times New Roman"/>
                <w:szCs w:val="24"/>
              </w:rPr>
            </w:pPr>
            <w:r w:rsidRPr="00902ED6">
              <w:rPr>
                <w:b/>
                <w:bCs/>
                <w:color w:val="000000"/>
                <w:sz w:val="22"/>
                <w:lang w:bidi="ru-RU"/>
              </w:rPr>
              <w:t>2680,0</w:t>
            </w:r>
          </w:p>
        </w:tc>
      </w:tr>
      <w:tr w:rsidR="00475D64" w:rsidRPr="00902ED6" w14:paraId="0E5E5AB1" w14:textId="77777777" w:rsidTr="00475D64">
        <w:tc>
          <w:tcPr>
            <w:tcW w:w="3405" w:type="pct"/>
            <w:vAlign w:val="bottom"/>
          </w:tcPr>
          <w:p w14:paraId="3AF14A84" w14:textId="062C7C82" w:rsidR="00475D64" w:rsidRPr="00902ED6" w:rsidRDefault="00475D64" w:rsidP="00475D64">
            <w:pPr>
              <w:spacing w:line="240" w:lineRule="auto"/>
              <w:jc w:val="left"/>
              <w:rPr>
                <w:rFonts w:eastAsia="Times New Roman"/>
                <w:szCs w:val="24"/>
              </w:rPr>
            </w:pPr>
            <w:r w:rsidRPr="00902ED6">
              <w:rPr>
                <w:color w:val="000000"/>
                <w:sz w:val="22"/>
                <w:lang w:bidi="ru-RU"/>
              </w:rPr>
              <w:t>Жилищно-коммунальное хозяйство, непроизводственные виды бытового обслуживания населения</w:t>
            </w:r>
          </w:p>
        </w:tc>
        <w:tc>
          <w:tcPr>
            <w:tcW w:w="806" w:type="pct"/>
            <w:vAlign w:val="center"/>
          </w:tcPr>
          <w:p w14:paraId="55C4704F" w14:textId="734DC43B" w:rsidR="00475D64" w:rsidRPr="00902ED6" w:rsidRDefault="00475D64" w:rsidP="00475D64">
            <w:pPr>
              <w:spacing w:line="240" w:lineRule="auto"/>
              <w:jc w:val="center"/>
              <w:rPr>
                <w:rFonts w:eastAsia="Times New Roman"/>
                <w:szCs w:val="24"/>
              </w:rPr>
            </w:pPr>
            <w:r w:rsidRPr="00902ED6">
              <w:rPr>
                <w:color w:val="000000"/>
                <w:sz w:val="22"/>
                <w:lang w:bidi="ru-RU"/>
              </w:rPr>
              <w:t>Тыс. руб</w:t>
            </w:r>
          </w:p>
        </w:tc>
        <w:tc>
          <w:tcPr>
            <w:tcW w:w="789" w:type="pct"/>
            <w:vAlign w:val="center"/>
          </w:tcPr>
          <w:p w14:paraId="6C15760A" w14:textId="2E6B4DB4" w:rsidR="00475D64" w:rsidRPr="00902ED6" w:rsidRDefault="00475D64" w:rsidP="00475D64">
            <w:pPr>
              <w:spacing w:line="240" w:lineRule="auto"/>
              <w:jc w:val="center"/>
              <w:rPr>
                <w:rFonts w:eastAsia="Times New Roman"/>
                <w:szCs w:val="24"/>
              </w:rPr>
            </w:pPr>
            <w:r w:rsidRPr="00902ED6">
              <w:rPr>
                <w:color w:val="000000"/>
                <w:sz w:val="22"/>
                <w:lang w:bidi="ru-RU"/>
              </w:rPr>
              <w:t>2680,0</w:t>
            </w:r>
          </w:p>
        </w:tc>
      </w:tr>
      <w:tr w:rsidR="00475D64" w:rsidRPr="00902ED6" w14:paraId="79B6D3A7" w14:textId="77777777" w:rsidTr="00475D64">
        <w:tc>
          <w:tcPr>
            <w:tcW w:w="3405" w:type="pct"/>
            <w:vAlign w:val="bottom"/>
          </w:tcPr>
          <w:p w14:paraId="1F58BA18" w14:textId="20040779" w:rsidR="00475D64" w:rsidRPr="00902ED6" w:rsidRDefault="00475D64" w:rsidP="00475D64">
            <w:pPr>
              <w:spacing w:line="240" w:lineRule="auto"/>
              <w:jc w:val="left"/>
              <w:rPr>
                <w:color w:val="000000"/>
                <w:sz w:val="22"/>
                <w:lang w:bidi="ru-RU"/>
              </w:rPr>
            </w:pPr>
            <w:r w:rsidRPr="00902ED6">
              <w:rPr>
                <w:color w:val="000000"/>
                <w:sz w:val="22"/>
                <w:lang w:bidi="ru-RU"/>
              </w:rPr>
              <w:t>Социальный блок (здравоохранение, физкультура и социальное обеспечение, образование и культура)</w:t>
            </w:r>
          </w:p>
        </w:tc>
        <w:tc>
          <w:tcPr>
            <w:tcW w:w="806" w:type="pct"/>
            <w:vAlign w:val="center"/>
          </w:tcPr>
          <w:p w14:paraId="29E7EADC" w14:textId="559F6DB2" w:rsidR="00475D64" w:rsidRPr="00902ED6" w:rsidRDefault="00475D64" w:rsidP="00475D64">
            <w:pPr>
              <w:spacing w:line="240" w:lineRule="auto"/>
              <w:jc w:val="center"/>
              <w:rPr>
                <w:color w:val="000000"/>
                <w:sz w:val="22"/>
                <w:lang w:bidi="ru-RU"/>
              </w:rPr>
            </w:pPr>
            <w:r w:rsidRPr="00902ED6">
              <w:rPr>
                <w:color w:val="000000"/>
                <w:sz w:val="22"/>
                <w:lang w:bidi="ru-RU"/>
              </w:rPr>
              <w:t>Тыс. руб</w:t>
            </w:r>
          </w:p>
        </w:tc>
        <w:tc>
          <w:tcPr>
            <w:tcW w:w="789" w:type="pct"/>
            <w:vAlign w:val="center"/>
          </w:tcPr>
          <w:p w14:paraId="4129BFFB" w14:textId="6590BB85" w:rsidR="00475D64" w:rsidRPr="00902ED6" w:rsidRDefault="00475D64" w:rsidP="00475D64">
            <w:pPr>
              <w:spacing w:line="240" w:lineRule="auto"/>
              <w:jc w:val="center"/>
              <w:rPr>
                <w:rFonts w:eastAsia="Times New Roman"/>
                <w:szCs w:val="24"/>
              </w:rPr>
            </w:pPr>
            <w:r w:rsidRPr="00902ED6">
              <w:rPr>
                <w:color w:val="000000"/>
                <w:sz w:val="22"/>
                <w:lang w:bidi="ru-RU"/>
              </w:rPr>
              <w:t>0,0</w:t>
            </w:r>
          </w:p>
        </w:tc>
      </w:tr>
      <w:tr w:rsidR="00475D64" w:rsidRPr="00902ED6" w14:paraId="12C086CA" w14:textId="77777777" w:rsidTr="00475D64">
        <w:tc>
          <w:tcPr>
            <w:tcW w:w="3405" w:type="pct"/>
            <w:vAlign w:val="bottom"/>
          </w:tcPr>
          <w:p w14:paraId="226A0266" w14:textId="60401D1B" w:rsidR="00475D64" w:rsidRPr="00902ED6" w:rsidRDefault="00475D64" w:rsidP="00475D64">
            <w:pPr>
              <w:spacing w:line="240" w:lineRule="auto"/>
              <w:jc w:val="left"/>
              <w:rPr>
                <w:color w:val="000000"/>
                <w:sz w:val="22"/>
                <w:lang w:bidi="ru-RU"/>
              </w:rPr>
            </w:pPr>
            <w:r w:rsidRPr="00902ED6">
              <w:rPr>
                <w:color w:val="000000"/>
                <w:sz w:val="22"/>
                <w:lang w:bidi="ru-RU"/>
              </w:rPr>
              <w:t>Наука и научное обслуживание</w:t>
            </w:r>
          </w:p>
        </w:tc>
        <w:tc>
          <w:tcPr>
            <w:tcW w:w="806" w:type="pct"/>
            <w:vAlign w:val="bottom"/>
          </w:tcPr>
          <w:p w14:paraId="57EAC0B8" w14:textId="16A96DAD" w:rsidR="00475D64" w:rsidRPr="00902ED6" w:rsidRDefault="00475D64" w:rsidP="00475D64">
            <w:pPr>
              <w:spacing w:line="240" w:lineRule="auto"/>
              <w:jc w:val="center"/>
              <w:rPr>
                <w:color w:val="000000"/>
                <w:sz w:val="22"/>
                <w:lang w:bidi="ru-RU"/>
              </w:rPr>
            </w:pPr>
            <w:r w:rsidRPr="00902ED6">
              <w:rPr>
                <w:color w:val="000000"/>
                <w:sz w:val="22"/>
                <w:lang w:bidi="ru-RU"/>
              </w:rPr>
              <w:t>Тыс. руб</w:t>
            </w:r>
          </w:p>
        </w:tc>
        <w:tc>
          <w:tcPr>
            <w:tcW w:w="789" w:type="pct"/>
            <w:vAlign w:val="bottom"/>
          </w:tcPr>
          <w:p w14:paraId="63F03F7D" w14:textId="7C76C1F1" w:rsidR="00475D64" w:rsidRPr="00902ED6" w:rsidRDefault="00475D64" w:rsidP="00475D64">
            <w:pPr>
              <w:spacing w:line="240" w:lineRule="auto"/>
              <w:jc w:val="center"/>
              <w:rPr>
                <w:rFonts w:eastAsia="Times New Roman"/>
                <w:szCs w:val="24"/>
              </w:rPr>
            </w:pPr>
            <w:r w:rsidRPr="00902ED6">
              <w:rPr>
                <w:color w:val="000000"/>
                <w:sz w:val="22"/>
                <w:lang w:bidi="ru-RU"/>
              </w:rPr>
              <w:t>0,0</w:t>
            </w:r>
          </w:p>
        </w:tc>
      </w:tr>
      <w:tr w:rsidR="00475D64" w:rsidRPr="00902ED6" w14:paraId="589DBFF6" w14:textId="77777777" w:rsidTr="00475D64">
        <w:tc>
          <w:tcPr>
            <w:tcW w:w="3405" w:type="pct"/>
            <w:vAlign w:val="bottom"/>
          </w:tcPr>
          <w:p w14:paraId="63306E11" w14:textId="56B379E6" w:rsidR="00475D64" w:rsidRPr="00902ED6" w:rsidRDefault="00475D64" w:rsidP="00475D64">
            <w:pPr>
              <w:spacing w:line="240" w:lineRule="auto"/>
              <w:jc w:val="left"/>
              <w:rPr>
                <w:color w:val="000000"/>
                <w:sz w:val="22"/>
                <w:lang w:bidi="ru-RU"/>
              </w:rPr>
            </w:pPr>
            <w:r w:rsidRPr="00902ED6">
              <w:rPr>
                <w:color w:val="000000"/>
                <w:sz w:val="22"/>
                <w:lang w:bidi="ru-RU"/>
              </w:rPr>
              <w:t>Финансы, кредитование, страхование и пенсионное обслуживание</w:t>
            </w:r>
          </w:p>
        </w:tc>
        <w:tc>
          <w:tcPr>
            <w:tcW w:w="806" w:type="pct"/>
            <w:vAlign w:val="center"/>
          </w:tcPr>
          <w:p w14:paraId="53FB6C80" w14:textId="3E58620B" w:rsidR="00475D64" w:rsidRPr="00902ED6" w:rsidRDefault="00475D64" w:rsidP="00475D64">
            <w:pPr>
              <w:spacing w:line="240" w:lineRule="auto"/>
              <w:jc w:val="center"/>
              <w:rPr>
                <w:color w:val="000000"/>
                <w:sz w:val="22"/>
                <w:lang w:bidi="ru-RU"/>
              </w:rPr>
            </w:pPr>
            <w:r w:rsidRPr="00902ED6">
              <w:rPr>
                <w:color w:val="000000"/>
                <w:sz w:val="22"/>
                <w:lang w:bidi="ru-RU"/>
              </w:rPr>
              <w:t>Тыс. руб</w:t>
            </w:r>
          </w:p>
        </w:tc>
        <w:tc>
          <w:tcPr>
            <w:tcW w:w="789" w:type="pct"/>
            <w:vAlign w:val="center"/>
          </w:tcPr>
          <w:p w14:paraId="6F7E3AAC" w14:textId="34B72D1D" w:rsidR="00475D64" w:rsidRPr="00902ED6" w:rsidRDefault="00475D64" w:rsidP="00475D64">
            <w:pPr>
              <w:spacing w:line="240" w:lineRule="auto"/>
              <w:jc w:val="center"/>
              <w:rPr>
                <w:rFonts w:eastAsia="Times New Roman"/>
                <w:szCs w:val="24"/>
              </w:rPr>
            </w:pPr>
            <w:r w:rsidRPr="00902ED6">
              <w:rPr>
                <w:color w:val="000000"/>
                <w:sz w:val="22"/>
                <w:lang w:bidi="ru-RU"/>
              </w:rPr>
              <w:t>0,0</w:t>
            </w:r>
          </w:p>
        </w:tc>
      </w:tr>
      <w:tr w:rsidR="00475D64" w:rsidRPr="00902ED6" w14:paraId="08501C33" w14:textId="77777777" w:rsidTr="00475D64">
        <w:tc>
          <w:tcPr>
            <w:tcW w:w="3405" w:type="pct"/>
            <w:vAlign w:val="bottom"/>
          </w:tcPr>
          <w:p w14:paraId="33AFD007" w14:textId="5FB612A4" w:rsidR="00475D64" w:rsidRPr="00902ED6" w:rsidRDefault="00475D64" w:rsidP="00475D64">
            <w:pPr>
              <w:spacing w:line="240" w:lineRule="auto"/>
              <w:jc w:val="left"/>
              <w:rPr>
                <w:color w:val="000000"/>
                <w:sz w:val="22"/>
                <w:lang w:bidi="ru-RU"/>
              </w:rPr>
            </w:pPr>
            <w:r w:rsidRPr="00902ED6">
              <w:rPr>
                <w:color w:val="000000"/>
                <w:sz w:val="22"/>
                <w:lang w:bidi="ru-RU"/>
              </w:rPr>
              <w:t>Аппарат органов управления</w:t>
            </w:r>
          </w:p>
        </w:tc>
        <w:tc>
          <w:tcPr>
            <w:tcW w:w="806" w:type="pct"/>
            <w:vAlign w:val="bottom"/>
          </w:tcPr>
          <w:p w14:paraId="7ACC7E65" w14:textId="66F604D4" w:rsidR="00475D64" w:rsidRPr="00902ED6" w:rsidRDefault="00475D64" w:rsidP="00475D64">
            <w:pPr>
              <w:spacing w:line="240" w:lineRule="auto"/>
              <w:jc w:val="center"/>
              <w:rPr>
                <w:color w:val="000000"/>
                <w:sz w:val="22"/>
                <w:lang w:bidi="ru-RU"/>
              </w:rPr>
            </w:pPr>
            <w:r w:rsidRPr="00902ED6">
              <w:rPr>
                <w:color w:val="000000"/>
                <w:sz w:val="22"/>
                <w:lang w:bidi="ru-RU"/>
              </w:rPr>
              <w:t>Тыс. руб</w:t>
            </w:r>
          </w:p>
        </w:tc>
        <w:tc>
          <w:tcPr>
            <w:tcW w:w="789" w:type="pct"/>
            <w:vAlign w:val="bottom"/>
          </w:tcPr>
          <w:p w14:paraId="1219F170" w14:textId="724A8B39" w:rsidR="00475D64" w:rsidRPr="00902ED6" w:rsidRDefault="00475D64" w:rsidP="00475D64">
            <w:pPr>
              <w:spacing w:line="240" w:lineRule="auto"/>
              <w:jc w:val="center"/>
              <w:rPr>
                <w:rFonts w:eastAsia="Times New Roman"/>
                <w:szCs w:val="24"/>
              </w:rPr>
            </w:pPr>
            <w:r w:rsidRPr="00902ED6">
              <w:rPr>
                <w:color w:val="000000"/>
                <w:sz w:val="22"/>
                <w:lang w:bidi="ru-RU"/>
              </w:rPr>
              <w:t>0,0</w:t>
            </w:r>
          </w:p>
        </w:tc>
      </w:tr>
      <w:tr w:rsidR="00475D64" w:rsidRPr="00902ED6" w14:paraId="18150B05" w14:textId="77777777" w:rsidTr="00475D64">
        <w:tc>
          <w:tcPr>
            <w:tcW w:w="3405" w:type="pct"/>
            <w:vAlign w:val="bottom"/>
          </w:tcPr>
          <w:p w14:paraId="48BBC64F" w14:textId="07241E66" w:rsidR="00475D64" w:rsidRPr="00902ED6" w:rsidRDefault="00475D64" w:rsidP="00475D64">
            <w:pPr>
              <w:spacing w:line="240" w:lineRule="auto"/>
              <w:jc w:val="left"/>
              <w:rPr>
                <w:color w:val="000000"/>
                <w:sz w:val="22"/>
                <w:lang w:bidi="ru-RU"/>
              </w:rPr>
            </w:pPr>
            <w:r w:rsidRPr="00902ED6">
              <w:rPr>
                <w:b/>
                <w:bCs/>
                <w:color w:val="000000"/>
                <w:sz w:val="22"/>
                <w:lang w:bidi="ru-RU"/>
              </w:rPr>
              <w:t>Другие</w:t>
            </w:r>
          </w:p>
        </w:tc>
        <w:tc>
          <w:tcPr>
            <w:tcW w:w="806" w:type="pct"/>
            <w:vAlign w:val="bottom"/>
          </w:tcPr>
          <w:p w14:paraId="66B390F9" w14:textId="0FAED951" w:rsidR="00475D64" w:rsidRPr="00902ED6" w:rsidRDefault="00475D64" w:rsidP="00475D64">
            <w:pPr>
              <w:spacing w:line="240" w:lineRule="auto"/>
              <w:jc w:val="center"/>
              <w:rPr>
                <w:color w:val="000000"/>
                <w:sz w:val="22"/>
                <w:lang w:bidi="ru-RU"/>
              </w:rPr>
            </w:pPr>
            <w:r w:rsidRPr="00902ED6">
              <w:rPr>
                <w:color w:val="000000"/>
                <w:sz w:val="22"/>
                <w:lang w:bidi="ru-RU"/>
              </w:rPr>
              <w:t>Тыс. руб</w:t>
            </w:r>
          </w:p>
        </w:tc>
        <w:tc>
          <w:tcPr>
            <w:tcW w:w="789" w:type="pct"/>
            <w:vAlign w:val="bottom"/>
          </w:tcPr>
          <w:p w14:paraId="11CD9D37" w14:textId="30CBF3CF" w:rsidR="00475D64" w:rsidRPr="00902ED6" w:rsidRDefault="00475D64" w:rsidP="00475D64">
            <w:pPr>
              <w:spacing w:line="240" w:lineRule="auto"/>
              <w:jc w:val="center"/>
              <w:rPr>
                <w:rFonts w:eastAsia="Times New Roman"/>
                <w:szCs w:val="24"/>
              </w:rPr>
            </w:pPr>
            <w:r w:rsidRPr="00902ED6">
              <w:rPr>
                <w:b/>
                <w:bCs/>
                <w:color w:val="000000"/>
                <w:sz w:val="22"/>
                <w:lang w:bidi="ru-RU"/>
              </w:rPr>
              <w:t>0,0</w:t>
            </w:r>
          </w:p>
        </w:tc>
      </w:tr>
      <w:tr w:rsidR="00475D64" w:rsidRPr="00902ED6" w14:paraId="7E17DCF6" w14:textId="77777777" w:rsidTr="00475D64">
        <w:tc>
          <w:tcPr>
            <w:tcW w:w="3405" w:type="pct"/>
            <w:vAlign w:val="bottom"/>
          </w:tcPr>
          <w:p w14:paraId="42B11BF3" w14:textId="41D3BCFC" w:rsidR="00475D64" w:rsidRPr="00902ED6" w:rsidRDefault="00475D64" w:rsidP="00475D64">
            <w:pPr>
              <w:spacing w:line="240" w:lineRule="auto"/>
              <w:jc w:val="left"/>
              <w:rPr>
                <w:color w:val="000000"/>
                <w:sz w:val="22"/>
                <w:lang w:bidi="ru-RU"/>
              </w:rPr>
            </w:pPr>
            <w:r w:rsidRPr="00902ED6">
              <w:rPr>
                <w:b/>
                <w:bCs/>
                <w:color w:val="000000"/>
                <w:sz w:val="22"/>
                <w:lang w:bidi="ru-RU"/>
              </w:rPr>
              <w:t>ВСЕГО:</w:t>
            </w:r>
          </w:p>
        </w:tc>
        <w:tc>
          <w:tcPr>
            <w:tcW w:w="806" w:type="pct"/>
            <w:vAlign w:val="bottom"/>
          </w:tcPr>
          <w:p w14:paraId="1F8A1BA9" w14:textId="7305F11A" w:rsidR="00475D64" w:rsidRPr="00902ED6" w:rsidRDefault="00475D64" w:rsidP="00475D64">
            <w:pPr>
              <w:spacing w:line="240" w:lineRule="auto"/>
              <w:jc w:val="center"/>
              <w:rPr>
                <w:color w:val="000000"/>
                <w:sz w:val="22"/>
                <w:lang w:bidi="ru-RU"/>
              </w:rPr>
            </w:pPr>
            <w:r w:rsidRPr="00902ED6">
              <w:rPr>
                <w:color w:val="000000"/>
                <w:sz w:val="22"/>
                <w:lang w:bidi="ru-RU"/>
              </w:rPr>
              <w:t>Тыс. руб</w:t>
            </w:r>
          </w:p>
        </w:tc>
        <w:tc>
          <w:tcPr>
            <w:tcW w:w="789" w:type="pct"/>
            <w:vAlign w:val="bottom"/>
          </w:tcPr>
          <w:p w14:paraId="1053E8D5" w14:textId="1B550778" w:rsidR="00475D64" w:rsidRPr="00902ED6" w:rsidRDefault="00475D64" w:rsidP="00475D64">
            <w:pPr>
              <w:spacing w:line="240" w:lineRule="auto"/>
              <w:jc w:val="center"/>
              <w:rPr>
                <w:rFonts w:eastAsia="Times New Roman"/>
                <w:szCs w:val="24"/>
              </w:rPr>
            </w:pPr>
            <w:r w:rsidRPr="00902ED6">
              <w:rPr>
                <w:b/>
                <w:bCs/>
                <w:color w:val="000000"/>
                <w:sz w:val="22"/>
                <w:lang w:bidi="ru-RU"/>
              </w:rPr>
              <w:t>904180,0</w:t>
            </w:r>
          </w:p>
        </w:tc>
      </w:tr>
    </w:tbl>
    <w:p w14:paraId="348BC51B" w14:textId="5E49ECA4" w:rsidR="00C12FBB" w:rsidRPr="00902ED6" w:rsidRDefault="00C12FBB" w:rsidP="00C8685F">
      <w:pPr>
        <w:tabs>
          <w:tab w:val="left" w:pos="3110"/>
        </w:tabs>
        <w:suppressAutoHyphens/>
        <w:spacing w:line="276" w:lineRule="auto"/>
        <w:ind w:firstLine="709"/>
        <w:rPr>
          <w:rFonts w:eastAsia="Times New Roman"/>
          <w:sz w:val="28"/>
          <w:szCs w:val="28"/>
          <w:lang w:eastAsia="ru-RU"/>
        </w:rPr>
      </w:pPr>
      <w:r w:rsidRPr="00902ED6">
        <w:rPr>
          <w:rFonts w:eastAsia="Times New Roman"/>
          <w:sz w:val="28"/>
          <w:szCs w:val="28"/>
          <w:lang w:eastAsia="ru-RU"/>
        </w:rPr>
        <w:lastRenderedPageBreak/>
        <w:t xml:space="preserve">За последние пять лет доходная часть бюджета </w:t>
      </w:r>
      <w:r w:rsidR="00A52353" w:rsidRPr="00902ED6">
        <w:rPr>
          <w:rFonts w:eastAsia="Times New Roman"/>
          <w:sz w:val="28"/>
          <w:szCs w:val="28"/>
          <w:lang w:eastAsia="ru-RU"/>
        </w:rPr>
        <w:t>Мир</w:t>
      </w:r>
      <w:r w:rsidRPr="00902ED6">
        <w:rPr>
          <w:rFonts w:eastAsia="Times New Roman"/>
          <w:sz w:val="28"/>
          <w:szCs w:val="28"/>
          <w:lang w:eastAsia="ru-RU"/>
        </w:rPr>
        <w:t xml:space="preserve">ского сельского поселения увеличилась почти в </w:t>
      </w:r>
      <w:r w:rsidR="00A52353" w:rsidRPr="00902ED6">
        <w:rPr>
          <w:rFonts w:eastAsia="Times New Roman"/>
          <w:sz w:val="28"/>
          <w:szCs w:val="28"/>
          <w:lang w:eastAsia="ru-RU"/>
        </w:rPr>
        <w:t>1,5</w:t>
      </w:r>
      <w:r w:rsidRPr="00902ED6">
        <w:rPr>
          <w:rFonts w:eastAsia="Times New Roman"/>
          <w:sz w:val="28"/>
          <w:szCs w:val="28"/>
          <w:lang w:eastAsia="ru-RU"/>
        </w:rPr>
        <w:t xml:space="preserve"> раза. За 2020 год общий объем доходов, поступивших в бюджет </w:t>
      </w:r>
      <w:r w:rsidR="00A52353" w:rsidRPr="00902ED6">
        <w:rPr>
          <w:rFonts w:eastAsia="Times New Roman"/>
          <w:sz w:val="28"/>
          <w:szCs w:val="28"/>
          <w:lang w:eastAsia="ru-RU"/>
        </w:rPr>
        <w:t>Мирского сельского поселения,</w:t>
      </w:r>
      <w:r w:rsidRPr="00902ED6">
        <w:rPr>
          <w:rFonts w:eastAsia="Times New Roman"/>
          <w:sz w:val="28"/>
          <w:szCs w:val="28"/>
          <w:lang w:eastAsia="ru-RU"/>
        </w:rPr>
        <w:t xml:space="preserve"> составил </w:t>
      </w:r>
      <w:r w:rsidR="00A52353" w:rsidRPr="00902ED6">
        <w:rPr>
          <w:rFonts w:eastAsia="Times New Roman"/>
          <w:sz w:val="28"/>
          <w:szCs w:val="28"/>
          <w:lang w:eastAsia="ru-RU"/>
        </w:rPr>
        <w:t>32548,0 тыс. руб.</w:t>
      </w:r>
    </w:p>
    <w:p w14:paraId="2A86DF75" w14:textId="6A67D5E4" w:rsidR="00C12FBB" w:rsidRPr="00902ED6" w:rsidRDefault="00C26906" w:rsidP="00A52353">
      <w:pPr>
        <w:tabs>
          <w:tab w:val="left" w:pos="3110"/>
        </w:tabs>
        <w:suppressAutoHyphens/>
        <w:spacing w:line="276" w:lineRule="auto"/>
        <w:ind w:firstLine="709"/>
        <w:outlineLvl w:val="2"/>
        <w:rPr>
          <w:rFonts w:eastAsia="Times New Roman"/>
          <w:b/>
          <w:bCs/>
          <w:sz w:val="28"/>
          <w:szCs w:val="28"/>
          <w:lang w:eastAsia="ru-RU"/>
        </w:rPr>
      </w:pPr>
      <w:bookmarkStart w:id="172" w:name="_Toc85002678"/>
      <w:bookmarkStart w:id="173" w:name="_Toc126020739"/>
      <w:r w:rsidRPr="00902ED6">
        <w:rPr>
          <w:rFonts w:eastAsia="Times New Roman"/>
          <w:b/>
          <w:bCs/>
          <w:sz w:val="28"/>
          <w:szCs w:val="28"/>
          <w:lang w:eastAsia="ru-RU"/>
        </w:rPr>
        <w:t>7</w:t>
      </w:r>
      <w:r w:rsidR="00C12FBB" w:rsidRPr="00902ED6">
        <w:rPr>
          <w:rFonts w:eastAsia="Times New Roman"/>
          <w:b/>
          <w:bCs/>
          <w:sz w:val="28"/>
          <w:szCs w:val="28"/>
          <w:lang w:eastAsia="ru-RU"/>
        </w:rPr>
        <w:t>.2. Сельское хозяйство</w:t>
      </w:r>
      <w:bookmarkEnd w:id="172"/>
      <w:bookmarkEnd w:id="173"/>
      <w:r w:rsidR="00C12FBB" w:rsidRPr="00902ED6">
        <w:rPr>
          <w:rFonts w:eastAsia="Times New Roman"/>
          <w:b/>
          <w:bCs/>
          <w:sz w:val="28"/>
          <w:szCs w:val="28"/>
          <w:lang w:eastAsia="ru-RU"/>
        </w:rPr>
        <w:t xml:space="preserve"> </w:t>
      </w:r>
    </w:p>
    <w:p w14:paraId="5BC7F04B" w14:textId="6B8F32AB" w:rsidR="00C12FBB" w:rsidRPr="00902ED6" w:rsidRDefault="00A52353" w:rsidP="00C8685F">
      <w:pPr>
        <w:spacing w:line="276" w:lineRule="auto"/>
        <w:ind w:firstLine="709"/>
        <w:rPr>
          <w:sz w:val="28"/>
          <w:szCs w:val="28"/>
          <w:lang w:eastAsia="ru-RU"/>
        </w:rPr>
      </w:pPr>
      <w:r w:rsidRPr="00902ED6">
        <w:rPr>
          <w:sz w:val="28"/>
          <w:szCs w:val="28"/>
          <w:lang w:eastAsia="ru-RU"/>
        </w:rPr>
        <w:t>Перечень сельскохозяйственных организаций и КФХ представлен в таблице 2.7.</w:t>
      </w:r>
      <w:r w:rsidR="00B92A28" w:rsidRPr="00902ED6">
        <w:rPr>
          <w:sz w:val="28"/>
          <w:szCs w:val="28"/>
          <w:lang w:eastAsia="ru-RU"/>
        </w:rPr>
        <w:t>2</w:t>
      </w:r>
      <w:r w:rsidRPr="00902ED6">
        <w:rPr>
          <w:sz w:val="28"/>
          <w:szCs w:val="28"/>
          <w:lang w:eastAsia="ru-RU"/>
        </w:rPr>
        <w:t>.</w:t>
      </w:r>
    </w:p>
    <w:p w14:paraId="42D043E1" w14:textId="2E8E8ED8" w:rsidR="00C12FBB" w:rsidRPr="00902ED6" w:rsidRDefault="00C12FBB" w:rsidP="00C8685F">
      <w:pPr>
        <w:spacing w:line="240" w:lineRule="auto"/>
        <w:ind w:firstLine="709"/>
        <w:jc w:val="right"/>
        <w:rPr>
          <w:sz w:val="28"/>
          <w:szCs w:val="28"/>
          <w:lang w:eastAsia="ru-RU"/>
        </w:rPr>
      </w:pPr>
      <w:r w:rsidRPr="00902ED6">
        <w:rPr>
          <w:sz w:val="28"/>
          <w:szCs w:val="28"/>
          <w:lang w:eastAsia="ru-RU"/>
        </w:rPr>
        <w:t>Таблица</w:t>
      </w:r>
      <w:r w:rsidR="009E55B7" w:rsidRPr="00902ED6">
        <w:rPr>
          <w:sz w:val="28"/>
          <w:szCs w:val="28"/>
          <w:lang w:eastAsia="ru-RU"/>
        </w:rPr>
        <w:t xml:space="preserve"> 2.7.</w:t>
      </w:r>
      <w:r w:rsidR="00B92A28" w:rsidRPr="00902ED6">
        <w:rPr>
          <w:sz w:val="28"/>
          <w:szCs w:val="28"/>
          <w:lang w:eastAsia="ru-RU"/>
        </w:rPr>
        <w:t>2</w:t>
      </w:r>
      <w:r w:rsidRPr="00902ED6">
        <w:rPr>
          <w:sz w:val="28"/>
          <w:szCs w:val="28"/>
          <w:lang w:eastAsia="ru-RU"/>
        </w:rPr>
        <w:t xml:space="preserve"> </w:t>
      </w:r>
    </w:p>
    <w:p w14:paraId="4AC8E91A" w14:textId="77777777" w:rsidR="00C12FBB" w:rsidRPr="00902ED6" w:rsidRDefault="00C12FBB" w:rsidP="00C8685F">
      <w:pPr>
        <w:spacing w:line="240" w:lineRule="auto"/>
        <w:ind w:firstLine="709"/>
        <w:jc w:val="center"/>
        <w:rPr>
          <w:sz w:val="28"/>
          <w:szCs w:val="28"/>
          <w:lang w:eastAsia="ru-RU"/>
        </w:rPr>
      </w:pPr>
      <w:r w:rsidRPr="00902ED6">
        <w:rPr>
          <w:sz w:val="28"/>
          <w:szCs w:val="28"/>
          <w:lang w:eastAsia="ru-RU"/>
        </w:rPr>
        <w:t>Перечень субъектов - малого и среднего бизнеса, осуществляющих сельскохозяйственную деятельность</w:t>
      </w:r>
    </w:p>
    <w:tbl>
      <w:tblPr>
        <w:tblW w:w="5000" w:type="pct"/>
        <w:tblBorders>
          <w:top w:val="single" w:sz="4" w:space="0" w:color="25437C"/>
          <w:left w:val="single" w:sz="4" w:space="0" w:color="25437C"/>
          <w:bottom w:val="single" w:sz="4" w:space="0" w:color="25437C"/>
          <w:right w:val="single" w:sz="4" w:space="0" w:color="25437C"/>
          <w:insideH w:val="single" w:sz="4" w:space="0" w:color="25437C"/>
          <w:insideV w:val="single" w:sz="4" w:space="0" w:color="25437C"/>
        </w:tblBorders>
        <w:tblLook w:val="04A0" w:firstRow="1" w:lastRow="0" w:firstColumn="1" w:lastColumn="0" w:noHBand="0" w:noVBand="1"/>
      </w:tblPr>
      <w:tblGrid>
        <w:gridCol w:w="3052"/>
        <w:gridCol w:w="2578"/>
        <w:gridCol w:w="2708"/>
        <w:gridCol w:w="2084"/>
      </w:tblGrid>
      <w:tr w:rsidR="00C8685F" w:rsidRPr="00902ED6" w14:paraId="642E5BA9" w14:textId="77777777" w:rsidTr="008E2026">
        <w:trPr>
          <w:cantSplit/>
          <w:tblHeader/>
        </w:trPr>
        <w:tc>
          <w:tcPr>
            <w:tcW w:w="1464" w:type="pct"/>
            <w:tcBorders>
              <w:top w:val="single" w:sz="4" w:space="0" w:color="25437C"/>
              <w:left w:val="single" w:sz="4" w:space="0" w:color="25437C"/>
              <w:bottom w:val="single" w:sz="4" w:space="0" w:color="25437C"/>
              <w:right w:val="single" w:sz="4" w:space="0" w:color="25437C"/>
            </w:tcBorders>
            <w:vAlign w:val="center"/>
            <w:hideMark/>
          </w:tcPr>
          <w:p w14:paraId="18A36689" w14:textId="77777777" w:rsidR="00C12FBB" w:rsidRPr="00902ED6" w:rsidRDefault="00C12FBB" w:rsidP="00C8685F">
            <w:pPr>
              <w:spacing w:line="240" w:lineRule="auto"/>
              <w:jc w:val="center"/>
              <w:rPr>
                <w:rFonts w:eastAsia="Times New Roman"/>
                <w:b/>
                <w:szCs w:val="24"/>
                <w:lang w:eastAsia="ru-RU"/>
              </w:rPr>
            </w:pPr>
            <w:r w:rsidRPr="00902ED6">
              <w:rPr>
                <w:rFonts w:eastAsia="Times New Roman"/>
                <w:b/>
                <w:szCs w:val="24"/>
                <w:lang w:eastAsia="ru-RU"/>
              </w:rPr>
              <w:t>Наименование предприятия</w:t>
            </w:r>
          </w:p>
        </w:tc>
        <w:tc>
          <w:tcPr>
            <w:tcW w:w="1237" w:type="pct"/>
            <w:tcBorders>
              <w:top w:val="single" w:sz="4" w:space="0" w:color="25437C"/>
              <w:left w:val="single" w:sz="4" w:space="0" w:color="25437C"/>
              <w:bottom w:val="single" w:sz="4" w:space="0" w:color="25437C"/>
              <w:right w:val="single" w:sz="4" w:space="0" w:color="25437C"/>
            </w:tcBorders>
            <w:vAlign w:val="center"/>
            <w:hideMark/>
          </w:tcPr>
          <w:p w14:paraId="4FA15250" w14:textId="77777777" w:rsidR="00C12FBB" w:rsidRPr="00902ED6" w:rsidRDefault="00C12FBB" w:rsidP="00C8685F">
            <w:pPr>
              <w:spacing w:line="240" w:lineRule="auto"/>
              <w:jc w:val="center"/>
              <w:rPr>
                <w:rFonts w:eastAsia="Times New Roman"/>
                <w:b/>
                <w:szCs w:val="24"/>
                <w:lang w:eastAsia="ru-RU"/>
              </w:rPr>
            </w:pPr>
            <w:r w:rsidRPr="00902ED6">
              <w:rPr>
                <w:rFonts w:eastAsia="Times New Roman"/>
                <w:b/>
                <w:szCs w:val="24"/>
                <w:lang w:eastAsia="ru-RU"/>
              </w:rPr>
              <w:t>Вид деятельности</w:t>
            </w:r>
          </w:p>
        </w:tc>
        <w:tc>
          <w:tcPr>
            <w:tcW w:w="1299" w:type="pct"/>
            <w:tcBorders>
              <w:top w:val="single" w:sz="4" w:space="0" w:color="25437C"/>
              <w:left w:val="single" w:sz="4" w:space="0" w:color="25437C"/>
              <w:bottom w:val="single" w:sz="4" w:space="0" w:color="25437C"/>
              <w:right w:val="single" w:sz="4" w:space="0" w:color="25437C"/>
            </w:tcBorders>
            <w:vAlign w:val="center"/>
            <w:hideMark/>
          </w:tcPr>
          <w:p w14:paraId="7ADF97E8" w14:textId="77777777" w:rsidR="00C12FBB" w:rsidRPr="00902ED6" w:rsidRDefault="00C12FBB" w:rsidP="00C8685F">
            <w:pPr>
              <w:spacing w:line="240" w:lineRule="auto"/>
              <w:jc w:val="center"/>
              <w:rPr>
                <w:rFonts w:eastAsia="Times New Roman"/>
                <w:b/>
                <w:szCs w:val="24"/>
                <w:lang w:eastAsia="ru-RU"/>
              </w:rPr>
            </w:pPr>
            <w:r w:rsidRPr="00902ED6">
              <w:rPr>
                <w:rFonts w:eastAsia="Times New Roman"/>
                <w:b/>
                <w:szCs w:val="24"/>
                <w:lang w:eastAsia="ru-RU"/>
              </w:rPr>
              <w:t>Адрес предприятия</w:t>
            </w:r>
          </w:p>
        </w:tc>
        <w:tc>
          <w:tcPr>
            <w:tcW w:w="1000" w:type="pct"/>
            <w:tcBorders>
              <w:top w:val="single" w:sz="4" w:space="0" w:color="25437C"/>
              <w:left w:val="single" w:sz="4" w:space="0" w:color="25437C"/>
              <w:bottom w:val="single" w:sz="4" w:space="0" w:color="25437C"/>
              <w:right w:val="single" w:sz="4" w:space="0" w:color="25437C"/>
            </w:tcBorders>
            <w:vAlign w:val="center"/>
            <w:hideMark/>
          </w:tcPr>
          <w:p w14:paraId="6ED39F1B" w14:textId="77777777" w:rsidR="00C12FBB" w:rsidRPr="00902ED6" w:rsidRDefault="00C12FBB" w:rsidP="00C8685F">
            <w:pPr>
              <w:spacing w:line="240" w:lineRule="auto"/>
              <w:jc w:val="center"/>
              <w:rPr>
                <w:rFonts w:eastAsia="Times New Roman"/>
                <w:b/>
                <w:szCs w:val="24"/>
                <w:lang w:eastAsia="ru-RU"/>
              </w:rPr>
            </w:pPr>
            <w:r w:rsidRPr="00902ED6">
              <w:rPr>
                <w:rFonts w:eastAsia="Times New Roman"/>
                <w:b/>
                <w:szCs w:val="24"/>
                <w:lang w:eastAsia="ru-RU"/>
              </w:rPr>
              <w:t>Численность</w:t>
            </w:r>
          </w:p>
          <w:p w14:paraId="478BCA84" w14:textId="77777777" w:rsidR="00C12FBB" w:rsidRPr="00902ED6" w:rsidRDefault="00C12FBB" w:rsidP="00C8685F">
            <w:pPr>
              <w:spacing w:line="240" w:lineRule="auto"/>
              <w:jc w:val="center"/>
              <w:rPr>
                <w:rFonts w:eastAsia="Times New Roman"/>
                <w:b/>
                <w:szCs w:val="24"/>
                <w:lang w:eastAsia="ru-RU"/>
              </w:rPr>
            </w:pPr>
            <w:r w:rsidRPr="00902ED6">
              <w:rPr>
                <w:rFonts w:eastAsia="Times New Roman"/>
                <w:b/>
                <w:szCs w:val="24"/>
                <w:lang w:eastAsia="ru-RU"/>
              </w:rPr>
              <w:t>работающих,</w:t>
            </w:r>
          </w:p>
          <w:p w14:paraId="58E4FF98" w14:textId="77777777" w:rsidR="00C12FBB" w:rsidRPr="00902ED6" w:rsidRDefault="00C12FBB" w:rsidP="00C8685F">
            <w:pPr>
              <w:spacing w:line="240" w:lineRule="auto"/>
              <w:jc w:val="center"/>
              <w:rPr>
                <w:rFonts w:eastAsia="Times New Roman"/>
                <w:b/>
                <w:szCs w:val="24"/>
                <w:lang w:eastAsia="ru-RU"/>
              </w:rPr>
            </w:pPr>
            <w:r w:rsidRPr="00902ED6">
              <w:rPr>
                <w:rFonts w:eastAsia="Times New Roman"/>
                <w:b/>
                <w:szCs w:val="24"/>
                <w:lang w:eastAsia="ru-RU"/>
              </w:rPr>
              <w:t>чел</w:t>
            </w:r>
          </w:p>
        </w:tc>
      </w:tr>
      <w:tr w:rsidR="00A52353" w:rsidRPr="00902ED6" w14:paraId="3D324E6C" w14:textId="77777777" w:rsidTr="005E5BF5">
        <w:trPr>
          <w:cantSplit/>
        </w:trPr>
        <w:tc>
          <w:tcPr>
            <w:tcW w:w="1464" w:type="pct"/>
            <w:tcBorders>
              <w:top w:val="single" w:sz="4" w:space="0" w:color="25437C"/>
              <w:left w:val="single" w:sz="4" w:space="0" w:color="25437C"/>
              <w:bottom w:val="single" w:sz="4" w:space="0" w:color="25437C"/>
              <w:right w:val="single" w:sz="4" w:space="0" w:color="25437C"/>
            </w:tcBorders>
            <w:vAlign w:val="bottom"/>
          </w:tcPr>
          <w:p w14:paraId="617F3C62" w14:textId="48019CC8"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 xml:space="preserve">Общество с ограниченной ответственностью </w:t>
            </w:r>
            <w:r w:rsidR="007A7B22" w:rsidRPr="00902ED6">
              <w:rPr>
                <w:color w:val="000000"/>
                <w:lang w:eastAsia="ru-RU" w:bidi="ru-RU"/>
              </w:rPr>
              <w:t>«</w:t>
            </w:r>
            <w:r w:rsidRPr="00902ED6">
              <w:rPr>
                <w:color w:val="000000"/>
                <w:lang w:eastAsia="ru-RU" w:bidi="ru-RU"/>
              </w:rPr>
              <w:t>Агро-Стандарт</w:t>
            </w:r>
            <w:r w:rsidR="007A7B22" w:rsidRPr="00902ED6">
              <w:rPr>
                <w:color w:val="000000"/>
                <w:lang w:eastAsia="ru-RU" w:bidi="ru-RU"/>
              </w:rPr>
              <w:t>»</w:t>
            </w:r>
          </w:p>
        </w:tc>
        <w:tc>
          <w:tcPr>
            <w:tcW w:w="1237" w:type="pct"/>
            <w:tcBorders>
              <w:top w:val="single" w:sz="4" w:space="0" w:color="25437C"/>
              <w:left w:val="single" w:sz="4" w:space="0" w:color="25437C"/>
              <w:bottom w:val="single" w:sz="4" w:space="0" w:color="25437C"/>
              <w:right w:val="single" w:sz="4" w:space="0" w:color="25437C"/>
            </w:tcBorders>
            <w:vAlign w:val="center"/>
          </w:tcPr>
          <w:p w14:paraId="693C5B35" w14:textId="22E28060"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vAlign w:val="center"/>
          </w:tcPr>
          <w:p w14:paraId="4B83F7C4" w14:textId="6663A6FC"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пос. Мирской, ул. Самодеева, 2</w:t>
            </w:r>
          </w:p>
        </w:tc>
        <w:tc>
          <w:tcPr>
            <w:tcW w:w="1000" w:type="pct"/>
            <w:tcBorders>
              <w:top w:val="single" w:sz="4" w:space="0" w:color="25437C"/>
              <w:left w:val="single" w:sz="4" w:space="0" w:color="25437C"/>
              <w:bottom w:val="single" w:sz="4" w:space="0" w:color="25437C"/>
              <w:right w:val="single" w:sz="4" w:space="0" w:color="25437C"/>
            </w:tcBorders>
            <w:vAlign w:val="center"/>
          </w:tcPr>
          <w:p w14:paraId="20C4E92E" w14:textId="1809EFA9"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1</w:t>
            </w:r>
          </w:p>
        </w:tc>
      </w:tr>
      <w:tr w:rsidR="00A52353" w:rsidRPr="00902ED6" w14:paraId="3C4DF700" w14:textId="77777777" w:rsidTr="005E5BF5">
        <w:trPr>
          <w:cantSplit/>
        </w:trPr>
        <w:tc>
          <w:tcPr>
            <w:tcW w:w="1464" w:type="pct"/>
            <w:tcBorders>
              <w:top w:val="single" w:sz="4" w:space="0" w:color="25437C"/>
              <w:left w:val="single" w:sz="4" w:space="0" w:color="25437C"/>
              <w:bottom w:val="single" w:sz="4" w:space="0" w:color="25437C"/>
              <w:right w:val="single" w:sz="4" w:space="0" w:color="25437C"/>
            </w:tcBorders>
            <w:vAlign w:val="bottom"/>
          </w:tcPr>
          <w:p w14:paraId="4DF74E5D" w14:textId="6FFC5A51"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 xml:space="preserve">Общество, с ограниченной ответственностью </w:t>
            </w:r>
            <w:r w:rsidR="007A7B22" w:rsidRPr="00902ED6">
              <w:rPr>
                <w:color w:val="000000"/>
                <w:lang w:eastAsia="ru-RU" w:bidi="ru-RU"/>
              </w:rPr>
              <w:t>«</w:t>
            </w:r>
            <w:r w:rsidRPr="00902ED6">
              <w:rPr>
                <w:color w:val="000000"/>
                <w:lang w:eastAsia="ru-RU" w:bidi="ru-RU"/>
              </w:rPr>
              <w:t>Агроплюс”</w:t>
            </w:r>
          </w:p>
        </w:tc>
        <w:tc>
          <w:tcPr>
            <w:tcW w:w="1237" w:type="pct"/>
            <w:tcBorders>
              <w:top w:val="single" w:sz="4" w:space="0" w:color="25437C"/>
              <w:left w:val="single" w:sz="4" w:space="0" w:color="25437C"/>
              <w:bottom w:val="single" w:sz="4" w:space="0" w:color="25437C"/>
              <w:right w:val="single" w:sz="4" w:space="0" w:color="25437C"/>
            </w:tcBorders>
            <w:vAlign w:val="center"/>
          </w:tcPr>
          <w:p w14:paraId="23862A6A" w14:textId="23F10860"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vAlign w:val="center"/>
          </w:tcPr>
          <w:p w14:paraId="6D15FC2C" w14:textId="70DB0817"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пос. Возрождение, ул. Восточная, 4</w:t>
            </w:r>
          </w:p>
        </w:tc>
        <w:tc>
          <w:tcPr>
            <w:tcW w:w="1000" w:type="pct"/>
            <w:tcBorders>
              <w:top w:val="single" w:sz="4" w:space="0" w:color="25437C"/>
              <w:left w:val="single" w:sz="4" w:space="0" w:color="25437C"/>
              <w:bottom w:val="single" w:sz="4" w:space="0" w:color="25437C"/>
              <w:right w:val="single" w:sz="4" w:space="0" w:color="25437C"/>
            </w:tcBorders>
            <w:vAlign w:val="center"/>
          </w:tcPr>
          <w:p w14:paraId="7F7811C0" w14:textId="1DD2438F"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6</w:t>
            </w:r>
          </w:p>
        </w:tc>
      </w:tr>
      <w:tr w:rsidR="00A52353" w:rsidRPr="00902ED6" w14:paraId="51FC0536" w14:textId="77777777" w:rsidTr="005E5BF5">
        <w:trPr>
          <w:cantSplit/>
        </w:trPr>
        <w:tc>
          <w:tcPr>
            <w:tcW w:w="1464" w:type="pct"/>
            <w:tcBorders>
              <w:top w:val="single" w:sz="4" w:space="0" w:color="25437C"/>
              <w:left w:val="single" w:sz="4" w:space="0" w:color="25437C"/>
              <w:bottom w:val="single" w:sz="4" w:space="0" w:color="25437C"/>
              <w:right w:val="single" w:sz="4" w:space="0" w:color="25437C"/>
            </w:tcBorders>
          </w:tcPr>
          <w:p w14:paraId="16098568" w14:textId="101BBE0E"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 xml:space="preserve">Общество с ограниченной ответственностью </w:t>
            </w:r>
            <w:r w:rsidR="007A7B22" w:rsidRPr="00902ED6">
              <w:rPr>
                <w:color w:val="000000"/>
                <w:lang w:eastAsia="ru-RU" w:bidi="ru-RU"/>
              </w:rPr>
              <w:t>«</w:t>
            </w:r>
            <w:r w:rsidRPr="00902ED6">
              <w:rPr>
                <w:color w:val="000000"/>
                <w:lang w:eastAsia="ru-RU" w:bidi="ru-RU"/>
              </w:rPr>
              <w:t>Александр”</w:t>
            </w:r>
          </w:p>
        </w:tc>
        <w:tc>
          <w:tcPr>
            <w:tcW w:w="1237" w:type="pct"/>
            <w:tcBorders>
              <w:top w:val="single" w:sz="4" w:space="0" w:color="25437C"/>
              <w:left w:val="single" w:sz="4" w:space="0" w:color="25437C"/>
              <w:bottom w:val="single" w:sz="4" w:space="0" w:color="25437C"/>
              <w:right w:val="single" w:sz="4" w:space="0" w:color="25437C"/>
            </w:tcBorders>
            <w:vAlign w:val="bottom"/>
          </w:tcPr>
          <w:p w14:paraId="064FA86C" w14:textId="2A193DB8"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Деятельность школ подготовки водителей автотранспортных средств</w:t>
            </w:r>
          </w:p>
        </w:tc>
        <w:tc>
          <w:tcPr>
            <w:tcW w:w="1299" w:type="pct"/>
            <w:tcBorders>
              <w:top w:val="single" w:sz="4" w:space="0" w:color="25437C"/>
              <w:left w:val="single" w:sz="4" w:space="0" w:color="25437C"/>
              <w:bottom w:val="single" w:sz="4" w:space="0" w:color="25437C"/>
              <w:right w:val="single" w:sz="4" w:space="0" w:color="25437C"/>
            </w:tcBorders>
            <w:vAlign w:val="center"/>
          </w:tcPr>
          <w:p w14:paraId="38FCEF35" w14:textId="25618A25"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пос. Мирской, пер. Центральный, 1</w:t>
            </w:r>
          </w:p>
        </w:tc>
        <w:tc>
          <w:tcPr>
            <w:tcW w:w="1000" w:type="pct"/>
            <w:tcBorders>
              <w:top w:val="single" w:sz="4" w:space="0" w:color="25437C"/>
              <w:left w:val="single" w:sz="4" w:space="0" w:color="25437C"/>
              <w:bottom w:val="single" w:sz="4" w:space="0" w:color="25437C"/>
              <w:right w:val="single" w:sz="4" w:space="0" w:color="25437C"/>
            </w:tcBorders>
            <w:vAlign w:val="center"/>
          </w:tcPr>
          <w:p w14:paraId="5A719207" w14:textId="29FD802A"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13</w:t>
            </w:r>
          </w:p>
        </w:tc>
      </w:tr>
      <w:tr w:rsidR="00A52353" w:rsidRPr="00902ED6" w14:paraId="2BCA1FB9" w14:textId="77777777" w:rsidTr="005E5BF5">
        <w:trPr>
          <w:cantSplit/>
        </w:trPr>
        <w:tc>
          <w:tcPr>
            <w:tcW w:w="1464" w:type="pct"/>
            <w:tcBorders>
              <w:top w:val="single" w:sz="4" w:space="0" w:color="25437C"/>
              <w:left w:val="single" w:sz="4" w:space="0" w:color="25437C"/>
              <w:bottom w:val="single" w:sz="4" w:space="0" w:color="25437C"/>
              <w:right w:val="single" w:sz="4" w:space="0" w:color="25437C"/>
            </w:tcBorders>
            <w:vAlign w:val="bottom"/>
          </w:tcPr>
          <w:p w14:paraId="4C60CD52" w14:textId="23BFD46A"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 xml:space="preserve">Общество с ограниченной ответственностью </w:t>
            </w:r>
            <w:r w:rsidR="007A7B22" w:rsidRPr="00902ED6">
              <w:rPr>
                <w:color w:val="000000"/>
                <w:lang w:eastAsia="ru-RU" w:bidi="ru-RU"/>
              </w:rPr>
              <w:t>«</w:t>
            </w:r>
            <w:r w:rsidRPr="00902ED6">
              <w:rPr>
                <w:color w:val="000000"/>
                <w:lang w:eastAsia="ru-RU" w:bidi="ru-RU"/>
              </w:rPr>
              <w:t>Дельта</w:t>
            </w:r>
            <w:r w:rsidR="007A7B22" w:rsidRPr="00902ED6">
              <w:rPr>
                <w:color w:val="000000"/>
                <w:lang w:eastAsia="ru-RU" w:bidi="ru-RU"/>
              </w:rPr>
              <w:t>»</w:t>
            </w:r>
          </w:p>
        </w:tc>
        <w:tc>
          <w:tcPr>
            <w:tcW w:w="1237" w:type="pct"/>
            <w:tcBorders>
              <w:top w:val="single" w:sz="4" w:space="0" w:color="25437C"/>
              <w:left w:val="single" w:sz="4" w:space="0" w:color="25437C"/>
              <w:bottom w:val="single" w:sz="4" w:space="0" w:color="25437C"/>
              <w:right w:val="single" w:sz="4" w:space="0" w:color="25437C"/>
            </w:tcBorders>
            <w:vAlign w:val="center"/>
          </w:tcPr>
          <w:p w14:paraId="38B1A16D" w14:textId="655AA0CA"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vAlign w:val="center"/>
          </w:tcPr>
          <w:p w14:paraId="118A95E3" w14:textId="60D75CE4"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1700 м южнее х. Р .Люксембург</w:t>
            </w:r>
          </w:p>
        </w:tc>
        <w:tc>
          <w:tcPr>
            <w:tcW w:w="1000" w:type="pct"/>
            <w:tcBorders>
              <w:top w:val="single" w:sz="4" w:space="0" w:color="25437C"/>
              <w:left w:val="single" w:sz="4" w:space="0" w:color="25437C"/>
              <w:bottom w:val="single" w:sz="4" w:space="0" w:color="25437C"/>
              <w:right w:val="single" w:sz="4" w:space="0" w:color="25437C"/>
            </w:tcBorders>
            <w:vAlign w:val="center"/>
          </w:tcPr>
          <w:p w14:paraId="0CA4DD4A" w14:textId="41138C2B"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16</w:t>
            </w:r>
          </w:p>
        </w:tc>
      </w:tr>
      <w:tr w:rsidR="00A52353" w:rsidRPr="00902ED6" w14:paraId="7C1890BC" w14:textId="77777777" w:rsidTr="005E5BF5">
        <w:trPr>
          <w:cantSplit/>
        </w:trPr>
        <w:tc>
          <w:tcPr>
            <w:tcW w:w="1464" w:type="pct"/>
            <w:tcBorders>
              <w:top w:val="single" w:sz="4" w:space="0" w:color="25437C"/>
              <w:left w:val="single" w:sz="4" w:space="0" w:color="25437C"/>
              <w:bottom w:val="single" w:sz="4" w:space="0" w:color="25437C"/>
              <w:right w:val="single" w:sz="4" w:space="0" w:color="25437C"/>
            </w:tcBorders>
          </w:tcPr>
          <w:p w14:paraId="042FCCC2" w14:textId="528BF5BF"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 xml:space="preserve">Общество с ограниченной ответственностью </w:t>
            </w:r>
            <w:r w:rsidR="007A7B22" w:rsidRPr="00902ED6">
              <w:rPr>
                <w:color w:val="000000"/>
                <w:lang w:eastAsia="ru-RU" w:bidi="ru-RU"/>
              </w:rPr>
              <w:t>«</w:t>
            </w:r>
            <w:r w:rsidRPr="00902ED6">
              <w:rPr>
                <w:color w:val="000000"/>
                <w:lang w:eastAsia="ru-RU" w:bidi="ru-RU"/>
              </w:rPr>
              <w:t>Золотой колос</w:t>
            </w:r>
            <w:r w:rsidR="007A7B22" w:rsidRPr="00902ED6">
              <w:rPr>
                <w:color w:val="000000"/>
                <w:lang w:eastAsia="ru-RU" w:bidi="ru-RU"/>
              </w:rPr>
              <w:t>»</w:t>
            </w:r>
          </w:p>
        </w:tc>
        <w:tc>
          <w:tcPr>
            <w:tcW w:w="1237" w:type="pct"/>
            <w:tcBorders>
              <w:top w:val="single" w:sz="4" w:space="0" w:color="25437C"/>
              <w:left w:val="single" w:sz="4" w:space="0" w:color="25437C"/>
              <w:bottom w:val="single" w:sz="4" w:space="0" w:color="25437C"/>
              <w:right w:val="single" w:sz="4" w:space="0" w:color="25437C"/>
            </w:tcBorders>
            <w:vAlign w:val="center"/>
          </w:tcPr>
          <w:p w14:paraId="38CEEC12" w14:textId="45CD1002"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vAlign w:val="center"/>
          </w:tcPr>
          <w:p w14:paraId="75432DDA" w14:textId="66EC015A"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пос. Садовый, ул. Садовая, 1</w:t>
            </w:r>
          </w:p>
        </w:tc>
        <w:tc>
          <w:tcPr>
            <w:tcW w:w="1000" w:type="pct"/>
            <w:tcBorders>
              <w:top w:val="single" w:sz="4" w:space="0" w:color="25437C"/>
              <w:left w:val="single" w:sz="4" w:space="0" w:color="25437C"/>
              <w:bottom w:val="single" w:sz="4" w:space="0" w:color="25437C"/>
              <w:right w:val="single" w:sz="4" w:space="0" w:color="25437C"/>
            </w:tcBorders>
            <w:vAlign w:val="center"/>
          </w:tcPr>
          <w:p w14:paraId="2D42F0B1" w14:textId="06FCD7BA"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29</w:t>
            </w:r>
          </w:p>
        </w:tc>
      </w:tr>
      <w:tr w:rsidR="00A52353" w:rsidRPr="00902ED6" w14:paraId="30368DFE" w14:textId="77777777" w:rsidTr="005E5BF5">
        <w:trPr>
          <w:cantSplit/>
        </w:trPr>
        <w:tc>
          <w:tcPr>
            <w:tcW w:w="1464" w:type="pct"/>
            <w:tcBorders>
              <w:top w:val="single" w:sz="4" w:space="0" w:color="25437C"/>
              <w:left w:val="single" w:sz="4" w:space="0" w:color="25437C"/>
              <w:bottom w:val="single" w:sz="4" w:space="0" w:color="25437C"/>
              <w:right w:val="single" w:sz="4" w:space="0" w:color="25437C"/>
            </w:tcBorders>
            <w:vAlign w:val="bottom"/>
          </w:tcPr>
          <w:p w14:paraId="557585B7" w14:textId="653D22C6"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 xml:space="preserve">Закрытое акционерное общество </w:t>
            </w:r>
            <w:r w:rsidR="007A7B22" w:rsidRPr="00902ED6">
              <w:rPr>
                <w:color w:val="000000"/>
                <w:lang w:eastAsia="ru-RU" w:bidi="ru-RU"/>
              </w:rPr>
              <w:t>«</w:t>
            </w:r>
            <w:r w:rsidRPr="00902ED6">
              <w:rPr>
                <w:color w:val="000000"/>
                <w:lang w:eastAsia="ru-RU" w:bidi="ru-RU"/>
              </w:rPr>
              <w:t>Виктория</w:t>
            </w:r>
            <w:r w:rsidR="007A7B22" w:rsidRPr="00902ED6">
              <w:rPr>
                <w:color w:val="000000"/>
                <w:lang w:eastAsia="ru-RU" w:bidi="ru-RU"/>
              </w:rPr>
              <w:t>»</w:t>
            </w:r>
            <w:r w:rsidRPr="00902ED6">
              <w:rPr>
                <w:color w:val="000000"/>
                <w:lang w:eastAsia="ru-RU" w:bidi="ru-RU"/>
              </w:rPr>
              <w:t xml:space="preserve"> (отделение № 2)</w:t>
            </w:r>
          </w:p>
        </w:tc>
        <w:tc>
          <w:tcPr>
            <w:tcW w:w="1237" w:type="pct"/>
            <w:tcBorders>
              <w:top w:val="single" w:sz="4" w:space="0" w:color="25437C"/>
              <w:left w:val="single" w:sz="4" w:space="0" w:color="25437C"/>
              <w:bottom w:val="single" w:sz="4" w:space="0" w:color="25437C"/>
              <w:right w:val="single" w:sz="4" w:space="0" w:color="25437C"/>
            </w:tcBorders>
            <w:vAlign w:val="center"/>
          </w:tcPr>
          <w:p w14:paraId="18979C6B" w14:textId="11DA71A2"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vAlign w:val="bottom"/>
          </w:tcPr>
          <w:p w14:paraId="0B586DAC" w14:textId="04461737"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пос. Красноармейский, пер. Первомайский, 1а</w:t>
            </w:r>
          </w:p>
        </w:tc>
        <w:tc>
          <w:tcPr>
            <w:tcW w:w="1000" w:type="pct"/>
            <w:tcBorders>
              <w:top w:val="single" w:sz="4" w:space="0" w:color="25437C"/>
              <w:left w:val="single" w:sz="4" w:space="0" w:color="25437C"/>
              <w:bottom w:val="single" w:sz="4" w:space="0" w:color="25437C"/>
              <w:right w:val="single" w:sz="4" w:space="0" w:color="25437C"/>
            </w:tcBorders>
            <w:vAlign w:val="center"/>
          </w:tcPr>
          <w:p w14:paraId="5A7406D2" w14:textId="0FF557C6"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15</w:t>
            </w:r>
          </w:p>
        </w:tc>
      </w:tr>
      <w:tr w:rsidR="00A52353" w:rsidRPr="00902ED6" w14:paraId="4F3D293F" w14:textId="77777777" w:rsidTr="005E5BF5">
        <w:trPr>
          <w:cantSplit/>
        </w:trPr>
        <w:tc>
          <w:tcPr>
            <w:tcW w:w="1464" w:type="pct"/>
            <w:tcBorders>
              <w:top w:val="single" w:sz="4" w:space="0" w:color="25437C"/>
              <w:left w:val="single" w:sz="4" w:space="0" w:color="25437C"/>
              <w:bottom w:val="single" w:sz="4" w:space="0" w:color="25437C"/>
              <w:right w:val="single" w:sz="4" w:space="0" w:color="25437C"/>
            </w:tcBorders>
            <w:vAlign w:val="bottom"/>
          </w:tcPr>
          <w:p w14:paraId="37F20BBC" w14:textId="7112B7F0"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 xml:space="preserve">Общество с ограниченной ответственностью </w:t>
            </w:r>
            <w:r w:rsidR="007A7B22" w:rsidRPr="00902ED6">
              <w:rPr>
                <w:color w:val="000000"/>
                <w:lang w:eastAsia="ru-RU" w:bidi="ru-RU"/>
              </w:rPr>
              <w:t>«</w:t>
            </w:r>
            <w:r w:rsidRPr="00902ED6">
              <w:rPr>
                <w:color w:val="000000"/>
                <w:lang w:eastAsia="ru-RU" w:bidi="ru-RU"/>
              </w:rPr>
              <w:t>Мир</w:t>
            </w:r>
            <w:r w:rsidR="007A7B22" w:rsidRPr="00902ED6">
              <w:rPr>
                <w:color w:val="000000"/>
                <w:lang w:eastAsia="ru-RU" w:bidi="ru-RU"/>
              </w:rPr>
              <w:t>»</w:t>
            </w:r>
          </w:p>
        </w:tc>
        <w:tc>
          <w:tcPr>
            <w:tcW w:w="1237" w:type="pct"/>
            <w:tcBorders>
              <w:top w:val="single" w:sz="4" w:space="0" w:color="25437C"/>
              <w:left w:val="single" w:sz="4" w:space="0" w:color="25437C"/>
              <w:bottom w:val="single" w:sz="4" w:space="0" w:color="25437C"/>
              <w:right w:val="single" w:sz="4" w:space="0" w:color="25437C"/>
            </w:tcBorders>
            <w:vAlign w:val="center"/>
          </w:tcPr>
          <w:p w14:paraId="5BB9098E" w14:textId="56B36B3A"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Производство кирпича, черепицы</w:t>
            </w:r>
          </w:p>
        </w:tc>
        <w:tc>
          <w:tcPr>
            <w:tcW w:w="1299" w:type="pct"/>
            <w:tcBorders>
              <w:top w:val="single" w:sz="4" w:space="0" w:color="25437C"/>
              <w:left w:val="single" w:sz="4" w:space="0" w:color="25437C"/>
              <w:bottom w:val="single" w:sz="4" w:space="0" w:color="25437C"/>
              <w:right w:val="single" w:sz="4" w:space="0" w:color="25437C"/>
            </w:tcBorders>
            <w:vAlign w:val="center"/>
          </w:tcPr>
          <w:p w14:paraId="64B079C1" w14:textId="3C257081"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пос. Мирской, ул. Дорожная, 396</w:t>
            </w:r>
          </w:p>
        </w:tc>
        <w:tc>
          <w:tcPr>
            <w:tcW w:w="1000" w:type="pct"/>
            <w:tcBorders>
              <w:top w:val="single" w:sz="4" w:space="0" w:color="25437C"/>
              <w:left w:val="single" w:sz="4" w:space="0" w:color="25437C"/>
              <w:bottom w:val="single" w:sz="4" w:space="0" w:color="25437C"/>
              <w:right w:val="single" w:sz="4" w:space="0" w:color="25437C"/>
            </w:tcBorders>
            <w:vAlign w:val="center"/>
          </w:tcPr>
          <w:p w14:paraId="613BD3E7" w14:textId="0359D5F1"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1</w:t>
            </w:r>
          </w:p>
        </w:tc>
      </w:tr>
      <w:tr w:rsidR="00A52353" w:rsidRPr="00902ED6" w14:paraId="4B96E766" w14:textId="77777777" w:rsidTr="005E5BF5">
        <w:trPr>
          <w:cantSplit/>
        </w:trPr>
        <w:tc>
          <w:tcPr>
            <w:tcW w:w="1464" w:type="pct"/>
            <w:tcBorders>
              <w:top w:val="single" w:sz="4" w:space="0" w:color="25437C"/>
              <w:left w:val="single" w:sz="4" w:space="0" w:color="25437C"/>
              <w:bottom w:val="single" w:sz="4" w:space="0" w:color="25437C"/>
              <w:right w:val="single" w:sz="4" w:space="0" w:color="25437C"/>
            </w:tcBorders>
          </w:tcPr>
          <w:p w14:paraId="7864380A" w14:textId="381E372D"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 xml:space="preserve">Общество с ограниченной ответственностью </w:t>
            </w:r>
            <w:r w:rsidR="007A7B22" w:rsidRPr="00902ED6">
              <w:rPr>
                <w:color w:val="000000"/>
                <w:lang w:eastAsia="ru-RU" w:bidi="ru-RU"/>
              </w:rPr>
              <w:t>«</w:t>
            </w:r>
            <w:r w:rsidRPr="00902ED6">
              <w:rPr>
                <w:color w:val="000000"/>
                <w:lang w:eastAsia="ru-RU" w:bidi="ru-RU"/>
              </w:rPr>
              <w:t>Стоик</w:t>
            </w:r>
            <w:r w:rsidR="007A7B22" w:rsidRPr="00902ED6">
              <w:rPr>
                <w:color w:val="000000"/>
                <w:lang w:eastAsia="ru-RU" w:bidi="ru-RU"/>
              </w:rPr>
              <w:t>»</w:t>
            </w:r>
          </w:p>
        </w:tc>
        <w:tc>
          <w:tcPr>
            <w:tcW w:w="1237" w:type="pct"/>
            <w:tcBorders>
              <w:top w:val="single" w:sz="4" w:space="0" w:color="25437C"/>
              <w:left w:val="single" w:sz="4" w:space="0" w:color="25437C"/>
              <w:bottom w:val="single" w:sz="4" w:space="0" w:color="25437C"/>
              <w:right w:val="single" w:sz="4" w:space="0" w:color="25437C"/>
            </w:tcBorders>
            <w:vAlign w:val="center"/>
          </w:tcPr>
          <w:p w14:paraId="37C6D5E3" w14:textId="16ECE6FF"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Деятельность посреднических услуг</w:t>
            </w:r>
          </w:p>
        </w:tc>
        <w:tc>
          <w:tcPr>
            <w:tcW w:w="1299" w:type="pct"/>
            <w:tcBorders>
              <w:top w:val="single" w:sz="4" w:space="0" w:color="25437C"/>
              <w:left w:val="single" w:sz="4" w:space="0" w:color="25437C"/>
              <w:bottom w:val="single" w:sz="4" w:space="0" w:color="25437C"/>
              <w:right w:val="single" w:sz="4" w:space="0" w:color="25437C"/>
            </w:tcBorders>
            <w:vAlign w:val="center"/>
          </w:tcPr>
          <w:p w14:paraId="620841DA" w14:textId="19668D65"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пос. Октябрьский, ул. Юбилейная, 35</w:t>
            </w:r>
          </w:p>
        </w:tc>
        <w:tc>
          <w:tcPr>
            <w:tcW w:w="1000" w:type="pct"/>
            <w:tcBorders>
              <w:top w:val="single" w:sz="4" w:space="0" w:color="25437C"/>
              <w:left w:val="single" w:sz="4" w:space="0" w:color="25437C"/>
              <w:bottom w:val="single" w:sz="4" w:space="0" w:color="25437C"/>
              <w:right w:val="single" w:sz="4" w:space="0" w:color="25437C"/>
            </w:tcBorders>
            <w:vAlign w:val="center"/>
          </w:tcPr>
          <w:p w14:paraId="71D3209C" w14:textId="0E4B1D7B"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1</w:t>
            </w:r>
          </w:p>
        </w:tc>
      </w:tr>
      <w:tr w:rsidR="00A52353" w:rsidRPr="00902ED6" w14:paraId="0A17CCEC" w14:textId="77777777" w:rsidTr="005E5BF5">
        <w:trPr>
          <w:cantSplit/>
        </w:trPr>
        <w:tc>
          <w:tcPr>
            <w:tcW w:w="1464" w:type="pct"/>
            <w:tcBorders>
              <w:top w:val="single" w:sz="4" w:space="0" w:color="25437C"/>
              <w:left w:val="single" w:sz="4" w:space="0" w:color="25437C"/>
              <w:bottom w:val="single" w:sz="4" w:space="0" w:color="25437C"/>
              <w:right w:val="single" w:sz="4" w:space="0" w:color="25437C"/>
            </w:tcBorders>
            <w:vAlign w:val="bottom"/>
          </w:tcPr>
          <w:p w14:paraId="77380F17" w14:textId="07EA6843"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 xml:space="preserve">Общество с ограниченной ответственностью </w:t>
            </w:r>
            <w:r w:rsidR="007A7B22" w:rsidRPr="00902ED6">
              <w:rPr>
                <w:color w:val="000000"/>
                <w:lang w:eastAsia="ru-RU" w:bidi="ru-RU"/>
              </w:rPr>
              <w:t>«</w:t>
            </w:r>
            <w:r w:rsidRPr="00902ED6">
              <w:rPr>
                <w:color w:val="000000"/>
                <w:lang w:eastAsia="ru-RU" w:bidi="ru-RU"/>
              </w:rPr>
              <w:t>Элиткамень</w:t>
            </w:r>
            <w:r w:rsidR="007A7B22" w:rsidRPr="00902ED6">
              <w:rPr>
                <w:color w:val="000000"/>
                <w:lang w:eastAsia="ru-RU" w:bidi="ru-RU"/>
              </w:rPr>
              <w:t>»</w:t>
            </w:r>
          </w:p>
        </w:tc>
        <w:tc>
          <w:tcPr>
            <w:tcW w:w="1237" w:type="pct"/>
            <w:tcBorders>
              <w:top w:val="single" w:sz="4" w:space="0" w:color="25437C"/>
              <w:left w:val="single" w:sz="4" w:space="0" w:color="25437C"/>
              <w:bottom w:val="single" w:sz="4" w:space="0" w:color="25437C"/>
              <w:right w:val="single" w:sz="4" w:space="0" w:color="25437C"/>
            </w:tcBorders>
            <w:vAlign w:val="center"/>
          </w:tcPr>
          <w:p w14:paraId="3CA7D9CB" w14:textId="679435C0"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Резка, обработка и отделка камня</w:t>
            </w:r>
          </w:p>
        </w:tc>
        <w:tc>
          <w:tcPr>
            <w:tcW w:w="1299" w:type="pct"/>
            <w:tcBorders>
              <w:top w:val="single" w:sz="4" w:space="0" w:color="25437C"/>
              <w:left w:val="single" w:sz="4" w:space="0" w:color="25437C"/>
              <w:bottom w:val="single" w:sz="4" w:space="0" w:color="25437C"/>
              <w:right w:val="single" w:sz="4" w:space="0" w:color="25437C"/>
            </w:tcBorders>
            <w:vAlign w:val="bottom"/>
          </w:tcPr>
          <w:p w14:paraId="59AA2C0F" w14:textId="3BDEF62B"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примерно в 50 метров на юг от ориентира пос. Мирской</w:t>
            </w:r>
          </w:p>
        </w:tc>
        <w:tc>
          <w:tcPr>
            <w:tcW w:w="1000" w:type="pct"/>
            <w:tcBorders>
              <w:top w:val="single" w:sz="4" w:space="0" w:color="25437C"/>
              <w:left w:val="single" w:sz="4" w:space="0" w:color="25437C"/>
              <w:bottom w:val="single" w:sz="4" w:space="0" w:color="25437C"/>
              <w:right w:val="single" w:sz="4" w:space="0" w:color="25437C"/>
            </w:tcBorders>
            <w:vAlign w:val="center"/>
          </w:tcPr>
          <w:p w14:paraId="70691356" w14:textId="7396AD47"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3</w:t>
            </w:r>
          </w:p>
        </w:tc>
      </w:tr>
      <w:tr w:rsidR="00A52353" w:rsidRPr="00902ED6" w14:paraId="0EB8B876" w14:textId="77777777" w:rsidTr="005E5BF5">
        <w:trPr>
          <w:cantSplit/>
        </w:trPr>
        <w:tc>
          <w:tcPr>
            <w:tcW w:w="1464" w:type="pct"/>
            <w:tcBorders>
              <w:top w:val="single" w:sz="4" w:space="0" w:color="25437C"/>
              <w:left w:val="single" w:sz="4" w:space="0" w:color="25437C"/>
              <w:bottom w:val="single" w:sz="4" w:space="0" w:color="25437C"/>
              <w:right w:val="single" w:sz="4" w:space="0" w:color="25437C"/>
            </w:tcBorders>
          </w:tcPr>
          <w:p w14:paraId="4E1D24D1" w14:textId="46B8968B"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 xml:space="preserve">Предприятие </w:t>
            </w:r>
            <w:r w:rsidR="007A7B22" w:rsidRPr="00902ED6">
              <w:rPr>
                <w:color w:val="000000"/>
                <w:lang w:eastAsia="ru-RU" w:bidi="ru-RU"/>
              </w:rPr>
              <w:t>«</w:t>
            </w:r>
            <w:r w:rsidRPr="00902ED6">
              <w:rPr>
                <w:color w:val="000000"/>
                <w:lang w:eastAsia="ru-RU" w:bidi="ru-RU"/>
              </w:rPr>
              <w:t>Рассвет</w:t>
            </w:r>
            <w:r w:rsidR="007A7B22" w:rsidRPr="00902ED6">
              <w:rPr>
                <w:color w:val="000000"/>
                <w:lang w:eastAsia="ru-RU" w:bidi="ru-RU"/>
              </w:rPr>
              <w:t>»</w:t>
            </w:r>
            <w:r w:rsidRPr="00902ED6">
              <w:rPr>
                <w:color w:val="000000"/>
                <w:lang w:eastAsia="ru-RU" w:bidi="ru-RU"/>
              </w:rPr>
              <w:t xml:space="preserve"> АО фирма </w:t>
            </w:r>
            <w:r w:rsidR="007A7B22" w:rsidRPr="00902ED6">
              <w:rPr>
                <w:color w:val="000000"/>
                <w:lang w:eastAsia="ru-RU" w:bidi="ru-RU"/>
              </w:rPr>
              <w:t>«</w:t>
            </w:r>
            <w:r w:rsidRPr="00902ED6">
              <w:rPr>
                <w:color w:val="000000"/>
                <w:lang w:eastAsia="ru-RU" w:bidi="ru-RU"/>
              </w:rPr>
              <w:t>Агрокомплекс</w:t>
            </w:r>
            <w:r w:rsidR="007A7B22" w:rsidRPr="00902ED6">
              <w:rPr>
                <w:color w:val="000000"/>
                <w:lang w:eastAsia="ru-RU" w:bidi="ru-RU"/>
              </w:rPr>
              <w:t>»</w:t>
            </w:r>
            <w:r w:rsidRPr="00902ED6">
              <w:rPr>
                <w:color w:val="000000"/>
                <w:lang w:eastAsia="ru-RU" w:bidi="ru-RU"/>
              </w:rPr>
              <w:t xml:space="preserve"> им. Н.И. Ткачева</w:t>
            </w:r>
          </w:p>
        </w:tc>
        <w:tc>
          <w:tcPr>
            <w:tcW w:w="1237" w:type="pct"/>
            <w:tcBorders>
              <w:top w:val="single" w:sz="4" w:space="0" w:color="25437C"/>
              <w:left w:val="single" w:sz="4" w:space="0" w:color="25437C"/>
              <w:bottom w:val="single" w:sz="4" w:space="0" w:color="25437C"/>
              <w:right w:val="single" w:sz="4" w:space="0" w:color="25437C"/>
            </w:tcBorders>
            <w:vAlign w:val="center"/>
          </w:tcPr>
          <w:p w14:paraId="4F1A50C6" w14:textId="074CD106"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vAlign w:val="center"/>
          </w:tcPr>
          <w:p w14:paraId="3F999685" w14:textId="28FB9531"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пос. Мирской, ул. Ленина, 99</w:t>
            </w:r>
          </w:p>
        </w:tc>
        <w:tc>
          <w:tcPr>
            <w:tcW w:w="1000" w:type="pct"/>
            <w:tcBorders>
              <w:top w:val="single" w:sz="4" w:space="0" w:color="25437C"/>
              <w:left w:val="single" w:sz="4" w:space="0" w:color="25437C"/>
              <w:bottom w:val="single" w:sz="4" w:space="0" w:color="25437C"/>
              <w:right w:val="single" w:sz="4" w:space="0" w:color="25437C"/>
            </w:tcBorders>
            <w:vAlign w:val="center"/>
          </w:tcPr>
          <w:p w14:paraId="023036F3" w14:textId="5697539D"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35</w:t>
            </w:r>
          </w:p>
        </w:tc>
      </w:tr>
      <w:tr w:rsidR="00A52353" w:rsidRPr="00902ED6" w14:paraId="4962310C" w14:textId="77777777" w:rsidTr="005E5BF5">
        <w:trPr>
          <w:cantSplit/>
        </w:trPr>
        <w:tc>
          <w:tcPr>
            <w:tcW w:w="1464" w:type="pct"/>
            <w:tcBorders>
              <w:top w:val="single" w:sz="4" w:space="0" w:color="25437C"/>
              <w:left w:val="single" w:sz="4" w:space="0" w:color="25437C"/>
              <w:bottom w:val="single" w:sz="4" w:space="0" w:color="25437C"/>
              <w:right w:val="single" w:sz="4" w:space="0" w:color="25437C"/>
            </w:tcBorders>
            <w:vAlign w:val="bottom"/>
          </w:tcPr>
          <w:p w14:paraId="5F89327A" w14:textId="37A969B9"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 xml:space="preserve">Крестьянское (фермерское) хозяйство </w:t>
            </w:r>
            <w:r w:rsidR="007A7B22" w:rsidRPr="00902ED6">
              <w:rPr>
                <w:color w:val="000000"/>
                <w:lang w:eastAsia="ru-RU" w:bidi="ru-RU"/>
              </w:rPr>
              <w:t>«</w:t>
            </w:r>
            <w:r w:rsidRPr="00902ED6">
              <w:rPr>
                <w:color w:val="000000"/>
                <w:lang w:eastAsia="ru-RU" w:bidi="ru-RU"/>
              </w:rPr>
              <w:t>Тороян</w:t>
            </w:r>
            <w:r w:rsidR="007A7B22" w:rsidRPr="00902ED6">
              <w:rPr>
                <w:color w:val="000000"/>
                <w:lang w:eastAsia="ru-RU" w:bidi="ru-RU"/>
              </w:rPr>
              <w:t>»</w:t>
            </w:r>
          </w:p>
        </w:tc>
        <w:tc>
          <w:tcPr>
            <w:tcW w:w="1237" w:type="pct"/>
            <w:tcBorders>
              <w:top w:val="single" w:sz="4" w:space="0" w:color="25437C"/>
              <w:left w:val="single" w:sz="4" w:space="0" w:color="25437C"/>
              <w:bottom w:val="single" w:sz="4" w:space="0" w:color="25437C"/>
              <w:right w:val="single" w:sz="4" w:space="0" w:color="25437C"/>
            </w:tcBorders>
            <w:vAlign w:val="center"/>
          </w:tcPr>
          <w:p w14:paraId="2D625839" w14:textId="0096E439"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vAlign w:val="center"/>
          </w:tcPr>
          <w:p w14:paraId="30DF5DBF" w14:textId="37BE0B71"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пос. Возрождение, ул. Зеленая, 51</w:t>
            </w:r>
          </w:p>
        </w:tc>
        <w:tc>
          <w:tcPr>
            <w:tcW w:w="1000" w:type="pct"/>
            <w:tcBorders>
              <w:top w:val="single" w:sz="4" w:space="0" w:color="25437C"/>
              <w:left w:val="single" w:sz="4" w:space="0" w:color="25437C"/>
              <w:bottom w:val="single" w:sz="4" w:space="0" w:color="25437C"/>
              <w:right w:val="single" w:sz="4" w:space="0" w:color="25437C"/>
            </w:tcBorders>
            <w:vAlign w:val="center"/>
          </w:tcPr>
          <w:p w14:paraId="041C3677" w14:textId="10C9B264"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7</w:t>
            </w:r>
          </w:p>
        </w:tc>
      </w:tr>
      <w:tr w:rsidR="00A52353" w:rsidRPr="00902ED6" w14:paraId="2CCCC7A9" w14:textId="77777777" w:rsidTr="005E5BF5">
        <w:trPr>
          <w:cantSplit/>
        </w:trPr>
        <w:tc>
          <w:tcPr>
            <w:tcW w:w="1464" w:type="pct"/>
            <w:tcBorders>
              <w:top w:val="single" w:sz="4" w:space="0" w:color="25437C"/>
              <w:left w:val="single" w:sz="4" w:space="0" w:color="25437C"/>
              <w:bottom w:val="single" w:sz="4" w:space="0" w:color="25437C"/>
              <w:right w:val="single" w:sz="4" w:space="0" w:color="25437C"/>
            </w:tcBorders>
          </w:tcPr>
          <w:p w14:paraId="57006D94" w14:textId="31F82DE6"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 xml:space="preserve">Крестьянское (фермерское) хозяйство </w:t>
            </w:r>
            <w:r w:rsidR="007A7B22" w:rsidRPr="00902ED6">
              <w:rPr>
                <w:color w:val="000000"/>
                <w:lang w:eastAsia="ru-RU" w:bidi="ru-RU"/>
              </w:rPr>
              <w:t>«</w:t>
            </w:r>
            <w:r w:rsidRPr="00902ED6">
              <w:rPr>
                <w:color w:val="000000"/>
                <w:lang w:eastAsia="ru-RU" w:bidi="ru-RU"/>
              </w:rPr>
              <w:t>Деревянко В.И.</w:t>
            </w:r>
            <w:r w:rsidR="007A7B22" w:rsidRPr="00902ED6">
              <w:rPr>
                <w:color w:val="000000"/>
                <w:lang w:eastAsia="ru-RU" w:bidi="ru-RU"/>
              </w:rPr>
              <w:t>»</w:t>
            </w:r>
          </w:p>
        </w:tc>
        <w:tc>
          <w:tcPr>
            <w:tcW w:w="1237" w:type="pct"/>
            <w:tcBorders>
              <w:top w:val="single" w:sz="4" w:space="0" w:color="25437C"/>
              <w:left w:val="single" w:sz="4" w:space="0" w:color="25437C"/>
              <w:bottom w:val="single" w:sz="4" w:space="0" w:color="25437C"/>
              <w:right w:val="single" w:sz="4" w:space="0" w:color="25437C"/>
            </w:tcBorders>
            <w:vAlign w:val="center"/>
          </w:tcPr>
          <w:p w14:paraId="4678A6E6" w14:textId="74B8E87B"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vAlign w:val="center"/>
          </w:tcPr>
          <w:p w14:paraId="1DA7A11F" w14:textId="74BBA221"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пос. Расцвет, ул. Мира, 17а</w:t>
            </w:r>
          </w:p>
        </w:tc>
        <w:tc>
          <w:tcPr>
            <w:tcW w:w="1000" w:type="pct"/>
            <w:tcBorders>
              <w:top w:val="single" w:sz="4" w:space="0" w:color="25437C"/>
              <w:left w:val="single" w:sz="4" w:space="0" w:color="25437C"/>
              <w:bottom w:val="single" w:sz="4" w:space="0" w:color="25437C"/>
              <w:right w:val="single" w:sz="4" w:space="0" w:color="25437C"/>
            </w:tcBorders>
            <w:vAlign w:val="center"/>
          </w:tcPr>
          <w:p w14:paraId="42DCD464" w14:textId="5D47B81C"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1</w:t>
            </w:r>
          </w:p>
        </w:tc>
      </w:tr>
      <w:tr w:rsidR="00A52353" w:rsidRPr="00902ED6" w14:paraId="20CBD4CC" w14:textId="77777777" w:rsidTr="005E5BF5">
        <w:trPr>
          <w:cantSplit/>
        </w:trPr>
        <w:tc>
          <w:tcPr>
            <w:tcW w:w="1464" w:type="pct"/>
            <w:tcBorders>
              <w:top w:val="single" w:sz="4" w:space="0" w:color="25437C"/>
              <w:left w:val="single" w:sz="4" w:space="0" w:color="25437C"/>
              <w:bottom w:val="single" w:sz="4" w:space="0" w:color="25437C"/>
              <w:right w:val="single" w:sz="4" w:space="0" w:color="25437C"/>
            </w:tcBorders>
          </w:tcPr>
          <w:p w14:paraId="4714753C" w14:textId="236EE835"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Индивидуальный предприниматель глава КФХ Андронов С.П.</w:t>
            </w:r>
          </w:p>
        </w:tc>
        <w:tc>
          <w:tcPr>
            <w:tcW w:w="1237" w:type="pct"/>
            <w:tcBorders>
              <w:top w:val="single" w:sz="4" w:space="0" w:color="25437C"/>
              <w:left w:val="single" w:sz="4" w:space="0" w:color="25437C"/>
              <w:bottom w:val="single" w:sz="4" w:space="0" w:color="25437C"/>
              <w:right w:val="single" w:sz="4" w:space="0" w:color="25437C"/>
            </w:tcBorders>
            <w:vAlign w:val="center"/>
          </w:tcPr>
          <w:p w14:paraId="76E26CA4" w14:textId="70CF1184"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vAlign w:val="center"/>
          </w:tcPr>
          <w:p w14:paraId="676EB45B" w14:textId="52DFF41B"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пос. Мирской, ул. Суворова, 6</w:t>
            </w:r>
          </w:p>
        </w:tc>
        <w:tc>
          <w:tcPr>
            <w:tcW w:w="1000" w:type="pct"/>
            <w:tcBorders>
              <w:top w:val="single" w:sz="4" w:space="0" w:color="25437C"/>
              <w:left w:val="single" w:sz="4" w:space="0" w:color="25437C"/>
              <w:bottom w:val="single" w:sz="4" w:space="0" w:color="25437C"/>
              <w:right w:val="single" w:sz="4" w:space="0" w:color="25437C"/>
            </w:tcBorders>
            <w:vAlign w:val="center"/>
          </w:tcPr>
          <w:p w14:paraId="1D09ECBD" w14:textId="74A49316"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3</w:t>
            </w:r>
          </w:p>
        </w:tc>
      </w:tr>
      <w:tr w:rsidR="00A52353" w:rsidRPr="00902ED6" w14:paraId="1ED1771D" w14:textId="77777777" w:rsidTr="005E5BF5">
        <w:trPr>
          <w:cantSplit/>
        </w:trPr>
        <w:tc>
          <w:tcPr>
            <w:tcW w:w="1464" w:type="pct"/>
            <w:tcBorders>
              <w:top w:val="single" w:sz="4" w:space="0" w:color="25437C"/>
              <w:left w:val="single" w:sz="4" w:space="0" w:color="25437C"/>
              <w:bottom w:val="single" w:sz="4" w:space="0" w:color="25437C"/>
              <w:right w:val="single" w:sz="4" w:space="0" w:color="25437C"/>
            </w:tcBorders>
            <w:vAlign w:val="bottom"/>
          </w:tcPr>
          <w:p w14:paraId="46AF4A2F" w14:textId="262653D1"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lastRenderedPageBreak/>
              <w:t>Индивидуальный предприниматель глава КФХ Белоусов М.В.</w:t>
            </w:r>
          </w:p>
        </w:tc>
        <w:tc>
          <w:tcPr>
            <w:tcW w:w="1237" w:type="pct"/>
            <w:tcBorders>
              <w:top w:val="single" w:sz="4" w:space="0" w:color="25437C"/>
              <w:left w:val="single" w:sz="4" w:space="0" w:color="25437C"/>
              <w:bottom w:val="single" w:sz="4" w:space="0" w:color="25437C"/>
              <w:right w:val="single" w:sz="4" w:space="0" w:color="25437C"/>
            </w:tcBorders>
            <w:vAlign w:val="center"/>
          </w:tcPr>
          <w:p w14:paraId="4DBDD021" w14:textId="276A5311"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vAlign w:val="center"/>
          </w:tcPr>
          <w:p w14:paraId="35017A5C" w14:textId="77777777" w:rsidR="00A52353" w:rsidRPr="00902ED6" w:rsidRDefault="00A52353" w:rsidP="00A52353">
            <w:pPr>
              <w:pStyle w:val="afffffffffffffffffffffa"/>
            </w:pPr>
            <w:r w:rsidRPr="00902ED6">
              <w:rPr>
                <w:color w:val="000000"/>
                <w:lang w:eastAsia="ru-RU" w:bidi="ru-RU"/>
              </w:rPr>
              <w:t>пос.</w:t>
            </w:r>
          </w:p>
          <w:p w14:paraId="05E660C7" w14:textId="14BFE454"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Красноармейский</w:t>
            </w:r>
          </w:p>
        </w:tc>
        <w:tc>
          <w:tcPr>
            <w:tcW w:w="1000" w:type="pct"/>
            <w:tcBorders>
              <w:top w:val="single" w:sz="4" w:space="0" w:color="25437C"/>
              <w:left w:val="single" w:sz="4" w:space="0" w:color="25437C"/>
              <w:bottom w:val="single" w:sz="4" w:space="0" w:color="25437C"/>
              <w:right w:val="single" w:sz="4" w:space="0" w:color="25437C"/>
            </w:tcBorders>
            <w:vAlign w:val="center"/>
          </w:tcPr>
          <w:p w14:paraId="721B5D26" w14:textId="20A73A3E"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5</w:t>
            </w:r>
          </w:p>
        </w:tc>
      </w:tr>
      <w:tr w:rsidR="00A52353" w:rsidRPr="00902ED6" w14:paraId="2AD78E18" w14:textId="77777777" w:rsidTr="005E5BF5">
        <w:trPr>
          <w:cantSplit/>
        </w:trPr>
        <w:tc>
          <w:tcPr>
            <w:tcW w:w="1464" w:type="pct"/>
            <w:tcBorders>
              <w:top w:val="single" w:sz="4" w:space="0" w:color="25437C"/>
              <w:left w:val="single" w:sz="4" w:space="0" w:color="25437C"/>
              <w:bottom w:val="single" w:sz="4" w:space="0" w:color="25437C"/>
              <w:right w:val="single" w:sz="4" w:space="0" w:color="25437C"/>
            </w:tcBorders>
            <w:vAlign w:val="bottom"/>
          </w:tcPr>
          <w:p w14:paraId="64D35432" w14:textId="4A721A30"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Индивидуальный предприниматель Бородин А. А.</w:t>
            </w:r>
          </w:p>
        </w:tc>
        <w:tc>
          <w:tcPr>
            <w:tcW w:w="1237" w:type="pct"/>
            <w:tcBorders>
              <w:top w:val="single" w:sz="4" w:space="0" w:color="25437C"/>
              <w:left w:val="single" w:sz="4" w:space="0" w:color="25437C"/>
              <w:bottom w:val="single" w:sz="4" w:space="0" w:color="25437C"/>
              <w:right w:val="single" w:sz="4" w:space="0" w:color="25437C"/>
            </w:tcBorders>
            <w:vAlign w:val="bottom"/>
          </w:tcPr>
          <w:p w14:paraId="1A51F901" w14:textId="16639016"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Переработка и консервирование фруктов и овощей</w:t>
            </w:r>
          </w:p>
        </w:tc>
        <w:tc>
          <w:tcPr>
            <w:tcW w:w="1299" w:type="pct"/>
            <w:tcBorders>
              <w:top w:val="single" w:sz="4" w:space="0" w:color="25437C"/>
              <w:left w:val="single" w:sz="4" w:space="0" w:color="25437C"/>
              <w:bottom w:val="single" w:sz="4" w:space="0" w:color="25437C"/>
              <w:right w:val="single" w:sz="4" w:space="0" w:color="25437C"/>
            </w:tcBorders>
            <w:vAlign w:val="center"/>
          </w:tcPr>
          <w:p w14:paraId="55CA51FC" w14:textId="049B5E02"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50 м восточнее пос. Возрождение</w:t>
            </w:r>
          </w:p>
        </w:tc>
        <w:tc>
          <w:tcPr>
            <w:tcW w:w="1000" w:type="pct"/>
            <w:tcBorders>
              <w:top w:val="single" w:sz="4" w:space="0" w:color="25437C"/>
              <w:left w:val="single" w:sz="4" w:space="0" w:color="25437C"/>
              <w:bottom w:val="single" w:sz="4" w:space="0" w:color="25437C"/>
              <w:right w:val="single" w:sz="4" w:space="0" w:color="25437C"/>
            </w:tcBorders>
            <w:vAlign w:val="center"/>
          </w:tcPr>
          <w:p w14:paraId="4DB81A58" w14:textId="5772272D"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16</w:t>
            </w:r>
          </w:p>
        </w:tc>
      </w:tr>
      <w:tr w:rsidR="00A52353" w:rsidRPr="00902ED6" w14:paraId="7CEF5CCF" w14:textId="77777777" w:rsidTr="005E5BF5">
        <w:trPr>
          <w:cantSplit/>
        </w:trPr>
        <w:tc>
          <w:tcPr>
            <w:tcW w:w="1464" w:type="pct"/>
            <w:tcBorders>
              <w:top w:val="single" w:sz="4" w:space="0" w:color="25437C"/>
              <w:left w:val="single" w:sz="4" w:space="0" w:color="25437C"/>
              <w:bottom w:val="single" w:sz="4" w:space="0" w:color="25437C"/>
              <w:right w:val="single" w:sz="4" w:space="0" w:color="25437C"/>
            </w:tcBorders>
            <w:vAlign w:val="bottom"/>
          </w:tcPr>
          <w:p w14:paraId="2A72E651" w14:textId="5155C8E1"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Индивидуальный предприниматель глава КФХ Геворгян Э.Р.</w:t>
            </w:r>
          </w:p>
        </w:tc>
        <w:tc>
          <w:tcPr>
            <w:tcW w:w="1237" w:type="pct"/>
            <w:tcBorders>
              <w:top w:val="single" w:sz="4" w:space="0" w:color="25437C"/>
              <w:left w:val="single" w:sz="4" w:space="0" w:color="25437C"/>
              <w:bottom w:val="single" w:sz="4" w:space="0" w:color="25437C"/>
              <w:right w:val="single" w:sz="4" w:space="0" w:color="25437C"/>
            </w:tcBorders>
            <w:vAlign w:val="center"/>
          </w:tcPr>
          <w:p w14:paraId="14FA82BA" w14:textId="63085047"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vAlign w:val="center"/>
          </w:tcPr>
          <w:p w14:paraId="6975D01E" w14:textId="50FCAD40"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пос. Мирской, пер. Центральный, 26</w:t>
            </w:r>
          </w:p>
        </w:tc>
        <w:tc>
          <w:tcPr>
            <w:tcW w:w="1000" w:type="pct"/>
            <w:tcBorders>
              <w:top w:val="single" w:sz="4" w:space="0" w:color="25437C"/>
              <w:left w:val="single" w:sz="4" w:space="0" w:color="25437C"/>
              <w:bottom w:val="single" w:sz="4" w:space="0" w:color="25437C"/>
              <w:right w:val="single" w:sz="4" w:space="0" w:color="25437C"/>
            </w:tcBorders>
            <w:vAlign w:val="center"/>
          </w:tcPr>
          <w:p w14:paraId="67BDF1BA" w14:textId="088F5AF4"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1</w:t>
            </w:r>
          </w:p>
        </w:tc>
      </w:tr>
      <w:tr w:rsidR="00A52353" w:rsidRPr="00902ED6" w14:paraId="55AFB570" w14:textId="77777777" w:rsidTr="005E5BF5">
        <w:trPr>
          <w:cantSplit/>
        </w:trPr>
        <w:tc>
          <w:tcPr>
            <w:tcW w:w="1464" w:type="pct"/>
            <w:tcBorders>
              <w:top w:val="single" w:sz="4" w:space="0" w:color="25437C"/>
              <w:left w:val="single" w:sz="4" w:space="0" w:color="25437C"/>
              <w:bottom w:val="single" w:sz="4" w:space="0" w:color="25437C"/>
              <w:right w:val="single" w:sz="4" w:space="0" w:color="25437C"/>
            </w:tcBorders>
            <w:vAlign w:val="bottom"/>
          </w:tcPr>
          <w:p w14:paraId="05C87527" w14:textId="7EA0E8ED"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Индивидуальный предприниматель Даниелян В.В.</w:t>
            </w:r>
          </w:p>
        </w:tc>
        <w:tc>
          <w:tcPr>
            <w:tcW w:w="1237" w:type="pct"/>
            <w:tcBorders>
              <w:top w:val="single" w:sz="4" w:space="0" w:color="25437C"/>
              <w:left w:val="single" w:sz="4" w:space="0" w:color="25437C"/>
              <w:bottom w:val="single" w:sz="4" w:space="0" w:color="25437C"/>
              <w:right w:val="single" w:sz="4" w:space="0" w:color="25437C"/>
            </w:tcBorders>
            <w:vAlign w:val="bottom"/>
          </w:tcPr>
          <w:p w14:paraId="764307B2" w14:textId="7E14C554"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Производство муки из зерновых культур</w:t>
            </w:r>
          </w:p>
        </w:tc>
        <w:tc>
          <w:tcPr>
            <w:tcW w:w="1299" w:type="pct"/>
            <w:tcBorders>
              <w:top w:val="single" w:sz="4" w:space="0" w:color="25437C"/>
              <w:left w:val="single" w:sz="4" w:space="0" w:color="25437C"/>
              <w:bottom w:val="single" w:sz="4" w:space="0" w:color="25437C"/>
              <w:right w:val="single" w:sz="4" w:space="0" w:color="25437C"/>
            </w:tcBorders>
            <w:vAlign w:val="bottom"/>
          </w:tcPr>
          <w:p w14:paraId="048B3027" w14:textId="607636C3"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 xml:space="preserve">Автомагистраль </w:t>
            </w:r>
            <w:r w:rsidR="007A7B22" w:rsidRPr="00902ED6">
              <w:rPr>
                <w:color w:val="000000"/>
                <w:lang w:eastAsia="ru-RU" w:bidi="ru-RU"/>
              </w:rPr>
              <w:t>«</w:t>
            </w:r>
            <w:r w:rsidRPr="00902ED6">
              <w:rPr>
                <w:color w:val="000000"/>
                <w:lang w:eastAsia="ru-RU" w:bidi="ru-RU"/>
              </w:rPr>
              <w:t>Кавказ</w:t>
            </w:r>
            <w:r w:rsidR="007A7B22" w:rsidRPr="00902ED6">
              <w:rPr>
                <w:color w:val="000000"/>
                <w:lang w:eastAsia="ru-RU" w:bidi="ru-RU"/>
              </w:rPr>
              <w:t>»</w:t>
            </w:r>
            <w:r w:rsidRPr="00902ED6">
              <w:rPr>
                <w:color w:val="000000"/>
                <w:lang w:eastAsia="ru-RU" w:bidi="ru-RU"/>
              </w:rPr>
              <w:t>, км.81 + 200 справа</w:t>
            </w:r>
          </w:p>
        </w:tc>
        <w:tc>
          <w:tcPr>
            <w:tcW w:w="1000" w:type="pct"/>
            <w:tcBorders>
              <w:top w:val="single" w:sz="4" w:space="0" w:color="25437C"/>
              <w:left w:val="single" w:sz="4" w:space="0" w:color="25437C"/>
              <w:bottom w:val="single" w:sz="4" w:space="0" w:color="25437C"/>
              <w:right w:val="single" w:sz="4" w:space="0" w:color="25437C"/>
            </w:tcBorders>
            <w:vAlign w:val="center"/>
          </w:tcPr>
          <w:p w14:paraId="6AC2FEA3" w14:textId="0DE21652"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21</w:t>
            </w:r>
          </w:p>
        </w:tc>
      </w:tr>
      <w:tr w:rsidR="00A52353" w:rsidRPr="00902ED6" w14:paraId="794AB189" w14:textId="77777777" w:rsidTr="005E5BF5">
        <w:trPr>
          <w:cantSplit/>
        </w:trPr>
        <w:tc>
          <w:tcPr>
            <w:tcW w:w="1464" w:type="pct"/>
            <w:tcBorders>
              <w:top w:val="single" w:sz="4" w:space="0" w:color="25437C"/>
              <w:left w:val="single" w:sz="4" w:space="0" w:color="25437C"/>
              <w:bottom w:val="single" w:sz="4" w:space="0" w:color="25437C"/>
              <w:right w:val="single" w:sz="4" w:space="0" w:color="25437C"/>
            </w:tcBorders>
            <w:vAlign w:val="bottom"/>
          </w:tcPr>
          <w:p w14:paraId="50D07E0D" w14:textId="357EF1FA"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Индивидуальный предприниматель глава КФХ Дрюкова Е.Н.</w:t>
            </w:r>
          </w:p>
        </w:tc>
        <w:tc>
          <w:tcPr>
            <w:tcW w:w="1237" w:type="pct"/>
            <w:tcBorders>
              <w:top w:val="single" w:sz="4" w:space="0" w:color="25437C"/>
              <w:left w:val="single" w:sz="4" w:space="0" w:color="25437C"/>
              <w:bottom w:val="single" w:sz="4" w:space="0" w:color="25437C"/>
              <w:right w:val="single" w:sz="4" w:space="0" w:color="25437C"/>
            </w:tcBorders>
            <w:vAlign w:val="center"/>
          </w:tcPr>
          <w:p w14:paraId="698095EE" w14:textId="6215C169"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vAlign w:val="center"/>
          </w:tcPr>
          <w:p w14:paraId="0504CA2B" w14:textId="77A9BED2"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пос. Возрождение, ул. Центральная, 1</w:t>
            </w:r>
          </w:p>
        </w:tc>
        <w:tc>
          <w:tcPr>
            <w:tcW w:w="1000" w:type="pct"/>
            <w:tcBorders>
              <w:top w:val="single" w:sz="4" w:space="0" w:color="25437C"/>
              <w:left w:val="single" w:sz="4" w:space="0" w:color="25437C"/>
              <w:bottom w:val="single" w:sz="4" w:space="0" w:color="25437C"/>
              <w:right w:val="single" w:sz="4" w:space="0" w:color="25437C"/>
            </w:tcBorders>
            <w:vAlign w:val="center"/>
          </w:tcPr>
          <w:p w14:paraId="23CC8D05" w14:textId="460A6AC9"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1</w:t>
            </w:r>
          </w:p>
        </w:tc>
      </w:tr>
      <w:tr w:rsidR="00A52353" w:rsidRPr="00902ED6" w14:paraId="6FF4D5F6" w14:textId="77777777" w:rsidTr="005E5BF5">
        <w:trPr>
          <w:cantSplit/>
        </w:trPr>
        <w:tc>
          <w:tcPr>
            <w:tcW w:w="1464" w:type="pct"/>
            <w:tcBorders>
              <w:top w:val="single" w:sz="4" w:space="0" w:color="25437C"/>
              <w:left w:val="single" w:sz="4" w:space="0" w:color="25437C"/>
              <w:bottom w:val="single" w:sz="4" w:space="0" w:color="25437C"/>
              <w:right w:val="single" w:sz="4" w:space="0" w:color="25437C"/>
            </w:tcBorders>
            <w:vAlign w:val="bottom"/>
          </w:tcPr>
          <w:p w14:paraId="4189C1DE" w14:textId="18AF7B76"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Индивидуальный предприниматель глава КФХ Дрюков Н.В.</w:t>
            </w:r>
          </w:p>
        </w:tc>
        <w:tc>
          <w:tcPr>
            <w:tcW w:w="1237" w:type="pct"/>
            <w:tcBorders>
              <w:top w:val="single" w:sz="4" w:space="0" w:color="25437C"/>
              <w:left w:val="single" w:sz="4" w:space="0" w:color="25437C"/>
              <w:bottom w:val="single" w:sz="4" w:space="0" w:color="25437C"/>
              <w:right w:val="single" w:sz="4" w:space="0" w:color="25437C"/>
            </w:tcBorders>
            <w:vAlign w:val="center"/>
          </w:tcPr>
          <w:p w14:paraId="5CDF271B" w14:textId="1F201A90"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vAlign w:val="center"/>
          </w:tcPr>
          <w:p w14:paraId="77EC1F41" w14:textId="2DA7BEBC"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пос. Возрождение, ул. Центральная, 1</w:t>
            </w:r>
          </w:p>
        </w:tc>
        <w:tc>
          <w:tcPr>
            <w:tcW w:w="1000" w:type="pct"/>
            <w:tcBorders>
              <w:top w:val="single" w:sz="4" w:space="0" w:color="25437C"/>
              <w:left w:val="single" w:sz="4" w:space="0" w:color="25437C"/>
              <w:bottom w:val="single" w:sz="4" w:space="0" w:color="25437C"/>
              <w:right w:val="single" w:sz="4" w:space="0" w:color="25437C"/>
            </w:tcBorders>
          </w:tcPr>
          <w:p w14:paraId="387808C2" w14:textId="174D0386"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1</w:t>
            </w:r>
          </w:p>
        </w:tc>
      </w:tr>
      <w:tr w:rsidR="00A52353" w:rsidRPr="00902ED6" w14:paraId="51A7EB56" w14:textId="77777777" w:rsidTr="005E5BF5">
        <w:trPr>
          <w:cantSplit/>
        </w:trPr>
        <w:tc>
          <w:tcPr>
            <w:tcW w:w="1464" w:type="pct"/>
            <w:tcBorders>
              <w:top w:val="single" w:sz="4" w:space="0" w:color="25437C"/>
              <w:left w:val="single" w:sz="4" w:space="0" w:color="25437C"/>
              <w:bottom w:val="single" w:sz="4" w:space="0" w:color="25437C"/>
              <w:right w:val="single" w:sz="4" w:space="0" w:color="25437C"/>
            </w:tcBorders>
          </w:tcPr>
          <w:p w14:paraId="1EC13641" w14:textId="008CDB43"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Индивидуальный предприниматель Евсин В.И.</w:t>
            </w:r>
          </w:p>
        </w:tc>
        <w:tc>
          <w:tcPr>
            <w:tcW w:w="1237" w:type="pct"/>
            <w:tcBorders>
              <w:top w:val="single" w:sz="4" w:space="0" w:color="25437C"/>
              <w:left w:val="single" w:sz="4" w:space="0" w:color="25437C"/>
              <w:bottom w:val="single" w:sz="4" w:space="0" w:color="25437C"/>
              <w:right w:val="single" w:sz="4" w:space="0" w:color="25437C"/>
            </w:tcBorders>
            <w:vAlign w:val="center"/>
          </w:tcPr>
          <w:p w14:paraId="754B2710" w14:textId="36C459EE"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vAlign w:val="center"/>
          </w:tcPr>
          <w:p w14:paraId="25BAC8F8" w14:textId="77777777" w:rsidR="00A52353" w:rsidRPr="00902ED6" w:rsidRDefault="00A52353" w:rsidP="00A52353">
            <w:pPr>
              <w:pStyle w:val="afffffffffffffffffffffa"/>
            </w:pPr>
            <w:r w:rsidRPr="00902ED6">
              <w:rPr>
                <w:color w:val="000000"/>
                <w:lang w:eastAsia="ru-RU" w:bidi="ru-RU"/>
              </w:rPr>
              <w:t>пос.</w:t>
            </w:r>
          </w:p>
          <w:p w14:paraId="6514BE18" w14:textId="09BC984E"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Красноармейский</w:t>
            </w:r>
          </w:p>
        </w:tc>
        <w:tc>
          <w:tcPr>
            <w:tcW w:w="1000" w:type="pct"/>
            <w:tcBorders>
              <w:top w:val="single" w:sz="4" w:space="0" w:color="25437C"/>
              <w:left w:val="single" w:sz="4" w:space="0" w:color="25437C"/>
              <w:bottom w:val="single" w:sz="4" w:space="0" w:color="25437C"/>
              <w:right w:val="single" w:sz="4" w:space="0" w:color="25437C"/>
            </w:tcBorders>
            <w:vAlign w:val="center"/>
          </w:tcPr>
          <w:p w14:paraId="67CD7FAD" w14:textId="232BA362"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1</w:t>
            </w:r>
          </w:p>
        </w:tc>
      </w:tr>
      <w:tr w:rsidR="00A52353" w:rsidRPr="00902ED6" w14:paraId="4F505DD5" w14:textId="77777777" w:rsidTr="005E5BF5">
        <w:trPr>
          <w:cantSplit/>
        </w:trPr>
        <w:tc>
          <w:tcPr>
            <w:tcW w:w="1464" w:type="pct"/>
            <w:tcBorders>
              <w:top w:val="single" w:sz="4" w:space="0" w:color="25437C"/>
              <w:left w:val="single" w:sz="4" w:space="0" w:color="25437C"/>
              <w:bottom w:val="single" w:sz="4" w:space="0" w:color="25437C"/>
              <w:right w:val="single" w:sz="4" w:space="0" w:color="25437C"/>
            </w:tcBorders>
            <w:vAlign w:val="bottom"/>
          </w:tcPr>
          <w:p w14:paraId="31FC13C4" w14:textId="5C279F2C"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Индивидуальный предприниматель глава КФХ Захаров А.В.</w:t>
            </w:r>
          </w:p>
        </w:tc>
        <w:tc>
          <w:tcPr>
            <w:tcW w:w="1237" w:type="pct"/>
            <w:tcBorders>
              <w:top w:val="single" w:sz="4" w:space="0" w:color="25437C"/>
              <w:left w:val="single" w:sz="4" w:space="0" w:color="25437C"/>
              <w:bottom w:val="single" w:sz="4" w:space="0" w:color="25437C"/>
              <w:right w:val="single" w:sz="4" w:space="0" w:color="25437C"/>
            </w:tcBorders>
            <w:vAlign w:val="bottom"/>
          </w:tcPr>
          <w:p w14:paraId="2E8F11A8" w14:textId="77123A24"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Выращивание овощей, бахчевых, и клубнеплодных культур</w:t>
            </w:r>
          </w:p>
        </w:tc>
        <w:tc>
          <w:tcPr>
            <w:tcW w:w="1299" w:type="pct"/>
            <w:tcBorders>
              <w:top w:val="single" w:sz="4" w:space="0" w:color="25437C"/>
              <w:left w:val="single" w:sz="4" w:space="0" w:color="25437C"/>
              <w:bottom w:val="single" w:sz="4" w:space="0" w:color="25437C"/>
              <w:right w:val="single" w:sz="4" w:space="0" w:color="25437C"/>
            </w:tcBorders>
            <w:vAlign w:val="center"/>
          </w:tcPr>
          <w:p w14:paraId="79426980" w14:textId="114D6B25"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пос. Расцвет, ул. Школьная, 2а</w:t>
            </w:r>
          </w:p>
        </w:tc>
        <w:tc>
          <w:tcPr>
            <w:tcW w:w="1000" w:type="pct"/>
            <w:tcBorders>
              <w:top w:val="single" w:sz="4" w:space="0" w:color="25437C"/>
              <w:left w:val="single" w:sz="4" w:space="0" w:color="25437C"/>
              <w:bottom w:val="single" w:sz="4" w:space="0" w:color="25437C"/>
              <w:right w:val="single" w:sz="4" w:space="0" w:color="25437C"/>
            </w:tcBorders>
            <w:vAlign w:val="center"/>
          </w:tcPr>
          <w:p w14:paraId="03D64CE3" w14:textId="62142BDA"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1</w:t>
            </w:r>
          </w:p>
        </w:tc>
      </w:tr>
      <w:tr w:rsidR="00A52353" w:rsidRPr="00902ED6" w14:paraId="5BE726C4" w14:textId="77777777" w:rsidTr="005E5BF5">
        <w:trPr>
          <w:cantSplit/>
        </w:trPr>
        <w:tc>
          <w:tcPr>
            <w:tcW w:w="1464" w:type="pct"/>
            <w:tcBorders>
              <w:top w:val="single" w:sz="4" w:space="0" w:color="25437C"/>
              <w:left w:val="single" w:sz="4" w:space="0" w:color="25437C"/>
              <w:bottom w:val="single" w:sz="4" w:space="0" w:color="25437C"/>
              <w:right w:val="single" w:sz="4" w:space="0" w:color="25437C"/>
            </w:tcBorders>
            <w:vAlign w:val="bottom"/>
          </w:tcPr>
          <w:p w14:paraId="592C8527" w14:textId="3AE339FD"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Индивидуальный предприниматель Камагурова А.Н.</w:t>
            </w:r>
          </w:p>
        </w:tc>
        <w:tc>
          <w:tcPr>
            <w:tcW w:w="1237" w:type="pct"/>
            <w:tcBorders>
              <w:top w:val="single" w:sz="4" w:space="0" w:color="25437C"/>
              <w:left w:val="single" w:sz="4" w:space="0" w:color="25437C"/>
              <w:bottom w:val="single" w:sz="4" w:space="0" w:color="25437C"/>
              <w:right w:val="single" w:sz="4" w:space="0" w:color="25437C"/>
            </w:tcBorders>
            <w:vAlign w:val="bottom"/>
          </w:tcPr>
          <w:p w14:paraId="1BFCFBAB" w14:textId="3A34790D"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Производство хлеба и хлебо</w:t>
            </w:r>
            <w:r w:rsidRPr="00902ED6">
              <w:rPr>
                <w:color w:val="000000"/>
                <w:lang w:eastAsia="ru-RU" w:bidi="ru-RU"/>
              </w:rPr>
              <w:softHyphen/>
              <w:t>булочных изделий</w:t>
            </w:r>
          </w:p>
        </w:tc>
        <w:tc>
          <w:tcPr>
            <w:tcW w:w="1299" w:type="pct"/>
            <w:tcBorders>
              <w:top w:val="single" w:sz="4" w:space="0" w:color="25437C"/>
              <w:left w:val="single" w:sz="4" w:space="0" w:color="25437C"/>
              <w:bottom w:val="single" w:sz="4" w:space="0" w:color="25437C"/>
              <w:right w:val="single" w:sz="4" w:space="0" w:color="25437C"/>
            </w:tcBorders>
            <w:vAlign w:val="center"/>
          </w:tcPr>
          <w:p w14:paraId="534F8212" w14:textId="0A14AEE8"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пос. Мирской, ул. Садовая, 68</w:t>
            </w:r>
          </w:p>
        </w:tc>
        <w:tc>
          <w:tcPr>
            <w:tcW w:w="1000" w:type="pct"/>
            <w:tcBorders>
              <w:top w:val="single" w:sz="4" w:space="0" w:color="25437C"/>
              <w:left w:val="single" w:sz="4" w:space="0" w:color="25437C"/>
              <w:bottom w:val="single" w:sz="4" w:space="0" w:color="25437C"/>
              <w:right w:val="single" w:sz="4" w:space="0" w:color="25437C"/>
            </w:tcBorders>
            <w:vAlign w:val="center"/>
          </w:tcPr>
          <w:p w14:paraId="2C3DDA29" w14:textId="5686C32F"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6</w:t>
            </w:r>
          </w:p>
        </w:tc>
      </w:tr>
      <w:tr w:rsidR="00A52353" w:rsidRPr="00902ED6" w14:paraId="78D8405D" w14:textId="77777777" w:rsidTr="005E5BF5">
        <w:trPr>
          <w:cantSplit/>
        </w:trPr>
        <w:tc>
          <w:tcPr>
            <w:tcW w:w="1464" w:type="pct"/>
            <w:tcBorders>
              <w:top w:val="single" w:sz="4" w:space="0" w:color="25437C"/>
              <w:left w:val="single" w:sz="4" w:space="0" w:color="25437C"/>
              <w:bottom w:val="single" w:sz="4" w:space="0" w:color="25437C"/>
              <w:right w:val="single" w:sz="4" w:space="0" w:color="25437C"/>
            </w:tcBorders>
          </w:tcPr>
          <w:p w14:paraId="4DC71F2B" w14:textId="0AFAD82A"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Индивидуальный предприниматель Камагурова А.Н.</w:t>
            </w:r>
          </w:p>
        </w:tc>
        <w:tc>
          <w:tcPr>
            <w:tcW w:w="1237" w:type="pct"/>
            <w:tcBorders>
              <w:top w:val="single" w:sz="4" w:space="0" w:color="25437C"/>
              <w:left w:val="single" w:sz="4" w:space="0" w:color="25437C"/>
              <w:bottom w:val="single" w:sz="4" w:space="0" w:color="25437C"/>
              <w:right w:val="single" w:sz="4" w:space="0" w:color="25437C"/>
            </w:tcBorders>
            <w:vAlign w:val="center"/>
          </w:tcPr>
          <w:p w14:paraId="6B039906" w14:textId="544380EC"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Разведение лошадей</w:t>
            </w:r>
          </w:p>
        </w:tc>
        <w:tc>
          <w:tcPr>
            <w:tcW w:w="1299" w:type="pct"/>
            <w:tcBorders>
              <w:top w:val="single" w:sz="4" w:space="0" w:color="25437C"/>
              <w:left w:val="single" w:sz="4" w:space="0" w:color="25437C"/>
              <w:bottom w:val="single" w:sz="4" w:space="0" w:color="25437C"/>
              <w:right w:val="single" w:sz="4" w:space="0" w:color="25437C"/>
            </w:tcBorders>
          </w:tcPr>
          <w:p w14:paraId="0412644F" w14:textId="3CB5CA62"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пос. Мирской, пер. Центральный, 14</w:t>
            </w:r>
          </w:p>
        </w:tc>
        <w:tc>
          <w:tcPr>
            <w:tcW w:w="1000" w:type="pct"/>
            <w:tcBorders>
              <w:top w:val="single" w:sz="4" w:space="0" w:color="25437C"/>
              <w:left w:val="single" w:sz="4" w:space="0" w:color="25437C"/>
              <w:bottom w:val="single" w:sz="4" w:space="0" w:color="25437C"/>
              <w:right w:val="single" w:sz="4" w:space="0" w:color="25437C"/>
            </w:tcBorders>
            <w:vAlign w:val="center"/>
          </w:tcPr>
          <w:p w14:paraId="509ED82E" w14:textId="2521D39E"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6</w:t>
            </w:r>
          </w:p>
        </w:tc>
      </w:tr>
      <w:tr w:rsidR="00A52353" w:rsidRPr="00902ED6" w14:paraId="760C8E7C" w14:textId="77777777" w:rsidTr="005E5BF5">
        <w:trPr>
          <w:cantSplit/>
        </w:trPr>
        <w:tc>
          <w:tcPr>
            <w:tcW w:w="1464" w:type="pct"/>
            <w:tcBorders>
              <w:top w:val="single" w:sz="4" w:space="0" w:color="25437C"/>
              <w:left w:val="single" w:sz="4" w:space="0" w:color="25437C"/>
              <w:bottom w:val="single" w:sz="4" w:space="0" w:color="25437C"/>
              <w:right w:val="single" w:sz="4" w:space="0" w:color="25437C"/>
            </w:tcBorders>
          </w:tcPr>
          <w:p w14:paraId="1B2A1FF5" w14:textId="1DC008DA"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Индивидуальный предприниматель глава КФХ Коковашин Р.В.</w:t>
            </w:r>
          </w:p>
        </w:tc>
        <w:tc>
          <w:tcPr>
            <w:tcW w:w="1237" w:type="pct"/>
            <w:tcBorders>
              <w:top w:val="single" w:sz="4" w:space="0" w:color="25437C"/>
              <w:left w:val="single" w:sz="4" w:space="0" w:color="25437C"/>
              <w:bottom w:val="single" w:sz="4" w:space="0" w:color="25437C"/>
              <w:right w:val="single" w:sz="4" w:space="0" w:color="25437C"/>
            </w:tcBorders>
            <w:vAlign w:val="center"/>
          </w:tcPr>
          <w:p w14:paraId="3A18AA55" w14:textId="6B204C5D"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vAlign w:val="center"/>
          </w:tcPr>
          <w:p w14:paraId="5F4B5EC9" w14:textId="511E7C54"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пос. Расцвет, ул. Толстова, 15</w:t>
            </w:r>
          </w:p>
        </w:tc>
        <w:tc>
          <w:tcPr>
            <w:tcW w:w="1000" w:type="pct"/>
            <w:tcBorders>
              <w:top w:val="single" w:sz="4" w:space="0" w:color="25437C"/>
              <w:left w:val="single" w:sz="4" w:space="0" w:color="25437C"/>
              <w:bottom w:val="single" w:sz="4" w:space="0" w:color="25437C"/>
              <w:right w:val="single" w:sz="4" w:space="0" w:color="25437C"/>
            </w:tcBorders>
            <w:vAlign w:val="center"/>
          </w:tcPr>
          <w:p w14:paraId="6980320A" w14:textId="199475C3"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1</w:t>
            </w:r>
          </w:p>
        </w:tc>
      </w:tr>
      <w:tr w:rsidR="00A52353" w:rsidRPr="00902ED6" w14:paraId="02C1437A" w14:textId="77777777" w:rsidTr="005E5BF5">
        <w:trPr>
          <w:cantSplit/>
        </w:trPr>
        <w:tc>
          <w:tcPr>
            <w:tcW w:w="1464" w:type="pct"/>
            <w:tcBorders>
              <w:top w:val="single" w:sz="4" w:space="0" w:color="25437C"/>
              <w:left w:val="single" w:sz="4" w:space="0" w:color="25437C"/>
              <w:bottom w:val="single" w:sz="4" w:space="0" w:color="25437C"/>
              <w:right w:val="single" w:sz="4" w:space="0" w:color="25437C"/>
            </w:tcBorders>
            <w:vAlign w:val="center"/>
          </w:tcPr>
          <w:p w14:paraId="5AC3179E" w14:textId="6F768C1C"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Индивидуальный предприниматель Крупий Д.А.</w:t>
            </w:r>
          </w:p>
        </w:tc>
        <w:tc>
          <w:tcPr>
            <w:tcW w:w="1237" w:type="pct"/>
            <w:tcBorders>
              <w:top w:val="single" w:sz="4" w:space="0" w:color="25437C"/>
              <w:left w:val="single" w:sz="4" w:space="0" w:color="25437C"/>
              <w:bottom w:val="single" w:sz="4" w:space="0" w:color="25437C"/>
              <w:right w:val="single" w:sz="4" w:space="0" w:color="25437C"/>
            </w:tcBorders>
            <w:vAlign w:val="bottom"/>
          </w:tcPr>
          <w:p w14:paraId="096DE9E2" w14:textId="31E9F8F2"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Деятельность автомобильного грузового транспорта</w:t>
            </w:r>
          </w:p>
        </w:tc>
        <w:tc>
          <w:tcPr>
            <w:tcW w:w="1299" w:type="pct"/>
            <w:tcBorders>
              <w:top w:val="single" w:sz="4" w:space="0" w:color="25437C"/>
              <w:left w:val="single" w:sz="4" w:space="0" w:color="25437C"/>
              <w:bottom w:val="single" w:sz="4" w:space="0" w:color="25437C"/>
              <w:right w:val="single" w:sz="4" w:space="0" w:color="25437C"/>
            </w:tcBorders>
            <w:vAlign w:val="center"/>
          </w:tcPr>
          <w:p w14:paraId="58B242A4" w14:textId="78002F9B"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пос. Возрождение, ул. Октябрьская, 1</w:t>
            </w:r>
          </w:p>
        </w:tc>
        <w:tc>
          <w:tcPr>
            <w:tcW w:w="1000" w:type="pct"/>
            <w:tcBorders>
              <w:top w:val="single" w:sz="4" w:space="0" w:color="25437C"/>
              <w:left w:val="single" w:sz="4" w:space="0" w:color="25437C"/>
              <w:bottom w:val="single" w:sz="4" w:space="0" w:color="25437C"/>
              <w:right w:val="single" w:sz="4" w:space="0" w:color="25437C"/>
            </w:tcBorders>
            <w:vAlign w:val="center"/>
          </w:tcPr>
          <w:p w14:paraId="49B3689E" w14:textId="3A2F4964"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33</w:t>
            </w:r>
          </w:p>
        </w:tc>
      </w:tr>
      <w:tr w:rsidR="00A52353" w:rsidRPr="00902ED6" w14:paraId="10B3109A" w14:textId="77777777" w:rsidTr="005E5BF5">
        <w:trPr>
          <w:cantSplit/>
        </w:trPr>
        <w:tc>
          <w:tcPr>
            <w:tcW w:w="1464" w:type="pct"/>
            <w:tcBorders>
              <w:top w:val="single" w:sz="4" w:space="0" w:color="25437C"/>
              <w:left w:val="single" w:sz="4" w:space="0" w:color="25437C"/>
              <w:bottom w:val="single" w:sz="4" w:space="0" w:color="25437C"/>
              <w:right w:val="single" w:sz="4" w:space="0" w:color="25437C"/>
            </w:tcBorders>
          </w:tcPr>
          <w:p w14:paraId="4B465D23" w14:textId="431F5360"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Индивидуальный предприниматель Киракосян А.Л.</w:t>
            </w:r>
          </w:p>
        </w:tc>
        <w:tc>
          <w:tcPr>
            <w:tcW w:w="1237" w:type="pct"/>
            <w:tcBorders>
              <w:top w:val="single" w:sz="4" w:space="0" w:color="25437C"/>
              <w:left w:val="single" w:sz="4" w:space="0" w:color="25437C"/>
              <w:bottom w:val="single" w:sz="4" w:space="0" w:color="25437C"/>
              <w:right w:val="single" w:sz="4" w:space="0" w:color="25437C"/>
            </w:tcBorders>
          </w:tcPr>
          <w:p w14:paraId="656FDBEF" w14:textId="23CE5FBF"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Разведение молочного крупного рогатого скота</w:t>
            </w:r>
          </w:p>
        </w:tc>
        <w:tc>
          <w:tcPr>
            <w:tcW w:w="1299" w:type="pct"/>
            <w:tcBorders>
              <w:top w:val="single" w:sz="4" w:space="0" w:color="25437C"/>
              <w:left w:val="single" w:sz="4" w:space="0" w:color="25437C"/>
              <w:bottom w:val="single" w:sz="4" w:space="0" w:color="25437C"/>
              <w:right w:val="single" w:sz="4" w:space="0" w:color="25437C"/>
            </w:tcBorders>
            <w:vAlign w:val="center"/>
          </w:tcPr>
          <w:p w14:paraId="0F5556F7" w14:textId="3F3BDC02"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50 м севернее пос.Комсомольский</w:t>
            </w:r>
          </w:p>
        </w:tc>
        <w:tc>
          <w:tcPr>
            <w:tcW w:w="1000" w:type="pct"/>
            <w:tcBorders>
              <w:top w:val="single" w:sz="4" w:space="0" w:color="25437C"/>
              <w:left w:val="single" w:sz="4" w:space="0" w:color="25437C"/>
              <w:bottom w:val="single" w:sz="4" w:space="0" w:color="25437C"/>
              <w:right w:val="single" w:sz="4" w:space="0" w:color="25437C"/>
            </w:tcBorders>
            <w:vAlign w:val="center"/>
          </w:tcPr>
          <w:p w14:paraId="57F5EDDD" w14:textId="76740659"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 1</w:t>
            </w:r>
          </w:p>
        </w:tc>
      </w:tr>
      <w:tr w:rsidR="00A52353" w:rsidRPr="00902ED6" w14:paraId="1CAA7B49" w14:textId="77777777" w:rsidTr="005E5BF5">
        <w:trPr>
          <w:cantSplit/>
        </w:trPr>
        <w:tc>
          <w:tcPr>
            <w:tcW w:w="1464" w:type="pct"/>
            <w:tcBorders>
              <w:top w:val="single" w:sz="4" w:space="0" w:color="25437C"/>
              <w:left w:val="single" w:sz="4" w:space="0" w:color="25437C"/>
              <w:bottom w:val="single" w:sz="4" w:space="0" w:color="25437C"/>
              <w:right w:val="single" w:sz="4" w:space="0" w:color="25437C"/>
            </w:tcBorders>
          </w:tcPr>
          <w:p w14:paraId="4090AB34" w14:textId="5C248B6D"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Индивидуальный предприниматель Маскаев Э.А.</w:t>
            </w:r>
          </w:p>
        </w:tc>
        <w:tc>
          <w:tcPr>
            <w:tcW w:w="1237" w:type="pct"/>
            <w:tcBorders>
              <w:top w:val="single" w:sz="4" w:space="0" w:color="25437C"/>
              <w:left w:val="single" w:sz="4" w:space="0" w:color="25437C"/>
              <w:bottom w:val="single" w:sz="4" w:space="0" w:color="25437C"/>
              <w:right w:val="single" w:sz="4" w:space="0" w:color="25437C"/>
            </w:tcBorders>
            <w:vAlign w:val="center"/>
          </w:tcPr>
          <w:p w14:paraId="0904B9C5" w14:textId="0105C19F"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Организация похорон</w:t>
            </w:r>
          </w:p>
        </w:tc>
        <w:tc>
          <w:tcPr>
            <w:tcW w:w="1299" w:type="pct"/>
            <w:tcBorders>
              <w:top w:val="single" w:sz="4" w:space="0" w:color="25437C"/>
              <w:left w:val="single" w:sz="4" w:space="0" w:color="25437C"/>
              <w:bottom w:val="single" w:sz="4" w:space="0" w:color="25437C"/>
              <w:right w:val="single" w:sz="4" w:space="0" w:color="25437C"/>
            </w:tcBorders>
          </w:tcPr>
          <w:p w14:paraId="15575FCF" w14:textId="54E1AF40"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пос. Мирской, пер. Центральный, 2д</w:t>
            </w:r>
          </w:p>
        </w:tc>
        <w:tc>
          <w:tcPr>
            <w:tcW w:w="1000" w:type="pct"/>
            <w:tcBorders>
              <w:top w:val="single" w:sz="4" w:space="0" w:color="25437C"/>
              <w:left w:val="single" w:sz="4" w:space="0" w:color="25437C"/>
              <w:bottom w:val="single" w:sz="4" w:space="0" w:color="25437C"/>
              <w:right w:val="single" w:sz="4" w:space="0" w:color="25437C"/>
            </w:tcBorders>
            <w:vAlign w:val="center"/>
          </w:tcPr>
          <w:p w14:paraId="5403463D" w14:textId="710D16D2"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1</w:t>
            </w:r>
          </w:p>
        </w:tc>
      </w:tr>
      <w:tr w:rsidR="00A52353" w:rsidRPr="00902ED6" w14:paraId="27EF41EC" w14:textId="77777777" w:rsidTr="005E5BF5">
        <w:trPr>
          <w:cantSplit/>
        </w:trPr>
        <w:tc>
          <w:tcPr>
            <w:tcW w:w="1464" w:type="pct"/>
            <w:tcBorders>
              <w:top w:val="single" w:sz="4" w:space="0" w:color="25437C"/>
              <w:left w:val="single" w:sz="4" w:space="0" w:color="25437C"/>
              <w:bottom w:val="single" w:sz="4" w:space="0" w:color="25437C"/>
              <w:right w:val="single" w:sz="4" w:space="0" w:color="25437C"/>
            </w:tcBorders>
          </w:tcPr>
          <w:p w14:paraId="5348734A" w14:textId="1E31632A"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Индивидуальный предприниматель глава КФХ Манукян В.Г.</w:t>
            </w:r>
          </w:p>
        </w:tc>
        <w:tc>
          <w:tcPr>
            <w:tcW w:w="1237" w:type="pct"/>
            <w:tcBorders>
              <w:top w:val="single" w:sz="4" w:space="0" w:color="25437C"/>
              <w:left w:val="single" w:sz="4" w:space="0" w:color="25437C"/>
              <w:bottom w:val="single" w:sz="4" w:space="0" w:color="25437C"/>
              <w:right w:val="single" w:sz="4" w:space="0" w:color="25437C"/>
            </w:tcBorders>
          </w:tcPr>
          <w:p w14:paraId="1D7BBA92" w14:textId="67B5F2E2"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Разведение молочного крупного рогатого скота</w:t>
            </w:r>
          </w:p>
        </w:tc>
        <w:tc>
          <w:tcPr>
            <w:tcW w:w="1299" w:type="pct"/>
            <w:tcBorders>
              <w:top w:val="single" w:sz="4" w:space="0" w:color="25437C"/>
              <w:left w:val="single" w:sz="4" w:space="0" w:color="25437C"/>
              <w:bottom w:val="single" w:sz="4" w:space="0" w:color="25437C"/>
              <w:right w:val="single" w:sz="4" w:space="0" w:color="25437C"/>
            </w:tcBorders>
            <w:vAlign w:val="center"/>
          </w:tcPr>
          <w:p w14:paraId="2EB140F7" w14:textId="4A33C3E2"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пос. Мирской, пер. Центральный, 16</w:t>
            </w:r>
          </w:p>
        </w:tc>
        <w:tc>
          <w:tcPr>
            <w:tcW w:w="1000" w:type="pct"/>
            <w:tcBorders>
              <w:top w:val="single" w:sz="4" w:space="0" w:color="25437C"/>
              <w:left w:val="single" w:sz="4" w:space="0" w:color="25437C"/>
              <w:bottom w:val="single" w:sz="4" w:space="0" w:color="25437C"/>
              <w:right w:val="single" w:sz="4" w:space="0" w:color="25437C"/>
            </w:tcBorders>
            <w:vAlign w:val="center"/>
          </w:tcPr>
          <w:p w14:paraId="611619F9" w14:textId="3EEE91A3"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7</w:t>
            </w:r>
          </w:p>
        </w:tc>
      </w:tr>
      <w:tr w:rsidR="00A52353" w:rsidRPr="00902ED6" w14:paraId="3FF88417" w14:textId="77777777" w:rsidTr="005E5BF5">
        <w:trPr>
          <w:cantSplit/>
        </w:trPr>
        <w:tc>
          <w:tcPr>
            <w:tcW w:w="1464" w:type="pct"/>
            <w:tcBorders>
              <w:top w:val="single" w:sz="4" w:space="0" w:color="25437C"/>
              <w:left w:val="single" w:sz="4" w:space="0" w:color="25437C"/>
              <w:bottom w:val="single" w:sz="4" w:space="0" w:color="25437C"/>
              <w:right w:val="single" w:sz="4" w:space="0" w:color="25437C"/>
            </w:tcBorders>
            <w:vAlign w:val="bottom"/>
          </w:tcPr>
          <w:p w14:paraId="20C0B3C2" w14:textId="61560091"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Индивидуальный предприниматель глава КФХ Расулов О.С.</w:t>
            </w:r>
          </w:p>
        </w:tc>
        <w:tc>
          <w:tcPr>
            <w:tcW w:w="1237" w:type="pct"/>
            <w:tcBorders>
              <w:top w:val="single" w:sz="4" w:space="0" w:color="25437C"/>
              <w:left w:val="single" w:sz="4" w:space="0" w:color="25437C"/>
              <w:bottom w:val="single" w:sz="4" w:space="0" w:color="25437C"/>
              <w:right w:val="single" w:sz="4" w:space="0" w:color="25437C"/>
            </w:tcBorders>
            <w:vAlign w:val="center"/>
          </w:tcPr>
          <w:p w14:paraId="1BBCD5B9" w14:textId="3B609929"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vAlign w:val="center"/>
          </w:tcPr>
          <w:p w14:paraId="365FCF2F" w14:textId="03E0959C"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пос. Расцвет, ул. Садовая, 12/1</w:t>
            </w:r>
          </w:p>
        </w:tc>
        <w:tc>
          <w:tcPr>
            <w:tcW w:w="1000" w:type="pct"/>
            <w:tcBorders>
              <w:top w:val="single" w:sz="4" w:space="0" w:color="25437C"/>
              <w:left w:val="single" w:sz="4" w:space="0" w:color="25437C"/>
              <w:bottom w:val="single" w:sz="4" w:space="0" w:color="25437C"/>
              <w:right w:val="single" w:sz="4" w:space="0" w:color="25437C"/>
            </w:tcBorders>
            <w:vAlign w:val="center"/>
          </w:tcPr>
          <w:p w14:paraId="149C01AA" w14:textId="59D841BC"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1</w:t>
            </w:r>
          </w:p>
        </w:tc>
      </w:tr>
      <w:tr w:rsidR="00A52353" w:rsidRPr="00902ED6" w14:paraId="1BFE904D" w14:textId="77777777" w:rsidTr="005E5BF5">
        <w:trPr>
          <w:cantSplit/>
        </w:trPr>
        <w:tc>
          <w:tcPr>
            <w:tcW w:w="1464" w:type="pct"/>
            <w:tcBorders>
              <w:top w:val="single" w:sz="4" w:space="0" w:color="25437C"/>
              <w:left w:val="single" w:sz="4" w:space="0" w:color="25437C"/>
              <w:bottom w:val="single" w:sz="4" w:space="0" w:color="25437C"/>
              <w:right w:val="single" w:sz="4" w:space="0" w:color="25437C"/>
            </w:tcBorders>
          </w:tcPr>
          <w:p w14:paraId="3BF03C13" w14:textId="585EAEC0"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Индивидуальный предприниматель глава КФХ Светлаков В.И.</w:t>
            </w:r>
          </w:p>
        </w:tc>
        <w:tc>
          <w:tcPr>
            <w:tcW w:w="1237" w:type="pct"/>
            <w:tcBorders>
              <w:top w:val="single" w:sz="4" w:space="0" w:color="25437C"/>
              <w:left w:val="single" w:sz="4" w:space="0" w:color="25437C"/>
              <w:bottom w:val="single" w:sz="4" w:space="0" w:color="25437C"/>
              <w:right w:val="single" w:sz="4" w:space="0" w:color="25437C"/>
            </w:tcBorders>
            <w:vAlign w:val="center"/>
          </w:tcPr>
          <w:p w14:paraId="0A3D76F4" w14:textId="4362D357"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vAlign w:val="center"/>
          </w:tcPr>
          <w:p w14:paraId="73091E24" w14:textId="41529768"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пос. Возрождение, ул. Новая, 28</w:t>
            </w:r>
          </w:p>
        </w:tc>
        <w:tc>
          <w:tcPr>
            <w:tcW w:w="1000" w:type="pct"/>
            <w:tcBorders>
              <w:top w:val="single" w:sz="4" w:space="0" w:color="25437C"/>
              <w:left w:val="single" w:sz="4" w:space="0" w:color="25437C"/>
              <w:bottom w:val="single" w:sz="4" w:space="0" w:color="25437C"/>
              <w:right w:val="single" w:sz="4" w:space="0" w:color="25437C"/>
            </w:tcBorders>
            <w:vAlign w:val="center"/>
          </w:tcPr>
          <w:p w14:paraId="3FD6516D" w14:textId="188752B7"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 1</w:t>
            </w:r>
          </w:p>
        </w:tc>
      </w:tr>
      <w:tr w:rsidR="00A52353" w:rsidRPr="00902ED6" w14:paraId="365EB1DA" w14:textId="77777777" w:rsidTr="005E5BF5">
        <w:trPr>
          <w:cantSplit/>
        </w:trPr>
        <w:tc>
          <w:tcPr>
            <w:tcW w:w="1464" w:type="pct"/>
            <w:tcBorders>
              <w:top w:val="single" w:sz="4" w:space="0" w:color="25437C"/>
              <w:left w:val="single" w:sz="4" w:space="0" w:color="25437C"/>
              <w:bottom w:val="single" w:sz="4" w:space="0" w:color="25437C"/>
              <w:right w:val="single" w:sz="4" w:space="0" w:color="25437C"/>
            </w:tcBorders>
            <w:vAlign w:val="bottom"/>
          </w:tcPr>
          <w:p w14:paraId="0FF29B50" w14:textId="4128639C"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lastRenderedPageBreak/>
              <w:t>Индивидуальный предприниматель глава КФХ Сидельникова О. А.</w:t>
            </w:r>
          </w:p>
        </w:tc>
        <w:tc>
          <w:tcPr>
            <w:tcW w:w="1237" w:type="pct"/>
            <w:tcBorders>
              <w:top w:val="single" w:sz="4" w:space="0" w:color="25437C"/>
              <w:left w:val="single" w:sz="4" w:space="0" w:color="25437C"/>
              <w:bottom w:val="single" w:sz="4" w:space="0" w:color="25437C"/>
              <w:right w:val="single" w:sz="4" w:space="0" w:color="25437C"/>
            </w:tcBorders>
            <w:vAlign w:val="center"/>
          </w:tcPr>
          <w:p w14:paraId="693D0E86" w14:textId="45823C86"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vAlign w:val="center"/>
          </w:tcPr>
          <w:p w14:paraId="666308F0" w14:textId="3058CD41"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пос. Расцвет, ул. Мира, 15</w:t>
            </w:r>
          </w:p>
        </w:tc>
        <w:tc>
          <w:tcPr>
            <w:tcW w:w="1000" w:type="pct"/>
            <w:tcBorders>
              <w:top w:val="single" w:sz="4" w:space="0" w:color="25437C"/>
              <w:left w:val="single" w:sz="4" w:space="0" w:color="25437C"/>
              <w:bottom w:val="single" w:sz="4" w:space="0" w:color="25437C"/>
              <w:right w:val="single" w:sz="4" w:space="0" w:color="25437C"/>
            </w:tcBorders>
            <w:vAlign w:val="center"/>
          </w:tcPr>
          <w:p w14:paraId="005ACC5D" w14:textId="59C6F1A8"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3</w:t>
            </w:r>
          </w:p>
        </w:tc>
      </w:tr>
      <w:tr w:rsidR="00A52353" w:rsidRPr="00902ED6" w14:paraId="23CD98B6" w14:textId="77777777" w:rsidTr="005E5BF5">
        <w:trPr>
          <w:cantSplit/>
        </w:trPr>
        <w:tc>
          <w:tcPr>
            <w:tcW w:w="1464" w:type="pct"/>
            <w:tcBorders>
              <w:top w:val="single" w:sz="4" w:space="0" w:color="25437C"/>
              <w:left w:val="single" w:sz="4" w:space="0" w:color="25437C"/>
              <w:bottom w:val="single" w:sz="4" w:space="0" w:color="25437C"/>
              <w:right w:val="single" w:sz="4" w:space="0" w:color="25437C"/>
            </w:tcBorders>
            <w:vAlign w:val="center"/>
          </w:tcPr>
          <w:p w14:paraId="69D9B629" w14:textId="403198F7"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Индивидуальный предприниматель Симонян Э.А.</w:t>
            </w:r>
          </w:p>
        </w:tc>
        <w:tc>
          <w:tcPr>
            <w:tcW w:w="1237" w:type="pct"/>
            <w:tcBorders>
              <w:top w:val="single" w:sz="4" w:space="0" w:color="25437C"/>
              <w:left w:val="single" w:sz="4" w:space="0" w:color="25437C"/>
              <w:bottom w:val="single" w:sz="4" w:space="0" w:color="25437C"/>
              <w:right w:val="single" w:sz="4" w:space="0" w:color="25437C"/>
            </w:tcBorders>
            <w:vAlign w:val="bottom"/>
          </w:tcPr>
          <w:p w14:paraId="602E336F" w14:textId="49C61AE4"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Деятельность прочего сухопутного пассажирского транспорта</w:t>
            </w:r>
          </w:p>
        </w:tc>
        <w:tc>
          <w:tcPr>
            <w:tcW w:w="1299" w:type="pct"/>
            <w:tcBorders>
              <w:top w:val="single" w:sz="4" w:space="0" w:color="25437C"/>
              <w:left w:val="single" w:sz="4" w:space="0" w:color="25437C"/>
              <w:bottom w:val="single" w:sz="4" w:space="0" w:color="25437C"/>
              <w:right w:val="single" w:sz="4" w:space="0" w:color="25437C"/>
            </w:tcBorders>
            <w:vAlign w:val="center"/>
          </w:tcPr>
          <w:p w14:paraId="677822C8" w14:textId="50026A87"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пос. Возрождение, ул. Восточная, 26</w:t>
            </w:r>
          </w:p>
        </w:tc>
        <w:tc>
          <w:tcPr>
            <w:tcW w:w="1000" w:type="pct"/>
            <w:tcBorders>
              <w:top w:val="single" w:sz="4" w:space="0" w:color="25437C"/>
              <w:left w:val="single" w:sz="4" w:space="0" w:color="25437C"/>
              <w:bottom w:val="single" w:sz="4" w:space="0" w:color="25437C"/>
              <w:right w:val="single" w:sz="4" w:space="0" w:color="25437C"/>
            </w:tcBorders>
            <w:vAlign w:val="center"/>
          </w:tcPr>
          <w:p w14:paraId="06DB3D5C" w14:textId="07BDA4BF"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10</w:t>
            </w:r>
          </w:p>
        </w:tc>
      </w:tr>
      <w:tr w:rsidR="00A52353" w:rsidRPr="00902ED6" w14:paraId="6A997379" w14:textId="77777777" w:rsidTr="005E5BF5">
        <w:trPr>
          <w:cantSplit/>
        </w:trPr>
        <w:tc>
          <w:tcPr>
            <w:tcW w:w="1464" w:type="pct"/>
            <w:tcBorders>
              <w:top w:val="single" w:sz="4" w:space="0" w:color="25437C"/>
              <w:left w:val="single" w:sz="4" w:space="0" w:color="25437C"/>
              <w:bottom w:val="single" w:sz="4" w:space="0" w:color="25437C"/>
              <w:right w:val="single" w:sz="4" w:space="0" w:color="25437C"/>
            </w:tcBorders>
            <w:vAlign w:val="bottom"/>
          </w:tcPr>
          <w:p w14:paraId="216850FD" w14:textId="1165F5DA"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Индивидуальный предприниматель глава КФХ Соляная Э.П.</w:t>
            </w:r>
          </w:p>
        </w:tc>
        <w:tc>
          <w:tcPr>
            <w:tcW w:w="1237" w:type="pct"/>
            <w:tcBorders>
              <w:top w:val="single" w:sz="4" w:space="0" w:color="25437C"/>
              <w:left w:val="single" w:sz="4" w:space="0" w:color="25437C"/>
              <w:bottom w:val="single" w:sz="4" w:space="0" w:color="25437C"/>
              <w:right w:val="single" w:sz="4" w:space="0" w:color="25437C"/>
            </w:tcBorders>
            <w:vAlign w:val="center"/>
          </w:tcPr>
          <w:p w14:paraId="39F7CFB4" w14:textId="0F956418"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vAlign w:val="center"/>
          </w:tcPr>
          <w:p w14:paraId="72E80567" w14:textId="712DB386"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пос. Расцвет, ул. Лермонтова, 5</w:t>
            </w:r>
          </w:p>
        </w:tc>
        <w:tc>
          <w:tcPr>
            <w:tcW w:w="1000" w:type="pct"/>
            <w:tcBorders>
              <w:top w:val="single" w:sz="4" w:space="0" w:color="25437C"/>
              <w:left w:val="single" w:sz="4" w:space="0" w:color="25437C"/>
              <w:bottom w:val="single" w:sz="4" w:space="0" w:color="25437C"/>
              <w:right w:val="single" w:sz="4" w:space="0" w:color="25437C"/>
            </w:tcBorders>
            <w:vAlign w:val="center"/>
          </w:tcPr>
          <w:p w14:paraId="4A243887" w14:textId="014D0E79"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1</w:t>
            </w:r>
          </w:p>
        </w:tc>
      </w:tr>
      <w:tr w:rsidR="00A52353" w:rsidRPr="00902ED6" w14:paraId="001EBA01" w14:textId="77777777" w:rsidTr="005E5BF5">
        <w:trPr>
          <w:cantSplit/>
        </w:trPr>
        <w:tc>
          <w:tcPr>
            <w:tcW w:w="1464" w:type="pct"/>
            <w:tcBorders>
              <w:top w:val="single" w:sz="4" w:space="0" w:color="25437C"/>
              <w:left w:val="single" w:sz="4" w:space="0" w:color="25437C"/>
              <w:bottom w:val="single" w:sz="4" w:space="0" w:color="25437C"/>
              <w:right w:val="single" w:sz="4" w:space="0" w:color="25437C"/>
            </w:tcBorders>
            <w:vAlign w:val="bottom"/>
          </w:tcPr>
          <w:p w14:paraId="1BEFE065" w14:textId="0430F5ED"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Индивидуальный предприниматель Тумасян С .’А.</w:t>
            </w:r>
          </w:p>
        </w:tc>
        <w:tc>
          <w:tcPr>
            <w:tcW w:w="1237" w:type="pct"/>
            <w:tcBorders>
              <w:top w:val="single" w:sz="4" w:space="0" w:color="25437C"/>
              <w:left w:val="single" w:sz="4" w:space="0" w:color="25437C"/>
              <w:bottom w:val="single" w:sz="4" w:space="0" w:color="25437C"/>
              <w:right w:val="single" w:sz="4" w:space="0" w:color="25437C"/>
            </w:tcBorders>
          </w:tcPr>
          <w:p w14:paraId="5C804AB2" w14:textId="655740E4"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Разведение молочного крупного рогатого скота</w:t>
            </w:r>
          </w:p>
        </w:tc>
        <w:tc>
          <w:tcPr>
            <w:tcW w:w="1299" w:type="pct"/>
            <w:tcBorders>
              <w:top w:val="single" w:sz="4" w:space="0" w:color="25437C"/>
              <w:left w:val="single" w:sz="4" w:space="0" w:color="25437C"/>
              <w:bottom w:val="single" w:sz="4" w:space="0" w:color="25437C"/>
              <w:right w:val="single" w:sz="4" w:space="0" w:color="25437C"/>
            </w:tcBorders>
            <w:vAlign w:val="center"/>
          </w:tcPr>
          <w:p w14:paraId="40BE7DDC" w14:textId="5F614E37"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пос. Октябрьский, ул. Юбилейная, 246</w:t>
            </w:r>
          </w:p>
        </w:tc>
        <w:tc>
          <w:tcPr>
            <w:tcW w:w="1000" w:type="pct"/>
            <w:tcBorders>
              <w:top w:val="single" w:sz="4" w:space="0" w:color="25437C"/>
              <w:left w:val="single" w:sz="4" w:space="0" w:color="25437C"/>
              <w:bottom w:val="single" w:sz="4" w:space="0" w:color="25437C"/>
              <w:right w:val="single" w:sz="4" w:space="0" w:color="25437C"/>
            </w:tcBorders>
            <w:vAlign w:val="center"/>
          </w:tcPr>
          <w:p w14:paraId="66EF29AD" w14:textId="33027756"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3</w:t>
            </w:r>
          </w:p>
        </w:tc>
      </w:tr>
      <w:tr w:rsidR="00A52353" w:rsidRPr="00902ED6" w14:paraId="1A917D15" w14:textId="77777777" w:rsidTr="005E5BF5">
        <w:trPr>
          <w:cantSplit/>
        </w:trPr>
        <w:tc>
          <w:tcPr>
            <w:tcW w:w="1464" w:type="pct"/>
            <w:tcBorders>
              <w:top w:val="single" w:sz="4" w:space="0" w:color="25437C"/>
              <w:left w:val="single" w:sz="4" w:space="0" w:color="25437C"/>
              <w:bottom w:val="single" w:sz="4" w:space="0" w:color="25437C"/>
              <w:right w:val="single" w:sz="4" w:space="0" w:color="25437C"/>
            </w:tcBorders>
            <w:vAlign w:val="bottom"/>
          </w:tcPr>
          <w:p w14:paraId="35D257E9" w14:textId="00A8F28A"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Индивидуальный предприниматель глава КФХ Хачатрян О.В.</w:t>
            </w:r>
          </w:p>
        </w:tc>
        <w:tc>
          <w:tcPr>
            <w:tcW w:w="1237" w:type="pct"/>
            <w:tcBorders>
              <w:top w:val="single" w:sz="4" w:space="0" w:color="25437C"/>
              <w:left w:val="single" w:sz="4" w:space="0" w:color="25437C"/>
              <w:bottom w:val="single" w:sz="4" w:space="0" w:color="25437C"/>
              <w:right w:val="single" w:sz="4" w:space="0" w:color="25437C"/>
            </w:tcBorders>
            <w:vAlign w:val="center"/>
          </w:tcPr>
          <w:p w14:paraId="61834B2D" w14:textId="6C6D58DE"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vAlign w:val="center"/>
          </w:tcPr>
          <w:p w14:paraId="04E7FB28" w14:textId="39F73A74"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пос. Мирской, ул. Октябрьская, 2а</w:t>
            </w:r>
          </w:p>
        </w:tc>
        <w:tc>
          <w:tcPr>
            <w:tcW w:w="1000" w:type="pct"/>
            <w:tcBorders>
              <w:top w:val="single" w:sz="4" w:space="0" w:color="25437C"/>
              <w:left w:val="single" w:sz="4" w:space="0" w:color="25437C"/>
              <w:bottom w:val="single" w:sz="4" w:space="0" w:color="25437C"/>
              <w:right w:val="single" w:sz="4" w:space="0" w:color="25437C"/>
            </w:tcBorders>
            <w:vAlign w:val="center"/>
          </w:tcPr>
          <w:p w14:paraId="529AE008" w14:textId="5C8A589E" w:rsidR="00A52353" w:rsidRPr="00902ED6" w:rsidRDefault="00A52353" w:rsidP="00A52353">
            <w:pPr>
              <w:spacing w:line="240" w:lineRule="auto"/>
              <w:jc w:val="center"/>
              <w:rPr>
                <w:rFonts w:eastAsia="Times New Roman"/>
                <w:szCs w:val="24"/>
                <w:lang w:eastAsia="ru-RU"/>
              </w:rPr>
            </w:pPr>
            <w:r w:rsidRPr="00902ED6">
              <w:rPr>
                <w:color w:val="000000"/>
                <w:lang w:eastAsia="ru-RU" w:bidi="ru-RU"/>
              </w:rPr>
              <w:t>1</w:t>
            </w:r>
          </w:p>
        </w:tc>
      </w:tr>
    </w:tbl>
    <w:p w14:paraId="74239B63" w14:textId="2D73CFB5" w:rsidR="00C12FBB" w:rsidRPr="00902ED6" w:rsidRDefault="00C26906" w:rsidP="00C8685F">
      <w:pPr>
        <w:keepNext/>
        <w:keepLines/>
        <w:spacing w:before="360" w:after="360" w:line="240" w:lineRule="auto"/>
        <w:ind w:left="363"/>
        <w:outlineLvl w:val="2"/>
        <w:rPr>
          <w:rFonts w:eastAsia="Times New Roman"/>
          <w:b/>
          <w:bCs/>
          <w:sz w:val="28"/>
          <w:szCs w:val="28"/>
          <w:lang w:eastAsia="ru-RU"/>
        </w:rPr>
      </w:pPr>
      <w:bookmarkStart w:id="174" w:name="_Toc85002679"/>
      <w:bookmarkStart w:id="175" w:name="_Toc126020740"/>
      <w:r w:rsidRPr="00902ED6">
        <w:rPr>
          <w:rFonts w:eastAsia="Times New Roman"/>
          <w:b/>
          <w:bCs/>
          <w:sz w:val="28"/>
          <w:szCs w:val="28"/>
          <w:lang w:eastAsia="ru-RU"/>
        </w:rPr>
        <w:t>7</w:t>
      </w:r>
      <w:r w:rsidR="00C12FBB" w:rsidRPr="00902ED6">
        <w:rPr>
          <w:rFonts w:eastAsia="Times New Roman"/>
          <w:b/>
          <w:bCs/>
          <w:sz w:val="28"/>
          <w:szCs w:val="28"/>
          <w:lang w:eastAsia="ru-RU"/>
        </w:rPr>
        <w:t>.3. Промышленность</w:t>
      </w:r>
      <w:bookmarkEnd w:id="174"/>
      <w:bookmarkEnd w:id="175"/>
      <w:r w:rsidR="00C12FBB" w:rsidRPr="00902ED6">
        <w:rPr>
          <w:rFonts w:eastAsia="Times New Roman"/>
          <w:b/>
          <w:bCs/>
          <w:sz w:val="28"/>
          <w:szCs w:val="28"/>
          <w:lang w:eastAsia="ru-RU"/>
        </w:rPr>
        <w:t xml:space="preserve"> </w:t>
      </w:r>
    </w:p>
    <w:p w14:paraId="150D0D58" w14:textId="5A3D9EFF" w:rsidR="00C12FBB" w:rsidRPr="00902ED6" w:rsidRDefault="00A52353" w:rsidP="00C8685F">
      <w:pPr>
        <w:spacing w:line="276" w:lineRule="auto"/>
        <w:ind w:firstLine="709"/>
        <w:rPr>
          <w:sz w:val="28"/>
          <w:szCs w:val="28"/>
          <w:lang w:eastAsia="ru-RU"/>
        </w:rPr>
      </w:pPr>
      <w:r w:rsidRPr="00902ED6">
        <w:rPr>
          <w:sz w:val="28"/>
          <w:szCs w:val="28"/>
          <w:lang w:eastAsia="ru-RU"/>
        </w:rPr>
        <w:t>Н</w:t>
      </w:r>
      <w:r w:rsidR="00C12FBB" w:rsidRPr="00902ED6">
        <w:rPr>
          <w:sz w:val="28"/>
          <w:szCs w:val="28"/>
          <w:lang w:eastAsia="ru-RU"/>
        </w:rPr>
        <w:t xml:space="preserve">а территории </w:t>
      </w:r>
      <w:r w:rsidRPr="00902ED6">
        <w:rPr>
          <w:sz w:val="28"/>
          <w:szCs w:val="28"/>
          <w:lang w:eastAsia="ru-RU"/>
        </w:rPr>
        <w:t>Мир</w:t>
      </w:r>
      <w:r w:rsidR="00C12FBB" w:rsidRPr="00902ED6">
        <w:rPr>
          <w:sz w:val="28"/>
          <w:szCs w:val="28"/>
          <w:lang w:eastAsia="ru-RU"/>
        </w:rPr>
        <w:t xml:space="preserve">ского сельского поселения зарегистрировано </w:t>
      </w:r>
      <w:r w:rsidRPr="00902ED6">
        <w:rPr>
          <w:sz w:val="28"/>
          <w:szCs w:val="28"/>
          <w:lang w:eastAsia="ru-RU"/>
        </w:rPr>
        <w:t xml:space="preserve">муниципальное унитарное предприятие </w:t>
      </w:r>
      <w:r w:rsidR="007A7B22" w:rsidRPr="00902ED6">
        <w:rPr>
          <w:sz w:val="28"/>
          <w:szCs w:val="28"/>
          <w:lang w:eastAsia="ru-RU"/>
        </w:rPr>
        <w:t>«</w:t>
      </w:r>
      <w:r w:rsidRPr="00902ED6">
        <w:rPr>
          <w:sz w:val="28"/>
          <w:szCs w:val="28"/>
          <w:lang w:eastAsia="ru-RU"/>
        </w:rPr>
        <w:t>Мирской</w:t>
      </w:r>
      <w:r w:rsidR="007A7B22" w:rsidRPr="00902ED6">
        <w:rPr>
          <w:sz w:val="28"/>
          <w:szCs w:val="28"/>
          <w:lang w:eastAsia="ru-RU"/>
        </w:rPr>
        <w:t>»</w:t>
      </w:r>
      <w:r w:rsidR="00C12FBB" w:rsidRPr="00902ED6">
        <w:rPr>
          <w:sz w:val="28"/>
          <w:szCs w:val="28"/>
          <w:lang w:eastAsia="ru-RU"/>
        </w:rPr>
        <w:t xml:space="preserve">, основной вид деятельности – </w:t>
      </w:r>
      <w:r w:rsidR="00004E53" w:rsidRPr="00902ED6">
        <w:rPr>
          <w:sz w:val="28"/>
          <w:szCs w:val="28"/>
          <w:lang w:eastAsia="ru-RU"/>
        </w:rPr>
        <w:t>з</w:t>
      </w:r>
      <w:r w:rsidRPr="00902ED6">
        <w:rPr>
          <w:sz w:val="28"/>
          <w:szCs w:val="28"/>
          <w:lang w:eastAsia="ru-RU"/>
        </w:rPr>
        <w:t>абор и очистка воды для питьевых и промышленных нужд</w:t>
      </w:r>
      <w:r w:rsidR="00C12FBB" w:rsidRPr="00902ED6">
        <w:rPr>
          <w:sz w:val="28"/>
          <w:szCs w:val="28"/>
          <w:lang w:eastAsia="ru-RU"/>
        </w:rPr>
        <w:t xml:space="preserve">, адрес: </w:t>
      </w:r>
      <w:r w:rsidR="00004E53" w:rsidRPr="00902ED6">
        <w:rPr>
          <w:sz w:val="28"/>
          <w:szCs w:val="28"/>
          <w:lang w:eastAsia="ru-RU"/>
        </w:rPr>
        <w:t>пос. Мирской, ул. Ленина, 85</w:t>
      </w:r>
      <w:r w:rsidR="00C12FBB" w:rsidRPr="00902ED6">
        <w:rPr>
          <w:sz w:val="28"/>
          <w:szCs w:val="28"/>
          <w:lang w:eastAsia="ru-RU"/>
        </w:rPr>
        <w:t>.</w:t>
      </w:r>
    </w:p>
    <w:p w14:paraId="30C59D7F" w14:textId="6F30B3B3" w:rsidR="007D2191" w:rsidRPr="00902ED6" w:rsidRDefault="007D2191" w:rsidP="00C8685F">
      <w:pPr>
        <w:keepNext/>
        <w:keepLines/>
        <w:spacing w:before="360" w:after="360" w:line="240" w:lineRule="auto"/>
        <w:ind w:left="363"/>
        <w:outlineLvl w:val="2"/>
        <w:rPr>
          <w:rFonts w:eastAsia="Times New Roman"/>
          <w:b/>
          <w:bCs/>
          <w:sz w:val="28"/>
          <w:szCs w:val="28"/>
          <w:lang w:eastAsia="ru-RU"/>
        </w:rPr>
      </w:pPr>
      <w:bookmarkStart w:id="176" w:name="_Toc85002686"/>
      <w:bookmarkStart w:id="177" w:name="_Toc126020741"/>
      <w:r w:rsidRPr="00902ED6">
        <w:rPr>
          <w:rFonts w:eastAsia="Times New Roman"/>
          <w:b/>
          <w:bCs/>
          <w:sz w:val="28"/>
          <w:szCs w:val="28"/>
          <w:lang w:eastAsia="ru-RU"/>
        </w:rPr>
        <w:t>7.4. Развитие экономического потенциала</w:t>
      </w:r>
      <w:bookmarkEnd w:id="176"/>
      <w:bookmarkEnd w:id="177"/>
      <w:r w:rsidRPr="00902ED6">
        <w:rPr>
          <w:rFonts w:eastAsia="Times New Roman"/>
          <w:b/>
          <w:bCs/>
          <w:sz w:val="28"/>
          <w:szCs w:val="28"/>
          <w:lang w:eastAsia="ru-RU"/>
        </w:rPr>
        <w:t xml:space="preserve"> </w:t>
      </w:r>
    </w:p>
    <w:p w14:paraId="2837D147" w14:textId="707CB155" w:rsidR="005B0938" w:rsidRPr="00902ED6" w:rsidRDefault="005B0938" w:rsidP="00C8685F">
      <w:pPr>
        <w:spacing w:line="276" w:lineRule="auto"/>
        <w:ind w:firstLine="709"/>
        <w:rPr>
          <w:rFonts w:eastAsia="Times New Roman"/>
          <w:bCs/>
          <w:sz w:val="28"/>
          <w:szCs w:val="28"/>
        </w:rPr>
      </w:pPr>
      <w:r w:rsidRPr="00902ED6">
        <w:rPr>
          <w:rFonts w:eastAsia="Times New Roman"/>
          <w:bCs/>
          <w:sz w:val="28"/>
          <w:szCs w:val="28"/>
        </w:rPr>
        <w:t xml:space="preserve">Согласно </w:t>
      </w:r>
      <w:r w:rsidR="00C1673D" w:rsidRPr="00902ED6">
        <w:rPr>
          <w:rFonts w:eastAsia="Times New Roman"/>
          <w:bCs/>
          <w:sz w:val="28"/>
          <w:szCs w:val="28"/>
        </w:rPr>
        <w:t>стратегии социально-экономического развития Краснодарского края</w:t>
      </w:r>
      <w:r w:rsidR="00004E53" w:rsidRPr="00902ED6">
        <w:rPr>
          <w:rFonts w:eastAsia="Times New Roman"/>
          <w:bCs/>
          <w:sz w:val="28"/>
          <w:szCs w:val="28"/>
        </w:rPr>
        <w:t xml:space="preserve"> до 2030 года, у</w:t>
      </w:r>
      <w:r w:rsidRPr="00902ED6">
        <w:rPr>
          <w:rFonts w:eastAsia="Times New Roman"/>
          <w:bCs/>
          <w:sz w:val="28"/>
          <w:szCs w:val="28"/>
        </w:rPr>
        <w:t>твержденной Законом Краснодарского края от 21 декабря 2018 года № 3930</w:t>
      </w:r>
      <w:r w:rsidRPr="00902ED6">
        <w:rPr>
          <w:rFonts w:eastAsia="Times New Roman"/>
          <w:bCs/>
          <w:sz w:val="28"/>
          <w:szCs w:val="28"/>
        </w:rPr>
        <w:noBreakHyphen/>
        <w:t>КЗ, Кавказский район отнесен к основным структурообразующим элементам Восточной экономической зоны – динамично развивающейся территории с высоким промышленным, транспортным и инновационным потенциалом, характеризующейся наличием благоприятных условий для развития человеческого капитала и производством конкурентоспособных товаров и услуг.</w:t>
      </w:r>
    </w:p>
    <w:p w14:paraId="006456DB" w14:textId="77777777" w:rsidR="005B0938" w:rsidRPr="00902ED6" w:rsidRDefault="005B0938" w:rsidP="00C8685F">
      <w:pPr>
        <w:spacing w:line="276" w:lineRule="auto"/>
        <w:ind w:firstLine="709"/>
        <w:rPr>
          <w:rFonts w:eastAsia="Times New Roman"/>
          <w:bCs/>
          <w:sz w:val="28"/>
          <w:szCs w:val="28"/>
        </w:rPr>
      </w:pPr>
      <w:r w:rsidRPr="00902ED6">
        <w:rPr>
          <w:rFonts w:eastAsia="Times New Roman"/>
          <w:bCs/>
          <w:sz w:val="28"/>
          <w:szCs w:val="28"/>
        </w:rPr>
        <w:t>Построение эффективной конкурентоспособной экономики на перспективу предлагается за счет развития следующих направлений:</w:t>
      </w:r>
    </w:p>
    <w:p w14:paraId="2464BCAB" w14:textId="77777777" w:rsidR="005B0938" w:rsidRPr="00902ED6" w:rsidRDefault="005B0938" w:rsidP="00C8685F">
      <w:pPr>
        <w:spacing w:line="276" w:lineRule="auto"/>
        <w:ind w:firstLine="709"/>
        <w:rPr>
          <w:rFonts w:eastAsia="Times New Roman"/>
          <w:sz w:val="28"/>
          <w:szCs w:val="28"/>
        </w:rPr>
      </w:pPr>
      <w:r w:rsidRPr="00902ED6">
        <w:rPr>
          <w:rFonts w:eastAsia="Times New Roman"/>
          <w:bCs/>
          <w:sz w:val="28"/>
          <w:szCs w:val="28"/>
        </w:rPr>
        <w:t xml:space="preserve">- </w:t>
      </w:r>
      <w:r w:rsidRPr="00902ED6">
        <w:rPr>
          <w:rFonts w:eastAsia="Times New Roman"/>
          <w:sz w:val="28"/>
          <w:szCs w:val="28"/>
          <w:lang w:eastAsia="ar-SA"/>
        </w:rPr>
        <w:t>развитие агропромышленного комплекса в области животноводства, зернового производства, овощеводства</w:t>
      </w:r>
      <w:r w:rsidRPr="00902ED6">
        <w:rPr>
          <w:rFonts w:eastAsia="Times New Roman"/>
          <w:bCs/>
          <w:sz w:val="28"/>
          <w:szCs w:val="28"/>
        </w:rPr>
        <w:t xml:space="preserve"> (организация </w:t>
      </w:r>
      <w:r w:rsidRPr="00902ED6">
        <w:rPr>
          <w:rFonts w:eastAsia="Times New Roman"/>
          <w:sz w:val="28"/>
          <w:szCs w:val="28"/>
        </w:rPr>
        <w:t>сельскохозяйственного производства и переработки получаемого сырья);</w:t>
      </w:r>
    </w:p>
    <w:p w14:paraId="47A6ACEF" w14:textId="77777777" w:rsidR="005B0938" w:rsidRPr="00902ED6" w:rsidRDefault="005B0938" w:rsidP="00C8685F">
      <w:pPr>
        <w:spacing w:line="276" w:lineRule="auto"/>
        <w:ind w:firstLine="709"/>
        <w:rPr>
          <w:rFonts w:eastAsia="Times New Roman"/>
          <w:bCs/>
          <w:sz w:val="28"/>
          <w:szCs w:val="28"/>
        </w:rPr>
      </w:pPr>
      <w:r w:rsidRPr="00902ED6">
        <w:rPr>
          <w:rFonts w:eastAsia="Times New Roman"/>
          <w:sz w:val="28"/>
          <w:szCs w:val="28"/>
        </w:rPr>
        <w:t xml:space="preserve">- </w:t>
      </w:r>
      <w:r w:rsidRPr="00902ED6">
        <w:rPr>
          <w:rFonts w:eastAsia="Times New Roman"/>
          <w:bCs/>
          <w:sz w:val="28"/>
          <w:szCs w:val="28"/>
        </w:rPr>
        <w:t>развитие малого предпринимательства.</w:t>
      </w:r>
    </w:p>
    <w:p w14:paraId="6045399E" w14:textId="77777777" w:rsidR="005B0938" w:rsidRPr="00902ED6" w:rsidRDefault="005B0938" w:rsidP="00C8685F">
      <w:pPr>
        <w:spacing w:line="276" w:lineRule="auto"/>
        <w:ind w:right="-1" w:firstLine="709"/>
        <w:rPr>
          <w:rFonts w:eastAsia="Times New Roman"/>
          <w:sz w:val="28"/>
          <w:szCs w:val="28"/>
        </w:rPr>
      </w:pPr>
      <w:r w:rsidRPr="00902ED6">
        <w:rPr>
          <w:rFonts w:eastAsia="Times New Roman"/>
          <w:sz w:val="28"/>
          <w:szCs w:val="28"/>
        </w:rPr>
        <w:t>Предполагается, что агропромышленный комплекс получит свое наиболее интенсивное развитие в будущем за счет:</w:t>
      </w:r>
    </w:p>
    <w:p w14:paraId="5AC058B5" w14:textId="77777777" w:rsidR="005B0938" w:rsidRPr="00902ED6" w:rsidRDefault="005B0938" w:rsidP="00C8685F">
      <w:pPr>
        <w:spacing w:line="276" w:lineRule="auto"/>
        <w:ind w:right="-1" w:firstLine="709"/>
        <w:rPr>
          <w:rFonts w:eastAsia="Times New Roman"/>
          <w:sz w:val="28"/>
          <w:szCs w:val="28"/>
        </w:rPr>
      </w:pPr>
      <w:r w:rsidRPr="00902ED6">
        <w:rPr>
          <w:rFonts w:eastAsia="Times New Roman"/>
          <w:sz w:val="28"/>
          <w:szCs w:val="28"/>
        </w:rPr>
        <w:t>- развития растениеводства и животноводства;</w:t>
      </w:r>
    </w:p>
    <w:p w14:paraId="201810B1" w14:textId="77777777" w:rsidR="005B0938" w:rsidRPr="00902ED6" w:rsidRDefault="005B0938" w:rsidP="00C8685F">
      <w:pPr>
        <w:spacing w:line="276" w:lineRule="auto"/>
        <w:ind w:right="-1" w:firstLine="709"/>
        <w:rPr>
          <w:rFonts w:eastAsia="Times New Roman"/>
          <w:sz w:val="28"/>
          <w:szCs w:val="28"/>
        </w:rPr>
      </w:pPr>
      <w:r w:rsidRPr="00902ED6">
        <w:rPr>
          <w:rFonts w:eastAsia="Times New Roman"/>
          <w:sz w:val="28"/>
          <w:szCs w:val="28"/>
        </w:rPr>
        <w:lastRenderedPageBreak/>
        <w:t>- совершенствование территорий организации агропромышленного производства;</w:t>
      </w:r>
    </w:p>
    <w:p w14:paraId="56451038" w14:textId="77777777" w:rsidR="005B0938" w:rsidRPr="00902ED6" w:rsidRDefault="005B0938" w:rsidP="00C8685F">
      <w:pPr>
        <w:spacing w:line="276" w:lineRule="auto"/>
        <w:ind w:right="-1" w:firstLine="709"/>
        <w:rPr>
          <w:rFonts w:eastAsia="Times New Roman"/>
          <w:sz w:val="28"/>
          <w:szCs w:val="28"/>
        </w:rPr>
      </w:pPr>
      <w:r w:rsidRPr="00902ED6">
        <w:rPr>
          <w:rFonts w:eastAsia="Times New Roman"/>
          <w:sz w:val="28"/>
          <w:szCs w:val="28"/>
        </w:rPr>
        <w:t>- развитие малых форм хозяйствования, в значительной степени влияющих на социальную структуру сельского поселения.</w:t>
      </w:r>
    </w:p>
    <w:p w14:paraId="328C1DD8" w14:textId="77777777" w:rsidR="005B0938" w:rsidRPr="00902ED6" w:rsidRDefault="005B0938" w:rsidP="00C8685F">
      <w:pPr>
        <w:spacing w:line="276" w:lineRule="auto"/>
        <w:ind w:right="-1" w:firstLine="709"/>
        <w:rPr>
          <w:rFonts w:eastAsia="Times New Roman"/>
          <w:b/>
          <w:sz w:val="28"/>
          <w:szCs w:val="28"/>
        </w:rPr>
      </w:pPr>
      <w:r w:rsidRPr="00902ED6">
        <w:rPr>
          <w:rFonts w:eastAsia="Times New Roman"/>
          <w:sz w:val="28"/>
          <w:szCs w:val="28"/>
        </w:rPr>
        <w:t>Зерновое хозяйство составляет основу АПК поселения. В перспективе необходимо сохранить ведущую роль зернового хозяйства. Увеличение производства зерна должно происходить за счет интенсификации отрасли и сохранения зернового клина в соответствии с требованиями рациональной системы земледелия.</w:t>
      </w:r>
    </w:p>
    <w:p w14:paraId="4461B7B8" w14:textId="77777777" w:rsidR="005B0938" w:rsidRPr="00902ED6" w:rsidRDefault="005B0938" w:rsidP="00C8685F">
      <w:pPr>
        <w:spacing w:line="276" w:lineRule="auto"/>
        <w:ind w:right="-1" w:firstLine="709"/>
        <w:rPr>
          <w:rFonts w:eastAsia="Times New Roman"/>
          <w:sz w:val="28"/>
          <w:szCs w:val="28"/>
        </w:rPr>
      </w:pPr>
      <w:r w:rsidRPr="00902ED6">
        <w:rPr>
          <w:rFonts w:eastAsia="Times New Roman"/>
          <w:sz w:val="28"/>
          <w:szCs w:val="28"/>
          <w:lang w:eastAsia="ar-SA"/>
        </w:rPr>
        <w:t>Так же может получить дальнейшее развитие о</w:t>
      </w:r>
      <w:r w:rsidRPr="00902ED6">
        <w:rPr>
          <w:rFonts w:eastAsia="Times New Roman"/>
          <w:sz w:val="28"/>
          <w:szCs w:val="28"/>
        </w:rPr>
        <w:t xml:space="preserve">вощеводство. Данная отрасль наиболее полно отвечает на интенсификацию производства в виде использования новых технологий полива и удобрения (капельное орошение и спринцевание). </w:t>
      </w:r>
      <w:r w:rsidRPr="00902ED6">
        <w:rPr>
          <w:rFonts w:eastAsia="Times New Roman"/>
          <w:bCs/>
          <w:sz w:val="28"/>
          <w:szCs w:val="28"/>
        </w:rPr>
        <w:t>Для развития данного направления растениеводства возможно создание тепличного комплекса.</w:t>
      </w:r>
    </w:p>
    <w:p w14:paraId="73D1D5EC" w14:textId="77777777" w:rsidR="005B0938" w:rsidRPr="00902ED6" w:rsidRDefault="005B0938" w:rsidP="00C8685F">
      <w:pPr>
        <w:spacing w:line="276" w:lineRule="auto"/>
        <w:ind w:firstLine="709"/>
        <w:rPr>
          <w:rFonts w:eastAsia="Times New Roman"/>
          <w:sz w:val="28"/>
          <w:szCs w:val="28"/>
          <w:lang w:eastAsia="ar-SA"/>
        </w:rPr>
      </w:pPr>
      <w:r w:rsidRPr="00902ED6">
        <w:rPr>
          <w:rFonts w:eastAsia="Times New Roman"/>
          <w:sz w:val="28"/>
          <w:szCs w:val="28"/>
        </w:rPr>
        <w:t xml:space="preserve">Второй важнейшей отраслью сельского хозяйства является животноводство. Оно во многих случаях опирается на растениеводство, как на источник кормов, и поэтому часто оказывается в зависимости от состояния последнего. </w:t>
      </w:r>
      <w:r w:rsidRPr="00902ED6">
        <w:rPr>
          <w:rFonts w:eastAsia="Times New Roman"/>
          <w:sz w:val="28"/>
          <w:szCs w:val="28"/>
          <w:lang w:eastAsia="ar-SA"/>
        </w:rPr>
        <w:t>Оптимизация животноводческой отрасли должна включать:</w:t>
      </w:r>
    </w:p>
    <w:p w14:paraId="5408B4E5" w14:textId="77777777" w:rsidR="005B0938" w:rsidRPr="00902ED6" w:rsidRDefault="005B0938" w:rsidP="00C8685F">
      <w:pPr>
        <w:spacing w:line="276" w:lineRule="auto"/>
        <w:ind w:firstLine="709"/>
        <w:rPr>
          <w:rFonts w:eastAsia="Times New Roman"/>
          <w:sz w:val="28"/>
          <w:szCs w:val="28"/>
          <w:lang w:eastAsia="ar-SA"/>
        </w:rPr>
      </w:pPr>
      <w:r w:rsidRPr="00902ED6">
        <w:rPr>
          <w:rFonts w:eastAsia="Times New Roman"/>
          <w:sz w:val="28"/>
          <w:szCs w:val="28"/>
          <w:lang w:eastAsia="ar-SA"/>
        </w:rPr>
        <w:t>- обновление и улучшение поголовья племенных животных и птиц; проведение целевых противоэпизоотических мероприятий;</w:t>
      </w:r>
    </w:p>
    <w:p w14:paraId="6D10A043" w14:textId="77777777" w:rsidR="005B0938" w:rsidRPr="00902ED6" w:rsidRDefault="005B0938" w:rsidP="00C8685F">
      <w:pPr>
        <w:spacing w:line="276" w:lineRule="auto"/>
        <w:ind w:firstLine="709"/>
        <w:rPr>
          <w:rFonts w:eastAsia="Times New Roman"/>
          <w:sz w:val="28"/>
          <w:szCs w:val="28"/>
          <w:lang w:eastAsia="ar-SA"/>
        </w:rPr>
      </w:pPr>
      <w:r w:rsidRPr="00902ED6">
        <w:rPr>
          <w:rFonts w:eastAsia="Times New Roman"/>
          <w:sz w:val="28"/>
          <w:szCs w:val="28"/>
          <w:lang w:eastAsia="ar-SA"/>
        </w:rPr>
        <w:t>- строительство новых ферм и реконструкция существующих мощностей.</w:t>
      </w:r>
    </w:p>
    <w:p w14:paraId="31E119D6" w14:textId="77777777" w:rsidR="005B0938" w:rsidRPr="00902ED6" w:rsidRDefault="005B0938" w:rsidP="00C8685F">
      <w:pPr>
        <w:spacing w:line="276" w:lineRule="auto"/>
        <w:ind w:right="141" w:firstLine="709"/>
        <w:rPr>
          <w:rFonts w:eastAsia="Times New Roman"/>
          <w:sz w:val="28"/>
          <w:szCs w:val="28"/>
          <w:lang w:eastAsia="ar-SA"/>
        </w:rPr>
      </w:pPr>
      <w:r w:rsidRPr="00902ED6">
        <w:rPr>
          <w:rFonts w:eastAsia="Times New Roman"/>
          <w:sz w:val="28"/>
          <w:szCs w:val="28"/>
          <w:lang w:eastAsia="ar-SA"/>
        </w:rPr>
        <w:t>Техническое переоснащение отрасли, внедрение новых технологий, реконструкция старых и строительство новых животноводческих помещений позволит увеличить производство продукции животноводства.</w:t>
      </w:r>
    </w:p>
    <w:p w14:paraId="23A8E502" w14:textId="77777777" w:rsidR="005B0938" w:rsidRPr="00902ED6" w:rsidRDefault="005B0938" w:rsidP="00C8685F">
      <w:pPr>
        <w:spacing w:line="276" w:lineRule="auto"/>
        <w:ind w:firstLine="709"/>
        <w:rPr>
          <w:rFonts w:eastAsia="Times New Roman"/>
          <w:sz w:val="28"/>
          <w:szCs w:val="28"/>
        </w:rPr>
      </w:pPr>
      <w:r w:rsidRPr="00902ED6">
        <w:rPr>
          <w:rFonts w:eastAsia="Times New Roman"/>
          <w:sz w:val="28"/>
          <w:szCs w:val="28"/>
        </w:rPr>
        <w:t xml:space="preserve">Кроме развития сельскохозяйственных предприятий в поселении необходимо поддерживать существующие крестьянско-фермерские и личные подсобные хозяйства, которые играют существенную роль в экономике района. </w:t>
      </w:r>
    </w:p>
    <w:p w14:paraId="21665565" w14:textId="77777777" w:rsidR="005B0938" w:rsidRPr="00902ED6" w:rsidRDefault="005B0938" w:rsidP="00C8685F">
      <w:pPr>
        <w:spacing w:line="276" w:lineRule="auto"/>
        <w:ind w:firstLine="709"/>
        <w:rPr>
          <w:rFonts w:eastAsia="Times New Roman"/>
          <w:sz w:val="28"/>
          <w:szCs w:val="28"/>
        </w:rPr>
      </w:pPr>
      <w:r w:rsidRPr="00902ED6">
        <w:rPr>
          <w:rFonts w:eastAsia="Times New Roman"/>
          <w:sz w:val="28"/>
          <w:szCs w:val="28"/>
        </w:rPr>
        <w:t>Важнейшее направление дальнейшего развития хозяйств населения – совершенствование их кооперативных и интеграционных связей с сельскохозяйственными, обслуживающими, перерабатывающими и другими организациями АПК, а также между собой и с фермерскими хозяйствами. Особое значение имеет помощь сельскохозяйственных предприятий в обеспечении ЛПХ кормами, молодняком скота и птицы, механизированными и транспортными услугами, в сбыте продукции. При этом проблема реализации излишков для хозяйств населения не менее важна, чем обеспечение их производственными ресурсами. В ее решении наряду с помощью сельскохозяйственных и перерабатывающих организаций важную роль должны сыграть закупочно-сбытовые потребительские кооперативы, создаваемые хозяйствами населения совместно с фермерами при поддержке органов государственной власти и местного самоуправления.</w:t>
      </w:r>
    </w:p>
    <w:p w14:paraId="6DE6CB18" w14:textId="77777777" w:rsidR="005B0938" w:rsidRPr="00902ED6" w:rsidRDefault="005B0938" w:rsidP="00C8685F">
      <w:pPr>
        <w:spacing w:line="276" w:lineRule="auto"/>
        <w:ind w:right="-1" w:firstLine="709"/>
        <w:rPr>
          <w:rFonts w:eastAsia="Times New Roman"/>
          <w:sz w:val="28"/>
          <w:szCs w:val="28"/>
        </w:rPr>
      </w:pPr>
      <w:r w:rsidRPr="00902ED6">
        <w:rPr>
          <w:rFonts w:eastAsia="Times New Roman"/>
          <w:sz w:val="28"/>
          <w:szCs w:val="28"/>
        </w:rPr>
        <w:lastRenderedPageBreak/>
        <w:t>Малое и среднее предпринимательство – основа развития экономики, важнейший ресурс, приводящий в движение и мобилизующий все факторы производства, формирующий конкурентную среду, новые рабочие места. Малое и среднее предпринимательство – решающий фактор инновационного развития, главный источник для расширения среднего класса.</w:t>
      </w:r>
    </w:p>
    <w:p w14:paraId="4A0A5BE4" w14:textId="77777777" w:rsidR="005B0938" w:rsidRPr="00902ED6" w:rsidRDefault="005B0938" w:rsidP="00C8685F">
      <w:pPr>
        <w:suppressAutoHyphens/>
        <w:spacing w:line="276" w:lineRule="auto"/>
        <w:ind w:right="-1" w:firstLine="709"/>
        <w:rPr>
          <w:rFonts w:eastAsia="Times New Roman"/>
          <w:sz w:val="28"/>
          <w:szCs w:val="28"/>
        </w:rPr>
      </w:pPr>
      <w:r w:rsidRPr="00902ED6">
        <w:rPr>
          <w:rFonts w:eastAsia="Times New Roman"/>
          <w:sz w:val="28"/>
          <w:szCs w:val="28"/>
        </w:rPr>
        <w:t>На современном этапе наиболее привлекательной для представителей малого бизнеса остается непроизводственная сфера деятельности. Почти половина общего количества малых предприятий специализируются на торговле. Приоритетными направлениями развития предпринимательской деятельности должны стать:</w:t>
      </w:r>
    </w:p>
    <w:p w14:paraId="0A74238E" w14:textId="77777777" w:rsidR="005B0938" w:rsidRPr="00902ED6" w:rsidRDefault="005B0938" w:rsidP="00C8685F">
      <w:pPr>
        <w:spacing w:line="276" w:lineRule="auto"/>
        <w:ind w:right="-1" w:firstLine="709"/>
        <w:rPr>
          <w:rFonts w:eastAsia="Times New Roman"/>
          <w:sz w:val="28"/>
          <w:szCs w:val="28"/>
        </w:rPr>
      </w:pPr>
      <w:r w:rsidRPr="00902ED6">
        <w:rPr>
          <w:rFonts w:eastAsia="Times New Roman"/>
          <w:sz w:val="28"/>
          <w:szCs w:val="28"/>
        </w:rPr>
        <w:t>- оказание производственных, коммунальных, бытовых услуг и услуг общественного питания;</w:t>
      </w:r>
    </w:p>
    <w:p w14:paraId="2484BD61" w14:textId="77777777" w:rsidR="005B0938" w:rsidRPr="00902ED6" w:rsidRDefault="005B0938" w:rsidP="00C8685F">
      <w:pPr>
        <w:spacing w:line="276" w:lineRule="auto"/>
        <w:ind w:right="-1" w:firstLine="709"/>
        <w:rPr>
          <w:rFonts w:eastAsia="Times New Roman"/>
          <w:sz w:val="28"/>
          <w:szCs w:val="28"/>
        </w:rPr>
      </w:pPr>
      <w:r w:rsidRPr="00902ED6">
        <w:rPr>
          <w:rFonts w:eastAsia="Times New Roman"/>
          <w:sz w:val="28"/>
          <w:szCs w:val="28"/>
        </w:rPr>
        <w:t>- строительство объектов жилищного, производственного и социально-культурного назначения.</w:t>
      </w:r>
    </w:p>
    <w:p w14:paraId="1361EDF6" w14:textId="77777777" w:rsidR="00C33C69" w:rsidRPr="00902ED6" w:rsidRDefault="00C33C69" w:rsidP="00C8685F">
      <w:pPr>
        <w:overflowPunct w:val="0"/>
        <w:autoSpaceDE w:val="0"/>
        <w:autoSpaceDN w:val="0"/>
        <w:adjustRightInd w:val="0"/>
        <w:spacing w:line="240" w:lineRule="auto"/>
        <w:ind w:firstLine="709"/>
        <w:rPr>
          <w:sz w:val="28"/>
          <w:szCs w:val="28"/>
        </w:rPr>
        <w:sectPr w:rsidR="00C33C69" w:rsidRPr="00902ED6" w:rsidSect="00307032">
          <w:footerReference w:type="default" r:id="rId32"/>
          <w:footerReference w:type="first" r:id="rId33"/>
          <w:pgSz w:w="11907" w:h="16839" w:code="9"/>
          <w:pgMar w:top="1134" w:right="567" w:bottom="1134" w:left="1134" w:header="567" w:footer="567" w:gutter="0"/>
          <w:paperSrc w:other="15"/>
          <w:cols w:space="708"/>
          <w:titlePg/>
          <w:docGrid w:linePitch="326"/>
        </w:sectPr>
      </w:pPr>
    </w:p>
    <w:p w14:paraId="2EF2A0EE" w14:textId="77777777" w:rsidR="00F4417A" w:rsidRPr="00902ED6" w:rsidRDefault="00F4417A" w:rsidP="00C8685F">
      <w:pPr>
        <w:keepNext/>
        <w:keepLines/>
        <w:spacing w:before="280" w:after="280" w:line="240" w:lineRule="auto"/>
        <w:jc w:val="left"/>
        <w:outlineLvl w:val="1"/>
        <w:rPr>
          <w:rFonts w:eastAsia="Times New Roman"/>
          <w:b/>
          <w:caps/>
          <w:sz w:val="28"/>
          <w:szCs w:val="28"/>
          <w:lang w:eastAsia="ru-RU"/>
        </w:rPr>
      </w:pPr>
      <w:bookmarkStart w:id="178" w:name="_Toc126020742"/>
      <w:r w:rsidRPr="00902ED6">
        <w:rPr>
          <w:rFonts w:eastAsia="Times New Roman"/>
          <w:b/>
          <w:caps/>
          <w:sz w:val="28"/>
          <w:szCs w:val="28"/>
          <w:lang w:eastAsia="ru-RU"/>
        </w:rPr>
        <w:lastRenderedPageBreak/>
        <w:t xml:space="preserve">ГЛАВА </w:t>
      </w:r>
      <w:r w:rsidR="00A2049E" w:rsidRPr="00902ED6">
        <w:rPr>
          <w:rFonts w:eastAsia="Times New Roman"/>
          <w:b/>
          <w:caps/>
          <w:sz w:val="28"/>
          <w:szCs w:val="28"/>
          <w:lang w:eastAsia="ru-RU"/>
        </w:rPr>
        <w:t>8</w:t>
      </w:r>
      <w:r w:rsidRPr="00902ED6">
        <w:rPr>
          <w:rFonts w:eastAsia="Times New Roman"/>
          <w:b/>
          <w:caps/>
          <w:sz w:val="28"/>
          <w:szCs w:val="28"/>
          <w:lang w:eastAsia="ru-RU"/>
        </w:rPr>
        <w:t>. ТРАНСПОРТНАЯ ИНФРАСТРУКТУРА</w:t>
      </w:r>
      <w:bookmarkEnd w:id="170"/>
      <w:bookmarkEnd w:id="178"/>
    </w:p>
    <w:p w14:paraId="2D148488" w14:textId="525C9105" w:rsidR="00B0667F" w:rsidRPr="00902ED6" w:rsidRDefault="0084588C" w:rsidP="00C8685F">
      <w:pPr>
        <w:spacing w:line="240" w:lineRule="auto"/>
        <w:ind w:firstLine="709"/>
        <w:rPr>
          <w:sz w:val="28"/>
          <w:szCs w:val="28"/>
        </w:rPr>
      </w:pPr>
      <w:r w:rsidRPr="00902ED6">
        <w:rPr>
          <w:sz w:val="28"/>
          <w:szCs w:val="28"/>
        </w:rPr>
        <w:t xml:space="preserve">В настоящее время внешние транспортные связи поселения осуществляются автобусным сообщением и автомобильным транспортом. </w:t>
      </w:r>
      <w:bookmarkStart w:id="179" w:name="_Toc138563129"/>
      <w:bookmarkStart w:id="180" w:name="_Toc138563576"/>
      <w:bookmarkStart w:id="181" w:name="_Toc138564203"/>
      <w:r w:rsidR="00182C92" w:rsidRPr="00902ED6">
        <w:rPr>
          <w:sz w:val="28"/>
          <w:szCs w:val="28"/>
        </w:rPr>
        <w:t>Мир</w:t>
      </w:r>
      <w:r w:rsidR="009305AE" w:rsidRPr="00902ED6">
        <w:rPr>
          <w:sz w:val="28"/>
          <w:szCs w:val="28"/>
        </w:rPr>
        <w:t xml:space="preserve">ское </w:t>
      </w:r>
      <w:r w:rsidR="00B0667F" w:rsidRPr="00902ED6">
        <w:rPr>
          <w:sz w:val="28"/>
          <w:szCs w:val="28"/>
        </w:rPr>
        <w:t xml:space="preserve">сельское поселение занимает выгодное транспортное положение </w:t>
      </w:r>
      <w:r w:rsidR="009305AE" w:rsidRPr="00902ED6">
        <w:rPr>
          <w:sz w:val="28"/>
          <w:szCs w:val="28"/>
        </w:rPr>
        <w:t>Краснодарского края</w:t>
      </w:r>
      <w:r w:rsidR="00B0667F" w:rsidRPr="00902ED6">
        <w:rPr>
          <w:sz w:val="28"/>
          <w:szCs w:val="28"/>
        </w:rPr>
        <w:t>. По его территории прохо</w:t>
      </w:r>
      <w:r w:rsidR="009305AE" w:rsidRPr="00902ED6">
        <w:rPr>
          <w:sz w:val="28"/>
          <w:szCs w:val="28"/>
        </w:rPr>
        <w:t xml:space="preserve">дят важнейшие транспортные пути: </w:t>
      </w:r>
      <w:r w:rsidR="00B0667F" w:rsidRPr="00902ED6">
        <w:rPr>
          <w:sz w:val="28"/>
          <w:szCs w:val="28"/>
        </w:rPr>
        <w:t>автомобильн</w:t>
      </w:r>
      <w:r w:rsidR="009305AE" w:rsidRPr="00902ED6">
        <w:rPr>
          <w:sz w:val="28"/>
          <w:szCs w:val="28"/>
        </w:rPr>
        <w:t>ая</w:t>
      </w:r>
      <w:r w:rsidR="00B0667F" w:rsidRPr="00902ED6">
        <w:rPr>
          <w:sz w:val="28"/>
          <w:szCs w:val="28"/>
        </w:rPr>
        <w:t xml:space="preserve"> дорог</w:t>
      </w:r>
      <w:r w:rsidR="009305AE" w:rsidRPr="00902ED6">
        <w:rPr>
          <w:sz w:val="28"/>
          <w:szCs w:val="28"/>
        </w:rPr>
        <w:t>а</w:t>
      </w:r>
      <w:r w:rsidR="00B0667F" w:rsidRPr="00902ED6">
        <w:rPr>
          <w:sz w:val="28"/>
          <w:szCs w:val="28"/>
        </w:rPr>
        <w:t xml:space="preserve"> федерального </w:t>
      </w:r>
      <w:r w:rsidR="009305AE" w:rsidRPr="00902ED6">
        <w:rPr>
          <w:sz w:val="28"/>
          <w:szCs w:val="28"/>
        </w:rPr>
        <w:t xml:space="preserve">значения </w:t>
      </w:r>
      <w:r w:rsidR="007A7B22" w:rsidRPr="00902ED6">
        <w:rPr>
          <w:sz w:val="28"/>
          <w:szCs w:val="28"/>
        </w:rPr>
        <w:t>«</w:t>
      </w:r>
      <w:r w:rsidR="009305AE" w:rsidRPr="00902ED6">
        <w:rPr>
          <w:sz w:val="28"/>
          <w:szCs w:val="28"/>
        </w:rPr>
        <w:t>Кавказ</w:t>
      </w:r>
      <w:r w:rsidR="007A7B22" w:rsidRPr="00902ED6">
        <w:rPr>
          <w:sz w:val="28"/>
          <w:szCs w:val="28"/>
        </w:rPr>
        <w:t>»</w:t>
      </w:r>
      <w:r w:rsidR="009305AE" w:rsidRPr="00902ED6">
        <w:rPr>
          <w:sz w:val="28"/>
          <w:szCs w:val="28"/>
        </w:rPr>
        <w:t xml:space="preserve"> и дороги</w:t>
      </w:r>
      <w:r w:rsidR="00B0667F" w:rsidRPr="00902ED6">
        <w:rPr>
          <w:sz w:val="28"/>
          <w:szCs w:val="28"/>
        </w:rPr>
        <w:t xml:space="preserve"> регионального значения</w:t>
      </w:r>
      <w:r w:rsidR="0062167C" w:rsidRPr="00902ED6">
        <w:rPr>
          <w:sz w:val="28"/>
          <w:szCs w:val="28"/>
        </w:rPr>
        <w:t>:</w:t>
      </w:r>
      <w:r w:rsidR="000A4BB9" w:rsidRPr="00902ED6">
        <w:rPr>
          <w:sz w:val="28"/>
          <w:szCs w:val="28"/>
        </w:rPr>
        <w:t xml:space="preserve"> </w:t>
      </w:r>
      <w:r w:rsidR="007A7B22" w:rsidRPr="00902ED6">
        <w:rPr>
          <w:sz w:val="28"/>
          <w:szCs w:val="28"/>
        </w:rPr>
        <w:t>«</w:t>
      </w:r>
      <w:r w:rsidR="00182C92" w:rsidRPr="00902ED6">
        <w:rPr>
          <w:sz w:val="28"/>
          <w:szCs w:val="28"/>
        </w:rPr>
        <w:t>п. Возрождение - п. Мирской</w:t>
      </w:r>
      <w:r w:rsidR="007A7B22" w:rsidRPr="00902ED6">
        <w:rPr>
          <w:sz w:val="28"/>
          <w:szCs w:val="28"/>
        </w:rPr>
        <w:t>»</w:t>
      </w:r>
      <w:r w:rsidR="009305AE" w:rsidRPr="00902ED6">
        <w:rPr>
          <w:sz w:val="28"/>
          <w:szCs w:val="28"/>
        </w:rPr>
        <w:t xml:space="preserve">, </w:t>
      </w:r>
      <w:r w:rsidR="007A7B22" w:rsidRPr="00902ED6">
        <w:rPr>
          <w:sz w:val="28"/>
          <w:szCs w:val="28"/>
        </w:rPr>
        <w:t>«</w:t>
      </w:r>
      <w:r w:rsidR="00182C92" w:rsidRPr="00902ED6">
        <w:rPr>
          <w:sz w:val="28"/>
          <w:szCs w:val="28"/>
        </w:rPr>
        <w:t>Подъезд к п. Красноармейский</w:t>
      </w:r>
      <w:r w:rsidR="007A7B22" w:rsidRPr="00902ED6">
        <w:rPr>
          <w:sz w:val="28"/>
          <w:szCs w:val="28"/>
        </w:rPr>
        <w:t>»</w:t>
      </w:r>
      <w:r w:rsidR="009305AE" w:rsidRPr="00902ED6">
        <w:rPr>
          <w:sz w:val="28"/>
          <w:szCs w:val="28"/>
        </w:rPr>
        <w:t>,</w:t>
      </w:r>
      <w:r w:rsidR="00182C92" w:rsidRPr="00902ED6">
        <w:rPr>
          <w:sz w:val="28"/>
          <w:szCs w:val="28"/>
        </w:rPr>
        <w:t xml:space="preserve"> </w:t>
      </w:r>
      <w:r w:rsidR="009305AE" w:rsidRPr="00902ED6">
        <w:rPr>
          <w:sz w:val="28"/>
          <w:szCs w:val="28"/>
        </w:rPr>
        <w:t xml:space="preserve">а также </w:t>
      </w:r>
      <w:r w:rsidR="00182C92" w:rsidRPr="00902ED6">
        <w:rPr>
          <w:sz w:val="28"/>
          <w:szCs w:val="28"/>
        </w:rPr>
        <w:t>железная дорога направления Ростов-Армавир.</w:t>
      </w:r>
    </w:p>
    <w:p w14:paraId="1A765824" w14:textId="77777777" w:rsidR="00182C92" w:rsidRPr="00902ED6" w:rsidRDefault="00182C92" w:rsidP="00C8685F">
      <w:pPr>
        <w:spacing w:line="240" w:lineRule="auto"/>
        <w:ind w:firstLine="709"/>
        <w:rPr>
          <w:sz w:val="28"/>
          <w:szCs w:val="28"/>
        </w:rPr>
      </w:pPr>
    </w:p>
    <w:p w14:paraId="072D267C" w14:textId="77777777" w:rsidR="00C0686C" w:rsidRPr="00902ED6" w:rsidRDefault="00C0686C" w:rsidP="00C8685F">
      <w:pPr>
        <w:keepNext/>
        <w:tabs>
          <w:tab w:val="left" w:pos="1276"/>
        </w:tabs>
        <w:spacing w:before="280" w:after="280" w:line="240" w:lineRule="auto"/>
        <w:jc w:val="left"/>
        <w:outlineLvl w:val="2"/>
        <w:rPr>
          <w:rFonts w:eastAsia="Times New Roman"/>
          <w:b/>
          <w:iCs/>
          <w:sz w:val="28"/>
          <w:szCs w:val="28"/>
          <w:lang w:eastAsia="ru-RU"/>
        </w:rPr>
      </w:pPr>
      <w:bookmarkStart w:id="182" w:name="_Toc126020743"/>
      <w:r w:rsidRPr="00902ED6">
        <w:rPr>
          <w:rFonts w:eastAsia="Times New Roman"/>
          <w:b/>
          <w:iCs/>
          <w:sz w:val="28"/>
          <w:szCs w:val="28"/>
          <w:lang w:eastAsia="ru-RU"/>
        </w:rPr>
        <w:t>8.1</w:t>
      </w:r>
      <w:r w:rsidR="009C427A" w:rsidRPr="00902ED6">
        <w:rPr>
          <w:rFonts w:eastAsia="Times New Roman"/>
          <w:b/>
          <w:iCs/>
          <w:sz w:val="28"/>
          <w:szCs w:val="28"/>
          <w:lang w:eastAsia="ru-RU"/>
        </w:rPr>
        <w:t>.</w:t>
      </w:r>
      <w:r w:rsidRPr="00902ED6">
        <w:rPr>
          <w:rFonts w:eastAsia="Times New Roman"/>
          <w:b/>
          <w:iCs/>
          <w:sz w:val="28"/>
          <w:szCs w:val="28"/>
          <w:lang w:eastAsia="ru-RU"/>
        </w:rPr>
        <w:t xml:space="preserve"> Автомобильный транспорт</w:t>
      </w:r>
      <w:bookmarkEnd w:id="182"/>
    </w:p>
    <w:p w14:paraId="6A2A04B0" w14:textId="77777777" w:rsidR="002853D6" w:rsidRPr="00902ED6" w:rsidRDefault="002853D6" w:rsidP="00C8685F">
      <w:pPr>
        <w:spacing w:line="240" w:lineRule="auto"/>
        <w:ind w:firstLine="709"/>
        <w:rPr>
          <w:b/>
          <w:sz w:val="28"/>
          <w:szCs w:val="28"/>
        </w:rPr>
      </w:pPr>
      <w:r w:rsidRPr="00902ED6">
        <w:rPr>
          <w:b/>
          <w:sz w:val="28"/>
          <w:szCs w:val="28"/>
        </w:rPr>
        <w:t>Существующ</w:t>
      </w:r>
      <w:r w:rsidR="00A47F94" w:rsidRPr="00902ED6">
        <w:rPr>
          <w:b/>
          <w:sz w:val="28"/>
          <w:szCs w:val="28"/>
        </w:rPr>
        <w:t>е</w:t>
      </w:r>
      <w:r w:rsidRPr="00902ED6">
        <w:rPr>
          <w:b/>
          <w:sz w:val="28"/>
          <w:szCs w:val="28"/>
        </w:rPr>
        <w:t>е состояние</w:t>
      </w:r>
    </w:p>
    <w:p w14:paraId="6902C321" w14:textId="6C71401D" w:rsidR="0062167C" w:rsidRPr="00902ED6" w:rsidRDefault="0062167C" w:rsidP="00C8685F">
      <w:pPr>
        <w:spacing w:line="300" w:lineRule="auto"/>
        <w:ind w:firstLine="709"/>
        <w:rPr>
          <w:sz w:val="28"/>
          <w:szCs w:val="28"/>
        </w:rPr>
      </w:pPr>
      <w:r w:rsidRPr="00902ED6">
        <w:rPr>
          <w:sz w:val="28"/>
          <w:szCs w:val="28"/>
        </w:rPr>
        <w:t xml:space="preserve">Перечень автомобильных дорог федерального и регионального или межмуниципального значения Краснодарского края, расположенных на территории </w:t>
      </w:r>
      <w:r w:rsidR="00182C92" w:rsidRPr="00902ED6">
        <w:rPr>
          <w:sz w:val="28"/>
          <w:szCs w:val="28"/>
        </w:rPr>
        <w:t>Мир</w:t>
      </w:r>
      <w:r w:rsidRPr="00902ED6">
        <w:rPr>
          <w:sz w:val="28"/>
          <w:szCs w:val="28"/>
        </w:rPr>
        <w:t xml:space="preserve">ского сельского поселения, представлен в таблице </w:t>
      </w:r>
      <w:r w:rsidR="00621526" w:rsidRPr="00902ED6">
        <w:rPr>
          <w:sz w:val="28"/>
          <w:szCs w:val="28"/>
        </w:rPr>
        <w:t>2.8</w:t>
      </w:r>
      <w:r w:rsidRPr="00902ED6">
        <w:rPr>
          <w:sz w:val="28"/>
          <w:szCs w:val="28"/>
        </w:rPr>
        <w:t>.1.</w:t>
      </w:r>
    </w:p>
    <w:p w14:paraId="2A04B81C" w14:textId="77777777" w:rsidR="00D2665C" w:rsidRPr="00902ED6" w:rsidRDefault="00D2665C" w:rsidP="00C8685F">
      <w:pPr>
        <w:spacing w:line="240" w:lineRule="auto"/>
        <w:ind w:firstLine="709"/>
        <w:rPr>
          <w:sz w:val="28"/>
          <w:szCs w:val="28"/>
        </w:rPr>
      </w:pPr>
    </w:p>
    <w:p w14:paraId="1217CBF6" w14:textId="77777777" w:rsidR="00621526" w:rsidRPr="00902ED6" w:rsidRDefault="00621526" w:rsidP="00C8685F">
      <w:pPr>
        <w:spacing w:after="160" w:line="259" w:lineRule="auto"/>
        <w:jc w:val="left"/>
      </w:pPr>
      <w:r w:rsidRPr="00902ED6">
        <w:br w:type="page"/>
      </w:r>
    </w:p>
    <w:p w14:paraId="35F86247" w14:textId="77777777" w:rsidR="00621526" w:rsidRPr="00902ED6" w:rsidRDefault="00621526" w:rsidP="00C8685F">
      <w:pPr>
        <w:spacing w:line="300" w:lineRule="auto"/>
        <w:jc w:val="right"/>
        <w:sectPr w:rsidR="00621526" w:rsidRPr="00902ED6" w:rsidSect="00BE5A2B">
          <w:footerReference w:type="default" r:id="rId34"/>
          <w:pgSz w:w="11907" w:h="16839" w:code="9"/>
          <w:pgMar w:top="1134" w:right="567" w:bottom="1134" w:left="1134" w:header="567" w:footer="567" w:gutter="0"/>
          <w:cols w:space="720"/>
          <w:noEndnote/>
          <w:docGrid w:linePitch="299"/>
        </w:sectPr>
      </w:pPr>
    </w:p>
    <w:p w14:paraId="14DF0354" w14:textId="77777777" w:rsidR="00621526" w:rsidRPr="00902ED6" w:rsidRDefault="00621526" w:rsidP="00C8685F">
      <w:pPr>
        <w:spacing w:line="300" w:lineRule="auto"/>
        <w:jc w:val="right"/>
      </w:pPr>
      <w:r w:rsidRPr="00902ED6">
        <w:lastRenderedPageBreak/>
        <w:t>Таблица 2.8.1</w:t>
      </w:r>
    </w:p>
    <w:p w14:paraId="4A8F7692" w14:textId="2785A14F" w:rsidR="00621526" w:rsidRPr="00902ED6" w:rsidRDefault="00621526" w:rsidP="00C8685F">
      <w:pPr>
        <w:spacing w:line="300" w:lineRule="auto"/>
        <w:jc w:val="center"/>
      </w:pPr>
      <w:r w:rsidRPr="00902ED6">
        <w:t xml:space="preserve">Перечень автомобильных дорог федерального, регионального или межмуниципального значения Краснодарского края, расположенных на территории </w:t>
      </w:r>
      <w:r w:rsidR="003D0C59" w:rsidRPr="00902ED6">
        <w:t>Мир</w:t>
      </w:r>
      <w:r w:rsidRPr="00902ED6">
        <w:t>ского сельского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
        <w:gridCol w:w="2499"/>
        <w:gridCol w:w="3667"/>
        <w:gridCol w:w="1000"/>
        <w:gridCol w:w="834"/>
        <w:gridCol w:w="2499"/>
        <w:gridCol w:w="2330"/>
        <w:gridCol w:w="1493"/>
      </w:tblGrid>
      <w:tr w:rsidR="00182C92" w:rsidRPr="00902ED6" w14:paraId="393C5DBD" w14:textId="77777777" w:rsidTr="00182C92">
        <w:trPr>
          <w:cantSplit/>
          <w:trHeight w:val="230"/>
        </w:trPr>
        <w:tc>
          <w:tcPr>
            <w:tcW w:w="157" w:type="pct"/>
            <w:vMerge w:val="restart"/>
            <w:shd w:val="clear" w:color="000000" w:fill="FFFFFF"/>
            <w:vAlign w:val="center"/>
            <w:hideMark/>
          </w:tcPr>
          <w:p w14:paraId="7CC49CB2" w14:textId="77777777" w:rsidR="00182C92" w:rsidRPr="00902ED6" w:rsidRDefault="00182C92" w:rsidP="00C8685F">
            <w:pPr>
              <w:spacing w:line="240" w:lineRule="auto"/>
              <w:jc w:val="center"/>
              <w:rPr>
                <w:rFonts w:eastAsia="Times New Roman"/>
                <w:b/>
                <w:sz w:val="20"/>
                <w:szCs w:val="20"/>
                <w:lang w:eastAsia="ru-RU"/>
              </w:rPr>
            </w:pPr>
            <w:r w:rsidRPr="00902ED6">
              <w:rPr>
                <w:rFonts w:eastAsia="Times New Roman"/>
                <w:b/>
                <w:sz w:val="20"/>
                <w:szCs w:val="20"/>
                <w:lang w:eastAsia="ru-RU"/>
              </w:rPr>
              <w:t xml:space="preserve">№ </w:t>
            </w:r>
          </w:p>
        </w:tc>
        <w:tc>
          <w:tcPr>
            <w:tcW w:w="845" w:type="pct"/>
            <w:vMerge w:val="restart"/>
            <w:shd w:val="clear" w:color="000000" w:fill="FFFFFF"/>
            <w:vAlign w:val="center"/>
            <w:hideMark/>
          </w:tcPr>
          <w:p w14:paraId="1DBC5AD1" w14:textId="77777777" w:rsidR="00182C92" w:rsidRPr="00902ED6" w:rsidRDefault="00182C92" w:rsidP="00C8685F">
            <w:pPr>
              <w:spacing w:line="240" w:lineRule="auto"/>
              <w:jc w:val="center"/>
              <w:rPr>
                <w:rFonts w:eastAsia="Times New Roman"/>
                <w:b/>
                <w:sz w:val="20"/>
                <w:szCs w:val="20"/>
                <w:lang w:eastAsia="ru-RU"/>
              </w:rPr>
            </w:pPr>
            <w:r w:rsidRPr="00902ED6">
              <w:rPr>
                <w:rFonts w:eastAsia="Times New Roman"/>
                <w:b/>
                <w:sz w:val="20"/>
                <w:szCs w:val="20"/>
                <w:lang w:eastAsia="ru-RU"/>
              </w:rPr>
              <w:t>Идентификационный номер</w:t>
            </w:r>
          </w:p>
        </w:tc>
        <w:tc>
          <w:tcPr>
            <w:tcW w:w="1240" w:type="pct"/>
            <w:vMerge w:val="restart"/>
            <w:shd w:val="clear" w:color="000000" w:fill="FFFFFF"/>
            <w:vAlign w:val="center"/>
            <w:hideMark/>
          </w:tcPr>
          <w:p w14:paraId="5DF4CB08" w14:textId="77777777" w:rsidR="00182C92" w:rsidRPr="00902ED6" w:rsidRDefault="00182C92" w:rsidP="00C8685F">
            <w:pPr>
              <w:spacing w:line="240" w:lineRule="auto"/>
              <w:jc w:val="center"/>
              <w:rPr>
                <w:rFonts w:eastAsia="Times New Roman"/>
                <w:b/>
                <w:sz w:val="20"/>
                <w:szCs w:val="20"/>
                <w:lang w:eastAsia="ru-RU"/>
              </w:rPr>
            </w:pPr>
            <w:r w:rsidRPr="00902ED6">
              <w:rPr>
                <w:rFonts w:eastAsia="Times New Roman"/>
                <w:b/>
                <w:sz w:val="20"/>
                <w:szCs w:val="20"/>
                <w:lang w:eastAsia="ru-RU"/>
              </w:rPr>
              <w:t>Наименование автомобильных дорог</w:t>
            </w:r>
          </w:p>
        </w:tc>
        <w:tc>
          <w:tcPr>
            <w:tcW w:w="2758" w:type="pct"/>
            <w:gridSpan w:val="5"/>
            <w:shd w:val="clear" w:color="000000" w:fill="FFFFFF"/>
            <w:vAlign w:val="center"/>
          </w:tcPr>
          <w:p w14:paraId="7B48F718" w14:textId="77777777" w:rsidR="00182C92" w:rsidRPr="00902ED6" w:rsidRDefault="00182C92" w:rsidP="00C8685F">
            <w:pPr>
              <w:spacing w:line="240" w:lineRule="auto"/>
              <w:jc w:val="center"/>
              <w:rPr>
                <w:rFonts w:eastAsia="Times New Roman"/>
                <w:b/>
                <w:sz w:val="20"/>
                <w:szCs w:val="20"/>
                <w:lang w:eastAsia="ru-RU"/>
              </w:rPr>
            </w:pPr>
            <w:r w:rsidRPr="00902ED6">
              <w:rPr>
                <w:rFonts w:eastAsia="Times New Roman"/>
                <w:b/>
                <w:sz w:val="20"/>
                <w:szCs w:val="20"/>
                <w:lang w:eastAsia="ru-RU"/>
              </w:rPr>
              <w:t>Характеристика дороги</w:t>
            </w:r>
          </w:p>
        </w:tc>
      </w:tr>
      <w:tr w:rsidR="00182C92" w:rsidRPr="00902ED6" w14:paraId="50CA7353" w14:textId="77777777" w:rsidTr="00182C92">
        <w:trPr>
          <w:cantSplit/>
          <w:trHeight w:val="2256"/>
        </w:trPr>
        <w:tc>
          <w:tcPr>
            <w:tcW w:w="157" w:type="pct"/>
            <w:vMerge/>
            <w:vAlign w:val="center"/>
            <w:hideMark/>
          </w:tcPr>
          <w:p w14:paraId="5BE4E59D" w14:textId="77777777" w:rsidR="00182C92" w:rsidRPr="00902ED6" w:rsidRDefault="00182C92" w:rsidP="00C8685F">
            <w:pPr>
              <w:spacing w:line="240" w:lineRule="auto"/>
              <w:rPr>
                <w:rFonts w:eastAsia="Times New Roman"/>
                <w:b/>
                <w:sz w:val="20"/>
                <w:szCs w:val="20"/>
                <w:lang w:eastAsia="ru-RU"/>
              </w:rPr>
            </w:pPr>
          </w:p>
        </w:tc>
        <w:tc>
          <w:tcPr>
            <w:tcW w:w="845" w:type="pct"/>
            <w:vMerge/>
            <w:vAlign w:val="center"/>
            <w:hideMark/>
          </w:tcPr>
          <w:p w14:paraId="77499C96" w14:textId="77777777" w:rsidR="00182C92" w:rsidRPr="00902ED6" w:rsidRDefault="00182C92" w:rsidP="00C8685F">
            <w:pPr>
              <w:spacing w:line="240" w:lineRule="auto"/>
              <w:rPr>
                <w:rFonts w:eastAsia="Times New Roman"/>
                <w:b/>
                <w:sz w:val="20"/>
                <w:szCs w:val="20"/>
                <w:lang w:eastAsia="ru-RU"/>
              </w:rPr>
            </w:pPr>
          </w:p>
        </w:tc>
        <w:tc>
          <w:tcPr>
            <w:tcW w:w="1240" w:type="pct"/>
            <w:vMerge/>
            <w:vAlign w:val="center"/>
            <w:hideMark/>
          </w:tcPr>
          <w:p w14:paraId="5E091D8D" w14:textId="77777777" w:rsidR="00182C92" w:rsidRPr="00902ED6" w:rsidRDefault="00182C92" w:rsidP="00C8685F">
            <w:pPr>
              <w:spacing w:line="240" w:lineRule="auto"/>
              <w:rPr>
                <w:rFonts w:eastAsia="Times New Roman"/>
                <w:b/>
                <w:sz w:val="20"/>
                <w:szCs w:val="20"/>
                <w:lang w:eastAsia="ru-RU"/>
              </w:rPr>
            </w:pPr>
          </w:p>
        </w:tc>
        <w:tc>
          <w:tcPr>
            <w:tcW w:w="338" w:type="pct"/>
            <w:textDirection w:val="btLr"/>
            <w:vAlign w:val="center"/>
            <w:hideMark/>
          </w:tcPr>
          <w:p w14:paraId="37D7C1D8" w14:textId="77777777" w:rsidR="00182C92" w:rsidRPr="00902ED6" w:rsidRDefault="00182C92" w:rsidP="00C8685F">
            <w:pPr>
              <w:spacing w:line="240" w:lineRule="auto"/>
              <w:ind w:left="113" w:right="113"/>
              <w:jc w:val="center"/>
              <w:rPr>
                <w:rFonts w:eastAsia="Times New Roman"/>
                <w:b/>
                <w:sz w:val="20"/>
                <w:szCs w:val="20"/>
                <w:lang w:eastAsia="ru-RU"/>
              </w:rPr>
            </w:pPr>
            <w:r w:rsidRPr="00902ED6">
              <w:rPr>
                <w:rFonts w:eastAsia="Times New Roman"/>
                <w:b/>
                <w:sz w:val="20"/>
                <w:szCs w:val="20"/>
                <w:lang w:eastAsia="ru-RU"/>
              </w:rPr>
              <w:t>протяженность, км</w:t>
            </w:r>
          </w:p>
        </w:tc>
        <w:tc>
          <w:tcPr>
            <w:tcW w:w="282" w:type="pct"/>
            <w:textDirection w:val="btLr"/>
            <w:vAlign w:val="center"/>
          </w:tcPr>
          <w:p w14:paraId="6B343E3A" w14:textId="77777777" w:rsidR="00182C92" w:rsidRPr="00902ED6" w:rsidRDefault="00182C92" w:rsidP="00C8685F">
            <w:pPr>
              <w:spacing w:line="240" w:lineRule="auto"/>
              <w:ind w:left="113" w:right="113"/>
              <w:jc w:val="center"/>
              <w:rPr>
                <w:rFonts w:eastAsia="Times New Roman"/>
                <w:b/>
                <w:sz w:val="20"/>
                <w:szCs w:val="20"/>
                <w:lang w:eastAsia="ru-RU"/>
              </w:rPr>
            </w:pPr>
            <w:r w:rsidRPr="00902ED6">
              <w:rPr>
                <w:rFonts w:eastAsia="Times New Roman"/>
                <w:b/>
                <w:sz w:val="20"/>
                <w:szCs w:val="20"/>
                <w:lang w:eastAsia="ru-RU"/>
              </w:rPr>
              <w:t>интенсивность/сутки</w:t>
            </w:r>
          </w:p>
        </w:tc>
        <w:tc>
          <w:tcPr>
            <w:tcW w:w="845" w:type="pct"/>
            <w:textDirection w:val="btLr"/>
            <w:vAlign w:val="center"/>
          </w:tcPr>
          <w:p w14:paraId="4E443134" w14:textId="77777777" w:rsidR="00182C92" w:rsidRPr="00902ED6" w:rsidRDefault="00182C92" w:rsidP="00C8685F">
            <w:pPr>
              <w:spacing w:line="240" w:lineRule="auto"/>
              <w:ind w:left="113" w:right="113"/>
              <w:jc w:val="center"/>
              <w:rPr>
                <w:rFonts w:eastAsia="Times New Roman"/>
                <w:b/>
                <w:sz w:val="20"/>
                <w:szCs w:val="20"/>
                <w:lang w:eastAsia="ru-RU"/>
              </w:rPr>
            </w:pPr>
            <w:r w:rsidRPr="00902ED6">
              <w:rPr>
                <w:rFonts w:eastAsia="Times New Roman"/>
                <w:b/>
                <w:sz w:val="20"/>
                <w:szCs w:val="20"/>
                <w:lang w:eastAsia="ru-RU"/>
              </w:rPr>
              <w:t>состояние покрытия</w:t>
            </w:r>
          </w:p>
        </w:tc>
        <w:tc>
          <w:tcPr>
            <w:tcW w:w="788" w:type="pct"/>
            <w:textDirection w:val="btLr"/>
            <w:vAlign w:val="center"/>
          </w:tcPr>
          <w:p w14:paraId="292074BA" w14:textId="77777777" w:rsidR="00182C92" w:rsidRPr="00902ED6" w:rsidRDefault="00182C92" w:rsidP="00C8685F">
            <w:pPr>
              <w:spacing w:line="240" w:lineRule="auto"/>
              <w:ind w:left="113" w:right="113"/>
              <w:jc w:val="center"/>
              <w:rPr>
                <w:rFonts w:eastAsia="Times New Roman"/>
                <w:b/>
                <w:sz w:val="20"/>
                <w:szCs w:val="20"/>
                <w:lang w:eastAsia="ru-RU"/>
              </w:rPr>
            </w:pPr>
            <w:r w:rsidRPr="00902ED6">
              <w:rPr>
                <w:rFonts w:eastAsia="Times New Roman"/>
                <w:b/>
                <w:sz w:val="20"/>
                <w:szCs w:val="20"/>
                <w:lang w:eastAsia="ru-RU"/>
              </w:rPr>
              <w:t>вид покрытия</w:t>
            </w:r>
          </w:p>
        </w:tc>
        <w:tc>
          <w:tcPr>
            <w:tcW w:w="505" w:type="pct"/>
            <w:textDirection w:val="btLr"/>
            <w:vAlign w:val="center"/>
          </w:tcPr>
          <w:p w14:paraId="5D2ADF6E" w14:textId="77777777" w:rsidR="00182C92" w:rsidRPr="00902ED6" w:rsidRDefault="00182C92" w:rsidP="00C8685F">
            <w:pPr>
              <w:spacing w:line="240" w:lineRule="auto"/>
              <w:ind w:left="113" w:right="113"/>
              <w:jc w:val="center"/>
              <w:rPr>
                <w:rFonts w:eastAsia="Times New Roman"/>
                <w:b/>
                <w:sz w:val="20"/>
                <w:szCs w:val="20"/>
                <w:lang w:eastAsia="ru-RU"/>
              </w:rPr>
            </w:pPr>
            <w:r w:rsidRPr="00902ED6">
              <w:rPr>
                <w:rFonts w:eastAsia="Times New Roman"/>
                <w:b/>
                <w:sz w:val="20"/>
                <w:szCs w:val="20"/>
                <w:lang w:eastAsia="ru-RU"/>
              </w:rPr>
              <w:t>категория</w:t>
            </w:r>
          </w:p>
        </w:tc>
      </w:tr>
      <w:tr w:rsidR="00182C92" w:rsidRPr="00902ED6" w14:paraId="0B0CFA73" w14:textId="77777777" w:rsidTr="00182C92">
        <w:trPr>
          <w:cantSplit/>
          <w:trHeight w:val="1272"/>
        </w:trPr>
        <w:tc>
          <w:tcPr>
            <w:tcW w:w="157" w:type="pct"/>
            <w:shd w:val="clear" w:color="000000" w:fill="FFFFFF"/>
            <w:noWrap/>
            <w:hideMark/>
          </w:tcPr>
          <w:p w14:paraId="73196145" w14:textId="77777777" w:rsidR="00182C92" w:rsidRPr="00902ED6" w:rsidRDefault="00182C92" w:rsidP="00C8685F">
            <w:pPr>
              <w:spacing w:line="240" w:lineRule="auto"/>
              <w:jc w:val="center"/>
              <w:rPr>
                <w:rFonts w:eastAsia="Times New Roman"/>
                <w:szCs w:val="24"/>
                <w:lang w:eastAsia="ru-RU"/>
              </w:rPr>
            </w:pPr>
            <w:r w:rsidRPr="00902ED6">
              <w:rPr>
                <w:rFonts w:eastAsia="Times New Roman"/>
                <w:szCs w:val="24"/>
                <w:lang w:eastAsia="ru-RU"/>
              </w:rPr>
              <w:t>1</w:t>
            </w:r>
          </w:p>
        </w:tc>
        <w:tc>
          <w:tcPr>
            <w:tcW w:w="845" w:type="pct"/>
            <w:shd w:val="clear" w:color="000000" w:fill="FFFFFF"/>
            <w:noWrap/>
            <w:hideMark/>
          </w:tcPr>
          <w:p w14:paraId="2FB58715" w14:textId="77777777" w:rsidR="00182C92" w:rsidRPr="00902ED6" w:rsidRDefault="00182C92" w:rsidP="00C8685F">
            <w:pPr>
              <w:spacing w:line="240" w:lineRule="auto"/>
              <w:jc w:val="left"/>
              <w:rPr>
                <w:rFonts w:eastAsia="Times New Roman"/>
                <w:bCs/>
                <w:szCs w:val="24"/>
                <w:lang w:val="en-US" w:eastAsia="ru-RU"/>
              </w:rPr>
            </w:pPr>
            <w:r w:rsidRPr="00902ED6">
              <w:rPr>
                <w:rFonts w:eastAsia="Times New Roman"/>
                <w:bCs/>
                <w:szCs w:val="24"/>
                <w:lang w:eastAsia="ru-RU"/>
              </w:rPr>
              <w:t>00 ОП ФЗ Р-217</w:t>
            </w:r>
          </w:p>
        </w:tc>
        <w:tc>
          <w:tcPr>
            <w:tcW w:w="1240" w:type="pct"/>
            <w:shd w:val="clear" w:color="000000" w:fill="FFFFFF"/>
            <w:hideMark/>
          </w:tcPr>
          <w:p w14:paraId="620C0393" w14:textId="14B5A126" w:rsidR="00182C92" w:rsidRPr="00902ED6" w:rsidRDefault="007A7B22" w:rsidP="00C8685F">
            <w:pPr>
              <w:spacing w:line="240" w:lineRule="auto"/>
              <w:jc w:val="left"/>
              <w:rPr>
                <w:rFonts w:eastAsia="Times New Roman"/>
                <w:bCs/>
                <w:szCs w:val="24"/>
                <w:lang w:val="en-US" w:eastAsia="ru-RU"/>
              </w:rPr>
            </w:pPr>
            <w:r w:rsidRPr="00902ED6">
              <w:rPr>
                <w:rFonts w:eastAsia="Times New Roman"/>
                <w:bCs/>
                <w:szCs w:val="24"/>
                <w:lang w:eastAsia="ru-RU"/>
              </w:rPr>
              <w:t>«</w:t>
            </w:r>
            <w:r w:rsidR="00182C92" w:rsidRPr="00902ED6">
              <w:rPr>
                <w:rFonts w:eastAsia="Times New Roman"/>
                <w:bCs/>
                <w:szCs w:val="24"/>
                <w:lang w:eastAsia="ru-RU"/>
              </w:rPr>
              <w:t>Кавказ</w:t>
            </w:r>
            <w:r w:rsidRPr="00902ED6">
              <w:rPr>
                <w:rFonts w:eastAsia="Times New Roman"/>
                <w:bCs/>
                <w:szCs w:val="24"/>
                <w:lang w:eastAsia="ru-RU"/>
              </w:rPr>
              <w:t>»</w:t>
            </w:r>
            <w:r w:rsidR="00182C92" w:rsidRPr="00902ED6">
              <w:rPr>
                <w:rFonts w:eastAsia="Times New Roman"/>
                <w:bCs/>
                <w:szCs w:val="24"/>
                <w:lang w:eastAsia="ru-RU"/>
              </w:rPr>
              <w:t xml:space="preserve"> автомобильная дорога М-4 </w:t>
            </w:r>
            <w:r w:rsidRPr="00902ED6">
              <w:rPr>
                <w:rFonts w:eastAsia="Times New Roman"/>
                <w:bCs/>
                <w:szCs w:val="24"/>
                <w:lang w:eastAsia="ru-RU"/>
              </w:rPr>
              <w:t>«</w:t>
            </w:r>
            <w:r w:rsidR="00182C92" w:rsidRPr="00902ED6">
              <w:rPr>
                <w:rFonts w:eastAsia="Times New Roman"/>
                <w:bCs/>
                <w:szCs w:val="24"/>
                <w:lang w:eastAsia="ru-RU"/>
              </w:rPr>
              <w:t>Дон</w:t>
            </w:r>
            <w:r w:rsidRPr="00902ED6">
              <w:rPr>
                <w:rFonts w:eastAsia="Times New Roman"/>
                <w:bCs/>
                <w:szCs w:val="24"/>
                <w:lang w:eastAsia="ru-RU"/>
              </w:rPr>
              <w:t>»</w:t>
            </w:r>
            <w:r w:rsidR="00182C92" w:rsidRPr="00902ED6">
              <w:rPr>
                <w:rFonts w:eastAsia="Times New Roman"/>
                <w:bCs/>
                <w:szCs w:val="24"/>
                <w:lang w:eastAsia="ru-RU"/>
              </w:rPr>
              <w:t xml:space="preserve"> - Владикавказ - Грозный - Махачкала - граница с Азербайджанской Республикой. Категория автомобильной дороги -</w:t>
            </w:r>
            <w:r w:rsidR="00182C92" w:rsidRPr="00902ED6">
              <w:rPr>
                <w:rFonts w:eastAsia="Times New Roman"/>
                <w:bCs/>
                <w:szCs w:val="24"/>
                <w:lang w:val="en-US" w:eastAsia="ru-RU"/>
              </w:rPr>
              <w:t xml:space="preserve"> II</w:t>
            </w:r>
          </w:p>
        </w:tc>
        <w:tc>
          <w:tcPr>
            <w:tcW w:w="338" w:type="pct"/>
            <w:shd w:val="clear" w:color="auto" w:fill="auto"/>
          </w:tcPr>
          <w:p w14:paraId="3B3D4F27" w14:textId="26DA3D87" w:rsidR="00182C92" w:rsidRPr="00902ED6" w:rsidRDefault="00182C92" w:rsidP="00C8685F">
            <w:pPr>
              <w:spacing w:line="240" w:lineRule="auto"/>
              <w:jc w:val="center"/>
              <w:rPr>
                <w:rFonts w:eastAsia="Times New Roman"/>
                <w:szCs w:val="24"/>
                <w:lang w:eastAsia="ru-RU"/>
              </w:rPr>
            </w:pPr>
            <w:r w:rsidRPr="00902ED6">
              <w:rPr>
                <w:rFonts w:eastAsia="Times New Roman"/>
                <w:szCs w:val="24"/>
                <w:lang w:eastAsia="ru-RU"/>
              </w:rPr>
              <w:t>3,893</w:t>
            </w:r>
          </w:p>
        </w:tc>
        <w:tc>
          <w:tcPr>
            <w:tcW w:w="282" w:type="pct"/>
            <w:shd w:val="clear" w:color="000000" w:fill="FFFFFF"/>
          </w:tcPr>
          <w:p w14:paraId="3A125D4B" w14:textId="77777777" w:rsidR="00182C92" w:rsidRPr="00902ED6" w:rsidRDefault="00182C92" w:rsidP="00C8685F">
            <w:pPr>
              <w:spacing w:line="240" w:lineRule="auto"/>
              <w:jc w:val="center"/>
              <w:rPr>
                <w:rFonts w:eastAsia="Times New Roman"/>
                <w:bCs/>
                <w:szCs w:val="24"/>
                <w:lang w:eastAsia="ru-RU"/>
              </w:rPr>
            </w:pPr>
            <w:r w:rsidRPr="00902ED6">
              <w:rPr>
                <w:rFonts w:eastAsia="Times New Roman"/>
                <w:bCs/>
                <w:szCs w:val="24"/>
                <w:lang w:eastAsia="ru-RU"/>
              </w:rPr>
              <w:t>-</w:t>
            </w:r>
          </w:p>
        </w:tc>
        <w:tc>
          <w:tcPr>
            <w:tcW w:w="845" w:type="pct"/>
            <w:shd w:val="clear" w:color="000000" w:fill="FFFFFF"/>
          </w:tcPr>
          <w:p w14:paraId="6D91D3B8" w14:textId="77777777" w:rsidR="00182C92" w:rsidRPr="00902ED6" w:rsidRDefault="00182C92" w:rsidP="00C8685F">
            <w:pPr>
              <w:spacing w:line="240" w:lineRule="auto"/>
              <w:jc w:val="center"/>
              <w:rPr>
                <w:rFonts w:eastAsia="Times New Roman"/>
                <w:szCs w:val="24"/>
                <w:lang w:eastAsia="ru-RU"/>
              </w:rPr>
            </w:pPr>
            <w:r w:rsidRPr="00902ED6">
              <w:rPr>
                <w:rFonts w:eastAsia="Times New Roman"/>
                <w:szCs w:val="24"/>
                <w:lang w:eastAsia="ru-RU"/>
              </w:rPr>
              <w:t>удовлетворительное</w:t>
            </w:r>
          </w:p>
        </w:tc>
        <w:tc>
          <w:tcPr>
            <w:tcW w:w="788" w:type="pct"/>
            <w:shd w:val="clear" w:color="000000" w:fill="FFFFFF"/>
          </w:tcPr>
          <w:p w14:paraId="0E743302" w14:textId="77777777" w:rsidR="00182C92" w:rsidRPr="00902ED6" w:rsidRDefault="00182C92" w:rsidP="00C8685F">
            <w:pPr>
              <w:suppressAutoHyphens/>
              <w:spacing w:line="240" w:lineRule="auto"/>
              <w:jc w:val="center"/>
              <w:rPr>
                <w:rFonts w:eastAsia="Times New Roman"/>
                <w:szCs w:val="24"/>
                <w:lang w:eastAsia="ru-RU"/>
              </w:rPr>
            </w:pPr>
            <w:r w:rsidRPr="00902ED6">
              <w:rPr>
                <w:rFonts w:eastAsia="Times New Roman"/>
                <w:szCs w:val="24"/>
                <w:lang w:eastAsia="ru-RU"/>
              </w:rPr>
              <w:t>асфальтобенное</w:t>
            </w:r>
          </w:p>
        </w:tc>
        <w:tc>
          <w:tcPr>
            <w:tcW w:w="505" w:type="pct"/>
            <w:shd w:val="clear" w:color="000000" w:fill="FFFFFF"/>
          </w:tcPr>
          <w:p w14:paraId="1AD57C44" w14:textId="77777777" w:rsidR="00182C92" w:rsidRPr="00902ED6" w:rsidRDefault="00182C92" w:rsidP="00C8685F">
            <w:pPr>
              <w:spacing w:line="240" w:lineRule="auto"/>
              <w:jc w:val="center"/>
              <w:rPr>
                <w:rFonts w:eastAsia="Times New Roman"/>
                <w:szCs w:val="24"/>
                <w:lang w:val="en-US" w:eastAsia="ru-RU"/>
              </w:rPr>
            </w:pPr>
            <w:r w:rsidRPr="00902ED6">
              <w:rPr>
                <w:rFonts w:eastAsiaTheme="minorHAnsi"/>
                <w:szCs w:val="24"/>
              </w:rPr>
              <w:t>I-Б, II</w:t>
            </w:r>
          </w:p>
        </w:tc>
      </w:tr>
      <w:tr w:rsidR="00182C92" w:rsidRPr="00902ED6" w14:paraId="24B8198C" w14:textId="77777777" w:rsidTr="00182C92">
        <w:trPr>
          <w:cantSplit/>
          <w:trHeight w:val="20"/>
        </w:trPr>
        <w:tc>
          <w:tcPr>
            <w:tcW w:w="157" w:type="pct"/>
            <w:shd w:val="clear" w:color="000000" w:fill="FFFFFF"/>
            <w:noWrap/>
          </w:tcPr>
          <w:p w14:paraId="0BF0B4AB" w14:textId="77777777" w:rsidR="00182C92" w:rsidRPr="00902ED6" w:rsidRDefault="00182C92" w:rsidP="00182C92">
            <w:pPr>
              <w:spacing w:line="240" w:lineRule="auto"/>
              <w:jc w:val="center"/>
              <w:rPr>
                <w:rFonts w:eastAsia="Times New Roman"/>
                <w:szCs w:val="24"/>
                <w:lang w:eastAsia="ru-RU"/>
              </w:rPr>
            </w:pPr>
            <w:r w:rsidRPr="00902ED6">
              <w:rPr>
                <w:rFonts w:eastAsia="Times New Roman"/>
                <w:szCs w:val="24"/>
                <w:lang w:eastAsia="ru-RU"/>
              </w:rPr>
              <w:t>2</w:t>
            </w:r>
          </w:p>
        </w:tc>
        <w:tc>
          <w:tcPr>
            <w:tcW w:w="845" w:type="pct"/>
            <w:shd w:val="clear" w:color="000000" w:fill="FFFFFF"/>
            <w:noWrap/>
          </w:tcPr>
          <w:p w14:paraId="2C4FC203" w14:textId="67603F8E" w:rsidR="00182C92" w:rsidRPr="00902ED6" w:rsidRDefault="00182C92" w:rsidP="00182C92">
            <w:pPr>
              <w:spacing w:line="240" w:lineRule="auto"/>
              <w:jc w:val="left"/>
              <w:rPr>
                <w:rFonts w:eastAsia="Times New Roman"/>
                <w:bCs/>
                <w:szCs w:val="24"/>
                <w:lang w:eastAsia="ru-RU"/>
              </w:rPr>
            </w:pPr>
            <w:r w:rsidRPr="00902ED6">
              <w:rPr>
                <w:rFonts w:eastAsia="Times New Roman"/>
                <w:bCs/>
                <w:szCs w:val="24"/>
                <w:lang w:eastAsia="ru-RU"/>
              </w:rPr>
              <w:t>03 ОП РЗ 03К-210</w:t>
            </w:r>
          </w:p>
        </w:tc>
        <w:tc>
          <w:tcPr>
            <w:tcW w:w="1240" w:type="pct"/>
            <w:shd w:val="clear" w:color="000000" w:fill="FFFFFF"/>
          </w:tcPr>
          <w:p w14:paraId="0AD2C848" w14:textId="2F8AA009" w:rsidR="00182C92" w:rsidRPr="00902ED6" w:rsidRDefault="00182C92" w:rsidP="00182C92">
            <w:pPr>
              <w:spacing w:line="240" w:lineRule="auto"/>
              <w:jc w:val="left"/>
              <w:rPr>
                <w:rFonts w:eastAsia="Times New Roman"/>
                <w:bCs/>
                <w:szCs w:val="24"/>
                <w:lang w:eastAsia="ru-RU"/>
              </w:rPr>
            </w:pPr>
            <w:r w:rsidRPr="00902ED6">
              <w:rPr>
                <w:szCs w:val="24"/>
              </w:rPr>
              <w:t>п. Возрождение - п. Мирской</w:t>
            </w:r>
          </w:p>
        </w:tc>
        <w:tc>
          <w:tcPr>
            <w:tcW w:w="338" w:type="pct"/>
            <w:shd w:val="clear" w:color="auto" w:fill="auto"/>
          </w:tcPr>
          <w:p w14:paraId="44B5E5C6" w14:textId="74434489" w:rsidR="00182C92" w:rsidRPr="00902ED6" w:rsidRDefault="00182C92" w:rsidP="00182C92">
            <w:pPr>
              <w:spacing w:line="240" w:lineRule="auto"/>
              <w:jc w:val="center"/>
              <w:rPr>
                <w:rFonts w:eastAsia="Times New Roman"/>
                <w:szCs w:val="24"/>
                <w:lang w:eastAsia="ru-RU"/>
              </w:rPr>
            </w:pPr>
            <w:r w:rsidRPr="00902ED6">
              <w:rPr>
                <w:rFonts w:eastAsia="Times New Roman"/>
                <w:szCs w:val="24"/>
                <w:lang w:eastAsia="ru-RU"/>
              </w:rPr>
              <w:t>8,07</w:t>
            </w:r>
          </w:p>
        </w:tc>
        <w:tc>
          <w:tcPr>
            <w:tcW w:w="282" w:type="pct"/>
            <w:shd w:val="clear" w:color="000000" w:fill="FFFFFF"/>
          </w:tcPr>
          <w:p w14:paraId="113CB1E7" w14:textId="307C4A12" w:rsidR="00182C92" w:rsidRPr="00902ED6" w:rsidRDefault="00FC32CB" w:rsidP="00182C92">
            <w:pPr>
              <w:spacing w:line="240" w:lineRule="auto"/>
              <w:jc w:val="center"/>
              <w:rPr>
                <w:rFonts w:eastAsia="Times New Roman"/>
                <w:bCs/>
                <w:szCs w:val="24"/>
                <w:lang w:eastAsia="ru-RU"/>
              </w:rPr>
            </w:pPr>
            <w:r w:rsidRPr="00902ED6">
              <w:rPr>
                <w:rFonts w:eastAsia="Times New Roman"/>
                <w:szCs w:val="24"/>
                <w:lang w:eastAsia="ru-RU"/>
              </w:rPr>
              <w:t>968</w:t>
            </w:r>
          </w:p>
        </w:tc>
        <w:tc>
          <w:tcPr>
            <w:tcW w:w="845" w:type="pct"/>
            <w:shd w:val="clear" w:color="000000" w:fill="FFFFFF"/>
          </w:tcPr>
          <w:p w14:paraId="60819DA5" w14:textId="77777777" w:rsidR="00182C92" w:rsidRPr="00902ED6" w:rsidRDefault="00182C92" w:rsidP="00182C92">
            <w:pPr>
              <w:spacing w:line="240" w:lineRule="auto"/>
              <w:jc w:val="center"/>
              <w:rPr>
                <w:rFonts w:eastAsia="Times New Roman"/>
                <w:szCs w:val="24"/>
                <w:lang w:eastAsia="ru-RU"/>
              </w:rPr>
            </w:pPr>
            <w:r w:rsidRPr="00902ED6">
              <w:rPr>
                <w:rFonts w:eastAsia="Times New Roman"/>
                <w:szCs w:val="24"/>
                <w:lang w:eastAsia="ru-RU"/>
              </w:rPr>
              <w:t>удовлетворительное</w:t>
            </w:r>
          </w:p>
        </w:tc>
        <w:tc>
          <w:tcPr>
            <w:tcW w:w="788" w:type="pct"/>
            <w:shd w:val="clear" w:color="000000" w:fill="FFFFFF"/>
          </w:tcPr>
          <w:p w14:paraId="67899BA8" w14:textId="77777777" w:rsidR="00182C92" w:rsidRPr="00902ED6" w:rsidRDefault="00182C92" w:rsidP="00182C92">
            <w:pPr>
              <w:suppressAutoHyphens/>
              <w:spacing w:line="240" w:lineRule="auto"/>
              <w:jc w:val="center"/>
              <w:rPr>
                <w:rFonts w:eastAsia="Times New Roman"/>
                <w:szCs w:val="24"/>
                <w:lang w:eastAsia="ru-RU"/>
              </w:rPr>
            </w:pPr>
            <w:r w:rsidRPr="00902ED6">
              <w:rPr>
                <w:rFonts w:eastAsia="Times New Roman"/>
                <w:szCs w:val="24"/>
                <w:lang w:eastAsia="ru-RU"/>
              </w:rPr>
              <w:t>асфальтобенное</w:t>
            </w:r>
          </w:p>
        </w:tc>
        <w:tc>
          <w:tcPr>
            <w:tcW w:w="505" w:type="pct"/>
            <w:shd w:val="clear" w:color="000000" w:fill="FFFFFF"/>
          </w:tcPr>
          <w:p w14:paraId="25255845" w14:textId="780C57AE" w:rsidR="00182C92" w:rsidRPr="00902ED6" w:rsidRDefault="00182C92" w:rsidP="00182C92">
            <w:pPr>
              <w:spacing w:line="240" w:lineRule="auto"/>
              <w:jc w:val="center"/>
              <w:rPr>
                <w:rFonts w:eastAsia="Times New Roman"/>
                <w:szCs w:val="24"/>
                <w:lang w:val="en-US" w:eastAsia="ru-RU"/>
              </w:rPr>
            </w:pPr>
            <w:r w:rsidRPr="00902ED6">
              <w:rPr>
                <w:rFonts w:eastAsiaTheme="minorHAnsi"/>
                <w:szCs w:val="24"/>
              </w:rPr>
              <w:t>I</w:t>
            </w:r>
            <w:r w:rsidRPr="00902ED6">
              <w:rPr>
                <w:rFonts w:eastAsiaTheme="minorHAnsi"/>
                <w:szCs w:val="24"/>
                <w:lang w:val="en-US"/>
              </w:rPr>
              <w:t>V</w:t>
            </w:r>
          </w:p>
        </w:tc>
      </w:tr>
      <w:tr w:rsidR="00182C92" w:rsidRPr="00902ED6" w14:paraId="66E86D9F" w14:textId="77777777" w:rsidTr="005E5BF5">
        <w:trPr>
          <w:cantSplit/>
          <w:trHeight w:val="20"/>
        </w:trPr>
        <w:tc>
          <w:tcPr>
            <w:tcW w:w="157" w:type="pct"/>
            <w:shd w:val="clear" w:color="000000" w:fill="FFFFFF"/>
            <w:noWrap/>
          </w:tcPr>
          <w:p w14:paraId="45B8D877" w14:textId="77777777" w:rsidR="00182C92" w:rsidRPr="00902ED6" w:rsidRDefault="00182C92" w:rsidP="00182C92">
            <w:pPr>
              <w:spacing w:line="240" w:lineRule="auto"/>
              <w:jc w:val="center"/>
              <w:rPr>
                <w:rFonts w:eastAsia="Times New Roman"/>
                <w:szCs w:val="24"/>
                <w:lang w:eastAsia="ru-RU"/>
              </w:rPr>
            </w:pPr>
            <w:r w:rsidRPr="00902ED6">
              <w:rPr>
                <w:rFonts w:eastAsia="Times New Roman"/>
                <w:szCs w:val="24"/>
                <w:lang w:eastAsia="ru-RU"/>
              </w:rPr>
              <w:t>3</w:t>
            </w:r>
          </w:p>
        </w:tc>
        <w:tc>
          <w:tcPr>
            <w:tcW w:w="845" w:type="pct"/>
            <w:shd w:val="clear" w:color="000000" w:fill="FFFFFF"/>
            <w:noWrap/>
          </w:tcPr>
          <w:p w14:paraId="5F552771" w14:textId="543AF379" w:rsidR="00182C92" w:rsidRPr="00902ED6" w:rsidRDefault="00182C92" w:rsidP="00FC32CB">
            <w:pPr>
              <w:spacing w:line="240" w:lineRule="auto"/>
              <w:jc w:val="left"/>
              <w:rPr>
                <w:rFonts w:eastAsia="Times New Roman"/>
                <w:bCs/>
                <w:szCs w:val="24"/>
                <w:lang w:eastAsia="ru-RU"/>
              </w:rPr>
            </w:pPr>
            <w:r w:rsidRPr="00902ED6">
              <w:rPr>
                <w:rFonts w:eastAsia="Times New Roman"/>
                <w:bCs/>
                <w:szCs w:val="24"/>
                <w:lang w:eastAsia="ru-RU"/>
              </w:rPr>
              <w:t xml:space="preserve">03 ОП </w:t>
            </w:r>
            <w:r w:rsidR="00FC32CB" w:rsidRPr="00902ED6">
              <w:rPr>
                <w:rFonts w:eastAsia="Times New Roman"/>
                <w:bCs/>
                <w:szCs w:val="24"/>
                <w:lang w:eastAsia="ru-RU"/>
              </w:rPr>
              <w:t>М</w:t>
            </w:r>
            <w:r w:rsidRPr="00902ED6">
              <w:rPr>
                <w:rFonts w:eastAsia="Times New Roman"/>
                <w:bCs/>
                <w:szCs w:val="24"/>
                <w:lang w:eastAsia="ru-RU"/>
              </w:rPr>
              <w:t>З 03Н-215</w:t>
            </w:r>
          </w:p>
        </w:tc>
        <w:tc>
          <w:tcPr>
            <w:tcW w:w="1240" w:type="pct"/>
            <w:shd w:val="clear" w:color="000000" w:fill="FFFFFF"/>
            <w:vAlign w:val="center"/>
          </w:tcPr>
          <w:p w14:paraId="60D70E90" w14:textId="57AA939F" w:rsidR="00182C92" w:rsidRPr="00902ED6" w:rsidRDefault="00182C92" w:rsidP="00182C92">
            <w:pPr>
              <w:spacing w:line="240" w:lineRule="auto"/>
              <w:jc w:val="left"/>
              <w:rPr>
                <w:rFonts w:eastAsia="Times New Roman"/>
                <w:bCs/>
                <w:szCs w:val="24"/>
                <w:lang w:eastAsia="ru-RU"/>
              </w:rPr>
            </w:pPr>
            <w:r w:rsidRPr="00902ED6">
              <w:rPr>
                <w:szCs w:val="24"/>
              </w:rPr>
              <w:t>Подъезд к п. Красноармейский</w:t>
            </w:r>
          </w:p>
        </w:tc>
        <w:tc>
          <w:tcPr>
            <w:tcW w:w="338" w:type="pct"/>
            <w:shd w:val="clear" w:color="auto" w:fill="auto"/>
          </w:tcPr>
          <w:p w14:paraId="55B09FF7" w14:textId="58582D36" w:rsidR="00182C92" w:rsidRPr="00902ED6" w:rsidRDefault="00182C92" w:rsidP="00182C92">
            <w:pPr>
              <w:spacing w:line="240" w:lineRule="auto"/>
              <w:jc w:val="center"/>
              <w:rPr>
                <w:rFonts w:eastAsia="Times New Roman"/>
                <w:szCs w:val="24"/>
                <w:lang w:eastAsia="ru-RU"/>
              </w:rPr>
            </w:pPr>
            <w:r w:rsidRPr="00902ED6">
              <w:rPr>
                <w:rFonts w:eastAsia="Times New Roman"/>
                <w:szCs w:val="24"/>
                <w:lang w:eastAsia="ru-RU"/>
              </w:rPr>
              <w:t>3,625</w:t>
            </w:r>
          </w:p>
        </w:tc>
        <w:tc>
          <w:tcPr>
            <w:tcW w:w="282" w:type="pct"/>
            <w:shd w:val="clear" w:color="000000" w:fill="FFFFFF"/>
          </w:tcPr>
          <w:p w14:paraId="73F5A73C" w14:textId="36151FB8" w:rsidR="00182C92" w:rsidRPr="00902ED6" w:rsidRDefault="00FC32CB" w:rsidP="00182C92">
            <w:pPr>
              <w:spacing w:line="240" w:lineRule="auto"/>
              <w:jc w:val="center"/>
              <w:rPr>
                <w:rFonts w:eastAsia="Times New Roman"/>
                <w:bCs/>
                <w:szCs w:val="24"/>
                <w:lang w:val="en-US" w:eastAsia="ru-RU"/>
              </w:rPr>
            </w:pPr>
            <w:r w:rsidRPr="00902ED6">
              <w:rPr>
                <w:rFonts w:eastAsia="Times New Roman"/>
                <w:bCs/>
                <w:szCs w:val="24"/>
                <w:lang w:val="en-US" w:eastAsia="ru-RU"/>
              </w:rPr>
              <w:t>305</w:t>
            </w:r>
          </w:p>
        </w:tc>
        <w:tc>
          <w:tcPr>
            <w:tcW w:w="845" w:type="pct"/>
            <w:shd w:val="clear" w:color="000000" w:fill="FFFFFF"/>
          </w:tcPr>
          <w:p w14:paraId="321DA734" w14:textId="77777777" w:rsidR="00182C92" w:rsidRPr="00902ED6" w:rsidRDefault="00182C92" w:rsidP="00182C92">
            <w:pPr>
              <w:spacing w:line="240" w:lineRule="auto"/>
              <w:jc w:val="center"/>
              <w:rPr>
                <w:rFonts w:eastAsia="Times New Roman"/>
                <w:szCs w:val="24"/>
                <w:lang w:eastAsia="ru-RU"/>
              </w:rPr>
            </w:pPr>
            <w:r w:rsidRPr="00902ED6">
              <w:rPr>
                <w:rFonts w:eastAsia="Times New Roman"/>
                <w:szCs w:val="24"/>
                <w:lang w:eastAsia="ru-RU"/>
              </w:rPr>
              <w:t>удовлетворительное</w:t>
            </w:r>
          </w:p>
        </w:tc>
        <w:tc>
          <w:tcPr>
            <w:tcW w:w="788" w:type="pct"/>
            <w:shd w:val="clear" w:color="000000" w:fill="FFFFFF"/>
          </w:tcPr>
          <w:p w14:paraId="36A439DA" w14:textId="77777777" w:rsidR="00182C92" w:rsidRPr="00902ED6" w:rsidRDefault="00182C92" w:rsidP="00182C92">
            <w:pPr>
              <w:spacing w:line="240" w:lineRule="auto"/>
              <w:jc w:val="center"/>
              <w:rPr>
                <w:rFonts w:eastAsia="Times New Roman"/>
                <w:szCs w:val="24"/>
                <w:lang w:eastAsia="ru-RU"/>
              </w:rPr>
            </w:pPr>
            <w:r w:rsidRPr="00902ED6">
              <w:rPr>
                <w:rFonts w:eastAsia="Times New Roman"/>
                <w:szCs w:val="24"/>
                <w:lang w:eastAsia="ru-RU"/>
              </w:rPr>
              <w:t>асфальтобенное</w:t>
            </w:r>
          </w:p>
        </w:tc>
        <w:tc>
          <w:tcPr>
            <w:tcW w:w="505" w:type="pct"/>
            <w:shd w:val="clear" w:color="000000" w:fill="FFFFFF"/>
          </w:tcPr>
          <w:p w14:paraId="554C305E" w14:textId="77A3B270" w:rsidR="00182C92" w:rsidRPr="00902ED6" w:rsidRDefault="00182C92" w:rsidP="00182C92">
            <w:pPr>
              <w:spacing w:line="240" w:lineRule="auto"/>
              <w:jc w:val="center"/>
              <w:rPr>
                <w:rFonts w:eastAsia="Times New Roman"/>
                <w:szCs w:val="24"/>
                <w:lang w:eastAsia="ru-RU"/>
              </w:rPr>
            </w:pPr>
            <w:r w:rsidRPr="00902ED6">
              <w:rPr>
                <w:rFonts w:eastAsiaTheme="minorHAnsi"/>
                <w:szCs w:val="24"/>
                <w:lang w:val="en-US"/>
              </w:rPr>
              <w:t>IV</w:t>
            </w:r>
          </w:p>
        </w:tc>
      </w:tr>
    </w:tbl>
    <w:p w14:paraId="41FCDF75" w14:textId="77777777" w:rsidR="00621526" w:rsidRPr="00902ED6" w:rsidRDefault="00621526" w:rsidP="00C8685F">
      <w:pPr>
        <w:spacing w:line="240" w:lineRule="auto"/>
        <w:ind w:firstLine="709"/>
        <w:rPr>
          <w:sz w:val="28"/>
          <w:szCs w:val="28"/>
        </w:rPr>
        <w:sectPr w:rsidR="00621526" w:rsidRPr="00902ED6" w:rsidSect="00621526">
          <w:pgSz w:w="16839" w:h="11907" w:orient="landscape" w:code="9"/>
          <w:pgMar w:top="1134" w:right="1134" w:bottom="567" w:left="1134" w:header="567" w:footer="567" w:gutter="0"/>
          <w:cols w:space="720"/>
          <w:noEndnote/>
          <w:docGrid w:linePitch="299"/>
        </w:sectPr>
      </w:pPr>
    </w:p>
    <w:p w14:paraId="1D156C77" w14:textId="77777777" w:rsidR="002853D6" w:rsidRPr="00902ED6" w:rsidRDefault="002853D6" w:rsidP="00C8685F">
      <w:pPr>
        <w:spacing w:after="160" w:line="259" w:lineRule="auto"/>
        <w:jc w:val="left"/>
        <w:rPr>
          <w:b/>
          <w:sz w:val="28"/>
          <w:szCs w:val="28"/>
        </w:rPr>
      </w:pPr>
      <w:r w:rsidRPr="00902ED6">
        <w:rPr>
          <w:b/>
          <w:sz w:val="28"/>
          <w:szCs w:val="28"/>
        </w:rPr>
        <w:lastRenderedPageBreak/>
        <w:t>Проектные предложения</w:t>
      </w:r>
    </w:p>
    <w:p w14:paraId="1E28FC9B" w14:textId="351954B2" w:rsidR="00B8041B" w:rsidRPr="00902ED6" w:rsidRDefault="00B8041B" w:rsidP="00B8041B">
      <w:pPr>
        <w:spacing w:line="240" w:lineRule="auto"/>
        <w:ind w:firstLine="709"/>
        <w:rPr>
          <w:rFonts w:eastAsia="Times New Roman"/>
          <w:sz w:val="28"/>
          <w:szCs w:val="28"/>
        </w:rPr>
      </w:pPr>
      <w:r w:rsidRPr="00902ED6">
        <w:rPr>
          <w:rFonts w:eastAsia="Times New Roman"/>
          <w:sz w:val="28"/>
          <w:szCs w:val="28"/>
        </w:rPr>
        <w:t xml:space="preserve">В соответствии со 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утвержденной распоряжением Правительства Российской Федерации от 19 марта 2013 г. № 384-р, планируется мероприятие по реконструкции автомобильной дороги общего пользования федерального значения Р-217 </w:t>
      </w:r>
      <w:r w:rsidR="007A7B22" w:rsidRPr="00902ED6">
        <w:rPr>
          <w:rFonts w:eastAsia="Times New Roman"/>
          <w:sz w:val="28"/>
          <w:szCs w:val="28"/>
        </w:rPr>
        <w:t>«</w:t>
      </w:r>
      <w:r w:rsidRPr="00902ED6">
        <w:rPr>
          <w:rFonts w:eastAsia="Times New Roman"/>
          <w:sz w:val="28"/>
          <w:szCs w:val="28"/>
        </w:rPr>
        <w:t>Кавказ</w:t>
      </w:r>
      <w:r w:rsidR="007A7B22" w:rsidRPr="00902ED6">
        <w:rPr>
          <w:rFonts w:eastAsia="Times New Roman"/>
          <w:sz w:val="28"/>
          <w:szCs w:val="28"/>
        </w:rPr>
        <w:t>»</w:t>
      </w:r>
      <w:r w:rsidRPr="00902ED6">
        <w:rPr>
          <w:rFonts w:eastAsia="Times New Roman"/>
          <w:sz w:val="28"/>
          <w:szCs w:val="28"/>
        </w:rPr>
        <w:t xml:space="preserve"> автомобильная дорога М-4 </w:t>
      </w:r>
      <w:r w:rsidR="007A7B22" w:rsidRPr="00902ED6">
        <w:rPr>
          <w:rFonts w:eastAsia="Times New Roman"/>
          <w:sz w:val="28"/>
          <w:szCs w:val="28"/>
        </w:rPr>
        <w:t>«</w:t>
      </w:r>
      <w:r w:rsidRPr="00902ED6">
        <w:rPr>
          <w:rFonts w:eastAsia="Times New Roman"/>
          <w:sz w:val="28"/>
          <w:szCs w:val="28"/>
        </w:rPr>
        <w:t>Дон</w:t>
      </w:r>
      <w:r w:rsidR="007A7B22" w:rsidRPr="00902ED6">
        <w:rPr>
          <w:rFonts w:eastAsia="Times New Roman"/>
          <w:sz w:val="28"/>
          <w:szCs w:val="28"/>
        </w:rPr>
        <w:t>»</w:t>
      </w:r>
      <w:r w:rsidRPr="00902ED6">
        <w:rPr>
          <w:rFonts w:eastAsia="Times New Roman"/>
          <w:sz w:val="28"/>
          <w:szCs w:val="28"/>
        </w:rPr>
        <w:t xml:space="preserve"> – Владикавказ – Грозный – Махачкала – граница с Азербайджанской Республикой.</w:t>
      </w:r>
    </w:p>
    <w:p w14:paraId="59EEC65A" w14:textId="281A802D" w:rsidR="00E20287" w:rsidRPr="00902ED6" w:rsidRDefault="00E20287" w:rsidP="00C8685F">
      <w:pPr>
        <w:spacing w:line="240" w:lineRule="auto"/>
        <w:ind w:firstLine="709"/>
        <w:rPr>
          <w:rFonts w:eastAsia="Times New Roman"/>
          <w:sz w:val="28"/>
          <w:szCs w:val="28"/>
        </w:rPr>
      </w:pPr>
      <w:r w:rsidRPr="00902ED6">
        <w:rPr>
          <w:rFonts w:eastAsia="Times New Roman"/>
          <w:sz w:val="28"/>
          <w:szCs w:val="28"/>
        </w:rPr>
        <w:t xml:space="preserve">Выполнение всех видов дорожных работ в отношении автомобильных дорог общего пользования регионального и межмуниципального значения Краснодарского края осуществляется в рамках реализации государственной программы </w:t>
      </w:r>
      <w:r w:rsidR="007A7B22" w:rsidRPr="00902ED6">
        <w:rPr>
          <w:rFonts w:eastAsia="Times New Roman"/>
          <w:sz w:val="28"/>
          <w:szCs w:val="28"/>
        </w:rPr>
        <w:t>«</w:t>
      </w:r>
      <w:r w:rsidRPr="00902ED6">
        <w:rPr>
          <w:rFonts w:eastAsia="Times New Roman"/>
          <w:sz w:val="28"/>
          <w:szCs w:val="28"/>
        </w:rPr>
        <w:t>Развитие сети автомобильных дорог Краснодарского края</w:t>
      </w:r>
      <w:r w:rsidR="007A7B22" w:rsidRPr="00902ED6">
        <w:rPr>
          <w:rFonts w:eastAsia="Times New Roman"/>
          <w:sz w:val="28"/>
          <w:szCs w:val="28"/>
        </w:rPr>
        <w:t>»</w:t>
      </w:r>
      <w:r w:rsidRPr="00902ED6">
        <w:rPr>
          <w:rFonts w:eastAsia="Times New Roman"/>
          <w:sz w:val="28"/>
          <w:szCs w:val="28"/>
        </w:rPr>
        <w:t>, утвержденной постановлением главы администрации (губ</w:t>
      </w:r>
      <w:r w:rsidR="00FC32CB" w:rsidRPr="00902ED6">
        <w:rPr>
          <w:rFonts w:eastAsia="Times New Roman"/>
          <w:sz w:val="28"/>
          <w:szCs w:val="28"/>
        </w:rPr>
        <w:t xml:space="preserve">ернатора) Краснодарского края </w:t>
      </w:r>
      <w:r w:rsidRPr="00902ED6">
        <w:rPr>
          <w:rFonts w:eastAsia="Times New Roman"/>
          <w:sz w:val="28"/>
          <w:szCs w:val="28"/>
        </w:rPr>
        <w:t>от 12.10.2015 г. №965.</w:t>
      </w:r>
    </w:p>
    <w:p w14:paraId="383C6295" w14:textId="56BDFE08" w:rsidR="00E20287" w:rsidRPr="00902ED6" w:rsidRDefault="00E20287" w:rsidP="00C8685F">
      <w:pPr>
        <w:spacing w:line="240" w:lineRule="auto"/>
        <w:ind w:firstLine="709"/>
        <w:rPr>
          <w:rFonts w:eastAsia="Times New Roman"/>
          <w:sz w:val="28"/>
          <w:szCs w:val="28"/>
        </w:rPr>
      </w:pPr>
      <w:r w:rsidRPr="00902ED6">
        <w:rPr>
          <w:rFonts w:eastAsia="Times New Roman"/>
          <w:sz w:val="28"/>
          <w:szCs w:val="28"/>
        </w:rPr>
        <w:t xml:space="preserve">В </w:t>
      </w:r>
      <w:r w:rsidR="00FC32CB" w:rsidRPr="00902ED6">
        <w:rPr>
          <w:rFonts w:eastAsia="Times New Roman"/>
          <w:sz w:val="28"/>
          <w:szCs w:val="28"/>
        </w:rPr>
        <w:t>соответствии со схемой территориального планирования Краснодарского края предусматривается реконструкция всех автомобильных дорог регионального и межмуниципального значения</w:t>
      </w:r>
      <w:r w:rsidR="002C4AA8" w:rsidRPr="00902ED6">
        <w:rPr>
          <w:rFonts w:eastAsia="Times New Roman"/>
          <w:sz w:val="28"/>
          <w:szCs w:val="28"/>
        </w:rPr>
        <w:t>.</w:t>
      </w:r>
    </w:p>
    <w:p w14:paraId="7F9EB994" w14:textId="77777777" w:rsidR="00C0686C" w:rsidRPr="00902ED6" w:rsidRDefault="00C0686C" w:rsidP="00C8685F">
      <w:pPr>
        <w:keepNext/>
        <w:tabs>
          <w:tab w:val="left" w:pos="1276"/>
        </w:tabs>
        <w:spacing w:before="280" w:after="280" w:line="240" w:lineRule="auto"/>
        <w:jc w:val="left"/>
        <w:outlineLvl w:val="2"/>
        <w:rPr>
          <w:rFonts w:eastAsia="Times New Roman"/>
          <w:b/>
          <w:iCs/>
          <w:sz w:val="28"/>
          <w:szCs w:val="28"/>
          <w:lang w:eastAsia="ru-RU"/>
        </w:rPr>
      </w:pPr>
      <w:bookmarkStart w:id="183" w:name="_Toc126020744"/>
      <w:r w:rsidRPr="00902ED6">
        <w:rPr>
          <w:rFonts w:eastAsia="Times New Roman"/>
          <w:b/>
          <w:iCs/>
          <w:sz w:val="28"/>
          <w:szCs w:val="28"/>
          <w:lang w:eastAsia="ru-RU"/>
        </w:rPr>
        <w:t>8.2</w:t>
      </w:r>
      <w:r w:rsidR="009C427A" w:rsidRPr="00902ED6">
        <w:rPr>
          <w:rFonts w:eastAsia="Times New Roman"/>
          <w:b/>
          <w:iCs/>
          <w:sz w:val="28"/>
          <w:szCs w:val="28"/>
          <w:lang w:eastAsia="ru-RU"/>
        </w:rPr>
        <w:t>.</w:t>
      </w:r>
      <w:r w:rsidRPr="00902ED6">
        <w:rPr>
          <w:rFonts w:eastAsia="Times New Roman"/>
          <w:b/>
          <w:iCs/>
          <w:sz w:val="28"/>
          <w:szCs w:val="28"/>
          <w:lang w:eastAsia="ru-RU"/>
        </w:rPr>
        <w:t xml:space="preserve"> </w:t>
      </w:r>
      <w:r w:rsidRPr="00902ED6">
        <w:rPr>
          <w:b/>
          <w:sz w:val="28"/>
          <w:szCs w:val="28"/>
        </w:rPr>
        <w:t>Железнодорожный транспорт</w:t>
      </w:r>
      <w:bookmarkEnd w:id="183"/>
    </w:p>
    <w:p w14:paraId="124BCD32" w14:textId="44938DCD" w:rsidR="00501592" w:rsidRDefault="00501592" w:rsidP="00FC32CB">
      <w:pPr>
        <w:spacing w:line="240" w:lineRule="auto"/>
        <w:ind w:firstLine="709"/>
        <w:rPr>
          <w:rFonts w:eastAsia="Times New Roman"/>
          <w:sz w:val="28"/>
          <w:szCs w:val="28"/>
        </w:rPr>
      </w:pPr>
      <w:r>
        <w:rPr>
          <w:rFonts w:eastAsia="Times New Roman"/>
          <w:sz w:val="28"/>
          <w:szCs w:val="28"/>
        </w:rPr>
        <w:t>В настоящее время по территории Мирского сельского поселения проходит двухпутный электрифицированный участок Тихорецкая – Кавказская Северо-Кавказской железной дороги – филиала ОАО «РЖД».</w:t>
      </w:r>
    </w:p>
    <w:p w14:paraId="4C87B18D" w14:textId="1C1FFD79" w:rsidR="00FC32CB" w:rsidRPr="00902ED6" w:rsidRDefault="00FC32CB" w:rsidP="00FC32CB">
      <w:pPr>
        <w:spacing w:line="240" w:lineRule="auto"/>
        <w:ind w:firstLine="709"/>
        <w:rPr>
          <w:rFonts w:eastAsia="Times New Roman"/>
          <w:sz w:val="28"/>
          <w:szCs w:val="28"/>
        </w:rPr>
      </w:pPr>
      <w:r w:rsidRPr="00902ED6">
        <w:rPr>
          <w:rFonts w:eastAsia="Times New Roman"/>
          <w:sz w:val="28"/>
          <w:szCs w:val="28"/>
        </w:rPr>
        <w:t>На территории Мирского сельского поселения Кавказского района Краснодарского края расположены:</w:t>
      </w:r>
    </w:p>
    <w:p w14:paraId="1C4E06AE" w14:textId="77777777" w:rsidR="00FC32CB" w:rsidRPr="00902ED6" w:rsidRDefault="00FC32CB" w:rsidP="00C92053">
      <w:pPr>
        <w:pStyle w:val="afa"/>
        <w:numPr>
          <w:ilvl w:val="0"/>
          <w:numId w:val="120"/>
        </w:numPr>
        <w:spacing w:line="240" w:lineRule="auto"/>
        <w:ind w:left="709"/>
        <w:rPr>
          <w:rFonts w:eastAsia="Times New Roman"/>
          <w:sz w:val="28"/>
          <w:szCs w:val="28"/>
        </w:rPr>
      </w:pPr>
      <w:r w:rsidRPr="00902ED6">
        <w:rPr>
          <w:rFonts w:eastAsia="Times New Roman"/>
          <w:sz w:val="28"/>
          <w:szCs w:val="28"/>
        </w:rPr>
        <w:t>железнодорожная станция Мирская (в том числе вокзальный комплекс, 1950 г. постройки, общей площадью - 181 м2);</w:t>
      </w:r>
    </w:p>
    <w:p w14:paraId="63E677A7" w14:textId="77777777" w:rsidR="00FC32CB" w:rsidRPr="00902ED6" w:rsidRDefault="00FC32CB" w:rsidP="00C92053">
      <w:pPr>
        <w:pStyle w:val="afa"/>
        <w:numPr>
          <w:ilvl w:val="0"/>
          <w:numId w:val="120"/>
        </w:numPr>
        <w:spacing w:line="240" w:lineRule="auto"/>
        <w:ind w:left="709"/>
        <w:rPr>
          <w:rFonts w:eastAsia="Times New Roman"/>
          <w:sz w:val="28"/>
          <w:szCs w:val="28"/>
        </w:rPr>
      </w:pPr>
      <w:r w:rsidRPr="00902ED6">
        <w:rPr>
          <w:rFonts w:eastAsia="Times New Roman"/>
          <w:sz w:val="28"/>
          <w:szCs w:val="28"/>
        </w:rPr>
        <w:t>остановочный пункт 1558 км;</w:t>
      </w:r>
    </w:p>
    <w:p w14:paraId="139BAAD1" w14:textId="77777777" w:rsidR="00FC32CB" w:rsidRPr="00902ED6" w:rsidRDefault="00FC32CB" w:rsidP="00C92053">
      <w:pPr>
        <w:pStyle w:val="afa"/>
        <w:numPr>
          <w:ilvl w:val="0"/>
          <w:numId w:val="120"/>
        </w:numPr>
        <w:spacing w:line="240" w:lineRule="auto"/>
        <w:ind w:left="709"/>
        <w:rPr>
          <w:rFonts w:eastAsia="Times New Roman"/>
          <w:sz w:val="28"/>
          <w:szCs w:val="28"/>
        </w:rPr>
      </w:pPr>
      <w:r w:rsidRPr="00902ED6">
        <w:rPr>
          <w:rFonts w:eastAsia="Times New Roman"/>
          <w:sz w:val="28"/>
          <w:szCs w:val="28"/>
        </w:rPr>
        <w:t>остановочный пункт 1574 км;</w:t>
      </w:r>
    </w:p>
    <w:p w14:paraId="5A3C0C72" w14:textId="352CD2B1" w:rsidR="00FC32CB" w:rsidRPr="00902ED6" w:rsidRDefault="00FC32CB" w:rsidP="00C92053">
      <w:pPr>
        <w:pStyle w:val="afa"/>
        <w:numPr>
          <w:ilvl w:val="0"/>
          <w:numId w:val="120"/>
        </w:numPr>
        <w:spacing w:line="240" w:lineRule="auto"/>
        <w:ind w:left="709"/>
        <w:rPr>
          <w:rFonts w:eastAsia="Times New Roman"/>
          <w:sz w:val="28"/>
          <w:szCs w:val="28"/>
        </w:rPr>
      </w:pPr>
      <w:r w:rsidRPr="00902ED6">
        <w:rPr>
          <w:rFonts w:eastAsia="Times New Roman"/>
          <w:sz w:val="28"/>
          <w:szCs w:val="28"/>
        </w:rPr>
        <w:t>остановочный пункт 1576 км.</w:t>
      </w:r>
    </w:p>
    <w:p w14:paraId="4CB65F69" w14:textId="77777777" w:rsidR="00FC32CB" w:rsidRPr="00902ED6" w:rsidRDefault="00FC32CB" w:rsidP="00FC32CB">
      <w:pPr>
        <w:spacing w:line="240" w:lineRule="auto"/>
        <w:ind w:firstLine="709"/>
        <w:rPr>
          <w:rFonts w:eastAsia="Times New Roman"/>
          <w:sz w:val="28"/>
          <w:szCs w:val="28"/>
        </w:rPr>
      </w:pPr>
      <w:r w:rsidRPr="00902ED6">
        <w:rPr>
          <w:rFonts w:eastAsia="Times New Roman"/>
          <w:sz w:val="28"/>
          <w:szCs w:val="28"/>
        </w:rPr>
        <w:t>Железнодорожная станция Мирская по характеру работы является промежуточной, отнесена к 5 классу. На станции осуществляется прием, отправление и пропуск пассажирских и грузовых поездов четного и нечетного направления на электровозной тяге переменного тока.</w:t>
      </w:r>
    </w:p>
    <w:p w14:paraId="0B770B80" w14:textId="77777777" w:rsidR="00FC32CB" w:rsidRPr="00902ED6" w:rsidRDefault="00FC32CB" w:rsidP="00FC32CB">
      <w:pPr>
        <w:spacing w:line="240" w:lineRule="auto"/>
        <w:ind w:firstLine="709"/>
        <w:rPr>
          <w:rFonts w:eastAsia="Times New Roman"/>
          <w:sz w:val="28"/>
          <w:szCs w:val="28"/>
        </w:rPr>
      </w:pPr>
      <w:r w:rsidRPr="00902ED6">
        <w:rPr>
          <w:rFonts w:eastAsia="Times New Roman"/>
          <w:sz w:val="28"/>
          <w:szCs w:val="28"/>
        </w:rPr>
        <w:t>Путевое развитие железнодорожной станции Мирская включает:</w:t>
      </w:r>
    </w:p>
    <w:p w14:paraId="2B3B7B15" w14:textId="77777777" w:rsidR="00FC32CB" w:rsidRPr="00902ED6" w:rsidRDefault="00FC32CB" w:rsidP="00C92053">
      <w:pPr>
        <w:pStyle w:val="afa"/>
        <w:numPr>
          <w:ilvl w:val="0"/>
          <w:numId w:val="121"/>
        </w:numPr>
        <w:spacing w:line="240" w:lineRule="auto"/>
        <w:ind w:left="709"/>
        <w:rPr>
          <w:rFonts w:eastAsia="Times New Roman"/>
          <w:sz w:val="28"/>
          <w:szCs w:val="28"/>
        </w:rPr>
      </w:pPr>
      <w:r w:rsidRPr="00902ED6">
        <w:rPr>
          <w:rFonts w:eastAsia="Times New Roman"/>
          <w:sz w:val="28"/>
          <w:szCs w:val="28"/>
        </w:rPr>
        <w:t>главных пути;</w:t>
      </w:r>
    </w:p>
    <w:p w14:paraId="291AED81" w14:textId="77777777" w:rsidR="00FC32CB" w:rsidRPr="00902ED6" w:rsidRDefault="00FC32CB" w:rsidP="00C92053">
      <w:pPr>
        <w:pStyle w:val="afa"/>
        <w:numPr>
          <w:ilvl w:val="0"/>
          <w:numId w:val="121"/>
        </w:numPr>
        <w:spacing w:line="240" w:lineRule="auto"/>
        <w:ind w:left="709"/>
        <w:rPr>
          <w:rFonts w:eastAsia="Times New Roman"/>
          <w:sz w:val="28"/>
          <w:szCs w:val="28"/>
        </w:rPr>
      </w:pPr>
      <w:r w:rsidRPr="00902ED6">
        <w:rPr>
          <w:rFonts w:eastAsia="Times New Roman"/>
          <w:sz w:val="28"/>
          <w:szCs w:val="28"/>
        </w:rPr>
        <w:t>4 приемо-отправочных пути;</w:t>
      </w:r>
    </w:p>
    <w:p w14:paraId="3111341A" w14:textId="2DF84925" w:rsidR="00FC32CB" w:rsidRPr="00902ED6" w:rsidRDefault="00FC32CB" w:rsidP="00C92053">
      <w:pPr>
        <w:pStyle w:val="afa"/>
        <w:numPr>
          <w:ilvl w:val="0"/>
          <w:numId w:val="121"/>
        </w:numPr>
        <w:spacing w:line="240" w:lineRule="auto"/>
        <w:ind w:left="709"/>
        <w:rPr>
          <w:rFonts w:eastAsia="Times New Roman"/>
          <w:sz w:val="28"/>
          <w:szCs w:val="28"/>
        </w:rPr>
      </w:pPr>
      <w:r w:rsidRPr="00902ED6">
        <w:rPr>
          <w:rFonts w:eastAsia="Times New Roman"/>
          <w:sz w:val="28"/>
          <w:szCs w:val="28"/>
        </w:rPr>
        <w:t>1 погрузочно-выгрузочный путь.</w:t>
      </w:r>
    </w:p>
    <w:p w14:paraId="7C0889E1" w14:textId="77777777" w:rsidR="00FC32CB" w:rsidRPr="00902ED6" w:rsidRDefault="00FC32CB" w:rsidP="00FC32CB">
      <w:pPr>
        <w:spacing w:line="240" w:lineRule="auto"/>
        <w:ind w:firstLine="709"/>
        <w:rPr>
          <w:rFonts w:eastAsia="Times New Roman"/>
          <w:sz w:val="28"/>
          <w:szCs w:val="28"/>
        </w:rPr>
      </w:pPr>
      <w:r w:rsidRPr="00902ED6">
        <w:rPr>
          <w:rFonts w:eastAsia="Times New Roman"/>
          <w:sz w:val="28"/>
          <w:szCs w:val="28"/>
        </w:rPr>
        <w:t>Железнодорожная станция Мирская оборудована:</w:t>
      </w:r>
    </w:p>
    <w:p w14:paraId="632E9EB7" w14:textId="77777777" w:rsidR="00FC32CB" w:rsidRPr="00902ED6" w:rsidRDefault="00FC32CB" w:rsidP="00C92053">
      <w:pPr>
        <w:pStyle w:val="afa"/>
        <w:numPr>
          <w:ilvl w:val="0"/>
          <w:numId w:val="122"/>
        </w:numPr>
        <w:spacing w:line="240" w:lineRule="auto"/>
        <w:ind w:left="709"/>
        <w:rPr>
          <w:rFonts w:eastAsia="Times New Roman"/>
          <w:sz w:val="28"/>
          <w:szCs w:val="28"/>
        </w:rPr>
      </w:pPr>
      <w:r w:rsidRPr="00902ED6">
        <w:rPr>
          <w:rFonts w:eastAsia="Times New Roman"/>
          <w:sz w:val="28"/>
          <w:szCs w:val="28"/>
        </w:rPr>
        <w:t>низкой пассажирской платформой, расположенной вдоль пути № 1;</w:t>
      </w:r>
    </w:p>
    <w:p w14:paraId="10A9A7E6" w14:textId="77777777" w:rsidR="00FC32CB" w:rsidRPr="00902ED6" w:rsidRDefault="00FC32CB" w:rsidP="00C92053">
      <w:pPr>
        <w:pStyle w:val="afa"/>
        <w:numPr>
          <w:ilvl w:val="0"/>
          <w:numId w:val="122"/>
        </w:numPr>
        <w:spacing w:line="240" w:lineRule="auto"/>
        <w:ind w:left="709"/>
        <w:rPr>
          <w:rFonts w:eastAsia="Times New Roman"/>
          <w:sz w:val="28"/>
          <w:szCs w:val="28"/>
        </w:rPr>
      </w:pPr>
      <w:r w:rsidRPr="00902ED6">
        <w:rPr>
          <w:rFonts w:eastAsia="Times New Roman"/>
          <w:sz w:val="28"/>
          <w:szCs w:val="28"/>
        </w:rPr>
        <w:t>низкой пассажирской платформой, расположенной в междупутье путей №№ II и III;</w:t>
      </w:r>
    </w:p>
    <w:p w14:paraId="26A51079" w14:textId="5EA23A76" w:rsidR="00FC32CB" w:rsidRPr="00902ED6" w:rsidRDefault="00FC32CB" w:rsidP="00C92053">
      <w:pPr>
        <w:pStyle w:val="afa"/>
        <w:numPr>
          <w:ilvl w:val="0"/>
          <w:numId w:val="122"/>
        </w:numPr>
        <w:spacing w:line="240" w:lineRule="auto"/>
        <w:ind w:left="709"/>
        <w:rPr>
          <w:rFonts w:eastAsia="Times New Roman"/>
          <w:sz w:val="28"/>
          <w:szCs w:val="28"/>
        </w:rPr>
      </w:pPr>
      <w:r w:rsidRPr="00902ED6">
        <w:rPr>
          <w:rFonts w:eastAsia="Times New Roman"/>
          <w:sz w:val="28"/>
          <w:szCs w:val="28"/>
        </w:rPr>
        <w:t>высокой грузовой платформой, расположенной вдоль пути № 8.</w:t>
      </w:r>
    </w:p>
    <w:p w14:paraId="570B20FE" w14:textId="64EDC722" w:rsidR="00FC32CB" w:rsidRPr="00902ED6" w:rsidRDefault="00FC32CB" w:rsidP="00FC32CB">
      <w:pPr>
        <w:pStyle w:val="aff8"/>
        <w:widowControl w:val="0"/>
        <w:tabs>
          <w:tab w:val="left" w:pos="1075"/>
        </w:tabs>
        <w:spacing w:after="0" w:line="269" w:lineRule="auto"/>
        <w:ind w:firstLine="709"/>
        <w:rPr>
          <w:rFonts w:eastAsia="Times New Roman"/>
          <w:sz w:val="28"/>
          <w:szCs w:val="28"/>
        </w:rPr>
      </w:pPr>
      <w:r w:rsidRPr="00902ED6">
        <w:rPr>
          <w:color w:val="000000"/>
          <w:sz w:val="28"/>
          <w:szCs w:val="28"/>
          <w:lang w:eastAsia="ru-RU" w:bidi="ru-RU"/>
        </w:rPr>
        <w:t>В рам</w:t>
      </w:r>
      <w:r w:rsidRPr="00902ED6">
        <w:rPr>
          <w:rFonts w:eastAsia="Times New Roman"/>
          <w:sz w:val="28"/>
          <w:szCs w:val="28"/>
        </w:rPr>
        <w:t xml:space="preserve">ках среднесрочной утвержденной инвестиционной программы ОАО </w:t>
      </w:r>
      <w:r w:rsidR="007A7B22" w:rsidRPr="00902ED6">
        <w:rPr>
          <w:rFonts w:eastAsia="Times New Roman"/>
          <w:sz w:val="28"/>
          <w:szCs w:val="28"/>
        </w:rPr>
        <w:lastRenderedPageBreak/>
        <w:t>«</w:t>
      </w:r>
      <w:r w:rsidRPr="00902ED6">
        <w:rPr>
          <w:rFonts w:eastAsia="Times New Roman"/>
          <w:sz w:val="28"/>
          <w:szCs w:val="28"/>
        </w:rPr>
        <w:t>РЖД</w:t>
      </w:r>
      <w:r w:rsidR="007A7B22" w:rsidRPr="00902ED6">
        <w:rPr>
          <w:rFonts w:eastAsia="Times New Roman"/>
          <w:sz w:val="28"/>
          <w:szCs w:val="28"/>
        </w:rPr>
        <w:t>»</w:t>
      </w:r>
      <w:r w:rsidRPr="00902ED6">
        <w:rPr>
          <w:rFonts w:eastAsia="Times New Roman"/>
          <w:sz w:val="28"/>
          <w:szCs w:val="28"/>
        </w:rPr>
        <w:t xml:space="preserve"> на полигоне Северо-Кавказской железной дороги запланировано обновление существующей железнодорожной инфраструктуры на территории Мирского сельского поселения:</w:t>
      </w:r>
    </w:p>
    <w:p w14:paraId="60FD8251" w14:textId="51386711" w:rsidR="00FC32CB" w:rsidRPr="00902ED6" w:rsidRDefault="007A7B22" w:rsidP="00C92053">
      <w:pPr>
        <w:pStyle w:val="aff8"/>
        <w:widowControl w:val="0"/>
        <w:numPr>
          <w:ilvl w:val="0"/>
          <w:numId w:val="123"/>
        </w:numPr>
        <w:tabs>
          <w:tab w:val="left" w:pos="1033"/>
        </w:tabs>
        <w:spacing w:after="0" w:line="269" w:lineRule="auto"/>
        <w:ind w:firstLine="820"/>
        <w:rPr>
          <w:rFonts w:eastAsia="Times New Roman"/>
          <w:sz w:val="28"/>
          <w:szCs w:val="28"/>
        </w:rPr>
      </w:pPr>
      <w:r w:rsidRPr="00902ED6">
        <w:rPr>
          <w:rFonts w:eastAsia="Times New Roman"/>
          <w:sz w:val="28"/>
          <w:szCs w:val="28"/>
        </w:rPr>
        <w:t>«</w:t>
      </w:r>
      <w:r w:rsidR="00FC32CB" w:rsidRPr="00902ED6">
        <w:rPr>
          <w:rFonts w:eastAsia="Times New Roman"/>
          <w:sz w:val="28"/>
          <w:szCs w:val="28"/>
        </w:rPr>
        <w:t>Техническое перевооружение электрических сетей ст. Мирская с заменой ЛЭП-0,4 кВ</w:t>
      </w:r>
      <w:r w:rsidRPr="00902ED6">
        <w:rPr>
          <w:rFonts w:eastAsia="Times New Roman"/>
          <w:sz w:val="28"/>
          <w:szCs w:val="28"/>
        </w:rPr>
        <w:t>»</w:t>
      </w:r>
      <w:r w:rsidR="00FC32CB" w:rsidRPr="00902ED6">
        <w:rPr>
          <w:rFonts w:eastAsia="Times New Roman"/>
          <w:sz w:val="28"/>
          <w:szCs w:val="28"/>
        </w:rPr>
        <w:t xml:space="preserve"> в рамках проекта </w:t>
      </w:r>
      <w:r w:rsidRPr="00902ED6">
        <w:rPr>
          <w:rFonts w:eastAsia="Times New Roman"/>
          <w:sz w:val="28"/>
          <w:szCs w:val="28"/>
        </w:rPr>
        <w:t>«</w:t>
      </w:r>
      <w:r w:rsidR="00FC32CB" w:rsidRPr="00902ED6">
        <w:rPr>
          <w:rFonts w:eastAsia="Times New Roman"/>
          <w:sz w:val="28"/>
          <w:szCs w:val="28"/>
        </w:rPr>
        <w:t>Обновление оборудования и устройств электроснабжения</w:t>
      </w:r>
      <w:r w:rsidRPr="00902ED6">
        <w:rPr>
          <w:rFonts w:eastAsia="Times New Roman"/>
          <w:sz w:val="28"/>
          <w:szCs w:val="28"/>
        </w:rPr>
        <w:t>»</w:t>
      </w:r>
      <w:r w:rsidR="00FC32CB" w:rsidRPr="00902ED6">
        <w:rPr>
          <w:rFonts w:eastAsia="Times New Roman"/>
          <w:sz w:val="28"/>
          <w:szCs w:val="28"/>
        </w:rPr>
        <w:t xml:space="preserve"> (период осуществления работ: 2023-2024 гг.);</w:t>
      </w:r>
    </w:p>
    <w:p w14:paraId="787D59A7" w14:textId="6289623C" w:rsidR="00FC32CB" w:rsidRPr="00902ED6" w:rsidRDefault="007A7B22" w:rsidP="00C92053">
      <w:pPr>
        <w:pStyle w:val="aff8"/>
        <w:widowControl w:val="0"/>
        <w:numPr>
          <w:ilvl w:val="0"/>
          <w:numId w:val="123"/>
        </w:numPr>
        <w:tabs>
          <w:tab w:val="left" w:pos="1033"/>
        </w:tabs>
        <w:spacing w:after="0" w:line="269" w:lineRule="auto"/>
        <w:ind w:firstLine="820"/>
        <w:rPr>
          <w:rFonts w:eastAsia="Times New Roman"/>
          <w:sz w:val="28"/>
          <w:szCs w:val="28"/>
        </w:rPr>
      </w:pPr>
      <w:r w:rsidRPr="00902ED6">
        <w:rPr>
          <w:rFonts w:eastAsia="Times New Roman"/>
          <w:sz w:val="28"/>
          <w:szCs w:val="28"/>
        </w:rPr>
        <w:t>«</w:t>
      </w:r>
      <w:r w:rsidR="00FC32CB" w:rsidRPr="00902ED6">
        <w:rPr>
          <w:rFonts w:eastAsia="Times New Roman"/>
          <w:sz w:val="28"/>
          <w:szCs w:val="28"/>
        </w:rPr>
        <w:t>Участок Малороссийская-Мирская, путь четный, 1548 км ПК 6-1568 км ПК 4</w:t>
      </w:r>
      <w:r w:rsidRPr="00902ED6">
        <w:rPr>
          <w:rFonts w:eastAsia="Times New Roman"/>
          <w:sz w:val="28"/>
          <w:szCs w:val="28"/>
        </w:rPr>
        <w:t>»</w:t>
      </w:r>
      <w:r w:rsidR="00FC32CB" w:rsidRPr="00902ED6">
        <w:rPr>
          <w:rFonts w:eastAsia="Times New Roman"/>
          <w:sz w:val="28"/>
          <w:szCs w:val="28"/>
        </w:rPr>
        <w:t xml:space="preserve"> в рамках проекта </w:t>
      </w:r>
      <w:r w:rsidRPr="00902ED6">
        <w:rPr>
          <w:rFonts w:eastAsia="Times New Roman"/>
          <w:sz w:val="28"/>
          <w:szCs w:val="28"/>
        </w:rPr>
        <w:t>«</w:t>
      </w:r>
      <w:r w:rsidR="00FC32CB" w:rsidRPr="00902ED6">
        <w:rPr>
          <w:rFonts w:eastAsia="Times New Roman"/>
          <w:sz w:val="28"/>
          <w:szCs w:val="28"/>
        </w:rPr>
        <w:t>Реконструкция (модернизация) железнодорожного пути</w:t>
      </w:r>
      <w:r w:rsidRPr="00902ED6">
        <w:rPr>
          <w:rFonts w:eastAsia="Times New Roman"/>
          <w:sz w:val="28"/>
          <w:szCs w:val="28"/>
        </w:rPr>
        <w:t>»</w:t>
      </w:r>
      <w:r w:rsidR="00FC32CB" w:rsidRPr="00902ED6">
        <w:rPr>
          <w:rFonts w:eastAsia="Times New Roman"/>
          <w:sz w:val="28"/>
          <w:szCs w:val="28"/>
        </w:rPr>
        <w:t xml:space="preserve"> (период осуществления работ: 2021-2023 гг.);</w:t>
      </w:r>
    </w:p>
    <w:p w14:paraId="7BE56203" w14:textId="2A8F3605" w:rsidR="00FC32CB" w:rsidRPr="00902ED6" w:rsidRDefault="007A7B22" w:rsidP="00C92053">
      <w:pPr>
        <w:pStyle w:val="aff8"/>
        <w:widowControl w:val="0"/>
        <w:numPr>
          <w:ilvl w:val="0"/>
          <w:numId w:val="123"/>
        </w:numPr>
        <w:tabs>
          <w:tab w:val="left" w:pos="1033"/>
        </w:tabs>
        <w:spacing w:after="0" w:line="269" w:lineRule="auto"/>
        <w:ind w:firstLine="820"/>
        <w:rPr>
          <w:rFonts w:eastAsia="Times New Roman"/>
          <w:sz w:val="28"/>
          <w:szCs w:val="28"/>
        </w:rPr>
      </w:pPr>
      <w:r w:rsidRPr="00902ED6">
        <w:rPr>
          <w:rFonts w:eastAsia="Times New Roman"/>
          <w:sz w:val="28"/>
          <w:szCs w:val="28"/>
        </w:rPr>
        <w:t>«</w:t>
      </w:r>
      <w:r w:rsidR="00FC32CB" w:rsidRPr="00902ED6">
        <w:rPr>
          <w:rFonts w:eastAsia="Times New Roman"/>
          <w:sz w:val="28"/>
          <w:szCs w:val="28"/>
        </w:rPr>
        <w:t>Мирская. Пост ЭЦ. Монтаж систем пожарной автоматики</w:t>
      </w:r>
      <w:r w:rsidRPr="00902ED6">
        <w:rPr>
          <w:rFonts w:eastAsia="Times New Roman"/>
          <w:sz w:val="28"/>
          <w:szCs w:val="28"/>
        </w:rPr>
        <w:t>»</w:t>
      </w:r>
      <w:r w:rsidR="00FC32CB" w:rsidRPr="00902ED6">
        <w:rPr>
          <w:rFonts w:eastAsia="Times New Roman"/>
          <w:sz w:val="28"/>
          <w:szCs w:val="28"/>
        </w:rPr>
        <w:t xml:space="preserve"> в рамках проекта </w:t>
      </w:r>
      <w:r w:rsidRPr="00902ED6">
        <w:rPr>
          <w:rFonts w:eastAsia="Times New Roman"/>
          <w:sz w:val="28"/>
          <w:szCs w:val="28"/>
        </w:rPr>
        <w:t>«</w:t>
      </w:r>
      <w:r w:rsidR="00FC32CB" w:rsidRPr="00902ED6">
        <w:rPr>
          <w:rFonts w:eastAsia="Times New Roman"/>
          <w:sz w:val="28"/>
          <w:szCs w:val="28"/>
        </w:rPr>
        <w:t>Пожарная безопасность (посты ЭЦ, станции)</w:t>
      </w:r>
      <w:r w:rsidRPr="00902ED6">
        <w:rPr>
          <w:rFonts w:eastAsia="Times New Roman"/>
          <w:sz w:val="28"/>
          <w:szCs w:val="28"/>
        </w:rPr>
        <w:t>»</w:t>
      </w:r>
      <w:r w:rsidR="00FC32CB" w:rsidRPr="00902ED6">
        <w:rPr>
          <w:rFonts w:eastAsia="Times New Roman"/>
          <w:sz w:val="28"/>
          <w:szCs w:val="28"/>
        </w:rPr>
        <w:t xml:space="preserve"> (период осуществления работ: 2021-2023 гг.).</w:t>
      </w:r>
    </w:p>
    <w:p w14:paraId="29EE0128" w14:textId="621AD6B1" w:rsidR="00FC32CB" w:rsidRPr="00902ED6" w:rsidRDefault="00FC32CB" w:rsidP="00FC32CB">
      <w:pPr>
        <w:pStyle w:val="aff8"/>
        <w:spacing w:after="0" w:line="240" w:lineRule="auto"/>
        <w:ind w:firstLine="820"/>
        <w:rPr>
          <w:rFonts w:eastAsia="Times New Roman"/>
          <w:sz w:val="28"/>
          <w:szCs w:val="28"/>
        </w:rPr>
      </w:pPr>
      <w:r w:rsidRPr="00902ED6">
        <w:rPr>
          <w:rFonts w:eastAsia="Times New Roman"/>
          <w:sz w:val="28"/>
          <w:szCs w:val="28"/>
        </w:rPr>
        <w:t xml:space="preserve">При этом, в настоящее время идет работа по корректировке среднесрочной инвестиционной программы ОАО </w:t>
      </w:r>
      <w:r w:rsidR="007A7B22" w:rsidRPr="00902ED6">
        <w:rPr>
          <w:rFonts w:eastAsia="Times New Roman"/>
          <w:sz w:val="28"/>
          <w:szCs w:val="28"/>
        </w:rPr>
        <w:t>«</w:t>
      </w:r>
      <w:r w:rsidRPr="00902ED6">
        <w:rPr>
          <w:rFonts w:eastAsia="Times New Roman"/>
          <w:sz w:val="28"/>
          <w:szCs w:val="28"/>
        </w:rPr>
        <w:t>РЖД</w:t>
      </w:r>
      <w:r w:rsidR="007A7B22" w:rsidRPr="00902ED6">
        <w:rPr>
          <w:rFonts w:eastAsia="Times New Roman"/>
          <w:sz w:val="28"/>
          <w:szCs w:val="28"/>
        </w:rPr>
        <w:t>»</w:t>
      </w:r>
      <w:r w:rsidRPr="00902ED6">
        <w:rPr>
          <w:rFonts w:eastAsia="Times New Roman"/>
          <w:sz w:val="28"/>
          <w:szCs w:val="28"/>
        </w:rPr>
        <w:t>, как в части пообъектного наполнения, так и по срокам реализации проектов.</w:t>
      </w:r>
    </w:p>
    <w:p w14:paraId="185A3BBD" w14:textId="77777777" w:rsidR="00FC647F" w:rsidRPr="00902ED6" w:rsidRDefault="00FC647F" w:rsidP="00C8685F">
      <w:pPr>
        <w:keepNext/>
        <w:tabs>
          <w:tab w:val="left" w:pos="1276"/>
        </w:tabs>
        <w:spacing w:before="280" w:after="280" w:line="240" w:lineRule="auto"/>
        <w:jc w:val="left"/>
        <w:outlineLvl w:val="2"/>
        <w:rPr>
          <w:rFonts w:eastAsia="Times New Roman"/>
          <w:b/>
          <w:iCs/>
          <w:sz w:val="28"/>
          <w:szCs w:val="28"/>
          <w:lang w:eastAsia="ru-RU"/>
        </w:rPr>
      </w:pPr>
      <w:bookmarkStart w:id="184" w:name="_Toc490634435"/>
      <w:bookmarkStart w:id="185" w:name="_Toc126020745"/>
      <w:bookmarkEnd w:id="179"/>
      <w:bookmarkEnd w:id="180"/>
      <w:bookmarkEnd w:id="181"/>
      <w:r w:rsidRPr="00902ED6">
        <w:rPr>
          <w:rFonts w:eastAsia="Times New Roman"/>
          <w:b/>
          <w:iCs/>
          <w:sz w:val="28"/>
          <w:szCs w:val="28"/>
          <w:lang w:eastAsia="ru-RU"/>
        </w:rPr>
        <w:t>8.</w:t>
      </w:r>
      <w:r w:rsidR="009C427A" w:rsidRPr="00902ED6">
        <w:rPr>
          <w:rFonts w:eastAsia="Times New Roman"/>
          <w:b/>
          <w:iCs/>
          <w:sz w:val="28"/>
          <w:szCs w:val="28"/>
          <w:lang w:eastAsia="ru-RU"/>
        </w:rPr>
        <w:t>4.</w:t>
      </w:r>
      <w:r w:rsidRPr="00902ED6">
        <w:rPr>
          <w:rFonts w:eastAsia="Times New Roman"/>
          <w:b/>
          <w:iCs/>
          <w:sz w:val="28"/>
          <w:szCs w:val="28"/>
          <w:lang w:eastAsia="ru-RU"/>
        </w:rPr>
        <w:t xml:space="preserve"> Трубопроводный транспорт</w:t>
      </w:r>
      <w:bookmarkEnd w:id="184"/>
      <w:bookmarkEnd w:id="185"/>
      <w:r w:rsidRPr="00902ED6">
        <w:rPr>
          <w:rFonts w:eastAsia="Times New Roman"/>
          <w:b/>
          <w:iCs/>
          <w:sz w:val="28"/>
          <w:szCs w:val="28"/>
          <w:lang w:eastAsia="ru-RU"/>
        </w:rPr>
        <w:t xml:space="preserve"> </w:t>
      </w:r>
    </w:p>
    <w:p w14:paraId="5255A51A" w14:textId="5D9431F3" w:rsidR="00D2665C" w:rsidRPr="00902ED6" w:rsidRDefault="00514FB5" w:rsidP="008064A0">
      <w:pPr>
        <w:spacing w:line="276" w:lineRule="auto"/>
        <w:ind w:firstLine="708"/>
        <w:rPr>
          <w:sz w:val="28"/>
          <w:szCs w:val="28"/>
        </w:rPr>
      </w:pPr>
      <w:r w:rsidRPr="00902ED6">
        <w:rPr>
          <w:rFonts w:eastAsia="Times New Roman"/>
          <w:spacing w:val="2"/>
          <w:sz w:val="26"/>
          <w:szCs w:val="26"/>
          <w:shd w:val="clear" w:color="auto" w:fill="FFFFFF"/>
        </w:rPr>
        <w:t xml:space="preserve">По территории </w:t>
      </w:r>
      <w:r w:rsidR="008064A0" w:rsidRPr="00902ED6">
        <w:rPr>
          <w:rFonts w:eastAsia="Times New Roman"/>
          <w:spacing w:val="2"/>
          <w:sz w:val="26"/>
          <w:szCs w:val="26"/>
          <w:shd w:val="clear" w:color="auto" w:fill="FFFFFF"/>
        </w:rPr>
        <w:t>Мир</w:t>
      </w:r>
      <w:r w:rsidRPr="00902ED6">
        <w:rPr>
          <w:rFonts w:eastAsia="Times New Roman"/>
          <w:spacing w:val="2"/>
          <w:sz w:val="26"/>
          <w:szCs w:val="26"/>
          <w:shd w:val="clear" w:color="auto" w:fill="FFFFFF"/>
        </w:rPr>
        <w:t xml:space="preserve">ского сельского поселения </w:t>
      </w:r>
      <w:r w:rsidR="008064A0" w:rsidRPr="00902ED6">
        <w:rPr>
          <w:rFonts w:eastAsia="Times New Roman"/>
          <w:spacing w:val="2"/>
          <w:sz w:val="26"/>
          <w:szCs w:val="26"/>
          <w:shd w:val="clear" w:color="auto" w:fill="FFFFFF"/>
        </w:rPr>
        <w:t>трубопроводный транспорт не проходит.</w:t>
      </w:r>
    </w:p>
    <w:p w14:paraId="3AABA7F8" w14:textId="77777777" w:rsidR="00FC647F" w:rsidRPr="00902ED6" w:rsidRDefault="00FC647F" w:rsidP="00C8685F">
      <w:pPr>
        <w:spacing w:before="120" w:line="240" w:lineRule="auto"/>
        <w:ind w:firstLine="709"/>
        <w:rPr>
          <w:sz w:val="28"/>
          <w:szCs w:val="28"/>
        </w:rPr>
        <w:sectPr w:rsidR="00FC647F" w:rsidRPr="00902ED6" w:rsidSect="00BE5A2B">
          <w:pgSz w:w="11907" w:h="16839" w:code="9"/>
          <w:pgMar w:top="1134" w:right="567" w:bottom="1134" w:left="1134" w:header="567" w:footer="567" w:gutter="0"/>
          <w:cols w:space="720"/>
          <w:noEndnote/>
          <w:docGrid w:linePitch="299"/>
        </w:sectPr>
      </w:pPr>
    </w:p>
    <w:p w14:paraId="6657A08B" w14:textId="77777777" w:rsidR="00AC3EDE" w:rsidRPr="00902ED6" w:rsidRDefault="00F4417A" w:rsidP="006E0E76">
      <w:pPr>
        <w:pStyle w:val="0212160"/>
      </w:pPr>
      <w:bookmarkStart w:id="186" w:name="_Toc126020746"/>
      <w:r w:rsidRPr="00902ED6">
        <w:lastRenderedPageBreak/>
        <w:t xml:space="preserve">ГЛАВА </w:t>
      </w:r>
      <w:r w:rsidR="00E368B2" w:rsidRPr="00902ED6">
        <w:t>9</w:t>
      </w:r>
      <w:r w:rsidRPr="00902ED6">
        <w:t>. ИНЖЕНЕРНАЯ ИНФРАСТРУКТУРА</w:t>
      </w:r>
      <w:bookmarkEnd w:id="186"/>
    </w:p>
    <w:p w14:paraId="4AB6F154" w14:textId="77777777" w:rsidR="00F4417A" w:rsidRPr="00902ED6" w:rsidRDefault="009465DD" w:rsidP="00C8685F">
      <w:pPr>
        <w:keepNext/>
        <w:tabs>
          <w:tab w:val="left" w:pos="1276"/>
        </w:tabs>
        <w:spacing w:before="280" w:after="280" w:line="240" w:lineRule="auto"/>
        <w:jc w:val="left"/>
        <w:outlineLvl w:val="2"/>
        <w:rPr>
          <w:rFonts w:eastAsia="Times New Roman"/>
          <w:b/>
          <w:iCs/>
          <w:sz w:val="28"/>
          <w:szCs w:val="28"/>
          <w:lang w:eastAsia="ru-RU"/>
        </w:rPr>
      </w:pPr>
      <w:bookmarkStart w:id="187" w:name="_Toc126020747"/>
      <w:r w:rsidRPr="00902ED6">
        <w:rPr>
          <w:rFonts w:eastAsia="Times New Roman"/>
          <w:b/>
          <w:iCs/>
          <w:sz w:val="28"/>
          <w:szCs w:val="28"/>
          <w:lang w:eastAsia="ru-RU"/>
        </w:rPr>
        <w:t>9</w:t>
      </w:r>
      <w:r w:rsidR="00F4417A" w:rsidRPr="00902ED6">
        <w:rPr>
          <w:rFonts w:eastAsia="Times New Roman"/>
          <w:b/>
          <w:iCs/>
          <w:sz w:val="28"/>
          <w:szCs w:val="28"/>
          <w:lang w:eastAsia="ru-RU"/>
        </w:rPr>
        <w:t>.1</w:t>
      </w:r>
      <w:r w:rsidR="009C427A" w:rsidRPr="00902ED6">
        <w:rPr>
          <w:rFonts w:eastAsia="Times New Roman"/>
          <w:b/>
          <w:iCs/>
          <w:sz w:val="28"/>
          <w:szCs w:val="28"/>
          <w:lang w:eastAsia="ru-RU"/>
        </w:rPr>
        <w:t>.</w:t>
      </w:r>
      <w:r w:rsidR="00F4417A" w:rsidRPr="00902ED6">
        <w:rPr>
          <w:rFonts w:eastAsia="Times New Roman"/>
          <w:b/>
          <w:iCs/>
          <w:sz w:val="28"/>
          <w:szCs w:val="28"/>
          <w:lang w:eastAsia="ru-RU"/>
        </w:rPr>
        <w:t xml:space="preserve"> Водоснабжение</w:t>
      </w:r>
      <w:bookmarkEnd w:id="187"/>
    </w:p>
    <w:p w14:paraId="33D6621E" w14:textId="77777777" w:rsidR="00514FB5" w:rsidRPr="00902ED6" w:rsidRDefault="00514FB5" w:rsidP="00C8685F">
      <w:pPr>
        <w:spacing w:before="240" w:line="276" w:lineRule="auto"/>
        <w:ind w:firstLine="709"/>
        <w:rPr>
          <w:rFonts w:eastAsia="Times New Roman"/>
          <w:b/>
          <w:bCs/>
          <w:spacing w:val="2"/>
          <w:sz w:val="28"/>
          <w:szCs w:val="26"/>
          <w:shd w:val="clear" w:color="auto" w:fill="FFFFFF"/>
        </w:rPr>
      </w:pPr>
      <w:r w:rsidRPr="00902ED6">
        <w:rPr>
          <w:rFonts w:eastAsia="Times New Roman"/>
          <w:b/>
          <w:bCs/>
          <w:spacing w:val="2"/>
          <w:sz w:val="28"/>
          <w:szCs w:val="26"/>
          <w:shd w:val="clear" w:color="auto" w:fill="FFFFFF"/>
        </w:rPr>
        <w:t>Существующее положение</w:t>
      </w:r>
    </w:p>
    <w:p w14:paraId="16734239" w14:textId="77777777" w:rsidR="006D75A2" w:rsidRPr="00902ED6" w:rsidRDefault="006D75A2" w:rsidP="006D75A2">
      <w:pPr>
        <w:spacing w:line="276" w:lineRule="auto"/>
        <w:ind w:firstLine="709"/>
        <w:rPr>
          <w:rFonts w:eastAsia="Times New Roman"/>
          <w:spacing w:val="2"/>
          <w:sz w:val="28"/>
          <w:szCs w:val="26"/>
          <w:shd w:val="clear" w:color="auto" w:fill="FFFFFF"/>
        </w:rPr>
      </w:pPr>
      <w:r w:rsidRPr="00902ED6">
        <w:rPr>
          <w:rFonts w:eastAsia="Times New Roman"/>
          <w:spacing w:val="2"/>
          <w:sz w:val="28"/>
          <w:szCs w:val="26"/>
          <w:shd w:val="clear" w:color="auto" w:fill="FFFFFF"/>
        </w:rPr>
        <w:t>В настоящее время в качестве источников водоснабжения на территории Мирского сельского поселения используются подземные воды.</w:t>
      </w:r>
    </w:p>
    <w:p w14:paraId="5EC049F0" w14:textId="77777777" w:rsidR="006D75A2" w:rsidRPr="00902ED6" w:rsidRDefault="006D75A2" w:rsidP="006D75A2">
      <w:pPr>
        <w:spacing w:line="276" w:lineRule="auto"/>
        <w:ind w:firstLine="709"/>
        <w:rPr>
          <w:rFonts w:eastAsia="Times New Roman"/>
          <w:spacing w:val="2"/>
          <w:sz w:val="28"/>
          <w:szCs w:val="26"/>
          <w:shd w:val="clear" w:color="auto" w:fill="FFFFFF"/>
        </w:rPr>
      </w:pPr>
      <w:r w:rsidRPr="00902ED6">
        <w:rPr>
          <w:rFonts w:eastAsia="Times New Roman"/>
          <w:spacing w:val="2"/>
          <w:sz w:val="28"/>
          <w:szCs w:val="26"/>
          <w:shd w:val="clear" w:color="auto" w:fill="FFFFFF"/>
        </w:rPr>
        <w:t>В Мирском сельском поселении централизованное водоснабжение имеется в следующих населенных пунктах: п. Мирской, п. Возрождение, п. Комсомольский, п. Красноармейский, п. Октябрьский, п. Расцвет, х. Розы Люксембург.</w:t>
      </w:r>
    </w:p>
    <w:p w14:paraId="11E17619" w14:textId="652112A3" w:rsidR="006D75A2" w:rsidRPr="00902ED6" w:rsidRDefault="006D75A2" w:rsidP="006D75A2">
      <w:pPr>
        <w:spacing w:line="276" w:lineRule="auto"/>
        <w:ind w:firstLine="709"/>
        <w:rPr>
          <w:rFonts w:eastAsia="Times New Roman"/>
          <w:spacing w:val="2"/>
          <w:sz w:val="28"/>
          <w:szCs w:val="26"/>
          <w:shd w:val="clear" w:color="auto" w:fill="FFFFFF"/>
        </w:rPr>
      </w:pPr>
      <w:r w:rsidRPr="00902ED6">
        <w:rPr>
          <w:rFonts w:eastAsia="Times New Roman"/>
          <w:spacing w:val="2"/>
          <w:sz w:val="28"/>
          <w:szCs w:val="26"/>
          <w:shd w:val="clear" w:color="auto" w:fill="FFFFFF"/>
        </w:rPr>
        <w:t>Население, не оснащенное централизованным водоснабжением, пользуется индивидуальными скважинами и колодцами, расположенных на территории частных домовладений.</w:t>
      </w:r>
    </w:p>
    <w:p w14:paraId="13E1EF49" w14:textId="117C64DE" w:rsidR="006D75A2" w:rsidRPr="00902ED6" w:rsidRDefault="006D75A2" w:rsidP="006D75A2">
      <w:pPr>
        <w:spacing w:line="276" w:lineRule="auto"/>
        <w:ind w:firstLine="709"/>
        <w:rPr>
          <w:rFonts w:eastAsia="Times New Roman"/>
          <w:sz w:val="28"/>
          <w:szCs w:val="26"/>
          <w:lang w:eastAsia="ru-RU"/>
        </w:rPr>
      </w:pPr>
      <w:r w:rsidRPr="00902ED6">
        <w:rPr>
          <w:rFonts w:eastAsia="Times New Roman"/>
          <w:spacing w:val="2"/>
          <w:sz w:val="28"/>
          <w:szCs w:val="26"/>
          <w:shd w:val="clear" w:color="auto" w:fill="FFFFFF"/>
        </w:rPr>
        <w:t>Система водоснабжения Мирского сельского поселения имеет одну эксплуатационную зону, так как эксплуатацию объектов централизованной системы водоснабжения осуществляет одна организация, определенная по признаку обязанностей (ответственности) по эксплуатации централизованных систем водоснабжения.</w:t>
      </w:r>
    </w:p>
    <w:p w14:paraId="1F9897A9" w14:textId="77777777" w:rsidR="00A47361" w:rsidRPr="00902ED6" w:rsidRDefault="00A47361" w:rsidP="00A47361">
      <w:pPr>
        <w:spacing w:line="276" w:lineRule="auto"/>
        <w:ind w:firstLine="709"/>
        <w:rPr>
          <w:rFonts w:eastAsia="Times New Roman"/>
          <w:sz w:val="28"/>
          <w:szCs w:val="26"/>
          <w:lang w:eastAsia="ru-RU"/>
        </w:rPr>
      </w:pPr>
      <w:r w:rsidRPr="00902ED6">
        <w:rPr>
          <w:rFonts w:eastAsia="Times New Roman"/>
          <w:sz w:val="28"/>
          <w:szCs w:val="26"/>
          <w:lang w:eastAsia="ru-RU"/>
        </w:rPr>
        <w:t>В Мирском сельском поселении организовано 8 технологических зон водоснабжения, по территориальному положению водопроводных сетей и сооружений.</w:t>
      </w:r>
    </w:p>
    <w:p w14:paraId="3BFEFE7E" w14:textId="77777777" w:rsidR="00A47361" w:rsidRPr="00902ED6" w:rsidRDefault="00A47361" w:rsidP="00A47361">
      <w:pPr>
        <w:spacing w:line="276" w:lineRule="auto"/>
        <w:ind w:firstLine="709"/>
        <w:rPr>
          <w:rFonts w:eastAsia="Times New Roman"/>
          <w:sz w:val="28"/>
          <w:szCs w:val="26"/>
          <w:lang w:eastAsia="ru-RU"/>
        </w:rPr>
      </w:pPr>
      <w:r w:rsidRPr="00902ED6">
        <w:rPr>
          <w:rFonts w:eastAsia="Times New Roman"/>
          <w:sz w:val="28"/>
          <w:szCs w:val="26"/>
          <w:lang w:eastAsia="ru-RU"/>
        </w:rPr>
        <w:t>Источниками хозяйственно-питьевого и производственного водоснабжения являются подземные воды.</w:t>
      </w:r>
    </w:p>
    <w:p w14:paraId="40760848" w14:textId="77777777" w:rsidR="00A47361" w:rsidRPr="00902ED6" w:rsidRDefault="00A47361" w:rsidP="00A47361">
      <w:pPr>
        <w:spacing w:line="276" w:lineRule="auto"/>
        <w:ind w:firstLine="709"/>
        <w:rPr>
          <w:rFonts w:eastAsia="Times New Roman"/>
          <w:sz w:val="28"/>
          <w:szCs w:val="26"/>
          <w:lang w:eastAsia="ru-RU"/>
        </w:rPr>
      </w:pPr>
      <w:r w:rsidRPr="00902ED6">
        <w:rPr>
          <w:rFonts w:eastAsia="Times New Roman"/>
          <w:sz w:val="28"/>
          <w:szCs w:val="26"/>
          <w:lang w:eastAsia="ru-RU"/>
        </w:rPr>
        <w:t>Система холодного водоснабжения в п. Мирской включает в себя:</w:t>
      </w:r>
    </w:p>
    <w:p w14:paraId="0B288A33" w14:textId="77777777" w:rsidR="00A47361" w:rsidRPr="00902ED6" w:rsidRDefault="00A47361" w:rsidP="00A47361">
      <w:pPr>
        <w:spacing w:line="276" w:lineRule="auto"/>
        <w:ind w:firstLine="709"/>
        <w:rPr>
          <w:rFonts w:eastAsia="Times New Roman"/>
          <w:sz w:val="28"/>
          <w:szCs w:val="26"/>
          <w:lang w:eastAsia="ru-RU"/>
        </w:rPr>
      </w:pPr>
      <w:r w:rsidRPr="00902ED6">
        <w:rPr>
          <w:rFonts w:eastAsia="Times New Roman"/>
          <w:sz w:val="28"/>
          <w:szCs w:val="26"/>
          <w:lang w:eastAsia="ru-RU"/>
        </w:rPr>
        <w:t>- водозабор, расположенный по пер. Центральный, 20, состоит из одной артезианской скважины и одной водонапорной башни;</w:t>
      </w:r>
    </w:p>
    <w:p w14:paraId="2D4A8A6A" w14:textId="77777777" w:rsidR="00A47361" w:rsidRPr="00902ED6" w:rsidRDefault="00A47361" w:rsidP="00A47361">
      <w:pPr>
        <w:spacing w:line="276" w:lineRule="auto"/>
        <w:ind w:firstLine="709"/>
        <w:rPr>
          <w:rFonts w:eastAsia="Times New Roman"/>
          <w:sz w:val="28"/>
          <w:szCs w:val="26"/>
          <w:lang w:eastAsia="ru-RU"/>
        </w:rPr>
      </w:pPr>
      <w:r w:rsidRPr="00902ED6">
        <w:rPr>
          <w:rFonts w:eastAsia="Times New Roman"/>
          <w:sz w:val="28"/>
          <w:szCs w:val="26"/>
          <w:lang w:eastAsia="ru-RU"/>
        </w:rPr>
        <w:t>- водозабор, расположенный по ул. Советская, 10, состоит из одной артезианской скважины и одной водонапорной башни;</w:t>
      </w:r>
    </w:p>
    <w:p w14:paraId="1FACCDB7" w14:textId="77777777" w:rsidR="00A47361" w:rsidRPr="00902ED6" w:rsidRDefault="00A47361" w:rsidP="00A47361">
      <w:pPr>
        <w:spacing w:line="276" w:lineRule="auto"/>
        <w:ind w:firstLine="709"/>
        <w:rPr>
          <w:rFonts w:eastAsia="Times New Roman"/>
          <w:sz w:val="28"/>
          <w:szCs w:val="26"/>
          <w:lang w:eastAsia="ru-RU"/>
        </w:rPr>
      </w:pPr>
      <w:r w:rsidRPr="00902ED6">
        <w:rPr>
          <w:rFonts w:eastAsia="Times New Roman"/>
          <w:sz w:val="28"/>
          <w:szCs w:val="26"/>
          <w:lang w:eastAsia="ru-RU"/>
        </w:rPr>
        <w:t>- водозабор, расположенный по ул. Садовая, 71в, состоит из одной артезианской скважины и одной водонапорной башни;</w:t>
      </w:r>
    </w:p>
    <w:p w14:paraId="435CAAB7" w14:textId="77777777" w:rsidR="00A47361" w:rsidRPr="00902ED6" w:rsidRDefault="00A47361" w:rsidP="00A47361">
      <w:pPr>
        <w:spacing w:line="276" w:lineRule="auto"/>
        <w:ind w:firstLine="709"/>
        <w:rPr>
          <w:rFonts w:eastAsia="Times New Roman"/>
          <w:sz w:val="28"/>
          <w:szCs w:val="26"/>
          <w:lang w:eastAsia="ru-RU"/>
        </w:rPr>
      </w:pPr>
      <w:r w:rsidRPr="00902ED6">
        <w:rPr>
          <w:rFonts w:eastAsia="Times New Roman"/>
          <w:sz w:val="28"/>
          <w:szCs w:val="26"/>
          <w:lang w:eastAsia="ru-RU"/>
        </w:rPr>
        <w:t>- водозабор, расположенный по ул. Комсомольская, 1а, состоит из одной артезианской скважины и одной водонапорной башни;</w:t>
      </w:r>
    </w:p>
    <w:p w14:paraId="550E0206" w14:textId="77777777" w:rsidR="00A47361" w:rsidRPr="00902ED6" w:rsidRDefault="00A47361" w:rsidP="00A47361">
      <w:pPr>
        <w:spacing w:line="276" w:lineRule="auto"/>
        <w:ind w:firstLine="709"/>
        <w:rPr>
          <w:rFonts w:eastAsia="Times New Roman"/>
          <w:sz w:val="28"/>
          <w:szCs w:val="26"/>
          <w:lang w:eastAsia="ru-RU"/>
        </w:rPr>
      </w:pPr>
      <w:r w:rsidRPr="00902ED6">
        <w:rPr>
          <w:rFonts w:eastAsia="Times New Roman"/>
          <w:sz w:val="28"/>
          <w:szCs w:val="26"/>
          <w:lang w:eastAsia="ru-RU"/>
        </w:rPr>
        <w:t>- водозабор, расположенный по ул. Комсомольская, 29а, состоит из одной артезианской скважины и одной водонапорной башни;</w:t>
      </w:r>
    </w:p>
    <w:p w14:paraId="15708E54" w14:textId="1B534153" w:rsidR="00A47361" w:rsidRPr="00902ED6" w:rsidRDefault="00A47361" w:rsidP="00A47361">
      <w:pPr>
        <w:spacing w:line="276" w:lineRule="auto"/>
        <w:ind w:firstLine="709"/>
        <w:rPr>
          <w:rFonts w:eastAsia="Times New Roman"/>
          <w:sz w:val="28"/>
          <w:szCs w:val="26"/>
          <w:lang w:eastAsia="ru-RU"/>
        </w:rPr>
      </w:pPr>
      <w:r w:rsidRPr="00902ED6">
        <w:rPr>
          <w:rFonts w:eastAsia="Times New Roman"/>
          <w:sz w:val="28"/>
          <w:szCs w:val="26"/>
          <w:lang w:eastAsia="ru-RU"/>
        </w:rPr>
        <w:t>- хозяйственно-питьевой водопровод от ул. Ленина до пер. Школьного, состоит из стальных, полиэтиленовых, асбестоцементных и чугунных труб Ø32-150 мм, общей протяженностью – 15,838 км;</w:t>
      </w:r>
    </w:p>
    <w:p w14:paraId="1A10E072" w14:textId="77777777" w:rsidR="00A47361" w:rsidRPr="00902ED6" w:rsidRDefault="00A47361" w:rsidP="00A47361">
      <w:pPr>
        <w:spacing w:line="276" w:lineRule="auto"/>
        <w:ind w:firstLine="709"/>
        <w:rPr>
          <w:rFonts w:eastAsia="Times New Roman"/>
          <w:sz w:val="28"/>
          <w:szCs w:val="26"/>
          <w:lang w:eastAsia="ru-RU"/>
        </w:rPr>
      </w:pPr>
      <w:r w:rsidRPr="00902ED6">
        <w:rPr>
          <w:rFonts w:eastAsia="Times New Roman"/>
          <w:sz w:val="28"/>
          <w:szCs w:val="26"/>
          <w:lang w:eastAsia="ru-RU"/>
        </w:rPr>
        <w:t>- хозяйственно-питьевой водопровод от ул. Комсомольская до ул. Дугинец, состоит из стальных, полиэтиленовых, асбестоцементных и чугунных труб Ø50-219 мм, общей протяженностью – 8,384 км.</w:t>
      </w:r>
    </w:p>
    <w:p w14:paraId="6C9B6CA5" w14:textId="77777777" w:rsidR="00A47361" w:rsidRPr="00902ED6" w:rsidRDefault="00A47361" w:rsidP="00A47361">
      <w:pPr>
        <w:spacing w:line="276" w:lineRule="auto"/>
        <w:ind w:firstLine="709"/>
        <w:rPr>
          <w:rFonts w:eastAsia="Times New Roman"/>
          <w:sz w:val="28"/>
          <w:szCs w:val="26"/>
          <w:lang w:eastAsia="ru-RU"/>
        </w:rPr>
      </w:pPr>
      <w:r w:rsidRPr="00902ED6">
        <w:rPr>
          <w:rFonts w:eastAsia="Times New Roman"/>
          <w:sz w:val="28"/>
          <w:szCs w:val="26"/>
          <w:lang w:eastAsia="ru-RU"/>
        </w:rPr>
        <w:t>Система холодного водоснабжения в п. Комсомольский включает в себя:</w:t>
      </w:r>
    </w:p>
    <w:p w14:paraId="21A3ECC8" w14:textId="77777777" w:rsidR="00A47361" w:rsidRPr="00902ED6" w:rsidRDefault="00A47361" w:rsidP="00A47361">
      <w:pPr>
        <w:spacing w:line="276" w:lineRule="auto"/>
        <w:ind w:firstLine="709"/>
        <w:rPr>
          <w:rFonts w:eastAsia="Times New Roman"/>
          <w:sz w:val="28"/>
          <w:szCs w:val="26"/>
          <w:lang w:eastAsia="ru-RU"/>
        </w:rPr>
      </w:pPr>
      <w:r w:rsidRPr="00902ED6">
        <w:rPr>
          <w:rFonts w:eastAsia="Times New Roman"/>
          <w:sz w:val="28"/>
          <w:szCs w:val="26"/>
          <w:lang w:eastAsia="ru-RU"/>
        </w:rPr>
        <w:lastRenderedPageBreak/>
        <w:t>- водозабор, расположенный по ул. Ростовская, 1а, состоит из одной артезианской скважины и одной водонапорной башни;</w:t>
      </w:r>
    </w:p>
    <w:p w14:paraId="28BF6B6E" w14:textId="77777777" w:rsidR="00A47361" w:rsidRPr="00902ED6" w:rsidRDefault="00A47361" w:rsidP="00A47361">
      <w:pPr>
        <w:spacing w:line="276" w:lineRule="auto"/>
        <w:ind w:firstLine="709"/>
        <w:rPr>
          <w:rFonts w:eastAsia="Times New Roman"/>
          <w:sz w:val="28"/>
          <w:szCs w:val="26"/>
          <w:lang w:eastAsia="ru-RU"/>
        </w:rPr>
      </w:pPr>
      <w:r w:rsidRPr="00902ED6">
        <w:rPr>
          <w:rFonts w:eastAsia="Times New Roman"/>
          <w:sz w:val="28"/>
          <w:szCs w:val="26"/>
          <w:lang w:eastAsia="ru-RU"/>
        </w:rPr>
        <w:t>- хозяйственно-питьевой водопровод, состоит из стальных, полиэтиленовых, асбестоцементных и чугунных труб Ø50-150 мм, общей протяженностью – 1,22 км.</w:t>
      </w:r>
    </w:p>
    <w:p w14:paraId="52892C55" w14:textId="77777777" w:rsidR="00A47361" w:rsidRPr="00902ED6" w:rsidRDefault="00A47361" w:rsidP="00A47361">
      <w:pPr>
        <w:spacing w:line="276" w:lineRule="auto"/>
        <w:ind w:firstLine="709"/>
        <w:rPr>
          <w:rFonts w:eastAsia="Times New Roman"/>
          <w:sz w:val="28"/>
          <w:szCs w:val="26"/>
          <w:lang w:eastAsia="ru-RU"/>
        </w:rPr>
      </w:pPr>
      <w:r w:rsidRPr="00902ED6">
        <w:rPr>
          <w:rFonts w:eastAsia="Times New Roman"/>
          <w:sz w:val="28"/>
          <w:szCs w:val="26"/>
          <w:lang w:eastAsia="ru-RU"/>
        </w:rPr>
        <w:t>Система холодного водоснабжения в п. Возрождение включает в себя:</w:t>
      </w:r>
    </w:p>
    <w:p w14:paraId="73769CC1" w14:textId="4DB36E5C" w:rsidR="00A47361" w:rsidRDefault="00A47361" w:rsidP="00A47361">
      <w:pPr>
        <w:spacing w:line="276" w:lineRule="auto"/>
        <w:ind w:firstLine="709"/>
        <w:rPr>
          <w:rFonts w:eastAsia="Times New Roman"/>
          <w:sz w:val="28"/>
          <w:szCs w:val="26"/>
          <w:lang w:eastAsia="ru-RU"/>
        </w:rPr>
      </w:pPr>
      <w:r w:rsidRPr="00902ED6">
        <w:rPr>
          <w:rFonts w:eastAsia="Times New Roman"/>
          <w:sz w:val="28"/>
          <w:szCs w:val="26"/>
          <w:lang w:eastAsia="ru-RU"/>
        </w:rPr>
        <w:t>- водозабор, расположенный по ул. Восточная, 2б, состоит из одной артезианской скважины и одной водонапорной башни;</w:t>
      </w:r>
    </w:p>
    <w:p w14:paraId="779D9DC1" w14:textId="2E98073D" w:rsidR="00D20A4A" w:rsidRPr="00902ED6" w:rsidRDefault="00D20A4A" w:rsidP="00A47361">
      <w:pPr>
        <w:spacing w:line="276" w:lineRule="auto"/>
        <w:ind w:firstLine="709"/>
        <w:rPr>
          <w:rFonts w:eastAsia="Times New Roman"/>
          <w:sz w:val="28"/>
          <w:szCs w:val="26"/>
          <w:lang w:eastAsia="ru-RU"/>
        </w:rPr>
      </w:pPr>
      <w:r>
        <w:rPr>
          <w:rFonts w:eastAsia="Times New Roman"/>
          <w:sz w:val="28"/>
          <w:szCs w:val="26"/>
          <w:lang w:eastAsia="ru-RU"/>
        </w:rPr>
        <w:t>- водозабор, расположенный на северо-восток от п. Возрождение, в непосредственной близости от федеральной автомобильной дороги, состоящий из одной артезианской скважины;</w:t>
      </w:r>
    </w:p>
    <w:p w14:paraId="28689D30" w14:textId="77777777" w:rsidR="00A47361" w:rsidRPr="00902ED6" w:rsidRDefault="00A47361" w:rsidP="00A47361">
      <w:pPr>
        <w:spacing w:line="276" w:lineRule="auto"/>
        <w:ind w:firstLine="709"/>
        <w:rPr>
          <w:rFonts w:eastAsia="Times New Roman"/>
          <w:sz w:val="28"/>
          <w:szCs w:val="26"/>
          <w:lang w:eastAsia="ru-RU"/>
        </w:rPr>
      </w:pPr>
      <w:r w:rsidRPr="00902ED6">
        <w:rPr>
          <w:rFonts w:eastAsia="Times New Roman"/>
          <w:sz w:val="28"/>
          <w:szCs w:val="26"/>
          <w:lang w:eastAsia="ru-RU"/>
        </w:rPr>
        <w:t>- хозяйственно-питьевой водопровод, состоит из стальных, асбестоцементных и чугунных труб Ø32-100 мм, общей протяженностью – 2,91 км.</w:t>
      </w:r>
    </w:p>
    <w:p w14:paraId="506304B1" w14:textId="77777777" w:rsidR="00A47361" w:rsidRPr="00902ED6" w:rsidRDefault="00A47361" w:rsidP="00A47361">
      <w:pPr>
        <w:spacing w:line="276" w:lineRule="auto"/>
        <w:ind w:firstLine="709"/>
        <w:rPr>
          <w:rFonts w:eastAsia="Times New Roman"/>
          <w:sz w:val="28"/>
          <w:szCs w:val="26"/>
          <w:lang w:eastAsia="ru-RU"/>
        </w:rPr>
      </w:pPr>
      <w:r w:rsidRPr="00902ED6">
        <w:rPr>
          <w:rFonts w:eastAsia="Times New Roman"/>
          <w:sz w:val="28"/>
          <w:szCs w:val="26"/>
          <w:lang w:eastAsia="ru-RU"/>
        </w:rPr>
        <w:t>Система холодного водоснабжения в п. Р. Люксембург включает в себя:</w:t>
      </w:r>
    </w:p>
    <w:p w14:paraId="01B7D45E" w14:textId="77777777" w:rsidR="00A47361" w:rsidRPr="00902ED6" w:rsidRDefault="00A47361" w:rsidP="00A47361">
      <w:pPr>
        <w:spacing w:line="276" w:lineRule="auto"/>
        <w:ind w:firstLine="709"/>
        <w:rPr>
          <w:rFonts w:eastAsia="Times New Roman"/>
          <w:sz w:val="28"/>
          <w:szCs w:val="26"/>
          <w:lang w:eastAsia="ru-RU"/>
        </w:rPr>
      </w:pPr>
      <w:r w:rsidRPr="00902ED6">
        <w:rPr>
          <w:rFonts w:eastAsia="Times New Roman"/>
          <w:sz w:val="28"/>
          <w:szCs w:val="26"/>
          <w:lang w:eastAsia="ru-RU"/>
        </w:rPr>
        <w:t>- водозабор, расположенный по ул. Центральная, 46а, состоит из одной артезианской скважины и одной водонапорной башни;</w:t>
      </w:r>
    </w:p>
    <w:p w14:paraId="045ADA5E" w14:textId="77777777" w:rsidR="00A47361" w:rsidRPr="00902ED6" w:rsidRDefault="00A47361" w:rsidP="00A47361">
      <w:pPr>
        <w:spacing w:line="276" w:lineRule="auto"/>
        <w:ind w:firstLine="709"/>
        <w:rPr>
          <w:rFonts w:eastAsia="Times New Roman"/>
          <w:sz w:val="28"/>
          <w:szCs w:val="26"/>
          <w:lang w:eastAsia="ru-RU"/>
        </w:rPr>
      </w:pPr>
      <w:r w:rsidRPr="00902ED6">
        <w:rPr>
          <w:rFonts w:eastAsia="Times New Roman"/>
          <w:sz w:val="28"/>
          <w:szCs w:val="26"/>
          <w:lang w:eastAsia="ru-RU"/>
        </w:rPr>
        <w:t>- хозяйственно-питьевой водопровод, состоит из стальных, асбестоцементных и чугунных труб Ø100-150 мм, общей протяженностью – 1,48 км.</w:t>
      </w:r>
    </w:p>
    <w:p w14:paraId="2C77EED1" w14:textId="77777777" w:rsidR="00A47361" w:rsidRPr="00902ED6" w:rsidRDefault="00A47361" w:rsidP="00A47361">
      <w:pPr>
        <w:spacing w:line="276" w:lineRule="auto"/>
        <w:ind w:firstLine="709"/>
        <w:rPr>
          <w:rFonts w:eastAsia="Times New Roman"/>
          <w:sz w:val="28"/>
          <w:szCs w:val="26"/>
          <w:lang w:eastAsia="ru-RU"/>
        </w:rPr>
      </w:pPr>
      <w:r w:rsidRPr="00902ED6">
        <w:rPr>
          <w:rFonts w:eastAsia="Times New Roman"/>
          <w:sz w:val="28"/>
          <w:szCs w:val="26"/>
          <w:lang w:eastAsia="ru-RU"/>
        </w:rPr>
        <w:t>Система холодного водоснабжения в п. Октябрьский включает в себя:</w:t>
      </w:r>
    </w:p>
    <w:p w14:paraId="101187E9" w14:textId="77777777" w:rsidR="00A47361" w:rsidRPr="00902ED6" w:rsidRDefault="00A47361" w:rsidP="00A47361">
      <w:pPr>
        <w:spacing w:line="276" w:lineRule="auto"/>
        <w:ind w:firstLine="709"/>
        <w:rPr>
          <w:rFonts w:eastAsia="Times New Roman"/>
          <w:sz w:val="28"/>
          <w:szCs w:val="26"/>
          <w:lang w:eastAsia="ru-RU"/>
        </w:rPr>
      </w:pPr>
      <w:r w:rsidRPr="00902ED6">
        <w:rPr>
          <w:rFonts w:eastAsia="Times New Roman"/>
          <w:sz w:val="28"/>
          <w:szCs w:val="26"/>
          <w:lang w:eastAsia="ru-RU"/>
        </w:rPr>
        <w:t>- водозабор, расположенный по ул. Юбилейная, состоит из одной артезианской скважины;</w:t>
      </w:r>
    </w:p>
    <w:p w14:paraId="0B979E85" w14:textId="77777777" w:rsidR="00A47361" w:rsidRPr="00902ED6" w:rsidRDefault="00A47361" w:rsidP="00A47361">
      <w:pPr>
        <w:spacing w:line="276" w:lineRule="auto"/>
        <w:ind w:firstLine="709"/>
        <w:rPr>
          <w:rFonts w:eastAsia="Times New Roman"/>
          <w:sz w:val="28"/>
          <w:szCs w:val="26"/>
          <w:lang w:eastAsia="ru-RU"/>
        </w:rPr>
      </w:pPr>
      <w:r w:rsidRPr="00902ED6">
        <w:rPr>
          <w:rFonts w:eastAsia="Times New Roman"/>
          <w:sz w:val="28"/>
          <w:szCs w:val="26"/>
          <w:lang w:eastAsia="ru-RU"/>
        </w:rPr>
        <w:t>- хозяйственно-питьевой водопровод, состоит стальных, асбестоцементных и чугунных труб, общей протяженностью – 1,1 км.</w:t>
      </w:r>
    </w:p>
    <w:p w14:paraId="52A91E3B" w14:textId="77777777" w:rsidR="00A47361" w:rsidRPr="00902ED6" w:rsidRDefault="00A47361" w:rsidP="00A47361">
      <w:pPr>
        <w:spacing w:line="276" w:lineRule="auto"/>
        <w:ind w:firstLine="709"/>
        <w:rPr>
          <w:rFonts w:eastAsia="Times New Roman"/>
          <w:sz w:val="28"/>
          <w:szCs w:val="26"/>
          <w:lang w:eastAsia="ru-RU"/>
        </w:rPr>
      </w:pPr>
      <w:r w:rsidRPr="00902ED6">
        <w:rPr>
          <w:rFonts w:eastAsia="Times New Roman"/>
          <w:sz w:val="28"/>
          <w:szCs w:val="26"/>
          <w:lang w:eastAsia="ru-RU"/>
        </w:rPr>
        <w:t>Система холодного водоснабжения в п. Расцвет включает в себя:</w:t>
      </w:r>
    </w:p>
    <w:p w14:paraId="3CF9B1AF" w14:textId="77777777" w:rsidR="00A47361" w:rsidRPr="00902ED6" w:rsidRDefault="00A47361" w:rsidP="00A47361">
      <w:pPr>
        <w:spacing w:line="276" w:lineRule="auto"/>
        <w:ind w:firstLine="709"/>
        <w:rPr>
          <w:rFonts w:eastAsia="Times New Roman"/>
          <w:sz w:val="28"/>
          <w:szCs w:val="26"/>
          <w:lang w:eastAsia="ru-RU"/>
        </w:rPr>
      </w:pPr>
      <w:r w:rsidRPr="00902ED6">
        <w:rPr>
          <w:rFonts w:eastAsia="Times New Roman"/>
          <w:sz w:val="28"/>
          <w:szCs w:val="26"/>
          <w:lang w:eastAsia="ru-RU"/>
        </w:rPr>
        <w:t>- водозабор, расположенный по ул. Школьная, 1б, состоит из одной артезианской скважины и одной водонапорной башни;</w:t>
      </w:r>
    </w:p>
    <w:p w14:paraId="52226C7A" w14:textId="77777777" w:rsidR="00A47361" w:rsidRPr="00902ED6" w:rsidRDefault="00A47361" w:rsidP="00A47361">
      <w:pPr>
        <w:spacing w:line="276" w:lineRule="auto"/>
        <w:ind w:firstLine="709"/>
        <w:rPr>
          <w:rFonts w:eastAsia="Times New Roman"/>
          <w:sz w:val="28"/>
          <w:szCs w:val="26"/>
          <w:lang w:eastAsia="ru-RU"/>
        </w:rPr>
      </w:pPr>
      <w:r w:rsidRPr="00902ED6">
        <w:rPr>
          <w:rFonts w:eastAsia="Times New Roman"/>
          <w:sz w:val="28"/>
          <w:szCs w:val="26"/>
          <w:lang w:eastAsia="ru-RU"/>
        </w:rPr>
        <w:t>- хозяйственно-питьевой водопровод, состоит из стальных, полиэтиленовых, асбестоцементных и чугунных труб Ø50-150 мм, общей протяженностью – 4,4 км.</w:t>
      </w:r>
    </w:p>
    <w:p w14:paraId="0DA85F5D" w14:textId="77777777" w:rsidR="00A47361" w:rsidRPr="00902ED6" w:rsidRDefault="00A47361" w:rsidP="00A47361">
      <w:pPr>
        <w:spacing w:line="276" w:lineRule="auto"/>
        <w:ind w:firstLine="709"/>
        <w:rPr>
          <w:rFonts w:eastAsia="Times New Roman"/>
          <w:sz w:val="28"/>
          <w:szCs w:val="26"/>
          <w:lang w:eastAsia="ru-RU"/>
        </w:rPr>
      </w:pPr>
      <w:r w:rsidRPr="00902ED6">
        <w:rPr>
          <w:rFonts w:eastAsia="Times New Roman"/>
          <w:sz w:val="28"/>
          <w:szCs w:val="26"/>
          <w:lang w:eastAsia="ru-RU"/>
        </w:rPr>
        <w:t>Система холодного водоснабжения в п. Красноармейский включает в себя:</w:t>
      </w:r>
    </w:p>
    <w:p w14:paraId="0F5F1A80" w14:textId="3A23ED11" w:rsidR="00A47361" w:rsidRDefault="00A47361" w:rsidP="00A47361">
      <w:pPr>
        <w:spacing w:line="276" w:lineRule="auto"/>
        <w:ind w:firstLine="709"/>
        <w:rPr>
          <w:rFonts w:eastAsia="Times New Roman"/>
          <w:sz w:val="28"/>
          <w:szCs w:val="26"/>
          <w:lang w:eastAsia="ru-RU"/>
        </w:rPr>
      </w:pPr>
      <w:r w:rsidRPr="00902ED6">
        <w:rPr>
          <w:rFonts w:eastAsia="Times New Roman"/>
          <w:sz w:val="28"/>
          <w:szCs w:val="26"/>
          <w:lang w:eastAsia="ru-RU"/>
        </w:rPr>
        <w:t>- водозабор, расположенный в п. Красноармейский состоит из одной артезианской скважины и одной водонапорной башни;</w:t>
      </w:r>
    </w:p>
    <w:p w14:paraId="0F4A6FF5" w14:textId="32506E61" w:rsidR="00D20A4A" w:rsidRPr="00902ED6" w:rsidRDefault="00D20A4A" w:rsidP="00A47361">
      <w:pPr>
        <w:spacing w:line="276" w:lineRule="auto"/>
        <w:ind w:firstLine="709"/>
        <w:rPr>
          <w:rFonts w:eastAsia="Times New Roman"/>
          <w:sz w:val="28"/>
          <w:szCs w:val="26"/>
          <w:lang w:eastAsia="ru-RU"/>
        </w:rPr>
      </w:pPr>
      <w:r>
        <w:rPr>
          <w:rFonts w:eastAsia="Times New Roman"/>
          <w:sz w:val="28"/>
          <w:szCs w:val="26"/>
          <w:lang w:eastAsia="ru-RU"/>
        </w:rPr>
        <w:t>- водозабор, расположенный с восточной стороны от п. Красноармейский, состоящий из одной артезианской скважины;</w:t>
      </w:r>
    </w:p>
    <w:p w14:paraId="4E885E51" w14:textId="77777777" w:rsidR="00A47361" w:rsidRPr="00902ED6" w:rsidRDefault="00A47361" w:rsidP="00A47361">
      <w:pPr>
        <w:spacing w:line="276" w:lineRule="auto"/>
        <w:ind w:firstLine="709"/>
        <w:rPr>
          <w:rFonts w:eastAsia="Times New Roman"/>
          <w:sz w:val="28"/>
          <w:szCs w:val="26"/>
          <w:lang w:eastAsia="ru-RU"/>
        </w:rPr>
      </w:pPr>
      <w:r w:rsidRPr="00902ED6">
        <w:rPr>
          <w:rFonts w:eastAsia="Times New Roman"/>
          <w:sz w:val="28"/>
          <w:szCs w:val="26"/>
          <w:lang w:eastAsia="ru-RU"/>
        </w:rPr>
        <w:t>- хозяйственно-питьевой водопровод, состоит из стальных, асбестоцементных и чугунных труб Ø100-219 мм, общей протяженностью – 1,7 км.</w:t>
      </w:r>
    </w:p>
    <w:p w14:paraId="054249EF" w14:textId="1B28E526" w:rsidR="006D75A2" w:rsidRPr="00902ED6" w:rsidRDefault="00A47361" w:rsidP="00A47361">
      <w:pPr>
        <w:spacing w:line="276" w:lineRule="auto"/>
        <w:ind w:firstLine="709"/>
        <w:rPr>
          <w:rFonts w:eastAsia="Times New Roman"/>
          <w:sz w:val="28"/>
          <w:szCs w:val="26"/>
          <w:lang w:eastAsia="ru-RU"/>
        </w:rPr>
      </w:pPr>
      <w:r w:rsidRPr="00902ED6">
        <w:rPr>
          <w:rFonts w:eastAsia="Times New Roman"/>
          <w:sz w:val="28"/>
          <w:szCs w:val="26"/>
          <w:lang w:eastAsia="ru-RU"/>
        </w:rPr>
        <w:t>На территории Мирского сельского поселения централизованное горячее водоснабжение отсутствует.</w:t>
      </w:r>
    </w:p>
    <w:p w14:paraId="0AEBAA84" w14:textId="048F415F" w:rsidR="00A47361" w:rsidRPr="00902ED6" w:rsidRDefault="00A47361" w:rsidP="00A47361">
      <w:pPr>
        <w:spacing w:line="276" w:lineRule="auto"/>
        <w:ind w:firstLine="709"/>
        <w:rPr>
          <w:rFonts w:eastAsia="Times New Roman"/>
          <w:sz w:val="28"/>
          <w:szCs w:val="26"/>
          <w:lang w:eastAsia="ru-RU"/>
        </w:rPr>
      </w:pPr>
      <w:r w:rsidRPr="00902ED6">
        <w:rPr>
          <w:rFonts w:eastAsia="Times New Roman"/>
          <w:sz w:val="28"/>
          <w:szCs w:val="26"/>
          <w:lang w:eastAsia="ru-RU"/>
        </w:rPr>
        <w:t>Характеристики водозаборных устройств, используемых в качестве источников централизованного водоснабжения на территории Мирского сельского поселения, представлены в таблице 2.9.1.</w:t>
      </w:r>
    </w:p>
    <w:p w14:paraId="7BAD1D87" w14:textId="77777777" w:rsidR="00B92A28" w:rsidRPr="00902ED6" w:rsidRDefault="00B92A28" w:rsidP="00B92A28">
      <w:pPr>
        <w:spacing w:line="276" w:lineRule="auto"/>
        <w:ind w:firstLine="709"/>
        <w:jc w:val="right"/>
        <w:rPr>
          <w:rFonts w:eastAsia="Times New Roman"/>
          <w:sz w:val="28"/>
          <w:szCs w:val="26"/>
          <w:lang w:eastAsia="ru-RU"/>
        </w:rPr>
      </w:pPr>
    </w:p>
    <w:p w14:paraId="3EFE7A25" w14:textId="77777777" w:rsidR="00B92A28" w:rsidRPr="00902ED6" w:rsidRDefault="00B92A28" w:rsidP="00B92A28">
      <w:pPr>
        <w:spacing w:line="276" w:lineRule="auto"/>
        <w:ind w:firstLine="709"/>
        <w:jc w:val="right"/>
        <w:rPr>
          <w:rFonts w:eastAsia="Times New Roman"/>
          <w:sz w:val="28"/>
          <w:szCs w:val="26"/>
          <w:lang w:eastAsia="ru-RU"/>
        </w:rPr>
      </w:pPr>
    </w:p>
    <w:p w14:paraId="77498AC5" w14:textId="77777777" w:rsidR="00B92A28" w:rsidRPr="00902ED6" w:rsidRDefault="00B92A28" w:rsidP="00B92A28">
      <w:pPr>
        <w:spacing w:line="276" w:lineRule="auto"/>
        <w:ind w:firstLine="709"/>
        <w:jc w:val="right"/>
        <w:rPr>
          <w:rFonts w:eastAsia="Times New Roman"/>
          <w:sz w:val="28"/>
          <w:szCs w:val="26"/>
          <w:lang w:eastAsia="ru-RU"/>
        </w:rPr>
      </w:pPr>
    </w:p>
    <w:p w14:paraId="126466AA" w14:textId="77777777" w:rsidR="00B92A28" w:rsidRPr="00902ED6" w:rsidRDefault="00B92A28" w:rsidP="00B92A28">
      <w:pPr>
        <w:spacing w:line="276" w:lineRule="auto"/>
        <w:ind w:firstLine="709"/>
        <w:jc w:val="right"/>
        <w:rPr>
          <w:rFonts w:eastAsia="Times New Roman"/>
          <w:sz w:val="28"/>
          <w:szCs w:val="26"/>
          <w:lang w:eastAsia="ru-RU"/>
        </w:rPr>
      </w:pPr>
    </w:p>
    <w:p w14:paraId="33D33B46" w14:textId="77777777" w:rsidR="00B92A28" w:rsidRPr="00902ED6" w:rsidRDefault="00B92A28" w:rsidP="00B92A28">
      <w:pPr>
        <w:spacing w:line="276" w:lineRule="auto"/>
        <w:ind w:firstLine="709"/>
        <w:jc w:val="right"/>
        <w:rPr>
          <w:rFonts w:eastAsia="Times New Roman"/>
          <w:sz w:val="28"/>
          <w:szCs w:val="26"/>
          <w:lang w:eastAsia="ru-RU"/>
        </w:rPr>
      </w:pPr>
    </w:p>
    <w:p w14:paraId="06CB7EE8" w14:textId="7E08D4A8" w:rsidR="00B92A28" w:rsidRPr="00902ED6" w:rsidRDefault="00B92A28" w:rsidP="00B92A28">
      <w:pPr>
        <w:spacing w:line="276" w:lineRule="auto"/>
        <w:ind w:firstLine="709"/>
        <w:jc w:val="right"/>
        <w:rPr>
          <w:rFonts w:eastAsia="Times New Roman"/>
          <w:sz w:val="28"/>
          <w:szCs w:val="26"/>
          <w:lang w:eastAsia="ru-RU"/>
        </w:rPr>
      </w:pPr>
      <w:r w:rsidRPr="00902ED6">
        <w:rPr>
          <w:rFonts w:eastAsia="Times New Roman"/>
          <w:sz w:val="28"/>
          <w:szCs w:val="26"/>
          <w:lang w:eastAsia="ru-RU"/>
        </w:rPr>
        <w:t>Таблица 2.9.1</w:t>
      </w:r>
    </w:p>
    <w:p w14:paraId="37844389" w14:textId="6BA950EB" w:rsidR="00A47361" w:rsidRPr="00902ED6" w:rsidRDefault="00B92A28" w:rsidP="00B92A28">
      <w:pPr>
        <w:spacing w:after="160" w:line="259" w:lineRule="auto"/>
        <w:jc w:val="center"/>
        <w:rPr>
          <w:rFonts w:eastAsia="Times New Roman"/>
          <w:sz w:val="26"/>
          <w:szCs w:val="26"/>
          <w:lang w:eastAsia="ru-RU"/>
        </w:rPr>
      </w:pPr>
      <w:r w:rsidRPr="00902ED6">
        <w:rPr>
          <w:rFonts w:eastAsia="Times New Roman"/>
          <w:sz w:val="28"/>
          <w:szCs w:val="26"/>
          <w:lang w:eastAsia="ru-RU"/>
        </w:rPr>
        <w:t>Характеристики водозаборных устройств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45"/>
        <w:gridCol w:w="1664"/>
        <w:gridCol w:w="1261"/>
        <w:gridCol w:w="1367"/>
        <w:gridCol w:w="1823"/>
        <w:gridCol w:w="1142"/>
        <w:gridCol w:w="818"/>
      </w:tblGrid>
      <w:tr w:rsidR="00A47361" w:rsidRPr="00902ED6" w14:paraId="5D4F5518" w14:textId="77777777" w:rsidTr="00A47361">
        <w:trPr>
          <w:cantSplit/>
          <w:trHeight w:val="903"/>
          <w:tblHeader/>
        </w:trPr>
        <w:tc>
          <w:tcPr>
            <w:tcW w:w="1088" w:type="pct"/>
            <w:shd w:val="clear" w:color="auto" w:fill="auto"/>
            <w:tcMar>
              <w:top w:w="28" w:type="dxa"/>
              <w:left w:w="57" w:type="dxa"/>
              <w:bottom w:w="28" w:type="dxa"/>
              <w:right w:w="57" w:type="dxa"/>
            </w:tcMar>
            <w:vAlign w:val="center"/>
          </w:tcPr>
          <w:p w14:paraId="52B509C5" w14:textId="77777777" w:rsidR="00A47361" w:rsidRPr="00902ED6" w:rsidRDefault="00A47361" w:rsidP="005E5BF5">
            <w:pPr>
              <w:pStyle w:val="afffffffffffffffffffffb"/>
              <w:spacing w:after="0"/>
              <w:rPr>
                <w:b/>
                <w:sz w:val="24"/>
                <w:szCs w:val="24"/>
                <w:lang w:val="ru-RU" w:eastAsia="en-US"/>
              </w:rPr>
            </w:pPr>
            <w:r w:rsidRPr="00902ED6">
              <w:rPr>
                <w:b/>
                <w:sz w:val="24"/>
                <w:szCs w:val="24"/>
                <w:lang w:val="ru-RU" w:eastAsia="en-US"/>
              </w:rPr>
              <w:t>Наименование ВЗУ и его местоположение</w:t>
            </w:r>
          </w:p>
        </w:tc>
        <w:tc>
          <w:tcPr>
            <w:tcW w:w="806" w:type="pct"/>
            <w:shd w:val="clear" w:color="auto" w:fill="auto"/>
            <w:tcMar>
              <w:top w:w="28" w:type="dxa"/>
              <w:left w:w="57" w:type="dxa"/>
              <w:bottom w:w="28" w:type="dxa"/>
              <w:right w:w="57" w:type="dxa"/>
            </w:tcMar>
            <w:vAlign w:val="center"/>
          </w:tcPr>
          <w:p w14:paraId="0644A562" w14:textId="77777777" w:rsidR="00A47361" w:rsidRPr="00902ED6" w:rsidRDefault="00A47361" w:rsidP="005E5BF5">
            <w:pPr>
              <w:pStyle w:val="afffffffffffffffffffffb"/>
              <w:spacing w:after="0"/>
              <w:rPr>
                <w:b/>
                <w:sz w:val="24"/>
                <w:szCs w:val="24"/>
                <w:lang w:val="ru-RU" w:eastAsia="en-US"/>
              </w:rPr>
            </w:pPr>
            <w:r w:rsidRPr="00902ED6">
              <w:rPr>
                <w:b/>
                <w:sz w:val="24"/>
                <w:szCs w:val="24"/>
                <w:lang w:val="ru-RU" w:eastAsia="en-US"/>
              </w:rPr>
              <w:t>Год ввода в эксплуатацию</w:t>
            </w:r>
          </w:p>
        </w:tc>
        <w:tc>
          <w:tcPr>
            <w:tcW w:w="611" w:type="pct"/>
            <w:shd w:val="clear" w:color="auto" w:fill="auto"/>
            <w:tcMar>
              <w:top w:w="28" w:type="dxa"/>
              <w:left w:w="57" w:type="dxa"/>
              <w:bottom w:w="28" w:type="dxa"/>
              <w:right w:w="57" w:type="dxa"/>
            </w:tcMar>
            <w:vAlign w:val="center"/>
          </w:tcPr>
          <w:p w14:paraId="1289653D" w14:textId="77777777" w:rsidR="00A47361" w:rsidRPr="00902ED6" w:rsidRDefault="00A47361" w:rsidP="005E5BF5">
            <w:pPr>
              <w:pStyle w:val="afffffffffffffffffffffb"/>
              <w:spacing w:after="0"/>
              <w:rPr>
                <w:b/>
                <w:sz w:val="24"/>
                <w:szCs w:val="24"/>
                <w:lang w:val="ru-RU" w:eastAsia="en-US"/>
              </w:rPr>
            </w:pPr>
            <w:r w:rsidRPr="00902ED6">
              <w:rPr>
                <w:b/>
                <w:sz w:val="24"/>
                <w:szCs w:val="24"/>
                <w:lang w:val="ru-RU" w:eastAsia="en-US"/>
              </w:rPr>
              <w:t>Глубина залегания, м</w:t>
            </w:r>
          </w:p>
        </w:tc>
        <w:tc>
          <w:tcPr>
            <w:tcW w:w="662" w:type="pct"/>
            <w:shd w:val="clear" w:color="auto" w:fill="auto"/>
            <w:tcMar>
              <w:top w:w="28" w:type="dxa"/>
              <w:left w:w="57" w:type="dxa"/>
              <w:bottom w:w="28" w:type="dxa"/>
              <w:right w:w="57" w:type="dxa"/>
            </w:tcMar>
            <w:vAlign w:val="center"/>
          </w:tcPr>
          <w:p w14:paraId="3BFD9753" w14:textId="77777777" w:rsidR="00A47361" w:rsidRPr="00902ED6" w:rsidRDefault="00A47361" w:rsidP="005E5BF5">
            <w:pPr>
              <w:pStyle w:val="afffffffffffffffffffffb"/>
              <w:spacing w:after="0"/>
              <w:rPr>
                <w:b/>
                <w:sz w:val="24"/>
                <w:szCs w:val="24"/>
                <w:lang w:val="ru-RU" w:eastAsia="en-US"/>
              </w:rPr>
            </w:pPr>
            <w:r w:rsidRPr="00902ED6">
              <w:rPr>
                <w:b/>
                <w:sz w:val="24"/>
                <w:szCs w:val="24"/>
                <w:lang w:val="ru-RU" w:eastAsia="en-US"/>
              </w:rPr>
              <w:t>Мощность водозабора, м</w:t>
            </w:r>
            <w:r w:rsidRPr="00902ED6">
              <w:rPr>
                <w:b/>
                <w:sz w:val="24"/>
                <w:szCs w:val="24"/>
                <w:vertAlign w:val="superscript"/>
                <w:lang w:val="ru-RU" w:eastAsia="en-US"/>
              </w:rPr>
              <w:t>3</w:t>
            </w:r>
            <w:r w:rsidRPr="00902ED6">
              <w:rPr>
                <w:b/>
                <w:sz w:val="24"/>
                <w:szCs w:val="24"/>
                <w:lang w:val="ru-RU" w:eastAsia="en-US"/>
              </w:rPr>
              <w:t>/сут</w:t>
            </w:r>
          </w:p>
        </w:tc>
        <w:tc>
          <w:tcPr>
            <w:tcW w:w="883" w:type="pct"/>
            <w:shd w:val="clear" w:color="auto" w:fill="auto"/>
            <w:tcMar>
              <w:top w:w="28" w:type="dxa"/>
              <w:left w:w="57" w:type="dxa"/>
              <w:bottom w:w="28" w:type="dxa"/>
              <w:right w:w="57" w:type="dxa"/>
            </w:tcMar>
            <w:vAlign w:val="center"/>
          </w:tcPr>
          <w:p w14:paraId="0AA30D8B" w14:textId="77777777" w:rsidR="00A47361" w:rsidRPr="00902ED6" w:rsidRDefault="00A47361" w:rsidP="005E5BF5">
            <w:pPr>
              <w:pStyle w:val="afffffffffffffffffffffb"/>
              <w:spacing w:after="0"/>
              <w:rPr>
                <w:b/>
                <w:sz w:val="24"/>
                <w:szCs w:val="24"/>
                <w:lang w:val="ru-RU" w:eastAsia="en-US"/>
              </w:rPr>
            </w:pPr>
            <w:r w:rsidRPr="00902ED6">
              <w:rPr>
                <w:b/>
                <w:sz w:val="24"/>
                <w:szCs w:val="24"/>
                <w:lang w:val="ru-RU" w:eastAsia="en-US"/>
              </w:rPr>
              <w:t>Состав сооружений установленного оборудования (вкл. кол-во и объем резервуаров)</w:t>
            </w:r>
          </w:p>
        </w:tc>
        <w:tc>
          <w:tcPr>
            <w:tcW w:w="553" w:type="pct"/>
            <w:shd w:val="clear" w:color="auto" w:fill="auto"/>
            <w:tcMar>
              <w:top w:w="28" w:type="dxa"/>
              <w:left w:w="57" w:type="dxa"/>
              <w:bottom w:w="28" w:type="dxa"/>
              <w:right w:w="57" w:type="dxa"/>
            </w:tcMar>
            <w:vAlign w:val="center"/>
          </w:tcPr>
          <w:p w14:paraId="2C4B3E6D" w14:textId="77777777" w:rsidR="00A47361" w:rsidRPr="00902ED6" w:rsidRDefault="00A47361" w:rsidP="005E5BF5">
            <w:pPr>
              <w:pStyle w:val="afffffffffffffffffffffb"/>
              <w:spacing w:after="0"/>
              <w:rPr>
                <w:b/>
                <w:sz w:val="24"/>
                <w:szCs w:val="24"/>
                <w:lang w:val="ru-RU" w:eastAsia="en-US"/>
              </w:rPr>
            </w:pPr>
            <w:r w:rsidRPr="00902ED6">
              <w:rPr>
                <w:b/>
                <w:sz w:val="24"/>
                <w:szCs w:val="24"/>
                <w:lang w:val="ru-RU" w:eastAsia="en-US"/>
              </w:rPr>
              <w:t>Наличие приборов учета воды</w:t>
            </w:r>
          </w:p>
        </w:tc>
        <w:tc>
          <w:tcPr>
            <w:tcW w:w="396" w:type="pct"/>
            <w:shd w:val="clear" w:color="auto" w:fill="auto"/>
            <w:tcMar>
              <w:top w:w="28" w:type="dxa"/>
              <w:left w:w="57" w:type="dxa"/>
              <w:bottom w:w="28" w:type="dxa"/>
              <w:right w:w="57" w:type="dxa"/>
            </w:tcMar>
            <w:vAlign w:val="center"/>
          </w:tcPr>
          <w:p w14:paraId="5DA6A686" w14:textId="77777777" w:rsidR="00A47361" w:rsidRPr="00902ED6" w:rsidRDefault="00A47361" w:rsidP="005E5BF5">
            <w:pPr>
              <w:pStyle w:val="afffffffffffffffffffffb"/>
              <w:spacing w:after="0"/>
              <w:rPr>
                <w:b/>
                <w:sz w:val="24"/>
                <w:szCs w:val="24"/>
                <w:lang w:val="ru-RU" w:eastAsia="en-US"/>
              </w:rPr>
            </w:pPr>
            <w:r w:rsidRPr="00902ED6">
              <w:rPr>
                <w:b/>
                <w:sz w:val="24"/>
                <w:szCs w:val="24"/>
                <w:lang w:val="ru-RU" w:eastAsia="en-US"/>
              </w:rPr>
              <w:t>Износ, %</w:t>
            </w:r>
          </w:p>
        </w:tc>
      </w:tr>
      <w:tr w:rsidR="00A47361" w:rsidRPr="00902ED6" w14:paraId="30C04D8A" w14:textId="77777777" w:rsidTr="00A47361">
        <w:trPr>
          <w:cantSplit/>
          <w:trHeight w:val="337"/>
        </w:trPr>
        <w:tc>
          <w:tcPr>
            <w:tcW w:w="1088" w:type="pct"/>
            <w:shd w:val="clear" w:color="auto" w:fill="auto"/>
            <w:tcMar>
              <w:top w:w="28" w:type="dxa"/>
              <w:left w:w="57" w:type="dxa"/>
              <w:bottom w:w="28" w:type="dxa"/>
              <w:right w:w="57" w:type="dxa"/>
            </w:tcMar>
            <w:vAlign w:val="center"/>
          </w:tcPr>
          <w:p w14:paraId="47806192" w14:textId="77777777" w:rsidR="00A47361" w:rsidRPr="00902ED6" w:rsidRDefault="00A47361" w:rsidP="005E5BF5">
            <w:pPr>
              <w:spacing w:line="240" w:lineRule="auto"/>
              <w:jc w:val="left"/>
              <w:rPr>
                <w:color w:val="000000"/>
                <w:szCs w:val="24"/>
              </w:rPr>
            </w:pPr>
            <w:r w:rsidRPr="00902ED6">
              <w:rPr>
                <w:szCs w:val="24"/>
              </w:rPr>
              <w:t>Водозабор, п. Мирской, пер. Центральный, 20, арт. скв. № 4415</w:t>
            </w:r>
          </w:p>
        </w:tc>
        <w:tc>
          <w:tcPr>
            <w:tcW w:w="806" w:type="pct"/>
            <w:shd w:val="clear" w:color="auto" w:fill="auto"/>
            <w:tcMar>
              <w:top w:w="28" w:type="dxa"/>
              <w:left w:w="57" w:type="dxa"/>
              <w:bottom w:w="28" w:type="dxa"/>
              <w:right w:w="57" w:type="dxa"/>
            </w:tcMar>
            <w:vAlign w:val="center"/>
          </w:tcPr>
          <w:p w14:paraId="232BEE70" w14:textId="77777777" w:rsidR="00A47361" w:rsidRPr="00902ED6" w:rsidRDefault="00A47361" w:rsidP="005E5BF5">
            <w:pPr>
              <w:spacing w:line="240" w:lineRule="auto"/>
              <w:jc w:val="center"/>
              <w:rPr>
                <w:color w:val="000000"/>
                <w:szCs w:val="24"/>
              </w:rPr>
            </w:pPr>
            <w:r w:rsidRPr="00902ED6">
              <w:rPr>
                <w:color w:val="000000"/>
                <w:szCs w:val="24"/>
              </w:rPr>
              <w:t>1970</w:t>
            </w:r>
          </w:p>
        </w:tc>
        <w:tc>
          <w:tcPr>
            <w:tcW w:w="611" w:type="pct"/>
            <w:shd w:val="clear" w:color="auto" w:fill="auto"/>
            <w:tcMar>
              <w:top w:w="28" w:type="dxa"/>
              <w:left w:w="57" w:type="dxa"/>
              <w:bottom w:w="28" w:type="dxa"/>
              <w:right w:w="57" w:type="dxa"/>
            </w:tcMar>
            <w:vAlign w:val="center"/>
          </w:tcPr>
          <w:p w14:paraId="676714B4" w14:textId="77777777" w:rsidR="00A47361" w:rsidRPr="00902ED6" w:rsidRDefault="00A47361" w:rsidP="005E5BF5">
            <w:pPr>
              <w:spacing w:line="240" w:lineRule="auto"/>
              <w:jc w:val="center"/>
              <w:rPr>
                <w:color w:val="000000"/>
                <w:szCs w:val="24"/>
              </w:rPr>
            </w:pPr>
            <w:r w:rsidRPr="00902ED6">
              <w:rPr>
                <w:color w:val="000000"/>
                <w:szCs w:val="24"/>
              </w:rPr>
              <w:t>360</w:t>
            </w:r>
          </w:p>
        </w:tc>
        <w:tc>
          <w:tcPr>
            <w:tcW w:w="662" w:type="pct"/>
            <w:shd w:val="clear" w:color="auto" w:fill="auto"/>
            <w:tcMar>
              <w:top w:w="28" w:type="dxa"/>
              <w:left w:w="57" w:type="dxa"/>
              <w:bottom w:w="28" w:type="dxa"/>
              <w:right w:w="57" w:type="dxa"/>
            </w:tcMar>
            <w:vAlign w:val="center"/>
          </w:tcPr>
          <w:p w14:paraId="78922B4F" w14:textId="77777777" w:rsidR="00A47361" w:rsidRPr="00902ED6" w:rsidRDefault="00A47361" w:rsidP="005E5BF5">
            <w:pPr>
              <w:spacing w:line="240" w:lineRule="auto"/>
              <w:jc w:val="center"/>
              <w:rPr>
                <w:color w:val="000000"/>
                <w:szCs w:val="24"/>
              </w:rPr>
            </w:pPr>
            <w:r w:rsidRPr="00902ED6">
              <w:rPr>
                <w:color w:val="000000"/>
                <w:szCs w:val="24"/>
              </w:rPr>
              <w:t>384</w:t>
            </w:r>
          </w:p>
        </w:tc>
        <w:tc>
          <w:tcPr>
            <w:tcW w:w="883" w:type="pct"/>
            <w:shd w:val="clear" w:color="auto" w:fill="auto"/>
            <w:tcMar>
              <w:top w:w="28" w:type="dxa"/>
              <w:left w:w="57" w:type="dxa"/>
              <w:bottom w:w="28" w:type="dxa"/>
              <w:right w:w="57" w:type="dxa"/>
            </w:tcMar>
            <w:vAlign w:val="center"/>
          </w:tcPr>
          <w:p w14:paraId="1A946173" w14:textId="77777777" w:rsidR="00A47361" w:rsidRPr="00902ED6" w:rsidRDefault="00A47361" w:rsidP="005E5BF5">
            <w:pPr>
              <w:spacing w:line="240" w:lineRule="auto"/>
              <w:jc w:val="center"/>
              <w:rPr>
                <w:color w:val="000000"/>
                <w:szCs w:val="24"/>
              </w:rPr>
            </w:pPr>
            <w:r w:rsidRPr="00902ED6">
              <w:rPr>
                <w:color w:val="000000"/>
                <w:szCs w:val="24"/>
              </w:rPr>
              <w:t xml:space="preserve">1 водонапорная башня, </w:t>
            </w:r>
            <w:r w:rsidRPr="00902ED6">
              <w:rPr>
                <w:szCs w:val="24"/>
              </w:rPr>
              <w:t>емкостью 50 куб. м</w:t>
            </w:r>
          </w:p>
        </w:tc>
        <w:tc>
          <w:tcPr>
            <w:tcW w:w="553" w:type="pct"/>
            <w:shd w:val="clear" w:color="auto" w:fill="auto"/>
            <w:tcMar>
              <w:top w:w="28" w:type="dxa"/>
              <w:left w:w="57" w:type="dxa"/>
              <w:bottom w:w="28" w:type="dxa"/>
              <w:right w:w="57" w:type="dxa"/>
            </w:tcMar>
            <w:vAlign w:val="center"/>
          </w:tcPr>
          <w:p w14:paraId="496B340C" w14:textId="77777777" w:rsidR="00A47361" w:rsidRPr="00902ED6" w:rsidRDefault="00A47361" w:rsidP="005E5BF5">
            <w:pPr>
              <w:pStyle w:val="afffffffffffffffffffffb"/>
              <w:spacing w:after="0"/>
              <w:rPr>
                <w:sz w:val="24"/>
                <w:szCs w:val="24"/>
                <w:lang w:val="ru-RU" w:eastAsia="en-US"/>
              </w:rPr>
            </w:pPr>
            <w:r w:rsidRPr="00902ED6">
              <w:rPr>
                <w:sz w:val="24"/>
                <w:szCs w:val="24"/>
                <w:lang w:val="ru-RU" w:eastAsia="en-US"/>
              </w:rPr>
              <w:t>нет</w:t>
            </w:r>
          </w:p>
        </w:tc>
        <w:tc>
          <w:tcPr>
            <w:tcW w:w="396" w:type="pct"/>
            <w:shd w:val="clear" w:color="auto" w:fill="auto"/>
            <w:tcMar>
              <w:top w:w="28" w:type="dxa"/>
              <w:left w:w="57" w:type="dxa"/>
              <w:bottom w:w="28" w:type="dxa"/>
              <w:right w:w="57" w:type="dxa"/>
            </w:tcMar>
            <w:vAlign w:val="center"/>
          </w:tcPr>
          <w:p w14:paraId="30B87DD6" w14:textId="77777777" w:rsidR="00A47361" w:rsidRPr="00902ED6" w:rsidRDefault="00A47361" w:rsidP="005E5BF5">
            <w:pPr>
              <w:pStyle w:val="afffffffffffffffffffffb"/>
              <w:spacing w:after="0"/>
              <w:rPr>
                <w:sz w:val="24"/>
                <w:szCs w:val="24"/>
                <w:lang w:val="ru-RU" w:eastAsia="en-US"/>
              </w:rPr>
            </w:pPr>
            <w:r w:rsidRPr="00902ED6">
              <w:rPr>
                <w:sz w:val="24"/>
                <w:szCs w:val="24"/>
                <w:lang w:val="ru-RU" w:eastAsia="en-US"/>
              </w:rPr>
              <w:t>24</w:t>
            </w:r>
          </w:p>
        </w:tc>
      </w:tr>
      <w:tr w:rsidR="00A47361" w:rsidRPr="00902ED6" w14:paraId="5F112D01" w14:textId="77777777" w:rsidTr="00A47361">
        <w:trPr>
          <w:cantSplit/>
          <w:trHeight w:val="283"/>
        </w:trPr>
        <w:tc>
          <w:tcPr>
            <w:tcW w:w="1088" w:type="pct"/>
            <w:shd w:val="clear" w:color="auto" w:fill="auto"/>
            <w:tcMar>
              <w:top w:w="28" w:type="dxa"/>
              <w:left w:w="57" w:type="dxa"/>
              <w:bottom w:w="28" w:type="dxa"/>
              <w:right w:w="57" w:type="dxa"/>
            </w:tcMar>
            <w:vAlign w:val="center"/>
          </w:tcPr>
          <w:p w14:paraId="5C6B75F5" w14:textId="77777777" w:rsidR="00A47361" w:rsidRPr="00902ED6" w:rsidRDefault="00A47361" w:rsidP="005E5BF5">
            <w:pPr>
              <w:spacing w:line="240" w:lineRule="auto"/>
              <w:jc w:val="left"/>
              <w:rPr>
                <w:color w:val="000000"/>
                <w:szCs w:val="24"/>
              </w:rPr>
            </w:pPr>
            <w:r w:rsidRPr="00902ED6">
              <w:rPr>
                <w:szCs w:val="24"/>
              </w:rPr>
              <w:t>Водозабор, п. Мирской, ул. Советская, 10, арт. скв. № 1235</w:t>
            </w:r>
          </w:p>
        </w:tc>
        <w:tc>
          <w:tcPr>
            <w:tcW w:w="806" w:type="pct"/>
            <w:shd w:val="clear" w:color="auto" w:fill="auto"/>
            <w:tcMar>
              <w:top w:w="28" w:type="dxa"/>
              <w:left w:w="57" w:type="dxa"/>
              <w:bottom w:w="28" w:type="dxa"/>
              <w:right w:w="57" w:type="dxa"/>
            </w:tcMar>
            <w:vAlign w:val="center"/>
          </w:tcPr>
          <w:p w14:paraId="21991524" w14:textId="77777777" w:rsidR="00A47361" w:rsidRPr="00902ED6" w:rsidRDefault="00A47361" w:rsidP="005E5BF5">
            <w:pPr>
              <w:spacing w:line="240" w:lineRule="auto"/>
              <w:jc w:val="center"/>
              <w:rPr>
                <w:color w:val="000000"/>
                <w:szCs w:val="24"/>
              </w:rPr>
            </w:pPr>
            <w:r w:rsidRPr="00902ED6">
              <w:rPr>
                <w:color w:val="000000"/>
                <w:szCs w:val="24"/>
              </w:rPr>
              <w:t>1970</w:t>
            </w:r>
          </w:p>
        </w:tc>
        <w:tc>
          <w:tcPr>
            <w:tcW w:w="611" w:type="pct"/>
            <w:shd w:val="clear" w:color="auto" w:fill="auto"/>
            <w:tcMar>
              <w:top w:w="28" w:type="dxa"/>
              <w:left w:w="57" w:type="dxa"/>
              <w:bottom w:w="28" w:type="dxa"/>
              <w:right w:w="57" w:type="dxa"/>
            </w:tcMar>
            <w:vAlign w:val="center"/>
          </w:tcPr>
          <w:p w14:paraId="08CCD774" w14:textId="77777777" w:rsidR="00A47361" w:rsidRPr="00902ED6" w:rsidRDefault="00A47361" w:rsidP="005E5BF5">
            <w:pPr>
              <w:spacing w:line="240" w:lineRule="auto"/>
              <w:jc w:val="center"/>
              <w:rPr>
                <w:color w:val="000000"/>
                <w:szCs w:val="24"/>
              </w:rPr>
            </w:pPr>
            <w:r w:rsidRPr="00902ED6">
              <w:rPr>
                <w:color w:val="000000"/>
                <w:szCs w:val="24"/>
              </w:rPr>
              <w:t>360</w:t>
            </w:r>
          </w:p>
        </w:tc>
        <w:tc>
          <w:tcPr>
            <w:tcW w:w="662" w:type="pct"/>
            <w:shd w:val="clear" w:color="auto" w:fill="auto"/>
            <w:tcMar>
              <w:top w:w="28" w:type="dxa"/>
              <w:left w:w="57" w:type="dxa"/>
              <w:bottom w:w="28" w:type="dxa"/>
              <w:right w:w="57" w:type="dxa"/>
            </w:tcMar>
            <w:vAlign w:val="center"/>
          </w:tcPr>
          <w:p w14:paraId="35723AA8" w14:textId="77777777" w:rsidR="00A47361" w:rsidRPr="00902ED6" w:rsidRDefault="00A47361" w:rsidP="005E5BF5">
            <w:pPr>
              <w:spacing w:line="240" w:lineRule="auto"/>
              <w:jc w:val="center"/>
              <w:rPr>
                <w:color w:val="000000"/>
                <w:szCs w:val="24"/>
              </w:rPr>
            </w:pPr>
            <w:r w:rsidRPr="00902ED6">
              <w:rPr>
                <w:color w:val="000000"/>
                <w:szCs w:val="24"/>
              </w:rPr>
              <w:t>384</w:t>
            </w:r>
          </w:p>
        </w:tc>
        <w:tc>
          <w:tcPr>
            <w:tcW w:w="883" w:type="pct"/>
            <w:shd w:val="clear" w:color="auto" w:fill="auto"/>
            <w:tcMar>
              <w:top w:w="28" w:type="dxa"/>
              <w:left w:w="57" w:type="dxa"/>
              <w:bottom w:w="28" w:type="dxa"/>
              <w:right w:w="57" w:type="dxa"/>
            </w:tcMar>
            <w:vAlign w:val="center"/>
          </w:tcPr>
          <w:p w14:paraId="7A411DBD" w14:textId="77777777" w:rsidR="00A47361" w:rsidRPr="00902ED6" w:rsidRDefault="00A47361" w:rsidP="005E5BF5">
            <w:pPr>
              <w:spacing w:line="240" w:lineRule="auto"/>
              <w:jc w:val="center"/>
              <w:rPr>
                <w:color w:val="000000"/>
                <w:szCs w:val="24"/>
              </w:rPr>
            </w:pPr>
            <w:r w:rsidRPr="00902ED6">
              <w:rPr>
                <w:color w:val="000000"/>
                <w:szCs w:val="24"/>
              </w:rPr>
              <w:t xml:space="preserve">1 водонапорная башня, </w:t>
            </w:r>
            <w:r w:rsidRPr="00902ED6">
              <w:rPr>
                <w:szCs w:val="24"/>
              </w:rPr>
              <w:t>емкостью 50 куб. м</w:t>
            </w:r>
          </w:p>
        </w:tc>
        <w:tc>
          <w:tcPr>
            <w:tcW w:w="553" w:type="pct"/>
            <w:shd w:val="clear" w:color="auto" w:fill="auto"/>
            <w:tcMar>
              <w:top w:w="28" w:type="dxa"/>
              <w:left w:w="57" w:type="dxa"/>
              <w:bottom w:w="28" w:type="dxa"/>
              <w:right w:w="57" w:type="dxa"/>
            </w:tcMar>
            <w:vAlign w:val="center"/>
          </w:tcPr>
          <w:p w14:paraId="2F1ECC47" w14:textId="77777777" w:rsidR="00A47361" w:rsidRPr="00902ED6" w:rsidRDefault="00A47361" w:rsidP="005E5BF5">
            <w:pPr>
              <w:pStyle w:val="afffffffffffffffffffffb"/>
              <w:spacing w:after="0"/>
              <w:rPr>
                <w:sz w:val="24"/>
                <w:szCs w:val="24"/>
                <w:lang w:val="ru-RU" w:eastAsia="en-US"/>
              </w:rPr>
            </w:pPr>
            <w:r w:rsidRPr="00902ED6">
              <w:rPr>
                <w:sz w:val="24"/>
                <w:szCs w:val="24"/>
                <w:lang w:val="ru-RU" w:eastAsia="en-US"/>
              </w:rPr>
              <w:t>нет</w:t>
            </w:r>
          </w:p>
        </w:tc>
        <w:tc>
          <w:tcPr>
            <w:tcW w:w="396" w:type="pct"/>
            <w:shd w:val="clear" w:color="auto" w:fill="auto"/>
            <w:tcMar>
              <w:top w:w="28" w:type="dxa"/>
              <w:left w:w="57" w:type="dxa"/>
              <w:bottom w:w="28" w:type="dxa"/>
              <w:right w:w="57" w:type="dxa"/>
            </w:tcMar>
            <w:vAlign w:val="center"/>
          </w:tcPr>
          <w:p w14:paraId="4B8F99EE" w14:textId="77777777" w:rsidR="00A47361" w:rsidRPr="00902ED6" w:rsidRDefault="00A47361" w:rsidP="005E5BF5">
            <w:pPr>
              <w:pStyle w:val="afffffffffffffffffffffb"/>
              <w:spacing w:after="0"/>
              <w:rPr>
                <w:sz w:val="24"/>
                <w:szCs w:val="24"/>
                <w:lang w:val="ru-RU" w:eastAsia="en-US"/>
              </w:rPr>
            </w:pPr>
            <w:r w:rsidRPr="00902ED6">
              <w:rPr>
                <w:sz w:val="24"/>
                <w:szCs w:val="24"/>
                <w:lang w:val="ru-RU" w:eastAsia="en-US"/>
              </w:rPr>
              <w:t>24</w:t>
            </w:r>
          </w:p>
        </w:tc>
      </w:tr>
      <w:tr w:rsidR="00A47361" w:rsidRPr="00902ED6" w14:paraId="39A02492" w14:textId="77777777" w:rsidTr="00A47361">
        <w:trPr>
          <w:cantSplit/>
          <w:trHeight w:val="283"/>
        </w:trPr>
        <w:tc>
          <w:tcPr>
            <w:tcW w:w="1088" w:type="pct"/>
            <w:shd w:val="clear" w:color="auto" w:fill="auto"/>
            <w:tcMar>
              <w:top w:w="28" w:type="dxa"/>
              <w:left w:w="57" w:type="dxa"/>
              <w:bottom w:w="28" w:type="dxa"/>
              <w:right w:w="57" w:type="dxa"/>
            </w:tcMar>
            <w:vAlign w:val="center"/>
          </w:tcPr>
          <w:p w14:paraId="30F86EA2" w14:textId="77777777" w:rsidR="00A47361" w:rsidRPr="00902ED6" w:rsidRDefault="00A47361" w:rsidP="005E5BF5">
            <w:pPr>
              <w:spacing w:line="240" w:lineRule="auto"/>
              <w:jc w:val="left"/>
              <w:rPr>
                <w:color w:val="000000"/>
                <w:szCs w:val="24"/>
              </w:rPr>
            </w:pPr>
            <w:r w:rsidRPr="00902ED6">
              <w:rPr>
                <w:szCs w:val="24"/>
              </w:rPr>
              <w:t>Водозабор, п. Мирской, ул. Садовая, 71в, арт. скв. № 4447</w:t>
            </w:r>
          </w:p>
        </w:tc>
        <w:tc>
          <w:tcPr>
            <w:tcW w:w="806" w:type="pct"/>
            <w:shd w:val="clear" w:color="auto" w:fill="auto"/>
            <w:tcMar>
              <w:top w:w="28" w:type="dxa"/>
              <w:left w:w="57" w:type="dxa"/>
              <w:bottom w:w="28" w:type="dxa"/>
              <w:right w:w="57" w:type="dxa"/>
            </w:tcMar>
            <w:vAlign w:val="center"/>
          </w:tcPr>
          <w:p w14:paraId="45B90C93" w14:textId="77777777" w:rsidR="00A47361" w:rsidRPr="00902ED6" w:rsidRDefault="00A47361" w:rsidP="005E5BF5">
            <w:pPr>
              <w:spacing w:line="240" w:lineRule="auto"/>
              <w:jc w:val="center"/>
              <w:rPr>
                <w:color w:val="000000"/>
                <w:szCs w:val="24"/>
              </w:rPr>
            </w:pPr>
            <w:r w:rsidRPr="00902ED6">
              <w:rPr>
                <w:color w:val="000000"/>
                <w:szCs w:val="24"/>
              </w:rPr>
              <w:t>1970</w:t>
            </w:r>
          </w:p>
        </w:tc>
        <w:tc>
          <w:tcPr>
            <w:tcW w:w="611" w:type="pct"/>
            <w:shd w:val="clear" w:color="auto" w:fill="auto"/>
            <w:tcMar>
              <w:top w:w="28" w:type="dxa"/>
              <w:left w:w="57" w:type="dxa"/>
              <w:bottom w:w="28" w:type="dxa"/>
              <w:right w:w="57" w:type="dxa"/>
            </w:tcMar>
            <w:vAlign w:val="center"/>
          </w:tcPr>
          <w:p w14:paraId="6724476E" w14:textId="77777777" w:rsidR="00A47361" w:rsidRPr="00902ED6" w:rsidRDefault="00A47361" w:rsidP="005E5BF5">
            <w:pPr>
              <w:spacing w:line="240" w:lineRule="auto"/>
              <w:jc w:val="center"/>
              <w:rPr>
                <w:color w:val="000000"/>
                <w:szCs w:val="24"/>
              </w:rPr>
            </w:pPr>
            <w:r w:rsidRPr="00902ED6">
              <w:rPr>
                <w:color w:val="000000"/>
                <w:szCs w:val="24"/>
              </w:rPr>
              <w:t>360</w:t>
            </w:r>
          </w:p>
        </w:tc>
        <w:tc>
          <w:tcPr>
            <w:tcW w:w="662" w:type="pct"/>
            <w:shd w:val="clear" w:color="auto" w:fill="auto"/>
            <w:tcMar>
              <w:top w:w="28" w:type="dxa"/>
              <w:left w:w="57" w:type="dxa"/>
              <w:bottom w:w="28" w:type="dxa"/>
              <w:right w:w="57" w:type="dxa"/>
            </w:tcMar>
            <w:vAlign w:val="center"/>
          </w:tcPr>
          <w:p w14:paraId="75D5339B" w14:textId="77777777" w:rsidR="00A47361" w:rsidRPr="00902ED6" w:rsidRDefault="00A47361" w:rsidP="005E5BF5">
            <w:pPr>
              <w:spacing w:line="240" w:lineRule="auto"/>
              <w:jc w:val="center"/>
              <w:rPr>
                <w:color w:val="000000"/>
                <w:szCs w:val="24"/>
              </w:rPr>
            </w:pPr>
            <w:r w:rsidRPr="00902ED6">
              <w:rPr>
                <w:color w:val="000000"/>
                <w:szCs w:val="24"/>
              </w:rPr>
              <w:t>384</w:t>
            </w:r>
          </w:p>
        </w:tc>
        <w:tc>
          <w:tcPr>
            <w:tcW w:w="883" w:type="pct"/>
            <w:shd w:val="clear" w:color="auto" w:fill="auto"/>
            <w:tcMar>
              <w:top w:w="28" w:type="dxa"/>
              <w:left w:w="57" w:type="dxa"/>
              <w:bottom w:w="28" w:type="dxa"/>
              <w:right w:w="57" w:type="dxa"/>
            </w:tcMar>
            <w:vAlign w:val="center"/>
          </w:tcPr>
          <w:p w14:paraId="0F29A9B0" w14:textId="77777777" w:rsidR="00A47361" w:rsidRPr="00902ED6" w:rsidRDefault="00A47361" w:rsidP="005E5BF5">
            <w:pPr>
              <w:spacing w:line="240" w:lineRule="auto"/>
              <w:jc w:val="center"/>
              <w:rPr>
                <w:color w:val="000000"/>
                <w:szCs w:val="24"/>
              </w:rPr>
            </w:pPr>
            <w:r w:rsidRPr="00902ED6">
              <w:rPr>
                <w:color w:val="000000"/>
                <w:szCs w:val="24"/>
              </w:rPr>
              <w:t xml:space="preserve">1 водонапорная башня, </w:t>
            </w:r>
            <w:r w:rsidRPr="00902ED6">
              <w:rPr>
                <w:szCs w:val="24"/>
              </w:rPr>
              <w:t>емкостью 50 куб. м</w:t>
            </w:r>
          </w:p>
        </w:tc>
        <w:tc>
          <w:tcPr>
            <w:tcW w:w="553" w:type="pct"/>
            <w:shd w:val="clear" w:color="auto" w:fill="auto"/>
            <w:tcMar>
              <w:top w:w="28" w:type="dxa"/>
              <w:left w:w="57" w:type="dxa"/>
              <w:bottom w:w="28" w:type="dxa"/>
              <w:right w:w="57" w:type="dxa"/>
            </w:tcMar>
            <w:vAlign w:val="center"/>
          </w:tcPr>
          <w:p w14:paraId="4C5F7976" w14:textId="77777777" w:rsidR="00A47361" w:rsidRPr="00902ED6" w:rsidRDefault="00A47361" w:rsidP="005E5BF5">
            <w:pPr>
              <w:pStyle w:val="afffffffffffffffffffffb"/>
              <w:spacing w:after="0"/>
              <w:rPr>
                <w:sz w:val="24"/>
                <w:szCs w:val="24"/>
                <w:lang w:val="ru-RU" w:eastAsia="en-US"/>
              </w:rPr>
            </w:pPr>
            <w:r w:rsidRPr="00902ED6">
              <w:rPr>
                <w:sz w:val="24"/>
                <w:szCs w:val="24"/>
                <w:lang w:val="ru-RU" w:eastAsia="en-US"/>
              </w:rPr>
              <w:t>нет</w:t>
            </w:r>
          </w:p>
        </w:tc>
        <w:tc>
          <w:tcPr>
            <w:tcW w:w="396" w:type="pct"/>
            <w:shd w:val="clear" w:color="auto" w:fill="auto"/>
            <w:tcMar>
              <w:top w:w="28" w:type="dxa"/>
              <w:left w:w="57" w:type="dxa"/>
              <w:bottom w:w="28" w:type="dxa"/>
              <w:right w:w="57" w:type="dxa"/>
            </w:tcMar>
            <w:vAlign w:val="center"/>
          </w:tcPr>
          <w:p w14:paraId="05C38A5F" w14:textId="77777777" w:rsidR="00A47361" w:rsidRPr="00902ED6" w:rsidRDefault="00A47361" w:rsidP="005E5BF5">
            <w:pPr>
              <w:pStyle w:val="afffffffffffffffffffffb"/>
              <w:spacing w:after="0"/>
              <w:rPr>
                <w:sz w:val="24"/>
                <w:szCs w:val="24"/>
                <w:lang w:val="ru-RU" w:eastAsia="en-US"/>
              </w:rPr>
            </w:pPr>
            <w:r w:rsidRPr="00902ED6">
              <w:rPr>
                <w:sz w:val="24"/>
                <w:szCs w:val="24"/>
                <w:lang w:val="ru-RU" w:eastAsia="en-US"/>
              </w:rPr>
              <w:t>24</w:t>
            </w:r>
          </w:p>
        </w:tc>
      </w:tr>
      <w:tr w:rsidR="00A47361" w:rsidRPr="00902ED6" w14:paraId="1563FE2F" w14:textId="77777777" w:rsidTr="00A47361">
        <w:trPr>
          <w:cantSplit/>
          <w:trHeight w:val="283"/>
        </w:trPr>
        <w:tc>
          <w:tcPr>
            <w:tcW w:w="1088" w:type="pct"/>
            <w:shd w:val="clear" w:color="auto" w:fill="auto"/>
            <w:tcMar>
              <w:top w:w="28" w:type="dxa"/>
              <w:left w:w="57" w:type="dxa"/>
              <w:bottom w:w="28" w:type="dxa"/>
              <w:right w:w="57" w:type="dxa"/>
            </w:tcMar>
            <w:vAlign w:val="center"/>
          </w:tcPr>
          <w:p w14:paraId="4FA7C882" w14:textId="77777777" w:rsidR="00A47361" w:rsidRPr="00902ED6" w:rsidRDefault="00A47361" w:rsidP="005E5BF5">
            <w:pPr>
              <w:spacing w:line="240" w:lineRule="auto"/>
              <w:jc w:val="left"/>
              <w:rPr>
                <w:color w:val="000000"/>
                <w:szCs w:val="24"/>
              </w:rPr>
            </w:pPr>
            <w:r w:rsidRPr="00902ED6">
              <w:rPr>
                <w:szCs w:val="24"/>
              </w:rPr>
              <w:t>Водозабор, п. Мирской, ул. Комсомольская, 1а, арт. скв. № 960322</w:t>
            </w:r>
          </w:p>
        </w:tc>
        <w:tc>
          <w:tcPr>
            <w:tcW w:w="806" w:type="pct"/>
            <w:shd w:val="clear" w:color="auto" w:fill="auto"/>
            <w:tcMar>
              <w:top w:w="28" w:type="dxa"/>
              <w:left w:w="57" w:type="dxa"/>
              <w:bottom w:w="28" w:type="dxa"/>
              <w:right w:w="57" w:type="dxa"/>
            </w:tcMar>
            <w:vAlign w:val="center"/>
          </w:tcPr>
          <w:p w14:paraId="72C40A66" w14:textId="77777777" w:rsidR="00A47361" w:rsidRPr="00902ED6" w:rsidRDefault="00A47361" w:rsidP="005E5BF5">
            <w:pPr>
              <w:spacing w:line="240" w:lineRule="auto"/>
              <w:jc w:val="center"/>
              <w:rPr>
                <w:color w:val="000000"/>
                <w:szCs w:val="24"/>
              </w:rPr>
            </w:pPr>
            <w:r w:rsidRPr="00902ED6">
              <w:rPr>
                <w:color w:val="000000"/>
                <w:szCs w:val="24"/>
              </w:rPr>
              <w:t>1996</w:t>
            </w:r>
          </w:p>
        </w:tc>
        <w:tc>
          <w:tcPr>
            <w:tcW w:w="611" w:type="pct"/>
            <w:shd w:val="clear" w:color="auto" w:fill="auto"/>
            <w:tcMar>
              <w:top w:w="28" w:type="dxa"/>
              <w:left w:w="57" w:type="dxa"/>
              <w:bottom w:w="28" w:type="dxa"/>
              <w:right w:w="57" w:type="dxa"/>
            </w:tcMar>
            <w:vAlign w:val="center"/>
          </w:tcPr>
          <w:p w14:paraId="65CFEFD3" w14:textId="77777777" w:rsidR="00A47361" w:rsidRPr="00902ED6" w:rsidRDefault="00A47361" w:rsidP="005E5BF5">
            <w:pPr>
              <w:spacing w:line="240" w:lineRule="auto"/>
              <w:jc w:val="center"/>
              <w:rPr>
                <w:color w:val="000000"/>
                <w:szCs w:val="24"/>
              </w:rPr>
            </w:pPr>
            <w:r w:rsidRPr="00902ED6">
              <w:rPr>
                <w:color w:val="000000"/>
                <w:szCs w:val="24"/>
              </w:rPr>
              <w:t>440</w:t>
            </w:r>
          </w:p>
        </w:tc>
        <w:tc>
          <w:tcPr>
            <w:tcW w:w="662" w:type="pct"/>
            <w:shd w:val="clear" w:color="auto" w:fill="auto"/>
            <w:tcMar>
              <w:top w:w="28" w:type="dxa"/>
              <w:left w:w="57" w:type="dxa"/>
              <w:bottom w:w="28" w:type="dxa"/>
              <w:right w:w="57" w:type="dxa"/>
            </w:tcMar>
            <w:vAlign w:val="center"/>
          </w:tcPr>
          <w:p w14:paraId="75306CC2" w14:textId="77777777" w:rsidR="00A47361" w:rsidRPr="00902ED6" w:rsidRDefault="00A47361" w:rsidP="005E5BF5">
            <w:pPr>
              <w:spacing w:line="240" w:lineRule="auto"/>
              <w:jc w:val="center"/>
              <w:rPr>
                <w:color w:val="000000"/>
                <w:szCs w:val="24"/>
              </w:rPr>
            </w:pPr>
            <w:r w:rsidRPr="00902ED6">
              <w:rPr>
                <w:color w:val="000000"/>
                <w:szCs w:val="24"/>
              </w:rPr>
              <w:t>300</w:t>
            </w:r>
          </w:p>
        </w:tc>
        <w:tc>
          <w:tcPr>
            <w:tcW w:w="883" w:type="pct"/>
            <w:shd w:val="clear" w:color="auto" w:fill="auto"/>
            <w:tcMar>
              <w:top w:w="28" w:type="dxa"/>
              <w:left w:w="57" w:type="dxa"/>
              <w:bottom w:w="28" w:type="dxa"/>
              <w:right w:w="57" w:type="dxa"/>
            </w:tcMar>
            <w:vAlign w:val="center"/>
          </w:tcPr>
          <w:p w14:paraId="5DC93906" w14:textId="77777777" w:rsidR="00A47361" w:rsidRPr="00902ED6" w:rsidRDefault="00A47361" w:rsidP="005E5BF5">
            <w:pPr>
              <w:spacing w:line="240" w:lineRule="auto"/>
              <w:jc w:val="center"/>
              <w:rPr>
                <w:color w:val="000000"/>
                <w:szCs w:val="24"/>
              </w:rPr>
            </w:pPr>
            <w:r w:rsidRPr="00902ED6">
              <w:rPr>
                <w:color w:val="000000"/>
                <w:szCs w:val="24"/>
              </w:rPr>
              <w:t xml:space="preserve">1 водонапорная башня, </w:t>
            </w:r>
            <w:r w:rsidRPr="00902ED6">
              <w:rPr>
                <w:szCs w:val="24"/>
              </w:rPr>
              <w:t>емкостью 50 куб. м</w:t>
            </w:r>
          </w:p>
        </w:tc>
        <w:tc>
          <w:tcPr>
            <w:tcW w:w="553" w:type="pct"/>
            <w:shd w:val="clear" w:color="auto" w:fill="auto"/>
            <w:tcMar>
              <w:top w:w="28" w:type="dxa"/>
              <w:left w:w="57" w:type="dxa"/>
              <w:bottom w:w="28" w:type="dxa"/>
              <w:right w:w="57" w:type="dxa"/>
            </w:tcMar>
            <w:vAlign w:val="center"/>
          </w:tcPr>
          <w:p w14:paraId="0B9D8069" w14:textId="77777777" w:rsidR="00A47361" w:rsidRPr="00902ED6" w:rsidRDefault="00A47361" w:rsidP="005E5BF5">
            <w:pPr>
              <w:pStyle w:val="afffffffffffffffffffffb"/>
              <w:spacing w:after="0"/>
              <w:rPr>
                <w:sz w:val="24"/>
                <w:szCs w:val="24"/>
                <w:lang w:val="ru-RU" w:eastAsia="en-US"/>
              </w:rPr>
            </w:pPr>
            <w:r w:rsidRPr="00902ED6">
              <w:rPr>
                <w:sz w:val="24"/>
                <w:szCs w:val="24"/>
                <w:lang w:val="ru-RU" w:eastAsia="en-US"/>
              </w:rPr>
              <w:t>СГВ20</w:t>
            </w:r>
          </w:p>
        </w:tc>
        <w:tc>
          <w:tcPr>
            <w:tcW w:w="396" w:type="pct"/>
            <w:shd w:val="clear" w:color="auto" w:fill="auto"/>
            <w:tcMar>
              <w:top w:w="28" w:type="dxa"/>
              <w:left w:w="57" w:type="dxa"/>
              <w:bottom w:w="28" w:type="dxa"/>
              <w:right w:w="57" w:type="dxa"/>
            </w:tcMar>
            <w:vAlign w:val="center"/>
          </w:tcPr>
          <w:p w14:paraId="3453FED5" w14:textId="77777777" w:rsidR="00A47361" w:rsidRPr="00902ED6" w:rsidRDefault="00A47361" w:rsidP="005E5BF5">
            <w:pPr>
              <w:pStyle w:val="afffffffffffffffffffffb"/>
              <w:spacing w:after="0"/>
              <w:rPr>
                <w:sz w:val="24"/>
                <w:szCs w:val="24"/>
                <w:lang w:val="ru-RU" w:eastAsia="en-US"/>
              </w:rPr>
            </w:pPr>
            <w:r w:rsidRPr="00902ED6">
              <w:rPr>
                <w:sz w:val="24"/>
                <w:szCs w:val="24"/>
                <w:lang w:val="ru-RU" w:eastAsia="en-US"/>
              </w:rPr>
              <w:t>24</w:t>
            </w:r>
          </w:p>
        </w:tc>
      </w:tr>
      <w:tr w:rsidR="00A47361" w:rsidRPr="00902ED6" w14:paraId="250468E2" w14:textId="77777777" w:rsidTr="00A47361">
        <w:trPr>
          <w:cantSplit/>
          <w:trHeight w:val="283"/>
        </w:trPr>
        <w:tc>
          <w:tcPr>
            <w:tcW w:w="1088" w:type="pct"/>
            <w:shd w:val="clear" w:color="auto" w:fill="auto"/>
            <w:tcMar>
              <w:top w:w="28" w:type="dxa"/>
              <w:left w:w="57" w:type="dxa"/>
              <w:bottom w:w="28" w:type="dxa"/>
              <w:right w:w="57" w:type="dxa"/>
            </w:tcMar>
            <w:vAlign w:val="center"/>
          </w:tcPr>
          <w:p w14:paraId="381B0B85" w14:textId="77777777" w:rsidR="00A47361" w:rsidRPr="00902ED6" w:rsidRDefault="00A47361" w:rsidP="005E5BF5">
            <w:pPr>
              <w:spacing w:line="240" w:lineRule="auto"/>
              <w:jc w:val="left"/>
              <w:rPr>
                <w:color w:val="000000"/>
                <w:szCs w:val="24"/>
              </w:rPr>
            </w:pPr>
            <w:r w:rsidRPr="00902ED6">
              <w:rPr>
                <w:szCs w:val="24"/>
              </w:rPr>
              <w:t>Водозабор, п. Мирской, ул. Комсомольская, 29а, арт. скв. № 958932</w:t>
            </w:r>
          </w:p>
        </w:tc>
        <w:tc>
          <w:tcPr>
            <w:tcW w:w="806" w:type="pct"/>
            <w:shd w:val="clear" w:color="auto" w:fill="auto"/>
            <w:tcMar>
              <w:top w:w="28" w:type="dxa"/>
              <w:left w:w="57" w:type="dxa"/>
              <w:bottom w:w="28" w:type="dxa"/>
              <w:right w:w="57" w:type="dxa"/>
            </w:tcMar>
            <w:vAlign w:val="center"/>
          </w:tcPr>
          <w:p w14:paraId="0095BADF" w14:textId="77777777" w:rsidR="00A47361" w:rsidRPr="00902ED6" w:rsidRDefault="00A47361" w:rsidP="005E5BF5">
            <w:pPr>
              <w:spacing w:line="240" w:lineRule="auto"/>
              <w:jc w:val="center"/>
              <w:rPr>
                <w:color w:val="000000"/>
                <w:szCs w:val="24"/>
              </w:rPr>
            </w:pPr>
            <w:r w:rsidRPr="00902ED6">
              <w:rPr>
                <w:color w:val="000000"/>
                <w:szCs w:val="24"/>
              </w:rPr>
              <w:t>1995</w:t>
            </w:r>
          </w:p>
        </w:tc>
        <w:tc>
          <w:tcPr>
            <w:tcW w:w="611" w:type="pct"/>
            <w:shd w:val="clear" w:color="auto" w:fill="auto"/>
            <w:tcMar>
              <w:top w:w="28" w:type="dxa"/>
              <w:left w:w="57" w:type="dxa"/>
              <w:bottom w:w="28" w:type="dxa"/>
              <w:right w:w="57" w:type="dxa"/>
            </w:tcMar>
            <w:vAlign w:val="center"/>
          </w:tcPr>
          <w:p w14:paraId="0B2EB06B" w14:textId="77777777" w:rsidR="00A47361" w:rsidRPr="00902ED6" w:rsidRDefault="00A47361" w:rsidP="005E5BF5">
            <w:pPr>
              <w:spacing w:line="240" w:lineRule="auto"/>
              <w:jc w:val="center"/>
              <w:rPr>
                <w:color w:val="000000"/>
                <w:szCs w:val="24"/>
              </w:rPr>
            </w:pPr>
            <w:r w:rsidRPr="00902ED6">
              <w:rPr>
                <w:color w:val="000000"/>
                <w:szCs w:val="24"/>
              </w:rPr>
              <w:t>440</w:t>
            </w:r>
          </w:p>
        </w:tc>
        <w:tc>
          <w:tcPr>
            <w:tcW w:w="662" w:type="pct"/>
            <w:shd w:val="clear" w:color="auto" w:fill="auto"/>
            <w:tcMar>
              <w:top w:w="28" w:type="dxa"/>
              <w:left w:w="57" w:type="dxa"/>
              <w:bottom w:w="28" w:type="dxa"/>
              <w:right w:w="57" w:type="dxa"/>
            </w:tcMar>
            <w:vAlign w:val="center"/>
          </w:tcPr>
          <w:p w14:paraId="19329D37" w14:textId="77777777" w:rsidR="00A47361" w:rsidRPr="00902ED6" w:rsidRDefault="00A47361" w:rsidP="005E5BF5">
            <w:pPr>
              <w:spacing w:line="240" w:lineRule="auto"/>
              <w:jc w:val="center"/>
              <w:rPr>
                <w:color w:val="000000"/>
                <w:szCs w:val="24"/>
              </w:rPr>
            </w:pPr>
            <w:r w:rsidRPr="00902ED6">
              <w:rPr>
                <w:color w:val="000000"/>
                <w:szCs w:val="24"/>
              </w:rPr>
              <w:t>475</w:t>
            </w:r>
          </w:p>
        </w:tc>
        <w:tc>
          <w:tcPr>
            <w:tcW w:w="883" w:type="pct"/>
            <w:shd w:val="clear" w:color="auto" w:fill="auto"/>
            <w:tcMar>
              <w:top w:w="28" w:type="dxa"/>
              <w:left w:w="57" w:type="dxa"/>
              <w:bottom w:w="28" w:type="dxa"/>
              <w:right w:w="57" w:type="dxa"/>
            </w:tcMar>
            <w:vAlign w:val="center"/>
          </w:tcPr>
          <w:p w14:paraId="45C609A1" w14:textId="77777777" w:rsidR="00A47361" w:rsidRPr="00902ED6" w:rsidRDefault="00A47361" w:rsidP="005E5BF5">
            <w:pPr>
              <w:spacing w:line="240" w:lineRule="auto"/>
              <w:jc w:val="center"/>
              <w:rPr>
                <w:color w:val="000000"/>
                <w:szCs w:val="24"/>
              </w:rPr>
            </w:pPr>
            <w:r w:rsidRPr="00902ED6">
              <w:rPr>
                <w:color w:val="000000"/>
                <w:szCs w:val="24"/>
              </w:rPr>
              <w:t xml:space="preserve">1 водонапорная башня, </w:t>
            </w:r>
            <w:r w:rsidRPr="00902ED6">
              <w:rPr>
                <w:szCs w:val="24"/>
              </w:rPr>
              <w:t>емкостью 50 куб. м</w:t>
            </w:r>
          </w:p>
        </w:tc>
        <w:tc>
          <w:tcPr>
            <w:tcW w:w="553" w:type="pct"/>
            <w:shd w:val="clear" w:color="auto" w:fill="auto"/>
            <w:tcMar>
              <w:top w:w="28" w:type="dxa"/>
              <w:left w:w="57" w:type="dxa"/>
              <w:bottom w:w="28" w:type="dxa"/>
              <w:right w:w="57" w:type="dxa"/>
            </w:tcMar>
            <w:vAlign w:val="center"/>
          </w:tcPr>
          <w:p w14:paraId="596C41FC" w14:textId="77777777" w:rsidR="00A47361" w:rsidRPr="00902ED6" w:rsidRDefault="00A47361" w:rsidP="005E5BF5">
            <w:pPr>
              <w:pStyle w:val="afffffffffffffffffffffb"/>
              <w:spacing w:after="0"/>
              <w:rPr>
                <w:sz w:val="24"/>
                <w:szCs w:val="24"/>
                <w:lang w:val="ru-RU" w:eastAsia="en-US"/>
              </w:rPr>
            </w:pPr>
            <w:r w:rsidRPr="00902ED6">
              <w:rPr>
                <w:sz w:val="24"/>
                <w:szCs w:val="24"/>
                <w:lang w:val="ru-RU" w:eastAsia="en-US"/>
              </w:rPr>
              <w:t>СГВ20</w:t>
            </w:r>
          </w:p>
        </w:tc>
        <w:tc>
          <w:tcPr>
            <w:tcW w:w="396" w:type="pct"/>
            <w:shd w:val="clear" w:color="auto" w:fill="auto"/>
            <w:tcMar>
              <w:top w:w="28" w:type="dxa"/>
              <w:left w:w="57" w:type="dxa"/>
              <w:bottom w:w="28" w:type="dxa"/>
              <w:right w:w="57" w:type="dxa"/>
            </w:tcMar>
            <w:vAlign w:val="center"/>
          </w:tcPr>
          <w:p w14:paraId="292C56A3" w14:textId="77777777" w:rsidR="00A47361" w:rsidRPr="00902ED6" w:rsidRDefault="00A47361" w:rsidP="005E5BF5">
            <w:pPr>
              <w:pStyle w:val="afffffffffffffffffffffb"/>
              <w:spacing w:after="0"/>
              <w:rPr>
                <w:sz w:val="24"/>
                <w:szCs w:val="24"/>
                <w:lang w:val="ru-RU" w:eastAsia="en-US"/>
              </w:rPr>
            </w:pPr>
            <w:r w:rsidRPr="00902ED6">
              <w:rPr>
                <w:sz w:val="24"/>
                <w:szCs w:val="24"/>
                <w:lang w:val="ru-RU" w:eastAsia="en-US"/>
              </w:rPr>
              <w:t>24</w:t>
            </w:r>
          </w:p>
        </w:tc>
      </w:tr>
      <w:tr w:rsidR="00A47361" w:rsidRPr="00902ED6" w14:paraId="3192BE3F" w14:textId="77777777" w:rsidTr="00A47361">
        <w:trPr>
          <w:cantSplit/>
          <w:trHeight w:val="283"/>
        </w:trPr>
        <w:tc>
          <w:tcPr>
            <w:tcW w:w="1088" w:type="pct"/>
            <w:shd w:val="clear" w:color="auto" w:fill="auto"/>
            <w:tcMar>
              <w:top w:w="28" w:type="dxa"/>
              <w:left w:w="57" w:type="dxa"/>
              <w:bottom w:w="28" w:type="dxa"/>
              <w:right w:w="57" w:type="dxa"/>
            </w:tcMar>
            <w:vAlign w:val="center"/>
          </w:tcPr>
          <w:p w14:paraId="35386C63" w14:textId="77777777" w:rsidR="00A47361" w:rsidRPr="00902ED6" w:rsidRDefault="00A47361" w:rsidP="005E5BF5">
            <w:pPr>
              <w:spacing w:line="240" w:lineRule="auto"/>
              <w:jc w:val="left"/>
              <w:rPr>
                <w:color w:val="000000"/>
                <w:szCs w:val="24"/>
              </w:rPr>
            </w:pPr>
            <w:r w:rsidRPr="00902ED6">
              <w:rPr>
                <w:szCs w:val="24"/>
              </w:rPr>
              <w:t>Водозабор, п. Комсомольский, ул. Ростовская, 1а, арт. скв. № 3855</w:t>
            </w:r>
          </w:p>
        </w:tc>
        <w:tc>
          <w:tcPr>
            <w:tcW w:w="806" w:type="pct"/>
            <w:shd w:val="clear" w:color="auto" w:fill="auto"/>
            <w:tcMar>
              <w:top w:w="28" w:type="dxa"/>
              <w:left w:w="57" w:type="dxa"/>
              <w:bottom w:w="28" w:type="dxa"/>
              <w:right w:w="57" w:type="dxa"/>
            </w:tcMar>
            <w:vAlign w:val="center"/>
          </w:tcPr>
          <w:p w14:paraId="50A2D3FA" w14:textId="77777777" w:rsidR="00A47361" w:rsidRPr="00902ED6" w:rsidRDefault="00A47361" w:rsidP="005E5BF5">
            <w:pPr>
              <w:spacing w:line="240" w:lineRule="auto"/>
              <w:jc w:val="center"/>
              <w:rPr>
                <w:color w:val="000000"/>
                <w:szCs w:val="24"/>
              </w:rPr>
            </w:pPr>
            <w:r w:rsidRPr="00902ED6">
              <w:rPr>
                <w:color w:val="000000"/>
                <w:szCs w:val="24"/>
              </w:rPr>
              <w:t>1970</w:t>
            </w:r>
          </w:p>
        </w:tc>
        <w:tc>
          <w:tcPr>
            <w:tcW w:w="611" w:type="pct"/>
            <w:shd w:val="clear" w:color="auto" w:fill="auto"/>
            <w:tcMar>
              <w:top w:w="28" w:type="dxa"/>
              <w:left w:w="57" w:type="dxa"/>
              <w:bottom w:w="28" w:type="dxa"/>
              <w:right w:w="57" w:type="dxa"/>
            </w:tcMar>
            <w:vAlign w:val="center"/>
          </w:tcPr>
          <w:p w14:paraId="11AAF8A3" w14:textId="77777777" w:rsidR="00A47361" w:rsidRPr="00902ED6" w:rsidRDefault="00A47361" w:rsidP="005E5BF5">
            <w:pPr>
              <w:spacing w:line="240" w:lineRule="auto"/>
              <w:jc w:val="center"/>
              <w:rPr>
                <w:color w:val="000000"/>
                <w:szCs w:val="24"/>
              </w:rPr>
            </w:pPr>
            <w:r w:rsidRPr="00902ED6">
              <w:rPr>
                <w:color w:val="000000"/>
                <w:szCs w:val="24"/>
              </w:rPr>
              <w:t>360</w:t>
            </w:r>
          </w:p>
        </w:tc>
        <w:tc>
          <w:tcPr>
            <w:tcW w:w="662" w:type="pct"/>
            <w:shd w:val="clear" w:color="auto" w:fill="auto"/>
            <w:tcMar>
              <w:top w:w="28" w:type="dxa"/>
              <w:left w:w="57" w:type="dxa"/>
              <w:bottom w:w="28" w:type="dxa"/>
              <w:right w:w="57" w:type="dxa"/>
            </w:tcMar>
            <w:vAlign w:val="center"/>
          </w:tcPr>
          <w:p w14:paraId="67113E62" w14:textId="77777777" w:rsidR="00A47361" w:rsidRPr="00902ED6" w:rsidRDefault="00A47361" w:rsidP="005E5BF5">
            <w:pPr>
              <w:spacing w:line="240" w:lineRule="auto"/>
              <w:jc w:val="center"/>
              <w:rPr>
                <w:color w:val="000000"/>
                <w:szCs w:val="24"/>
              </w:rPr>
            </w:pPr>
            <w:r w:rsidRPr="00902ED6">
              <w:rPr>
                <w:color w:val="000000"/>
                <w:szCs w:val="24"/>
              </w:rPr>
              <w:t>384</w:t>
            </w:r>
          </w:p>
        </w:tc>
        <w:tc>
          <w:tcPr>
            <w:tcW w:w="883" w:type="pct"/>
            <w:shd w:val="clear" w:color="auto" w:fill="auto"/>
            <w:tcMar>
              <w:top w:w="28" w:type="dxa"/>
              <w:left w:w="57" w:type="dxa"/>
              <w:bottom w:w="28" w:type="dxa"/>
              <w:right w:w="57" w:type="dxa"/>
            </w:tcMar>
            <w:vAlign w:val="center"/>
          </w:tcPr>
          <w:p w14:paraId="1B932625" w14:textId="77777777" w:rsidR="00A47361" w:rsidRPr="00902ED6" w:rsidRDefault="00A47361" w:rsidP="005E5BF5">
            <w:pPr>
              <w:spacing w:line="240" w:lineRule="auto"/>
              <w:jc w:val="center"/>
              <w:rPr>
                <w:color w:val="000000"/>
                <w:szCs w:val="24"/>
              </w:rPr>
            </w:pPr>
            <w:r w:rsidRPr="00902ED6">
              <w:rPr>
                <w:color w:val="000000"/>
                <w:szCs w:val="24"/>
              </w:rPr>
              <w:t xml:space="preserve">1 водонапорная башня, </w:t>
            </w:r>
            <w:r w:rsidRPr="00902ED6">
              <w:rPr>
                <w:szCs w:val="24"/>
              </w:rPr>
              <w:t>емкостью 50 куб. м</w:t>
            </w:r>
          </w:p>
        </w:tc>
        <w:tc>
          <w:tcPr>
            <w:tcW w:w="553" w:type="pct"/>
            <w:shd w:val="clear" w:color="auto" w:fill="auto"/>
            <w:tcMar>
              <w:top w:w="28" w:type="dxa"/>
              <w:left w:w="57" w:type="dxa"/>
              <w:bottom w:w="28" w:type="dxa"/>
              <w:right w:w="57" w:type="dxa"/>
            </w:tcMar>
            <w:vAlign w:val="center"/>
          </w:tcPr>
          <w:p w14:paraId="772B2C89" w14:textId="77777777" w:rsidR="00A47361" w:rsidRPr="00902ED6" w:rsidRDefault="00A47361" w:rsidP="005E5BF5">
            <w:pPr>
              <w:pStyle w:val="afffffffffffffffffffffb"/>
              <w:spacing w:after="0"/>
              <w:rPr>
                <w:sz w:val="24"/>
                <w:szCs w:val="24"/>
                <w:lang w:val="ru-RU" w:eastAsia="en-US"/>
              </w:rPr>
            </w:pPr>
            <w:r w:rsidRPr="00902ED6">
              <w:rPr>
                <w:sz w:val="24"/>
                <w:szCs w:val="24"/>
                <w:lang w:val="ru-RU" w:eastAsia="en-US"/>
              </w:rPr>
              <w:t>нет</w:t>
            </w:r>
          </w:p>
        </w:tc>
        <w:tc>
          <w:tcPr>
            <w:tcW w:w="396" w:type="pct"/>
            <w:shd w:val="clear" w:color="auto" w:fill="auto"/>
            <w:tcMar>
              <w:top w:w="28" w:type="dxa"/>
              <w:left w:w="57" w:type="dxa"/>
              <w:bottom w:w="28" w:type="dxa"/>
              <w:right w:w="57" w:type="dxa"/>
            </w:tcMar>
            <w:vAlign w:val="center"/>
          </w:tcPr>
          <w:p w14:paraId="4E586E78" w14:textId="77777777" w:rsidR="00A47361" w:rsidRPr="00902ED6" w:rsidRDefault="00A47361" w:rsidP="005E5BF5">
            <w:pPr>
              <w:pStyle w:val="afffffffffffffffffffffb"/>
              <w:spacing w:after="0"/>
              <w:rPr>
                <w:sz w:val="24"/>
                <w:szCs w:val="24"/>
                <w:lang w:val="ru-RU" w:eastAsia="en-US"/>
              </w:rPr>
            </w:pPr>
            <w:r w:rsidRPr="00902ED6">
              <w:rPr>
                <w:sz w:val="24"/>
                <w:szCs w:val="24"/>
                <w:lang w:val="ru-RU" w:eastAsia="en-US"/>
              </w:rPr>
              <w:t>24</w:t>
            </w:r>
          </w:p>
        </w:tc>
      </w:tr>
      <w:tr w:rsidR="00A47361" w:rsidRPr="00902ED6" w14:paraId="61BB60D0" w14:textId="77777777" w:rsidTr="00A47361">
        <w:trPr>
          <w:cantSplit/>
          <w:trHeight w:val="283"/>
        </w:trPr>
        <w:tc>
          <w:tcPr>
            <w:tcW w:w="1088" w:type="pct"/>
            <w:shd w:val="clear" w:color="auto" w:fill="auto"/>
            <w:tcMar>
              <w:top w:w="28" w:type="dxa"/>
              <w:left w:w="57" w:type="dxa"/>
              <w:bottom w:w="28" w:type="dxa"/>
              <w:right w:w="57" w:type="dxa"/>
            </w:tcMar>
            <w:vAlign w:val="center"/>
          </w:tcPr>
          <w:p w14:paraId="659949C1" w14:textId="77777777" w:rsidR="00A47361" w:rsidRPr="00902ED6" w:rsidRDefault="00A47361" w:rsidP="005E5BF5">
            <w:pPr>
              <w:spacing w:line="240" w:lineRule="auto"/>
              <w:jc w:val="left"/>
              <w:rPr>
                <w:color w:val="000000"/>
                <w:szCs w:val="24"/>
              </w:rPr>
            </w:pPr>
            <w:r w:rsidRPr="00902ED6">
              <w:rPr>
                <w:szCs w:val="24"/>
              </w:rPr>
              <w:t>Водозабор, п. Возрождение, ул. Восточная, 2б, арт. скв. № 958932</w:t>
            </w:r>
          </w:p>
        </w:tc>
        <w:tc>
          <w:tcPr>
            <w:tcW w:w="806" w:type="pct"/>
            <w:shd w:val="clear" w:color="auto" w:fill="auto"/>
            <w:tcMar>
              <w:top w:w="28" w:type="dxa"/>
              <w:left w:w="57" w:type="dxa"/>
              <w:bottom w:w="28" w:type="dxa"/>
              <w:right w:w="57" w:type="dxa"/>
            </w:tcMar>
            <w:vAlign w:val="center"/>
          </w:tcPr>
          <w:p w14:paraId="44AF6D45" w14:textId="77777777" w:rsidR="00A47361" w:rsidRPr="00902ED6" w:rsidRDefault="00A47361" w:rsidP="005E5BF5">
            <w:pPr>
              <w:spacing w:line="240" w:lineRule="auto"/>
              <w:jc w:val="center"/>
              <w:rPr>
                <w:color w:val="000000"/>
                <w:szCs w:val="24"/>
              </w:rPr>
            </w:pPr>
            <w:r w:rsidRPr="00902ED6">
              <w:rPr>
                <w:color w:val="000000"/>
                <w:szCs w:val="24"/>
              </w:rPr>
              <w:t>1970</w:t>
            </w:r>
          </w:p>
        </w:tc>
        <w:tc>
          <w:tcPr>
            <w:tcW w:w="611" w:type="pct"/>
            <w:shd w:val="clear" w:color="auto" w:fill="auto"/>
            <w:tcMar>
              <w:top w:w="28" w:type="dxa"/>
              <w:left w:w="57" w:type="dxa"/>
              <w:bottom w:w="28" w:type="dxa"/>
              <w:right w:w="57" w:type="dxa"/>
            </w:tcMar>
            <w:vAlign w:val="center"/>
          </w:tcPr>
          <w:p w14:paraId="18FFC915" w14:textId="77777777" w:rsidR="00A47361" w:rsidRPr="00902ED6" w:rsidRDefault="00A47361" w:rsidP="005E5BF5">
            <w:pPr>
              <w:spacing w:line="240" w:lineRule="auto"/>
              <w:jc w:val="center"/>
              <w:rPr>
                <w:color w:val="000000"/>
                <w:szCs w:val="24"/>
              </w:rPr>
            </w:pPr>
            <w:r w:rsidRPr="00902ED6">
              <w:rPr>
                <w:color w:val="000000"/>
                <w:szCs w:val="24"/>
              </w:rPr>
              <w:t>360</w:t>
            </w:r>
          </w:p>
        </w:tc>
        <w:tc>
          <w:tcPr>
            <w:tcW w:w="662" w:type="pct"/>
            <w:shd w:val="clear" w:color="auto" w:fill="auto"/>
            <w:tcMar>
              <w:top w:w="28" w:type="dxa"/>
              <w:left w:w="57" w:type="dxa"/>
              <w:bottom w:w="28" w:type="dxa"/>
              <w:right w:w="57" w:type="dxa"/>
            </w:tcMar>
            <w:vAlign w:val="center"/>
          </w:tcPr>
          <w:p w14:paraId="27D1FC61" w14:textId="77777777" w:rsidR="00A47361" w:rsidRPr="00902ED6" w:rsidRDefault="00A47361" w:rsidP="005E5BF5">
            <w:pPr>
              <w:spacing w:line="240" w:lineRule="auto"/>
              <w:jc w:val="center"/>
              <w:rPr>
                <w:color w:val="000000"/>
                <w:szCs w:val="24"/>
              </w:rPr>
            </w:pPr>
            <w:r w:rsidRPr="00902ED6">
              <w:rPr>
                <w:color w:val="000000"/>
                <w:szCs w:val="24"/>
              </w:rPr>
              <w:t>384</w:t>
            </w:r>
          </w:p>
        </w:tc>
        <w:tc>
          <w:tcPr>
            <w:tcW w:w="883" w:type="pct"/>
            <w:shd w:val="clear" w:color="auto" w:fill="auto"/>
            <w:tcMar>
              <w:top w:w="28" w:type="dxa"/>
              <w:left w:w="57" w:type="dxa"/>
              <w:bottom w:w="28" w:type="dxa"/>
              <w:right w:w="57" w:type="dxa"/>
            </w:tcMar>
            <w:vAlign w:val="center"/>
          </w:tcPr>
          <w:p w14:paraId="3DCBCF3C" w14:textId="77777777" w:rsidR="00A47361" w:rsidRPr="00902ED6" w:rsidRDefault="00A47361" w:rsidP="005E5BF5">
            <w:pPr>
              <w:spacing w:line="240" w:lineRule="auto"/>
              <w:jc w:val="center"/>
              <w:rPr>
                <w:color w:val="000000"/>
                <w:szCs w:val="24"/>
              </w:rPr>
            </w:pPr>
            <w:r w:rsidRPr="00902ED6">
              <w:rPr>
                <w:color w:val="000000"/>
                <w:szCs w:val="24"/>
              </w:rPr>
              <w:t xml:space="preserve">1 водонапорная башня, </w:t>
            </w:r>
            <w:r w:rsidRPr="00902ED6">
              <w:rPr>
                <w:szCs w:val="24"/>
              </w:rPr>
              <w:t>емкостью 50 куб. м</w:t>
            </w:r>
          </w:p>
        </w:tc>
        <w:tc>
          <w:tcPr>
            <w:tcW w:w="553" w:type="pct"/>
            <w:shd w:val="clear" w:color="auto" w:fill="auto"/>
            <w:tcMar>
              <w:top w:w="28" w:type="dxa"/>
              <w:left w:w="57" w:type="dxa"/>
              <w:bottom w:w="28" w:type="dxa"/>
              <w:right w:w="57" w:type="dxa"/>
            </w:tcMar>
            <w:vAlign w:val="center"/>
          </w:tcPr>
          <w:p w14:paraId="4ED9FAE6" w14:textId="77777777" w:rsidR="00A47361" w:rsidRPr="00902ED6" w:rsidRDefault="00A47361" w:rsidP="005E5BF5">
            <w:pPr>
              <w:pStyle w:val="afffffffffffffffffffffb"/>
              <w:spacing w:after="0"/>
              <w:rPr>
                <w:sz w:val="24"/>
                <w:szCs w:val="24"/>
                <w:lang w:val="ru-RU" w:eastAsia="en-US"/>
              </w:rPr>
            </w:pPr>
            <w:r w:rsidRPr="00902ED6">
              <w:rPr>
                <w:sz w:val="24"/>
                <w:szCs w:val="24"/>
                <w:lang w:val="ru-RU" w:eastAsia="en-US"/>
              </w:rPr>
              <w:t>нет</w:t>
            </w:r>
          </w:p>
        </w:tc>
        <w:tc>
          <w:tcPr>
            <w:tcW w:w="396" w:type="pct"/>
            <w:shd w:val="clear" w:color="auto" w:fill="auto"/>
            <w:tcMar>
              <w:top w:w="28" w:type="dxa"/>
              <w:left w:w="57" w:type="dxa"/>
              <w:bottom w:w="28" w:type="dxa"/>
              <w:right w:w="57" w:type="dxa"/>
            </w:tcMar>
            <w:vAlign w:val="center"/>
          </w:tcPr>
          <w:p w14:paraId="1B7B3C0C" w14:textId="77777777" w:rsidR="00A47361" w:rsidRPr="00902ED6" w:rsidRDefault="00A47361" w:rsidP="005E5BF5">
            <w:pPr>
              <w:pStyle w:val="afffffffffffffffffffffb"/>
              <w:spacing w:after="0"/>
              <w:rPr>
                <w:sz w:val="24"/>
                <w:szCs w:val="24"/>
                <w:lang w:val="ru-RU" w:eastAsia="en-US"/>
              </w:rPr>
            </w:pPr>
            <w:r w:rsidRPr="00902ED6">
              <w:rPr>
                <w:sz w:val="24"/>
                <w:szCs w:val="24"/>
                <w:lang w:val="ru-RU" w:eastAsia="en-US"/>
              </w:rPr>
              <w:t>24</w:t>
            </w:r>
          </w:p>
        </w:tc>
      </w:tr>
      <w:tr w:rsidR="00A47361" w:rsidRPr="00902ED6" w14:paraId="10800A5A" w14:textId="77777777" w:rsidTr="00A47361">
        <w:trPr>
          <w:cantSplit/>
          <w:trHeight w:val="283"/>
        </w:trPr>
        <w:tc>
          <w:tcPr>
            <w:tcW w:w="1088" w:type="pct"/>
            <w:shd w:val="clear" w:color="auto" w:fill="auto"/>
            <w:tcMar>
              <w:top w:w="28" w:type="dxa"/>
              <w:left w:w="57" w:type="dxa"/>
              <w:bottom w:w="28" w:type="dxa"/>
              <w:right w:w="57" w:type="dxa"/>
            </w:tcMar>
            <w:vAlign w:val="center"/>
          </w:tcPr>
          <w:p w14:paraId="6C7DFE33" w14:textId="77777777" w:rsidR="00A47361" w:rsidRPr="00902ED6" w:rsidRDefault="00A47361" w:rsidP="005E5BF5">
            <w:pPr>
              <w:spacing w:line="240" w:lineRule="auto"/>
              <w:jc w:val="left"/>
              <w:rPr>
                <w:color w:val="000000"/>
                <w:szCs w:val="24"/>
              </w:rPr>
            </w:pPr>
            <w:r w:rsidRPr="00902ED6">
              <w:rPr>
                <w:szCs w:val="24"/>
              </w:rPr>
              <w:lastRenderedPageBreak/>
              <w:t>Водозабор, п. Р. Люксембург, ул. Центральная, 46а, арт. скв. б/н</w:t>
            </w:r>
          </w:p>
        </w:tc>
        <w:tc>
          <w:tcPr>
            <w:tcW w:w="806" w:type="pct"/>
            <w:shd w:val="clear" w:color="auto" w:fill="auto"/>
            <w:tcMar>
              <w:top w:w="28" w:type="dxa"/>
              <w:left w:w="57" w:type="dxa"/>
              <w:bottom w:w="28" w:type="dxa"/>
              <w:right w:w="57" w:type="dxa"/>
            </w:tcMar>
            <w:vAlign w:val="center"/>
          </w:tcPr>
          <w:p w14:paraId="388DE749" w14:textId="77777777" w:rsidR="00A47361" w:rsidRPr="00902ED6" w:rsidRDefault="00A47361" w:rsidP="005E5BF5">
            <w:pPr>
              <w:spacing w:line="240" w:lineRule="auto"/>
              <w:jc w:val="center"/>
              <w:rPr>
                <w:color w:val="000000"/>
                <w:szCs w:val="24"/>
              </w:rPr>
            </w:pPr>
            <w:r w:rsidRPr="00902ED6">
              <w:rPr>
                <w:color w:val="000000"/>
                <w:szCs w:val="24"/>
              </w:rPr>
              <w:t>1970</w:t>
            </w:r>
          </w:p>
        </w:tc>
        <w:tc>
          <w:tcPr>
            <w:tcW w:w="611" w:type="pct"/>
            <w:shd w:val="clear" w:color="auto" w:fill="auto"/>
            <w:tcMar>
              <w:top w:w="28" w:type="dxa"/>
              <w:left w:w="57" w:type="dxa"/>
              <w:bottom w:w="28" w:type="dxa"/>
              <w:right w:w="57" w:type="dxa"/>
            </w:tcMar>
            <w:vAlign w:val="center"/>
          </w:tcPr>
          <w:p w14:paraId="36EE9FA1" w14:textId="77777777" w:rsidR="00A47361" w:rsidRPr="00902ED6" w:rsidRDefault="00A47361" w:rsidP="005E5BF5">
            <w:pPr>
              <w:spacing w:line="240" w:lineRule="auto"/>
              <w:jc w:val="center"/>
              <w:rPr>
                <w:color w:val="000000"/>
                <w:szCs w:val="24"/>
              </w:rPr>
            </w:pPr>
            <w:r w:rsidRPr="00902ED6">
              <w:rPr>
                <w:color w:val="000000"/>
                <w:szCs w:val="24"/>
              </w:rPr>
              <w:t>360</w:t>
            </w:r>
          </w:p>
        </w:tc>
        <w:tc>
          <w:tcPr>
            <w:tcW w:w="662" w:type="pct"/>
            <w:shd w:val="clear" w:color="auto" w:fill="auto"/>
            <w:tcMar>
              <w:top w:w="28" w:type="dxa"/>
              <w:left w:w="57" w:type="dxa"/>
              <w:bottom w:w="28" w:type="dxa"/>
              <w:right w:w="57" w:type="dxa"/>
            </w:tcMar>
            <w:vAlign w:val="center"/>
          </w:tcPr>
          <w:p w14:paraId="7B6EC198" w14:textId="77777777" w:rsidR="00A47361" w:rsidRPr="00902ED6" w:rsidRDefault="00A47361" w:rsidP="005E5BF5">
            <w:pPr>
              <w:spacing w:line="240" w:lineRule="auto"/>
              <w:jc w:val="center"/>
              <w:rPr>
                <w:color w:val="000000"/>
                <w:szCs w:val="24"/>
              </w:rPr>
            </w:pPr>
            <w:r w:rsidRPr="00902ED6">
              <w:rPr>
                <w:color w:val="000000"/>
                <w:szCs w:val="24"/>
              </w:rPr>
              <w:t>384</w:t>
            </w:r>
          </w:p>
        </w:tc>
        <w:tc>
          <w:tcPr>
            <w:tcW w:w="883" w:type="pct"/>
            <w:shd w:val="clear" w:color="auto" w:fill="auto"/>
            <w:tcMar>
              <w:top w:w="28" w:type="dxa"/>
              <w:left w:w="57" w:type="dxa"/>
              <w:bottom w:w="28" w:type="dxa"/>
              <w:right w:w="57" w:type="dxa"/>
            </w:tcMar>
            <w:vAlign w:val="center"/>
          </w:tcPr>
          <w:p w14:paraId="6305E9D0" w14:textId="77777777" w:rsidR="00A47361" w:rsidRPr="00902ED6" w:rsidRDefault="00A47361" w:rsidP="005E5BF5">
            <w:pPr>
              <w:spacing w:line="240" w:lineRule="auto"/>
              <w:jc w:val="center"/>
              <w:rPr>
                <w:color w:val="000000"/>
                <w:szCs w:val="24"/>
              </w:rPr>
            </w:pPr>
            <w:r w:rsidRPr="00902ED6">
              <w:rPr>
                <w:color w:val="000000"/>
                <w:szCs w:val="24"/>
              </w:rPr>
              <w:t xml:space="preserve">1 водонапорная башня, </w:t>
            </w:r>
            <w:r w:rsidRPr="00902ED6">
              <w:rPr>
                <w:szCs w:val="24"/>
              </w:rPr>
              <w:t>емкостью 50 куб. м</w:t>
            </w:r>
          </w:p>
        </w:tc>
        <w:tc>
          <w:tcPr>
            <w:tcW w:w="553" w:type="pct"/>
            <w:shd w:val="clear" w:color="auto" w:fill="auto"/>
            <w:tcMar>
              <w:top w:w="28" w:type="dxa"/>
              <w:left w:w="57" w:type="dxa"/>
              <w:bottom w:w="28" w:type="dxa"/>
              <w:right w:w="57" w:type="dxa"/>
            </w:tcMar>
            <w:vAlign w:val="center"/>
          </w:tcPr>
          <w:p w14:paraId="74E7CBAB" w14:textId="77777777" w:rsidR="00A47361" w:rsidRPr="00902ED6" w:rsidRDefault="00A47361" w:rsidP="005E5BF5">
            <w:pPr>
              <w:pStyle w:val="afffffffffffffffffffffb"/>
              <w:spacing w:after="0"/>
              <w:rPr>
                <w:sz w:val="24"/>
                <w:szCs w:val="24"/>
                <w:lang w:val="ru-RU" w:eastAsia="en-US"/>
              </w:rPr>
            </w:pPr>
            <w:r w:rsidRPr="00902ED6">
              <w:rPr>
                <w:sz w:val="24"/>
                <w:szCs w:val="24"/>
                <w:lang w:val="ru-RU" w:eastAsia="en-US"/>
              </w:rPr>
              <w:t>нет</w:t>
            </w:r>
          </w:p>
        </w:tc>
        <w:tc>
          <w:tcPr>
            <w:tcW w:w="396" w:type="pct"/>
            <w:shd w:val="clear" w:color="auto" w:fill="auto"/>
            <w:tcMar>
              <w:top w:w="28" w:type="dxa"/>
              <w:left w:w="57" w:type="dxa"/>
              <w:bottom w:w="28" w:type="dxa"/>
              <w:right w:w="57" w:type="dxa"/>
            </w:tcMar>
            <w:vAlign w:val="center"/>
          </w:tcPr>
          <w:p w14:paraId="7B7D49AA" w14:textId="77777777" w:rsidR="00A47361" w:rsidRPr="00902ED6" w:rsidRDefault="00A47361" w:rsidP="005E5BF5">
            <w:pPr>
              <w:pStyle w:val="afffffffffffffffffffffb"/>
              <w:spacing w:after="0"/>
              <w:rPr>
                <w:sz w:val="24"/>
                <w:szCs w:val="24"/>
                <w:lang w:val="ru-RU" w:eastAsia="en-US"/>
              </w:rPr>
            </w:pPr>
            <w:r w:rsidRPr="00902ED6">
              <w:rPr>
                <w:sz w:val="24"/>
                <w:szCs w:val="24"/>
                <w:lang w:val="ru-RU" w:eastAsia="en-US"/>
              </w:rPr>
              <w:t>24</w:t>
            </w:r>
          </w:p>
        </w:tc>
      </w:tr>
      <w:tr w:rsidR="00A47361" w:rsidRPr="00902ED6" w14:paraId="6BAE3537" w14:textId="77777777" w:rsidTr="00A47361">
        <w:trPr>
          <w:cantSplit/>
          <w:trHeight w:val="283"/>
        </w:trPr>
        <w:tc>
          <w:tcPr>
            <w:tcW w:w="1088" w:type="pct"/>
            <w:shd w:val="clear" w:color="auto" w:fill="auto"/>
            <w:tcMar>
              <w:top w:w="28" w:type="dxa"/>
              <w:left w:w="57" w:type="dxa"/>
              <w:bottom w:w="28" w:type="dxa"/>
              <w:right w:w="57" w:type="dxa"/>
            </w:tcMar>
            <w:vAlign w:val="center"/>
          </w:tcPr>
          <w:p w14:paraId="1B19E176" w14:textId="77777777" w:rsidR="00A47361" w:rsidRPr="00902ED6" w:rsidRDefault="00A47361" w:rsidP="005E5BF5">
            <w:pPr>
              <w:spacing w:line="240" w:lineRule="auto"/>
              <w:jc w:val="left"/>
              <w:rPr>
                <w:color w:val="000000"/>
                <w:szCs w:val="24"/>
              </w:rPr>
            </w:pPr>
            <w:r w:rsidRPr="00902ED6">
              <w:rPr>
                <w:szCs w:val="24"/>
              </w:rPr>
              <w:t>Водозабор, п. Октябрьский, ул. Юбилейная, арт. скв. № 63852</w:t>
            </w:r>
          </w:p>
        </w:tc>
        <w:tc>
          <w:tcPr>
            <w:tcW w:w="806" w:type="pct"/>
            <w:shd w:val="clear" w:color="auto" w:fill="auto"/>
            <w:tcMar>
              <w:top w:w="28" w:type="dxa"/>
              <w:left w:w="57" w:type="dxa"/>
              <w:bottom w:w="28" w:type="dxa"/>
              <w:right w:w="57" w:type="dxa"/>
            </w:tcMar>
            <w:vAlign w:val="center"/>
          </w:tcPr>
          <w:p w14:paraId="4AEB1946" w14:textId="77777777" w:rsidR="00A47361" w:rsidRPr="00902ED6" w:rsidRDefault="00A47361" w:rsidP="005E5BF5">
            <w:pPr>
              <w:spacing w:line="240" w:lineRule="auto"/>
              <w:jc w:val="center"/>
              <w:rPr>
                <w:color w:val="000000"/>
                <w:szCs w:val="24"/>
              </w:rPr>
            </w:pPr>
            <w:r w:rsidRPr="00902ED6">
              <w:rPr>
                <w:color w:val="000000"/>
                <w:szCs w:val="24"/>
              </w:rPr>
              <w:t>1982</w:t>
            </w:r>
          </w:p>
        </w:tc>
        <w:tc>
          <w:tcPr>
            <w:tcW w:w="611" w:type="pct"/>
            <w:shd w:val="clear" w:color="auto" w:fill="auto"/>
            <w:tcMar>
              <w:top w:w="28" w:type="dxa"/>
              <w:left w:w="57" w:type="dxa"/>
              <w:bottom w:w="28" w:type="dxa"/>
              <w:right w:w="57" w:type="dxa"/>
            </w:tcMar>
            <w:vAlign w:val="center"/>
          </w:tcPr>
          <w:p w14:paraId="38356F1E" w14:textId="77777777" w:rsidR="00A47361" w:rsidRPr="00902ED6" w:rsidRDefault="00A47361" w:rsidP="005E5BF5">
            <w:pPr>
              <w:spacing w:line="240" w:lineRule="auto"/>
              <w:jc w:val="center"/>
              <w:rPr>
                <w:color w:val="000000"/>
                <w:szCs w:val="24"/>
              </w:rPr>
            </w:pPr>
            <w:r w:rsidRPr="00902ED6">
              <w:rPr>
                <w:color w:val="000000"/>
                <w:szCs w:val="24"/>
              </w:rPr>
              <w:t>280</w:t>
            </w:r>
          </w:p>
        </w:tc>
        <w:tc>
          <w:tcPr>
            <w:tcW w:w="662" w:type="pct"/>
            <w:shd w:val="clear" w:color="auto" w:fill="auto"/>
            <w:tcMar>
              <w:top w:w="28" w:type="dxa"/>
              <w:left w:w="57" w:type="dxa"/>
              <w:bottom w:w="28" w:type="dxa"/>
              <w:right w:w="57" w:type="dxa"/>
            </w:tcMar>
            <w:vAlign w:val="center"/>
          </w:tcPr>
          <w:p w14:paraId="74F49FD2" w14:textId="77777777" w:rsidR="00A47361" w:rsidRPr="00902ED6" w:rsidRDefault="00A47361" w:rsidP="005E5BF5">
            <w:pPr>
              <w:spacing w:line="240" w:lineRule="auto"/>
              <w:jc w:val="center"/>
              <w:rPr>
                <w:color w:val="000000"/>
                <w:szCs w:val="24"/>
              </w:rPr>
            </w:pPr>
            <w:r w:rsidRPr="00902ED6">
              <w:rPr>
                <w:color w:val="000000"/>
                <w:szCs w:val="24"/>
              </w:rPr>
              <w:t>300</w:t>
            </w:r>
          </w:p>
        </w:tc>
        <w:tc>
          <w:tcPr>
            <w:tcW w:w="883" w:type="pct"/>
            <w:shd w:val="clear" w:color="auto" w:fill="auto"/>
            <w:tcMar>
              <w:top w:w="28" w:type="dxa"/>
              <w:left w:w="57" w:type="dxa"/>
              <w:bottom w:w="28" w:type="dxa"/>
              <w:right w:w="57" w:type="dxa"/>
            </w:tcMar>
            <w:vAlign w:val="center"/>
          </w:tcPr>
          <w:p w14:paraId="67A437E5" w14:textId="77777777" w:rsidR="00A47361" w:rsidRPr="00902ED6" w:rsidRDefault="00A47361" w:rsidP="005E5BF5">
            <w:pPr>
              <w:spacing w:line="240" w:lineRule="auto"/>
              <w:jc w:val="center"/>
              <w:rPr>
                <w:color w:val="000000"/>
                <w:szCs w:val="24"/>
              </w:rPr>
            </w:pPr>
            <w:r w:rsidRPr="00902ED6">
              <w:rPr>
                <w:color w:val="000000"/>
                <w:szCs w:val="24"/>
              </w:rPr>
              <w:t>башни нет</w:t>
            </w:r>
          </w:p>
        </w:tc>
        <w:tc>
          <w:tcPr>
            <w:tcW w:w="553" w:type="pct"/>
            <w:shd w:val="clear" w:color="auto" w:fill="auto"/>
            <w:tcMar>
              <w:top w:w="28" w:type="dxa"/>
              <w:left w:w="57" w:type="dxa"/>
              <w:bottom w:w="28" w:type="dxa"/>
              <w:right w:w="57" w:type="dxa"/>
            </w:tcMar>
            <w:vAlign w:val="center"/>
          </w:tcPr>
          <w:p w14:paraId="220128BB" w14:textId="77777777" w:rsidR="00A47361" w:rsidRPr="00902ED6" w:rsidRDefault="00A47361" w:rsidP="005E5BF5">
            <w:pPr>
              <w:pStyle w:val="afffffffffffffffffffffb"/>
              <w:spacing w:after="0"/>
              <w:rPr>
                <w:sz w:val="24"/>
                <w:szCs w:val="24"/>
                <w:lang w:val="ru-RU" w:eastAsia="en-US"/>
              </w:rPr>
            </w:pPr>
            <w:r w:rsidRPr="00902ED6">
              <w:rPr>
                <w:sz w:val="24"/>
                <w:szCs w:val="24"/>
                <w:lang w:val="ru-RU" w:eastAsia="en-US"/>
              </w:rPr>
              <w:t>нет</w:t>
            </w:r>
          </w:p>
        </w:tc>
        <w:tc>
          <w:tcPr>
            <w:tcW w:w="396" w:type="pct"/>
            <w:shd w:val="clear" w:color="auto" w:fill="auto"/>
            <w:tcMar>
              <w:top w:w="28" w:type="dxa"/>
              <w:left w:w="57" w:type="dxa"/>
              <w:bottom w:w="28" w:type="dxa"/>
              <w:right w:w="57" w:type="dxa"/>
            </w:tcMar>
            <w:vAlign w:val="center"/>
          </w:tcPr>
          <w:p w14:paraId="21844DED" w14:textId="77777777" w:rsidR="00A47361" w:rsidRPr="00902ED6" w:rsidRDefault="00A47361" w:rsidP="005E5BF5">
            <w:pPr>
              <w:pStyle w:val="afffffffffffffffffffffb"/>
              <w:spacing w:after="0"/>
              <w:rPr>
                <w:sz w:val="24"/>
                <w:szCs w:val="24"/>
                <w:lang w:val="ru-RU" w:eastAsia="en-US"/>
              </w:rPr>
            </w:pPr>
            <w:r w:rsidRPr="00902ED6">
              <w:rPr>
                <w:sz w:val="24"/>
                <w:szCs w:val="24"/>
                <w:lang w:val="ru-RU" w:eastAsia="en-US"/>
              </w:rPr>
              <w:t>24</w:t>
            </w:r>
          </w:p>
        </w:tc>
      </w:tr>
      <w:tr w:rsidR="00A47361" w:rsidRPr="00902ED6" w14:paraId="362E0057" w14:textId="77777777" w:rsidTr="00A47361">
        <w:trPr>
          <w:cantSplit/>
          <w:trHeight w:val="283"/>
        </w:trPr>
        <w:tc>
          <w:tcPr>
            <w:tcW w:w="1088" w:type="pct"/>
            <w:shd w:val="clear" w:color="auto" w:fill="auto"/>
            <w:tcMar>
              <w:top w:w="28" w:type="dxa"/>
              <w:left w:w="57" w:type="dxa"/>
              <w:bottom w:w="28" w:type="dxa"/>
              <w:right w:w="57" w:type="dxa"/>
            </w:tcMar>
            <w:vAlign w:val="center"/>
          </w:tcPr>
          <w:p w14:paraId="153C810F" w14:textId="77777777" w:rsidR="00A47361" w:rsidRPr="00902ED6" w:rsidRDefault="00A47361" w:rsidP="005E5BF5">
            <w:pPr>
              <w:spacing w:line="240" w:lineRule="auto"/>
              <w:jc w:val="left"/>
              <w:rPr>
                <w:color w:val="000000"/>
                <w:szCs w:val="24"/>
              </w:rPr>
            </w:pPr>
            <w:r w:rsidRPr="00902ED6">
              <w:rPr>
                <w:szCs w:val="24"/>
              </w:rPr>
              <w:t>Водозабор, п. Расцвет, ул. Школьная, 1б, арт. скв. б/н</w:t>
            </w:r>
          </w:p>
        </w:tc>
        <w:tc>
          <w:tcPr>
            <w:tcW w:w="806" w:type="pct"/>
            <w:shd w:val="clear" w:color="auto" w:fill="auto"/>
            <w:tcMar>
              <w:top w:w="28" w:type="dxa"/>
              <w:left w:w="57" w:type="dxa"/>
              <w:bottom w:w="28" w:type="dxa"/>
              <w:right w:w="57" w:type="dxa"/>
            </w:tcMar>
            <w:vAlign w:val="center"/>
          </w:tcPr>
          <w:p w14:paraId="4D2FDC83" w14:textId="77777777" w:rsidR="00A47361" w:rsidRPr="00902ED6" w:rsidRDefault="00A47361" w:rsidP="005E5BF5">
            <w:pPr>
              <w:spacing w:line="240" w:lineRule="auto"/>
              <w:jc w:val="center"/>
              <w:rPr>
                <w:color w:val="000000"/>
                <w:szCs w:val="24"/>
              </w:rPr>
            </w:pPr>
            <w:r w:rsidRPr="00902ED6">
              <w:rPr>
                <w:color w:val="000000"/>
                <w:szCs w:val="24"/>
              </w:rPr>
              <w:t>1970</w:t>
            </w:r>
          </w:p>
        </w:tc>
        <w:tc>
          <w:tcPr>
            <w:tcW w:w="611" w:type="pct"/>
            <w:shd w:val="clear" w:color="auto" w:fill="auto"/>
            <w:tcMar>
              <w:top w:w="28" w:type="dxa"/>
              <w:left w:w="57" w:type="dxa"/>
              <w:bottom w:w="28" w:type="dxa"/>
              <w:right w:w="57" w:type="dxa"/>
            </w:tcMar>
            <w:vAlign w:val="center"/>
          </w:tcPr>
          <w:p w14:paraId="402B730B" w14:textId="77777777" w:rsidR="00A47361" w:rsidRPr="00902ED6" w:rsidRDefault="00A47361" w:rsidP="005E5BF5">
            <w:pPr>
              <w:spacing w:line="240" w:lineRule="auto"/>
              <w:jc w:val="center"/>
              <w:rPr>
                <w:color w:val="000000"/>
                <w:szCs w:val="24"/>
              </w:rPr>
            </w:pPr>
            <w:r w:rsidRPr="00902ED6">
              <w:rPr>
                <w:color w:val="000000"/>
                <w:szCs w:val="24"/>
              </w:rPr>
              <w:t>360</w:t>
            </w:r>
          </w:p>
        </w:tc>
        <w:tc>
          <w:tcPr>
            <w:tcW w:w="662" w:type="pct"/>
            <w:shd w:val="clear" w:color="auto" w:fill="auto"/>
            <w:tcMar>
              <w:top w:w="28" w:type="dxa"/>
              <w:left w:w="57" w:type="dxa"/>
              <w:bottom w:w="28" w:type="dxa"/>
              <w:right w:w="57" w:type="dxa"/>
            </w:tcMar>
            <w:vAlign w:val="center"/>
          </w:tcPr>
          <w:p w14:paraId="5DE94496" w14:textId="77777777" w:rsidR="00A47361" w:rsidRPr="00902ED6" w:rsidRDefault="00A47361" w:rsidP="005E5BF5">
            <w:pPr>
              <w:spacing w:line="240" w:lineRule="auto"/>
              <w:jc w:val="center"/>
              <w:rPr>
                <w:color w:val="000000"/>
                <w:szCs w:val="24"/>
              </w:rPr>
            </w:pPr>
            <w:r w:rsidRPr="00902ED6">
              <w:rPr>
                <w:color w:val="000000"/>
                <w:szCs w:val="24"/>
              </w:rPr>
              <w:t>384</w:t>
            </w:r>
          </w:p>
        </w:tc>
        <w:tc>
          <w:tcPr>
            <w:tcW w:w="883" w:type="pct"/>
            <w:shd w:val="clear" w:color="auto" w:fill="auto"/>
            <w:tcMar>
              <w:top w:w="28" w:type="dxa"/>
              <w:left w:w="57" w:type="dxa"/>
              <w:bottom w:w="28" w:type="dxa"/>
              <w:right w:w="57" w:type="dxa"/>
            </w:tcMar>
            <w:vAlign w:val="center"/>
          </w:tcPr>
          <w:p w14:paraId="58F9154B" w14:textId="77777777" w:rsidR="00A47361" w:rsidRPr="00902ED6" w:rsidRDefault="00A47361" w:rsidP="005E5BF5">
            <w:pPr>
              <w:spacing w:line="240" w:lineRule="auto"/>
              <w:jc w:val="center"/>
              <w:rPr>
                <w:color w:val="000000"/>
                <w:szCs w:val="24"/>
              </w:rPr>
            </w:pPr>
            <w:r w:rsidRPr="00902ED6">
              <w:rPr>
                <w:color w:val="000000"/>
                <w:szCs w:val="24"/>
              </w:rPr>
              <w:t xml:space="preserve">1 водонапорная башня, </w:t>
            </w:r>
            <w:r w:rsidRPr="00902ED6">
              <w:rPr>
                <w:szCs w:val="24"/>
              </w:rPr>
              <w:t>емкостью 50 куб. м</w:t>
            </w:r>
          </w:p>
        </w:tc>
        <w:tc>
          <w:tcPr>
            <w:tcW w:w="553" w:type="pct"/>
            <w:shd w:val="clear" w:color="auto" w:fill="auto"/>
            <w:tcMar>
              <w:top w:w="28" w:type="dxa"/>
              <w:left w:w="57" w:type="dxa"/>
              <w:bottom w:w="28" w:type="dxa"/>
              <w:right w:w="57" w:type="dxa"/>
            </w:tcMar>
            <w:vAlign w:val="center"/>
          </w:tcPr>
          <w:p w14:paraId="66B2C02D" w14:textId="77777777" w:rsidR="00A47361" w:rsidRPr="00902ED6" w:rsidRDefault="00A47361" w:rsidP="005E5BF5">
            <w:pPr>
              <w:pStyle w:val="afffffffffffffffffffffb"/>
              <w:spacing w:after="0"/>
              <w:rPr>
                <w:sz w:val="24"/>
                <w:szCs w:val="24"/>
                <w:lang w:val="ru-RU" w:eastAsia="en-US"/>
              </w:rPr>
            </w:pPr>
            <w:r w:rsidRPr="00902ED6">
              <w:rPr>
                <w:sz w:val="24"/>
                <w:szCs w:val="24"/>
                <w:lang w:val="ru-RU" w:eastAsia="en-US"/>
              </w:rPr>
              <w:t>нет</w:t>
            </w:r>
          </w:p>
        </w:tc>
        <w:tc>
          <w:tcPr>
            <w:tcW w:w="396" w:type="pct"/>
            <w:shd w:val="clear" w:color="auto" w:fill="auto"/>
            <w:tcMar>
              <w:top w:w="28" w:type="dxa"/>
              <w:left w:w="57" w:type="dxa"/>
              <w:bottom w:w="28" w:type="dxa"/>
              <w:right w:w="57" w:type="dxa"/>
            </w:tcMar>
            <w:vAlign w:val="center"/>
          </w:tcPr>
          <w:p w14:paraId="728367B2" w14:textId="77777777" w:rsidR="00A47361" w:rsidRPr="00902ED6" w:rsidRDefault="00A47361" w:rsidP="005E5BF5">
            <w:pPr>
              <w:pStyle w:val="afffffffffffffffffffffb"/>
              <w:spacing w:after="0"/>
              <w:rPr>
                <w:sz w:val="24"/>
                <w:szCs w:val="24"/>
                <w:lang w:val="ru-RU" w:eastAsia="en-US"/>
              </w:rPr>
            </w:pPr>
            <w:r w:rsidRPr="00902ED6">
              <w:rPr>
                <w:sz w:val="24"/>
                <w:szCs w:val="24"/>
                <w:lang w:val="ru-RU" w:eastAsia="en-US"/>
              </w:rPr>
              <w:t>24</w:t>
            </w:r>
          </w:p>
        </w:tc>
      </w:tr>
      <w:tr w:rsidR="00A47361" w:rsidRPr="00902ED6" w14:paraId="7C76E771" w14:textId="77777777" w:rsidTr="00A47361">
        <w:trPr>
          <w:cantSplit/>
          <w:trHeight w:val="283"/>
        </w:trPr>
        <w:tc>
          <w:tcPr>
            <w:tcW w:w="1088" w:type="pct"/>
            <w:shd w:val="clear" w:color="auto" w:fill="auto"/>
            <w:tcMar>
              <w:top w:w="28" w:type="dxa"/>
              <w:left w:w="57" w:type="dxa"/>
              <w:bottom w:w="28" w:type="dxa"/>
              <w:right w:w="57" w:type="dxa"/>
            </w:tcMar>
            <w:vAlign w:val="center"/>
          </w:tcPr>
          <w:p w14:paraId="1DCFDA02" w14:textId="77777777" w:rsidR="00A47361" w:rsidRPr="00902ED6" w:rsidRDefault="00A47361" w:rsidP="005E5BF5">
            <w:pPr>
              <w:spacing w:line="240" w:lineRule="auto"/>
              <w:jc w:val="left"/>
              <w:rPr>
                <w:color w:val="000000"/>
                <w:szCs w:val="24"/>
              </w:rPr>
            </w:pPr>
            <w:r w:rsidRPr="00902ED6">
              <w:rPr>
                <w:szCs w:val="24"/>
              </w:rPr>
              <w:t>Водозабор, п. Красноармейский, арт. скв. б/н</w:t>
            </w:r>
          </w:p>
        </w:tc>
        <w:tc>
          <w:tcPr>
            <w:tcW w:w="806" w:type="pct"/>
            <w:shd w:val="clear" w:color="auto" w:fill="auto"/>
            <w:tcMar>
              <w:top w:w="28" w:type="dxa"/>
              <w:left w:w="57" w:type="dxa"/>
              <w:bottom w:w="28" w:type="dxa"/>
              <w:right w:w="57" w:type="dxa"/>
            </w:tcMar>
            <w:vAlign w:val="center"/>
          </w:tcPr>
          <w:p w14:paraId="49EB2E61" w14:textId="77777777" w:rsidR="00A47361" w:rsidRPr="00902ED6" w:rsidRDefault="00A47361" w:rsidP="005E5BF5">
            <w:pPr>
              <w:spacing w:line="240" w:lineRule="auto"/>
              <w:jc w:val="center"/>
              <w:rPr>
                <w:color w:val="000000"/>
                <w:szCs w:val="24"/>
              </w:rPr>
            </w:pPr>
            <w:r w:rsidRPr="00902ED6">
              <w:rPr>
                <w:color w:val="000000"/>
                <w:szCs w:val="24"/>
              </w:rPr>
              <w:t>н/св.</w:t>
            </w:r>
          </w:p>
        </w:tc>
        <w:tc>
          <w:tcPr>
            <w:tcW w:w="611" w:type="pct"/>
            <w:shd w:val="clear" w:color="auto" w:fill="auto"/>
            <w:tcMar>
              <w:top w:w="28" w:type="dxa"/>
              <w:left w:w="57" w:type="dxa"/>
              <w:bottom w:w="28" w:type="dxa"/>
              <w:right w:w="57" w:type="dxa"/>
            </w:tcMar>
            <w:vAlign w:val="center"/>
          </w:tcPr>
          <w:p w14:paraId="5E5F2D28" w14:textId="77777777" w:rsidR="00A47361" w:rsidRPr="00902ED6" w:rsidRDefault="00A47361" w:rsidP="005E5BF5">
            <w:pPr>
              <w:spacing w:line="240" w:lineRule="auto"/>
              <w:jc w:val="center"/>
              <w:rPr>
                <w:color w:val="000000"/>
                <w:szCs w:val="24"/>
              </w:rPr>
            </w:pPr>
            <w:r w:rsidRPr="00902ED6">
              <w:rPr>
                <w:color w:val="000000"/>
                <w:szCs w:val="24"/>
              </w:rPr>
              <w:t>280</w:t>
            </w:r>
          </w:p>
        </w:tc>
        <w:tc>
          <w:tcPr>
            <w:tcW w:w="662" w:type="pct"/>
            <w:shd w:val="clear" w:color="auto" w:fill="auto"/>
            <w:tcMar>
              <w:top w:w="28" w:type="dxa"/>
              <w:left w:w="57" w:type="dxa"/>
              <w:bottom w:w="28" w:type="dxa"/>
              <w:right w:w="57" w:type="dxa"/>
            </w:tcMar>
            <w:vAlign w:val="center"/>
          </w:tcPr>
          <w:p w14:paraId="04544348" w14:textId="77777777" w:rsidR="00A47361" w:rsidRPr="00902ED6" w:rsidRDefault="00A47361" w:rsidP="005E5BF5">
            <w:pPr>
              <w:spacing w:line="240" w:lineRule="auto"/>
              <w:jc w:val="center"/>
              <w:rPr>
                <w:color w:val="000000"/>
                <w:szCs w:val="24"/>
              </w:rPr>
            </w:pPr>
            <w:r w:rsidRPr="00902ED6">
              <w:rPr>
                <w:color w:val="000000"/>
                <w:szCs w:val="24"/>
              </w:rPr>
              <w:t>240</w:t>
            </w:r>
          </w:p>
        </w:tc>
        <w:tc>
          <w:tcPr>
            <w:tcW w:w="883" w:type="pct"/>
            <w:shd w:val="clear" w:color="auto" w:fill="auto"/>
            <w:tcMar>
              <w:top w:w="28" w:type="dxa"/>
              <w:left w:w="57" w:type="dxa"/>
              <w:bottom w:w="28" w:type="dxa"/>
              <w:right w:w="57" w:type="dxa"/>
            </w:tcMar>
            <w:vAlign w:val="center"/>
          </w:tcPr>
          <w:p w14:paraId="2FA5DC47" w14:textId="77777777" w:rsidR="00A47361" w:rsidRPr="00902ED6" w:rsidRDefault="00A47361" w:rsidP="005E5BF5">
            <w:pPr>
              <w:spacing w:line="240" w:lineRule="auto"/>
              <w:jc w:val="center"/>
              <w:rPr>
                <w:color w:val="000000"/>
                <w:szCs w:val="24"/>
              </w:rPr>
            </w:pPr>
            <w:r w:rsidRPr="00902ED6">
              <w:rPr>
                <w:color w:val="000000"/>
                <w:szCs w:val="24"/>
              </w:rPr>
              <w:t xml:space="preserve">1 водонапорная башня, </w:t>
            </w:r>
            <w:r w:rsidRPr="00902ED6">
              <w:rPr>
                <w:szCs w:val="24"/>
              </w:rPr>
              <w:t>емкостью 50 куб. м</w:t>
            </w:r>
          </w:p>
        </w:tc>
        <w:tc>
          <w:tcPr>
            <w:tcW w:w="553" w:type="pct"/>
            <w:shd w:val="clear" w:color="auto" w:fill="auto"/>
            <w:tcMar>
              <w:top w:w="28" w:type="dxa"/>
              <w:left w:w="57" w:type="dxa"/>
              <w:bottom w:w="28" w:type="dxa"/>
              <w:right w:w="57" w:type="dxa"/>
            </w:tcMar>
            <w:vAlign w:val="center"/>
          </w:tcPr>
          <w:p w14:paraId="09004F56" w14:textId="77777777" w:rsidR="00A47361" w:rsidRPr="00902ED6" w:rsidRDefault="00A47361" w:rsidP="005E5BF5">
            <w:pPr>
              <w:pStyle w:val="afffffffffffffffffffffb"/>
              <w:spacing w:after="0"/>
              <w:rPr>
                <w:sz w:val="24"/>
                <w:szCs w:val="24"/>
                <w:lang w:val="ru-RU" w:eastAsia="en-US"/>
              </w:rPr>
            </w:pPr>
            <w:r w:rsidRPr="00902ED6">
              <w:rPr>
                <w:sz w:val="24"/>
                <w:szCs w:val="24"/>
                <w:lang w:val="ru-RU" w:eastAsia="en-US"/>
              </w:rPr>
              <w:t>нет</w:t>
            </w:r>
          </w:p>
        </w:tc>
        <w:tc>
          <w:tcPr>
            <w:tcW w:w="396" w:type="pct"/>
            <w:shd w:val="clear" w:color="auto" w:fill="auto"/>
            <w:tcMar>
              <w:top w:w="28" w:type="dxa"/>
              <w:left w:w="57" w:type="dxa"/>
              <w:bottom w:w="28" w:type="dxa"/>
              <w:right w:w="57" w:type="dxa"/>
            </w:tcMar>
            <w:vAlign w:val="center"/>
          </w:tcPr>
          <w:p w14:paraId="6BF04AEA" w14:textId="77777777" w:rsidR="00A47361" w:rsidRPr="00902ED6" w:rsidRDefault="00A47361" w:rsidP="005E5BF5">
            <w:pPr>
              <w:pStyle w:val="afffffffffffffffffffffb"/>
              <w:spacing w:after="0"/>
              <w:rPr>
                <w:sz w:val="24"/>
                <w:szCs w:val="24"/>
                <w:lang w:val="ru-RU" w:eastAsia="en-US"/>
              </w:rPr>
            </w:pPr>
            <w:r w:rsidRPr="00902ED6">
              <w:rPr>
                <w:sz w:val="24"/>
                <w:szCs w:val="24"/>
                <w:lang w:val="ru-RU" w:eastAsia="en-US"/>
              </w:rPr>
              <w:t>80</w:t>
            </w:r>
          </w:p>
        </w:tc>
      </w:tr>
    </w:tbl>
    <w:p w14:paraId="512CD4D8" w14:textId="77777777" w:rsidR="004175FB" w:rsidRPr="00902ED6" w:rsidRDefault="004175FB" w:rsidP="00C8685F">
      <w:pPr>
        <w:spacing w:before="240" w:line="276" w:lineRule="auto"/>
        <w:ind w:firstLine="709"/>
        <w:rPr>
          <w:rFonts w:eastAsia="Times New Roman"/>
          <w:b/>
          <w:bCs/>
          <w:spacing w:val="2"/>
          <w:sz w:val="26"/>
          <w:szCs w:val="26"/>
          <w:shd w:val="clear" w:color="auto" w:fill="FFFFFF"/>
        </w:rPr>
      </w:pPr>
      <w:r w:rsidRPr="00902ED6">
        <w:rPr>
          <w:rFonts w:eastAsia="Times New Roman"/>
          <w:b/>
          <w:bCs/>
          <w:spacing w:val="2"/>
          <w:sz w:val="26"/>
          <w:szCs w:val="26"/>
          <w:shd w:val="clear" w:color="auto" w:fill="FFFFFF"/>
        </w:rPr>
        <w:t>Проектные предложения</w:t>
      </w:r>
    </w:p>
    <w:p w14:paraId="439F2C22" w14:textId="12A1A39C" w:rsidR="00A47361" w:rsidRPr="00902ED6" w:rsidRDefault="00A47361" w:rsidP="00A47361">
      <w:pPr>
        <w:spacing w:line="276" w:lineRule="auto"/>
        <w:ind w:firstLine="708"/>
        <w:rPr>
          <w:rFonts w:eastAsia="Times New Roman"/>
          <w:spacing w:val="2"/>
          <w:sz w:val="28"/>
          <w:szCs w:val="26"/>
          <w:shd w:val="clear" w:color="auto" w:fill="FFFFFF"/>
        </w:rPr>
      </w:pPr>
      <w:r w:rsidRPr="00902ED6">
        <w:rPr>
          <w:rFonts w:eastAsia="Times New Roman"/>
          <w:spacing w:val="2"/>
          <w:sz w:val="28"/>
          <w:szCs w:val="26"/>
          <w:shd w:val="clear" w:color="auto" w:fill="FFFFFF"/>
        </w:rPr>
        <w:t>Расчет требуемой мощности водозаборных сооружений, выполнено исходя из данных о перспективном потреблении воды и величины неучтенных расходов воды. Показатели требуемой мощности водозаб</w:t>
      </w:r>
      <w:r w:rsidR="00B92A28" w:rsidRPr="00902ED6">
        <w:rPr>
          <w:rFonts w:eastAsia="Times New Roman"/>
          <w:spacing w:val="2"/>
          <w:sz w:val="28"/>
          <w:szCs w:val="26"/>
          <w:shd w:val="clear" w:color="auto" w:fill="FFFFFF"/>
        </w:rPr>
        <w:t>оров представлены в таблице 2.9.2</w:t>
      </w:r>
      <w:r w:rsidRPr="00902ED6">
        <w:rPr>
          <w:rFonts w:eastAsia="Times New Roman"/>
          <w:spacing w:val="2"/>
          <w:sz w:val="28"/>
          <w:szCs w:val="26"/>
          <w:shd w:val="clear" w:color="auto" w:fill="FFFFFF"/>
        </w:rPr>
        <w:t>.</w:t>
      </w:r>
    </w:p>
    <w:p w14:paraId="0F8156F6" w14:textId="3EA00C97" w:rsidR="00FA294C" w:rsidRPr="00902ED6" w:rsidRDefault="00FA294C" w:rsidP="00FA294C">
      <w:pPr>
        <w:spacing w:line="240" w:lineRule="auto"/>
        <w:ind w:right="284"/>
        <w:mirrorIndents/>
        <w:jc w:val="right"/>
        <w:rPr>
          <w:rFonts w:eastAsia="Times New Roman"/>
          <w:iCs/>
          <w:sz w:val="28"/>
          <w:szCs w:val="26"/>
        </w:rPr>
      </w:pPr>
      <w:r w:rsidRPr="00902ED6">
        <w:rPr>
          <w:rFonts w:eastAsia="Times New Roman"/>
          <w:iCs/>
          <w:sz w:val="28"/>
          <w:szCs w:val="26"/>
        </w:rPr>
        <w:t>Таблица 2.9.2</w:t>
      </w:r>
    </w:p>
    <w:p w14:paraId="1D0FCC6F" w14:textId="5CDC9C01" w:rsidR="00FA294C" w:rsidRPr="00902ED6" w:rsidRDefault="00B92A28" w:rsidP="00FA294C">
      <w:pPr>
        <w:spacing w:line="240" w:lineRule="auto"/>
        <w:ind w:right="284"/>
        <w:mirrorIndents/>
        <w:jc w:val="center"/>
        <w:rPr>
          <w:rFonts w:eastAsia="Times New Roman"/>
          <w:iCs/>
          <w:sz w:val="28"/>
          <w:szCs w:val="26"/>
        </w:rPr>
      </w:pPr>
      <w:r w:rsidRPr="00902ED6">
        <w:rPr>
          <w:rFonts w:eastAsia="Times New Roman"/>
          <w:spacing w:val="2"/>
          <w:sz w:val="28"/>
          <w:szCs w:val="26"/>
          <w:shd w:val="clear" w:color="auto" w:fill="FFFFFF"/>
        </w:rPr>
        <w:t>Показатели требуемой мощности водозаборов</w:t>
      </w: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ayout w:type="fixed"/>
        <w:tblLook w:val="01E0" w:firstRow="1" w:lastRow="1" w:firstColumn="1" w:lastColumn="1" w:noHBand="0" w:noVBand="0"/>
      </w:tblPr>
      <w:tblGrid>
        <w:gridCol w:w="3443"/>
        <w:gridCol w:w="985"/>
        <w:gridCol w:w="825"/>
        <w:gridCol w:w="825"/>
        <w:gridCol w:w="825"/>
        <w:gridCol w:w="825"/>
        <w:gridCol w:w="825"/>
        <w:gridCol w:w="825"/>
        <w:gridCol w:w="829"/>
      </w:tblGrid>
      <w:tr w:rsidR="00A47361" w:rsidRPr="00902ED6" w14:paraId="1E60FD54" w14:textId="77777777" w:rsidTr="00FA294C">
        <w:trPr>
          <w:trHeight w:val="405"/>
          <w:tblHeader/>
        </w:trPr>
        <w:tc>
          <w:tcPr>
            <w:tcW w:w="1687" w:type="pct"/>
            <w:vMerge w:val="restart"/>
            <w:shd w:val="clear" w:color="auto" w:fill="auto"/>
            <w:tcMar>
              <w:top w:w="28" w:type="dxa"/>
              <w:left w:w="28" w:type="dxa"/>
              <w:bottom w:w="28" w:type="dxa"/>
              <w:right w:w="28" w:type="dxa"/>
            </w:tcMar>
            <w:vAlign w:val="center"/>
          </w:tcPr>
          <w:p w14:paraId="08CFACED" w14:textId="77777777" w:rsidR="00A47361" w:rsidRPr="00902ED6" w:rsidRDefault="00A47361" w:rsidP="005E5BF5">
            <w:pPr>
              <w:pStyle w:val="afe"/>
              <w:keepNext/>
              <w:spacing w:line="240" w:lineRule="auto"/>
              <w:ind w:firstLine="0"/>
              <w:jc w:val="center"/>
              <w:rPr>
                <w:b/>
                <w:lang w:eastAsia="en-US"/>
              </w:rPr>
            </w:pPr>
            <w:r w:rsidRPr="00902ED6">
              <w:rPr>
                <w:b/>
                <w:lang w:eastAsia="en-US"/>
              </w:rPr>
              <w:t>Показатели</w:t>
            </w:r>
          </w:p>
        </w:tc>
        <w:tc>
          <w:tcPr>
            <w:tcW w:w="483" w:type="pct"/>
            <w:vMerge w:val="restart"/>
            <w:shd w:val="clear" w:color="auto" w:fill="auto"/>
            <w:tcMar>
              <w:top w:w="28" w:type="dxa"/>
              <w:left w:w="28" w:type="dxa"/>
              <w:bottom w:w="28" w:type="dxa"/>
              <w:right w:w="28" w:type="dxa"/>
            </w:tcMar>
            <w:vAlign w:val="center"/>
          </w:tcPr>
          <w:p w14:paraId="2229B9B8" w14:textId="77777777" w:rsidR="00A47361" w:rsidRPr="00902ED6" w:rsidRDefault="00A47361" w:rsidP="005E5BF5">
            <w:pPr>
              <w:pStyle w:val="afe"/>
              <w:keepNext/>
              <w:spacing w:line="240" w:lineRule="auto"/>
              <w:ind w:firstLine="0"/>
              <w:jc w:val="center"/>
              <w:rPr>
                <w:b/>
                <w:lang w:eastAsia="en-US"/>
              </w:rPr>
            </w:pPr>
            <w:r w:rsidRPr="00902ED6">
              <w:rPr>
                <w:b/>
                <w:lang w:eastAsia="en-US"/>
              </w:rPr>
              <w:t>Ед. изм.</w:t>
            </w:r>
          </w:p>
        </w:tc>
        <w:tc>
          <w:tcPr>
            <w:tcW w:w="2830" w:type="pct"/>
            <w:gridSpan w:val="7"/>
            <w:shd w:val="clear" w:color="auto" w:fill="auto"/>
            <w:tcMar>
              <w:top w:w="28" w:type="dxa"/>
              <w:left w:w="28" w:type="dxa"/>
              <w:bottom w:w="28" w:type="dxa"/>
              <w:right w:w="28" w:type="dxa"/>
            </w:tcMar>
            <w:vAlign w:val="center"/>
          </w:tcPr>
          <w:p w14:paraId="35C69578" w14:textId="029E326C" w:rsidR="00A47361" w:rsidRPr="00902ED6" w:rsidRDefault="00A47361" w:rsidP="005E5BF5">
            <w:pPr>
              <w:pStyle w:val="afe"/>
              <w:keepNext/>
              <w:spacing w:line="240" w:lineRule="auto"/>
              <w:ind w:firstLine="0"/>
              <w:jc w:val="center"/>
              <w:rPr>
                <w:b/>
                <w:lang w:eastAsia="en-US"/>
              </w:rPr>
            </w:pPr>
            <w:r w:rsidRPr="00902ED6">
              <w:rPr>
                <w:b/>
                <w:lang w:eastAsia="en-US"/>
              </w:rPr>
              <w:t>2042</w:t>
            </w:r>
          </w:p>
        </w:tc>
      </w:tr>
      <w:tr w:rsidR="00A47361" w:rsidRPr="00902ED6" w14:paraId="1DAFB7EE" w14:textId="77777777" w:rsidTr="00FA294C">
        <w:trPr>
          <w:cantSplit/>
          <w:trHeight w:val="2803"/>
          <w:tblHeader/>
        </w:trPr>
        <w:tc>
          <w:tcPr>
            <w:tcW w:w="1687" w:type="pct"/>
            <w:vMerge/>
            <w:shd w:val="clear" w:color="auto" w:fill="auto"/>
            <w:tcMar>
              <w:top w:w="28" w:type="dxa"/>
              <w:left w:w="28" w:type="dxa"/>
              <w:bottom w:w="28" w:type="dxa"/>
              <w:right w:w="28" w:type="dxa"/>
            </w:tcMar>
            <w:vAlign w:val="center"/>
          </w:tcPr>
          <w:p w14:paraId="09E3461A" w14:textId="77777777" w:rsidR="00A47361" w:rsidRPr="00902ED6" w:rsidRDefault="00A47361" w:rsidP="005E5BF5">
            <w:pPr>
              <w:pStyle w:val="afe"/>
              <w:keepNext/>
              <w:spacing w:line="240" w:lineRule="auto"/>
              <w:ind w:firstLine="0"/>
              <w:jc w:val="center"/>
              <w:rPr>
                <w:b/>
                <w:lang w:eastAsia="en-US"/>
              </w:rPr>
            </w:pPr>
          </w:p>
        </w:tc>
        <w:tc>
          <w:tcPr>
            <w:tcW w:w="483" w:type="pct"/>
            <w:vMerge/>
            <w:shd w:val="clear" w:color="auto" w:fill="auto"/>
            <w:tcMar>
              <w:top w:w="28" w:type="dxa"/>
              <w:left w:w="28" w:type="dxa"/>
              <w:bottom w:w="28" w:type="dxa"/>
              <w:right w:w="28" w:type="dxa"/>
            </w:tcMar>
            <w:vAlign w:val="center"/>
          </w:tcPr>
          <w:p w14:paraId="6F050AF7" w14:textId="77777777" w:rsidR="00A47361" w:rsidRPr="00902ED6" w:rsidRDefault="00A47361" w:rsidP="005E5BF5">
            <w:pPr>
              <w:pStyle w:val="afe"/>
              <w:keepNext/>
              <w:spacing w:line="240" w:lineRule="auto"/>
              <w:ind w:firstLine="0"/>
              <w:jc w:val="center"/>
              <w:rPr>
                <w:b/>
                <w:lang w:eastAsia="en-US"/>
              </w:rPr>
            </w:pPr>
          </w:p>
        </w:tc>
        <w:tc>
          <w:tcPr>
            <w:tcW w:w="404" w:type="pct"/>
            <w:shd w:val="clear" w:color="auto" w:fill="auto"/>
            <w:tcMar>
              <w:top w:w="28" w:type="dxa"/>
              <w:left w:w="28" w:type="dxa"/>
              <w:bottom w:w="28" w:type="dxa"/>
              <w:right w:w="28" w:type="dxa"/>
            </w:tcMar>
            <w:textDirection w:val="btLr"/>
            <w:vAlign w:val="center"/>
          </w:tcPr>
          <w:p w14:paraId="2F82966D" w14:textId="77777777" w:rsidR="00A47361" w:rsidRPr="00902ED6" w:rsidRDefault="00A47361" w:rsidP="005E5BF5">
            <w:pPr>
              <w:pStyle w:val="afe"/>
              <w:keepNext/>
              <w:spacing w:line="240" w:lineRule="auto"/>
              <w:ind w:left="113" w:right="113" w:firstLine="0"/>
              <w:jc w:val="center"/>
              <w:rPr>
                <w:b/>
                <w:lang w:eastAsia="en-US"/>
              </w:rPr>
            </w:pPr>
            <w:r w:rsidRPr="00902ED6">
              <w:rPr>
                <w:b/>
                <w:lang w:eastAsia="en-US"/>
              </w:rPr>
              <w:t>п. Мирской</w:t>
            </w:r>
          </w:p>
        </w:tc>
        <w:tc>
          <w:tcPr>
            <w:tcW w:w="404" w:type="pct"/>
            <w:shd w:val="clear" w:color="auto" w:fill="auto"/>
            <w:tcMar>
              <w:top w:w="28" w:type="dxa"/>
              <w:left w:w="28" w:type="dxa"/>
              <w:bottom w:w="28" w:type="dxa"/>
              <w:right w:w="28" w:type="dxa"/>
            </w:tcMar>
            <w:textDirection w:val="btLr"/>
            <w:vAlign w:val="center"/>
          </w:tcPr>
          <w:p w14:paraId="3FD18E44" w14:textId="77777777" w:rsidR="00A47361" w:rsidRPr="00902ED6" w:rsidRDefault="00A47361" w:rsidP="005E5BF5">
            <w:pPr>
              <w:pStyle w:val="afe"/>
              <w:keepNext/>
              <w:spacing w:line="240" w:lineRule="auto"/>
              <w:ind w:left="113" w:right="113" w:firstLine="0"/>
              <w:jc w:val="center"/>
              <w:rPr>
                <w:b/>
                <w:lang w:eastAsia="en-US"/>
              </w:rPr>
            </w:pPr>
            <w:r w:rsidRPr="00902ED6">
              <w:rPr>
                <w:b/>
                <w:lang w:eastAsia="en-US"/>
              </w:rPr>
              <w:t>п. Возрождение</w:t>
            </w:r>
          </w:p>
        </w:tc>
        <w:tc>
          <w:tcPr>
            <w:tcW w:w="404" w:type="pct"/>
            <w:shd w:val="clear" w:color="auto" w:fill="auto"/>
            <w:tcMar>
              <w:top w:w="28" w:type="dxa"/>
              <w:left w:w="28" w:type="dxa"/>
              <w:bottom w:w="28" w:type="dxa"/>
              <w:right w:w="28" w:type="dxa"/>
            </w:tcMar>
            <w:textDirection w:val="btLr"/>
            <w:vAlign w:val="center"/>
          </w:tcPr>
          <w:p w14:paraId="654BA928" w14:textId="77777777" w:rsidR="00A47361" w:rsidRPr="00902ED6" w:rsidRDefault="00A47361" w:rsidP="005E5BF5">
            <w:pPr>
              <w:pStyle w:val="afe"/>
              <w:keepNext/>
              <w:spacing w:line="240" w:lineRule="auto"/>
              <w:ind w:left="113" w:right="113" w:firstLine="0"/>
              <w:jc w:val="center"/>
              <w:rPr>
                <w:b/>
                <w:lang w:eastAsia="en-US"/>
              </w:rPr>
            </w:pPr>
            <w:r w:rsidRPr="00902ED6">
              <w:rPr>
                <w:b/>
                <w:lang w:eastAsia="en-US"/>
              </w:rPr>
              <w:t>п. Комсомольский</w:t>
            </w:r>
          </w:p>
        </w:tc>
        <w:tc>
          <w:tcPr>
            <w:tcW w:w="404" w:type="pct"/>
            <w:shd w:val="clear" w:color="auto" w:fill="auto"/>
            <w:tcMar>
              <w:top w:w="28" w:type="dxa"/>
              <w:left w:w="28" w:type="dxa"/>
              <w:bottom w:w="28" w:type="dxa"/>
              <w:right w:w="28" w:type="dxa"/>
            </w:tcMar>
            <w:textDirection w:val="btLr"/>
            <w:vAlign w:val="center"/>
          </w:tcPr>
          <w:p w14:paraId="22A5574C" w14:textId="77777777" w:rsidR="00A47361" w:rsidRPr="00902ED6" w:rsidRDefault="00A47361" w:rsidP="005E5BF5">
            <w:pPr>
              <w:pStyle w:val="afe"/>
              <w:keepNext/>
              <w:spacing w:line="240" w:lineRule="auto"/>
              <w:ind w:left="113" w:right="113" w:firstLine="0"/>
              <w:jc w:val="center"/>
              <w:rPr>
                <w:b/>
                <w:lang w:eastAsia="en-US"/>
              </w:rPr>
            </w:pPr>
            <w:r w:rsidRPr="00902ED6">
              <w:rPr>
                <w:b/>
                <w:lang w:eastAsia="en-US"/>
              </w:rPr>
              <w:t>п. Красноармейский</w:t>
            </w:r>
          </w:p>
        </w:tc>
        <w:tc>
          <w:tcPr>
            <w:tcW w:w="404" w:type="pct"/>
            <w:shd w:val="clear" w:color="auto" w:fill="auto"/>
            <w:tcMar>
              <w:top w:w="28" w:type="dxa"/>
              <w:left w:w="28" w:type="dxa"/>
              <w:bottom w:w="28" w:type="dxa"/>
              <w:right w:w="28" w:type="dxa"/>
            </w:tcMar>
            <w:textDirection w:val="btLr"/>
            <w:vAlign w:val="center"/>
          </w:tcPr>
          <w:p w14:paraId="3C12CA70" w14:textId="77777777" w:rsidR="00A47361" w:rsidRPr="00902ED6" w:rsidRDefault="00A47361" w:rsidP="005E5BF5">
            <w:pPr>
              <w:pStyle w:val="afe"/>
              <w:keepNext/>
              <w:spacing w:line="240" w:lineRule="auto"/>
              <w:ind w:left="113" w:right="113" w:firstLine="0"/>
              <w:jc w:val="center"/>
              <w:rPr>
                <w:b/>
                <w:lang w:eastAsia="en-US"/>
              </w:rPr>
            </w:pPr>
            <w:r w:rsidRPr="00902ED6">
              <w:rPr>
                <w:b/>
                <w:lang w:eastAsia="en-US"/>
              </w:rPr>
              <w:t>п. Октябрьский</w:t>
            </w:r>
          </w:p>
        </w:tc>
        <w:tc>
          <w:tcPr>
            <w:tcW w:w="404" w:type="pct"/>
            <w:tcMar>
              <w:top w:w="28" w:type="dxa"/>
              <w:left w:w="28" w:type="dxa"/>
              <w:bottom w:w="28" w:type="dxa"/>
              <w:right w:w="28" w:type="dxa"/>
            </w:tcMar>
            <w:textDirection w:val="btLr"/>
            <w:vAlign w:val="center"/>
          </w:tcPr>
          <w:p w14:paraId="37ECFDA2" w14:textId="77777777" w:rsidR="00A47361" w:rsidRPr="00902ED6" w:rsidRDefault="00A47361" w:rsidP="005E5BF5">
            <w:pPr>
              <w:pStyle w:val="afe"/>
              <w:keepNext/>
              <w:spacing w:line="240" w:lineRule="auto"/>
              <w:ind w:left="113" w:right="113" w:firstLine="0"/>
              <w:jc w:val="center"/>
              <w:rPr>
                <w:b/>
                <w:lang w:eastAsia="en-US"/>
              </w:rPr>
            </w:pPr>
            <w:r w:rsidRPr="00902ED6">
              <w:rPr>
                <w:b/>
                <w:lang w:eastAsia="en-US"/>
              </w:rPr>
              <w:t>п. Расцвет</w:t>
            </w:r>
          </w:p>
        </w:tc>
        <w:tc>
          <w:tcPr>
            <w:tcW w:w="405" w:type="pct"/>
            <w:tcMar>
              <w:top w:w="28" w:type="dxa"/>
              <w:left w:w="28" w:type="dxa"/>
              <w:bottom w:w="28" w:type="dxa"/>
              <w:right w:w="28" w:type="dxa"/>
            </w:tcMar>
            <w:textDirection w:val="btLr"/>
            <w:vAlign w:val="center"/>
          </w:tcPr>
          <w:p w14:paraId="19CB0C9E" w14:textId="77777777" w:rsidR="00A47361" w:rsidRPr="00902ED6" w:rsidRDefault="00A47361" w:rsidP="005E5BF5">
            <w:pPr>
              <w:pStyle w:val="afe"/>
              <w:keepNext/>
              <w:spacing w:line="240" w:lineRule="auto"/>
              <w:ind w:left="113" w:right="113" w:firstLine="0"/>
              <w:jc w:val="center"/>
              <w:rPr>
                <w:b/>
                <w:lang w:eastAsia="en-US"/>
              </w:rPr>
            </w:pPr>
            <w:r w:rsidRPr="00902ED6">
              <w:rPr>
                <w:b/>
                <w:lang w:eastAsia="en-US"/>
              </w:rPr>
              <w:t>х. Розы Люксембург</w:t>
            </w:r>
          </w:p>
        </w:tc>
      </w:tr>
      <w:tr w:rsidR="00A47361" w:rsidRPr="00902ED6" w14:paraId="4ED328BB" w14:textId="77777777" w:rsidTr="00FA294C">
        <w:trPr>
          <w:trHeight w:val="20"/>
        </w:trPr>
        <w:tc>
          <w:tcPr>
            <w:tcW w:w="1687" w:type="pct"/>
            <w:shd w:val="clear" w:color="auto" w:fill="auto"/>
            <w:tcMar>
              <w:top w:w="28" w:type="dxa"/>
              <w:left w:w="28" w:type="dxa"/>
              <w:bottom w:w="28" w:type="dxa"/>
              <w:right w:w="28" w:type="dxa"/>
            </w:tcMar>
            <w:vAlign w:val="center"/>
          </w:tcPr>
          <w:p w14:paraId="792FF794" w14:textId="77777777" w:rsidR="00A47361" w:rsidRPr="00902ED6" w:rsidRDefault="00A47361" w:rsidP="005E5BF5">
            <w:pPr>
              <w:pStyle w:val="afe"/>
              <w:spacing w:line="240" w:lineRule="auto"/>
              <w:ind w:firstLine="0"/>
              <w:jc w:val="left"/>
              <w:rPr>
                <w:lang w:eastAsia="en-US"/>
              </w:rPr>
            </w:pPr>
            <w:r w:rsidRPr="00902ED6">
              <w:rPr>
                <w:lang w:eastAsia="en-US"/>
              </w:rPr>
              <w:t>Среднесуточная подача потребителям ХВС</w:t>
            </w:r>
          </w:p>
        </w:tc>
        <w:tc>
          <w:tcPr>
            <w:tcW w:w="483" w:type="pct"/>
            <w:shd w:val="clear" w:color="auto" w:fill="auto"/>
            <w:tcMar>
              <w:top w:w="28" w:type="dxa"/>
              <w:left w:w="28" w:type="dxa"/>
              <w:bottom w:w="28" w:type="dxa"/>
              <w:right w:w="28" w:type="dxa"/>
            </w:tcMar>
            <w:vAlign w:val="center"/>
          </w:tcPr>
          <w:p w14:paraId="4039EBF7" w14:textId="77777777" w:rsidR="00A47361" w:rsidRPr="00902ED6" w:rsidRDefault="00A47361" w:rsidP="005E5BF5">
            <w:pPr>
              <w:pStyle w:val="afe"/>
              <w:spacing w:line="240" w:lineRule="auto"/>
              <w:ind w:firstLine="0"/>
              <w:jc w:val="center"/>
              <w:rPr>
                <w:lang w:eastAsia="en-US"/>
              </w:rPr>
            </w:pPr>
            <w:r w:rsidRPr="00902ED6">
              <w:rPr>
                <w:lang w:eastAsia="en-US"/>
              </w:rPr>
              <w:t>м</w:t>
            </w:r>
            <w:r w:rsidRPr="00902ED6">
              <w:rPr>
                <w:vertAlign w:val="superscript"/>
                <w:lang w:eastAsia="en-US"/>
              </w:rPr>
              <w:t>3</w:t>
            </w:r>
            <w:r w:rsidRPr="00902ED6">
              <w:rPr>
                <w:lang w:eastAsia="en-US"/>
              </w:rPr>
              <w:t>/сут</w:t>
            </w:r>
          </w:p>
        </w:tc>
        <w:tc>
          <w:tcPr>
            <w:tcW w:w="404" w:type="pct"/>
            <w:shd w:val="clear" w:color="auto" w:fill="auto"/>
            <w:tcMar>
              <w:top w:w="28" w:type="dxa"/>
              <w:left w:w="28" w:type="dxa"/>
              <w:bottom w:w="28" w:type="dxa"/>
              <w:right w:w="28" w:type="dxa"/>
            </w:tcMar>
            <w:vAlign w:val="center"/>
          </w:tcPr>
          <w:p w14:paraId="091E3EAC" w14:textId="77777777" w:rsidR="00A47361" w:rsidRPr="00902ED6" w:rsidRDefault="00A47361" w:rsidP="005E5BF5">
            <w:pPr>
              <w:spacing w:line="240" w:lineRule="auto"/>
              <w:jc w:val="center"/>
              <w:rPr>
                <w:color w:val="000000"/>
                <w:szCs w:val="24"/>
              </w:rPr>
            </w:pPr>
            <w:r w:rsidRPr="00902ED6">
              <w:rPr>
                <w:color w:val="000000"/>
                <w:szCs w:val="24"/>
              </w:rPr>
              <w:t>655,4</w:t>
            </w:r>
          </w:p>
        </w:tc>
        <w:tc>
          <w:tcPr>
            <w:tcW w:w="404" w:type="pct"/>
            <w:shd w:val="clear" w:color="auto" w:fill="auto"/>
            <w:tcMar>
              <w:top w:w="28" w:type="dxa"/>
              <w:left w:w="28" w:type="dxa"/>
              <w:bottom w:w="28" w:type="dxa"/>
              <w:right w:w="28" w:type="dxa"/>
            </w:tcMar>
            <w:vAlign w:val="center"/>
          </w:tcPr>
          <w:p w14:paraId="6856FB16" w14:textId="77777777" w:rsidR="00A47361" w:rsidRPr="00902ED6" w:rsidRDefault="00A47361" w:rsidP="005E5BF5">
            <w:pPr>
              <w:spacing w:line="240" w:lineRule="auto"/>
              <w:jc w:val="center"/>
              <w:rPr>
                <w:color w:val="000000"/>
                <w:szCs w:val="24"/>
              </w:rPr>
            </w:pPr>
            <w:r w:rsidRPr="00902ED6">
              <w:rPr>
                <w:color w:val="000000"/>
                <w:szCs w:val="24"/>
              </w:rPr>
              <w:t>72,0</w:t>
            </w:r>
          </w:p>
        </w:tc>
        <w:tc>
          <w:tcPr>
            <w:tcW w:w="404" w:type="pct"/>
            <w:shd w:val="clear" w:color="auto" w:fill="auto"/>
            <w:tcMar>
              <w:top w:w="28" w:type="dxa"/>
              <w:left w:w="28" w:type="dxa"/>
              <w:bottom w:w="28" w:type="dxa"/>
              <w:right w:w="28" w:type="dxa"/>
            </w:tcMar>
            <w:vAlign w:val="center"/>
          </w:tcPr>
          <w:p w14:paraId="6BEB7A71" w14:textId="77777777" w:rsidR="00A47361" w:rsidRPr="00902ED6" w:rsidRDefault="00A47361" w:rsidP="005E5BF5">
            <w:pPr>
              <w:spacing w:line="240" w:lineRule="auto"/>
              <w:jc w:val="center"/>
              <w:rPr>
                <w:color w:val="000000"/>
                <w:szCs w:val="24"/>
              </w:rPr>
            </w:pPr>
            <w:r w:rsidRPr="00902ED6">
              <w:rPr>
                <w:color w:val="000000"/>
                <w:szCs w:val="24"/>
              </w:rPr>
              <w:t>36,0</w:t>
            </w:r>
          </w:p>
        </w:tc>
        <w:tc>
          <w:tcPr>
            <w:tcW w:w="404" w:type="pct"/>
            <w:shd w:val="clear" w:color="auto" w:fill="auto"/>
            <w:tcMar>
              <w:top w:w="28" w:type="dxa"/>
              <w:left w:w="28" w:type="dxa"/>
              <w:bottom w:w="28" w:type="dxa"/>
              <w:right w:w="28" w:type="dxa"/>
            </w:tcMar>
            <w:vAlign w:val="center"/>
          </w:tcPr>
          <w:p w14:paraId="43C54021" w14:textId="77777777" w:rsidR="00A47361" w:rsidRPr="00902ED6" w:rsidRDefault="00A47361" w:rsidP="005E5BF5">
            <w:pPr>
              <w:spacing w:line="240" w:lineRule="auto"/>
              <w:jc w:val="center"/>
              <w:rPr>
                <w:color w:val="000000"/>
                <w:szCs w:val="24"/>
              </w:rPr>
            </w:pPr>
            <w:r w:rsidRPr="00902ED6">
              <w:rPr>
                <w:color w:val="000000"/>
                <w:szCs w:val="24"/>
              </w:rPr>
              <w:t>35,8</w:t>
            </w:r>
          </w:p>
        </w:tc>
        <w:tc>
          <w:tcPr>
            <w:tcW w:w="404" w:type="pct"/>
            <w:shd w:val="clear" w:color="auto" w:fill="auto"/>
            <w:tcMar>
              <w:top w:w="28" w:type="dxa"/>
              <w:left w:w="28" w:type="dxa"/>
              <w:bottom w:w="28" w:type="dxa"/>
              <w:right w:w="28" w:type="dxa"/>
            </w:tcMar>
            <w:vAlign w:val="center"/>
          </w:tcPr>
          <w:p w14:paraId="013A0E3B" w14:textId="77777777" w:rsidR="00A47361" w:rsidRPr="00902ED6" w:rsidRDefault="00A47361" w:rsidP="005E5BF5">
            <w:pPr>
              <w:spacing w:line="240" w:lineRule="auto"/>
              <w:jc w:val="center"/>
              <w:rPr>
                <w:color w:val="000000"/>
                <w:szCs w:val="24"/>
              </w:rPr>
            </w:pPr>
            <w:r w:rsidRPr="00902ED6">
              <w:rPr>
                <w:color w:val="000000"/>
                <w:szCs w:val="24"/>
              </w:rPr>
              <w:t>32,0</w:t>
            </w:r>
          </w:p>
        </w:tc>
        <w:tc>
          <w:tcPr>
            <w:tcW w:w="404" w:type="pct"/>
            <w:tcMar>
              <w:top w:w="28" w:type="dxa"/>
              <w:left w:w="28" w:type="dxa"/>
              <w:bottom w:w="28" w:type="dxa"/>
              <w:right w:w="28" w:type="dxa"/>
            </w:tcMar>
            <w:vAlign w:val="center"/>
          </w:tcPr>
          <w:p w14:paraId="2B40918D" w14:textId="77777777" w:rsidR="00A47361" w:rsidRPr="00902ED6" w:rsidRDefault="00A47361" w:rsidP="005E5BF5">
            <w:pPr>
              <w:spacing w:line="240" w:lineRule="auto"/>
              <w:jc w:val="center"/>
              <w:rPr>
                <w:color w:val="000000"/>
                <w:szCs w:val="24"/>
              </w:rPr>
            </w:pPr>
            <w:r w:rsidRPr="00902ED6">
              <w:rPr>
                <w:color w:val="000000"/>
                <w:szCs w:val="24"/>
              </w:rPr>
              <w:t>110,0</w:t>
            </w:r>
          </w:p>
        </w:tc>
        <w:tc>
          <w:tcPr>
            <w:tcW w:w="405" w:type="pct"/>
            <w:tcMar>
              <w:top w:w="28" w:type="dxa"/>
              <w:left w:w="28" w:type="dxa"/>
              <w:bottom w:w="28" w:type="dxa"/>
              <w:right w:w="28" w:type="dxa"/>
            </w:tcMar>
            <w:vAlign w:val="center"/>
          </w:tcPr>
          <w:p w14:paraId="671C96D4" w14:textId="77777777" w:rsidR="00A47361" w:rsidRPr="00902ED6" w:rsidRDefault="00A47361" w:rsidP="005E5BF5">
            <w:pPr>
              <w:spacing w:line="240" w:lineRule="auto"/>
              <w:jc w:val="center"/>
              <w:rPr>
                <w:color w:val="000000"/>
                <w:szCs w:val="24"/>
              </w:rPr>
            </w:pPr>
            <w:r w:rsidRPr="00902ED6">
              <w:rPr>
                <w:color w:val="000000"/>
                <w:szCs w:val="24"/>
              </w:rPr>
              <w:t>48,0</w:t>
            </w:r>
          </w:p>
        </w:tc>
      </w:tr>
      <w:tr w:rsidR="00A47361" w:rsidRPr="00902ED6" w14:paraId="6EAF63B1" w14:textId="77777777" w:rsidTr="00FA294C">
        <w:trPr>
          <w:trHeight w:val="20"/>
        </w:trPr>
        <w:tc>
          <w:tcPr>
            <w:tcW w:w="1687" w:type="pct"/>
            <w:shd w:val="clear" w:color="auto" w:fill="auto"/>
            <w:tcMar>
              <w:top w:w="28" w:type="dxa"/>
              <w:left w:w="28" w:type="dxa"/>
              <w:bottom w:w="28" w:type="dxa"/>
              <w:right w:w="28" w:type="dxa"/>
            </w:tcMar>
            <w:vAlign w:val="center"/>
          </w:tcPr>
          <w:p w14:paraId="15CE6AB3" w14:textId="77777777" w:rsidR="00A47361" w:rsidRPr="00902ED6" w:rsidRDefault="00A47361" w:rsidP="005E5BF5">
            <w:pPr>
              <w:pStyle w:val="afe"/>
              <w:spacing w:line="240" w:lineRule="auto"/>
              <w:ind w:firstLine="0"/>
              <w:jc w:val="left"/>
              <w:rPr>
                <w:lang w:eastAsia="en-US"/>
              </w:rPr>
            </w:pPr>
            <w:r w:rsidRPr="00902ED6">
              <w:rPr>
                <w:lang w:eastAsia="en-US"/>
              </w:rPr>
              <w:t>Среднесуточная подача потребителям ГВС</w:t>
            </w:r>
          </w:p>
        </w:tc>
        <w:tc>
          <w:tcPr>
            <w:tcW w:w="483" w:type="pct"/>
            <w:shd w:val="clear" w:color="auto" w:fill="auto"/>
            <w:tcMar>
              <w:top w:w="28" w:type="dxa"/>
              <w:left w:w="28" w:type="dxa"/>
              <w:bottom w:w="28" w:type="dxa"/>
              <w:right w:w="28" w:type="dxa"/>
            </w:tcMar>
            <w:vAlign w:val="center"/>
          </w:tcPr>
          <w:p w14:paraId="2AE0038F" w14:textId="77777777" w:rsidR="00A47361" w:rsidRPr="00902ED6" w:rsidRDefault="00A47361" w:rsidP="005E5BF5">
            <w:pPr>
              <w:pStyle w:val="afe"/>
              <w:spacing w:line="240" w:lineRule="auto"/>
              <w:ind w:firstLine="0"/>
              <w:jc w:val="center"/>
              <w:rPr>
                <w:lang w:eastAsia="en-US"/>
              </w:rPr>
            </w:pPr>
            <w:r w:rsidRPr="00902ED6">
              <w:rPr>
                <w:lang w:eastAsia="en-US"/>
              </w:rPr>
              <w:t>м</w:t>
            </w:r>
            <w:r w:rsidRPr="00902ED6">
              <w:rPr>
                <w:vertAlign w:val="superscript"/>
                <w:lang w:eastAsia="en-US"/>
              </w:rPr>
              <w:t>3</w:t>
            </w:r>
            <w:r w:rsidRPr="00902ED6">
              <w:rPr>
                <w:lang w:eastAsia="en-US"/>
              </w:rPr>
              <w:t>/сут</w:t>
            </w:r>
          </w:p>
        </w:tc>
        <w:tc>
          <w:tcPr>
            <w:tcW w:w="404" w:type="pct"/>
            <w:shd w:val="clear" w:color="auto" w:fill="auto"/>
            <w:tcMar>
              <w:top w:w="28" w:type="dxa"/>
              <w:left w:w="28" w:type="dxa"/>
              <w:bottom w:w="28" w:type="dxa"/>
              <w:right w:w="28" w:type="dxa"/>
            </w:tcMar>
            <w:vAlign w:val="center"/>
          </w:tcPr>
          <w:p w14:paraId="6EF55711" w14:textId="77777777" w:rsidR="00A47361" w:rsidRPr="00902ED6" w:rsidRDefault="00A47361" w:rsidP="005E5BF5">
            <w:pPr>
              <w:spacing w:line="240" w:lineRule="auto"/>
              <w:jc w:val="center"/>
              <w:rPr>
                <w:color w:val="000000"/>
                <w:szCs w:val="24"/>
              </w:rPr>
            </w:pPr>
            <w:r w:rsidRPr="00902ED6">
              <w:rPr>
                <w:color w:val="000000"/>
                <w:szCs w:val="24"/>
              </w:rPr>
              <w:t>0</w:t>
            </w:r>
          </w:p>
        </w:tc>
        <w:tc>
          <w:tcPr>
            <w:tcW w:w="404" w:type="pct"/>
            <w:shd w:val="clear" w:color="auto" w:fill="auto"/>
            <w:tcMar>
              <w:top w:w="28" w:type="dxa"/>
              <w:left w:w="28" w:type="dxa"/>
              <w:bottom w:w="28" w:type="dxa"/>
              <w:right w:w="28" w:type="dxa"/>
            </w:tcMar>
            <w:vAlign w:val="center"/>
          </w:tcPr>
          <w:p w14:paraId="551A2A60" w14:textId="77777777" w:rsidR="00A47361" w:rsidRPr="00902ED6" w:rsidRDefault="00A47361" w:rsidP="005E5BF5">
            <w:pPr>
              <w:spacing w:line="240" w:lineRule="auto"/>
              <w:jc w:val="center"/>
              <w:rPr>
                <w:color w:val="000000"/>
                <w:szCs w:val="24"/>
              </w:rPr>
            </w:pPr>
            <w:r w:rsidRPr="00902ED6">
              <w:rPr>
                <w:color w:val="000000"/>
                <w:szCs w:val="24"/>
              </w:rPr>
              <w:t>0</w:t>
            </w:r>
          </w:p>
        </w:tc>
        <w:tc>
          <w:tcPr>
            <w:tcW w:w="404" w:type="pct"/>
            <w:shd w:val="clear" w:color="auto" w:fill="auto"/>
            <w:tcMar>
              <w:top w:w="28" w:type="dxa"/>
              <w:left w:w="28" w:type="dxa"/>
              <w:bottom w:w="28" w:type="dxa"/>
              <w:right w:w="28" w:type="dxa"/>
            </w:tcMar>
            <w:vAlign w:val="center"/>
          </w:tcPr>
          <w:p w14:paraId="67D880CF" w14:textId="77777777" w:rsidR="00A47361" w:rsidRPr="00902ED6" w:rsidRDefault="00A47361" w:rsidP="005E5BF5">
            <w:pPr>
              <w:spacing w:line="240" w:lineRule="auto"/>
              <w:jc w:val="center"/>
              <w:rPr>
                <w:color w:val="000000"/>
                <w:szCs w:val="24"/>
              </w:rPr>
            </w:pPr>
            <w:r w:rsidRPr="00902ED6">
              <w:rPr>
                <w:color w:val="000000"/>
                <w:szCs w:val="24"/>
              </w:rPr>
              <w:t>0</w:t>
            </w:r>
          </w:p>
        </w:tc>
        <w:tc>
          <w:tcPr>
            <w:tcW w:w="404" w:type="pct"/>
            <w:shd w:val="clear" w:color="auto" w:fill="auto"/>
            <w:tcMar>
              <w:top w:w="28" w:type="dxa"/>
              <w:left w:w="28" w:type="dxa"/>
              <w:bottom w:w="28" w:type="dxa"/>
              <w:right w:w="28" w:type="dxa"/>
            </w:tcMar>
            <w:vAlign w:val="center"/>
          </w:tcPr>
          <w:p w14:paraId="77D28087" w14:textId="77777777" w:rsidR="00A47361" w:rsidRPr="00902ED6" w:rsidRDefault="00A47361" w:rsidP="005E5BF5">
            <w:pPr>
              <w:spacing w:line="240" w:lineRule="auto"/>
              <w:jc w:val="center"/>
              <w:rPr>
                <w:color w:val="000000"/>
                <w:szCs w:val="24"/>
              </w:rPr>
            </w:pPr>
            <w:r w:rsidRPr="00902ED6">
              <w:rPr>
                <w:color w:val="000000"/>
                <w:szCs w:val="24"/>
              </w:rPr>
              <w:t>0</w:t>
            </w:r>
          </w:p>
        </w:tc>
        <w:tc>
          <w:tcPr>
            <w:tcW w:w="404" w:type="pct"/>
            <w:shd w:val="clear" w:color="auto" w:fill="auto"/>
            <w:tcMar>
              <w:top w:w="28" w:type="dxa"/>
              <w:left w:w="28" w:type="dxa"/>
              <w:bottom w:w="28" w:type="dxa"/>
              <w:right w:w="28" w:type="dxa"/>
            </w:tcMar>
            <w:vAlign w:val="center"/>
          </w:tcPr>
          <w:p w14:paraId="6199BA7F" w14:textId="77777777" w:rsidR="00A47361" w:rsidRPr="00902ED6" w:rsidRDefault="00A47361" w:rsidP="005E5BF5">
            <w:pPr>
              <w:spacing w:line="240" w:lineRule="auto"/>
              <w:jc w:val="center"/>
              <w:rPr>
                <w:color w:val="000000"/>
                <w:szCs w:val="24"/>
              </w:rPr>
            </w:pPr>
            <w:r w:rsidRPr="00902ED6">
              <w:rPr>
                <w:color w:val="000000"/>
                <w:szCs w:val="24"/>
              </w:rPr>
              <w:t>0</w:t>
            </w:r>
          </w:p>
        </w:tc>
        <w:tc>
          <w:tcPr>
            <w:tcW w:w="404" w:type="pct"/>
            <w:tcMar>
              <w:top w:w="28" w:type="dxa"/>
              <w:left w:w="28" w:type="dxa"/>
              <w:bottom w:w="28" w:type="dxa"/>
              <w:right w:w="28" w:type="dxa"/>
            </w:tcMar>
            <w:vAlign w:val="center"/>
          </w:tcPr>
          <w:p w14:paraId="619472ED" w14:textId="77777777" w:rsidR="00A47361" w:rsidRPr="00902ED6" w:rsidRDefault="00A47361" w:rsidP="005E5BF5">
            <w:pPr>
              <w:spacing w:line="240" w:lineRule="auto"/>
              <w:jc w:val="center"/>
              <w:rPr>
                <w:color w:val="000000"/>
                <w:szCs w:val="24"/>
              </w:rPr>
            </w:pPr>
            <w:r w:rsidRPr="00902ED6">
              <w:rPr>
                <w:color w:val="000000"/>
                <w:szCs w:val="24"/>
              </w:rPr>
              <w:t>0</w:t>
            </w:r>
          </w:p>
        </w:tc>
        <w:tc>
          <w:tcPr>
            <w:tcW w:w="405" w:type="pct"/>
            <w:tcMar>
              <w:top w:w="28" w:type="dxa"/>
              <w:left w:w="28" w:type="dxa"/>
              <w:bottom w:w="28" w:type="dxa"/>
              <w:right w:w="28" w:type="dxa"/>
            </w:tcMar>
            <w:vAlign w:val="center"/>
          </w:tcPr>
          <w:p w14:paraId="1709D14E" w14:textId="77777777" w:rsidR="00A47361" w:rsidRPr="00902ED6" w:rsidRDefault="00A47361" w:rsidP="005E5BF5">
            <w:pPr>
              <w:spacing w:line="240" w:lineRule="auto"/>
              <w:jc w:val="center"/>
              <w:rPr>
                <w:color w:val="000000"/>
                <w:szCs w:val="24"/>
              </w:rPr>
            </w:pPr>
            <w:r w:rsidRPr="00902ED6">
              <w:rPr>
                <w:color w:val="000000"/>
                <w:szCs w:val="24"/>
              </w:rPr>
              <w:t>0</w:t>
            </w:r>
          </w:p>
        </w:tc>
      </w:tr>
      <w:tr w:rsidR="00A47361" w:rsidRPr="00902ED6" w14:paraId="1F06494B" w14:textId="77777777" w:rsidTr="00FA294C">
        <w:trPr>
          <w:trHeight w:val="20"/>
        </w:trPr>
        <w:tc>
          <w:tcPr>
            <w:tcW w:w="1687" w:type="pct"/>
            <w:shd w:val="clear" w:color="auto" w:fill="auto"/>
            <w:tcMar>
              <w:top w:w="28" w:type="dxa"/>
              <w:left w:w="28" w:type="dxa"/>
              <w:bottom w:w="28" w:type="dxa"/>
              <w:right w:w="28" w:type="dxa"/>
            </w:tcMar>
            <w:vAlign w:val="center"/>
          </w:tcPr>
          <w:p w14:paraId="59906CA5" w14:textId="77777777" w:rsidR="00A47361" w:rsidRPr="00902ED6" w:rsidRDefault="00A47361" w:rsidP="005E5BF5">
            <w:pPr>
              <w:pStyle w:val="afe"/>
              <w:spacing w:line="240" w:lineRule="auto"/>
              <w:ind w:firstLine="0"/>
              <w:jc w:val="left"/>
              <w:rPr>
                <w:lang w:eastAsia="en-US"/>
              </w:rPr>
            </w:pPr>
            <w:r w:rsidRPr="00902ED6">
              <w:rPr>
                <w:lang w:eastAsia="en-US"/>
              </w:rPr>
              <w:t>Среднесуточная подача потребителям технической воды</w:t>
            </w:r>
          </w:p>
        </w:tc>
        <w:tc>
          <w:tcPr>
            <w:tcW w:w="483" w:type="pct"/>
            <w:shd w:val="clear" w:color="auto" w:fill="auto"/>
            <w:tcMar>
              <w:top w:w="28" w:type="dxa"/>
              <w:left w:w="28" w:type="dxa"/>
              <w:bottom w:w="28" w:type="dxa"/>
              <w:right w:w="28" w:type="dxa"/>
            </w:tcMar>
            <w:vAlign w:val="center"/>
          </w:tcPr>
          <w:p w14:paraId="14A4CCC9" w14:textId="77777777" w:rsidR="00A47361" w:rsidRPr="00902ED6" w:rsidRDefault="00A47361" w:rsidP="005E5BF5">
            <w:pPr>
              <w:pStyle w:val="afe"/>
              <w:spacing w:line="240" w:lineRule="auto"/>
              <w:ind w:firstLine="0"/>
              <w:jc w:val="center"/>
              <w:rPr>
                <w:lang w:eastAsia="en-US"/>
              </w:rPr>
            </w:pPr>
            <w:r w:rsidRPr="00902ED6">
              <w:rPr>
                <w:lang w:eastAsia="en-US"/>
              </w:rPr>
              <w:t>м</w:t>
            </w:r>
            <w:r w:rsidRPr="00902ED6">
              <w:rPr>
                <w:vertAlign w:val="superscript"/>
                <w:lang w:eastAsia="en-US"/>
              </w:rPr>
              <w:t>3</w:t>
            </w:r>
            <w:r w:rsidRPr="00902ED6">
              <w:rPr>
                <w:lang w:eastAsia="en-US"/>
              </w:rPr>
              <w:t>/сут</w:t>
            </w:r>
          </w:p>
        </w:tc>
        <w:tc>
          <w:tcPr>
            <w:tcW w:w="404" w:type="pct"/>
            <w:shd w:val="clear" w:color="auto" w:fill="auto"/>
            <w:tcMar>
              <w:top w:w="28" w:type="dxa"/>
              <w:left w:w="28" w:type="dxa"/>
              <w:bottom w:w="28" w:type="dxa"/>
              <w:right w:w="28" w:type="dxa"/>
            </w:tcMar>
            <w:vAlign w:val="center"/>
          </w:tcPr>
          <w:p w14:paraId="11510281" w14:textId="77777777" w:rsidR="00A47361" w:rsidRPr="00902ED6" w:rsidRDefault="00A47361" w:rsidP="005E5BF5">
            <w:pPr>
              <w:spacing w:line="240" w:lineRule="auto"/>
              <w:jc w:val="center"/>
              <w:rPr>
                <w:color w:val="000000"/>
                <w:szCs w:val="24"/>
              </w:rPr>
            </w:pPr>
            <w:r w:rsidRPr="00902ED6">
              <w:rPr>
                <w:color w:val="000000"/>
                <w:szCs w:val="24"/>
              </w:rPr>
              <w:t>0</w:t>
            </w:r>
          </w:p>
        </w:tc>
        <w:tc>
          <w:tcPr>
            <w:tcW w:w="404" w:type="pct"/>
            <w:shd w:val="clear" w:color="auto" w:fill="auto"/>
            <w:tcMar>
              <w:top w:w="28" w:type="dxa"/>
              <w:left w:w="28" w:type="dxa"/>
              <w:bottom w:w="28" w:type="dxa"/>
              <w:right w:w="28" w:type="dxa"/>
            </w:tcMar>
            <w:vAlign w:val="center"/>
          </w:tcPr>
          <w:p w14:paraId="6BD9CD47" w14:textId="77777777" w:rsidR="00A47361" w:rsidRPr="00902ED6" w:rsidRDefault="00A47361" w:rsidP="005E5BF5">
            <w:pPr>
              <w:spacing w:line="240" w:lineRule="auto"/>
              <w:jc w:val="center"/>
              <w:rPr>
                <w:color w:val="000000"/>
                <w:szCs w:val="24"/>
              </w:rPr>
            </w:pPr>
            <w:r w:rsidRPr="00902ED6">
              <w:rPr>
                <w:color w:val="000000"/>
                <w:szCs w:val="24"/>
              </w:rPr>
              <w:t>0</w:t>
            </w:r>
          </w:p>
        </w:tc>
        <w:tc>
          <w:tcPr>
            <w:tcW w:w="404" w:type="pct"/>
            <w:shd w:val="clear" w:color="auto" w:fill="auto"/>
            <w:tcMar>
              <w:top w:w="28" w:type="dxa"/>
              <w:left w:w="28" w:type="dxa"/>
              <w:bottom w:w="28" w:type="dxa"/>
              <w:right w:w="28" w:type="dxa"/>
            </w:tcMar>
            <w:vAlign w:val="center"/>
          </w:tcPr>
          <w:p w14:paraId="1DA50266" w14:textId="77777777" w:rsidR="00A47361" w:rsidRPr="00902ED6" w:rsidRDefault="00A47361" w:rsidP="005E5BF5">
            <w:pPr>
              <w:spacing w:line="240" w:lineRule="auto"/>
              <w:jc w:val="center"/>
              <w:rPr>
                <w:color w:val="000000"/>
                <w:szCs w:val="24"/>
              </w:rPr>
            </w:pPr>
            <w:r w:rsidRPr="00902ED6">
              <w:rPr>
                <w:color w:val="000000"/>
                <w:szCs w:val="24"/>
              </w:rPr>
              <w:t>0</w:t>
            </w:r>
          </w:p>
        </w:tc>
        <w:tc>
          <w:tcPr>
            <w:tcW w:w="404" w:type="pct"/>
            <w:shd w:val="clear" w:color="auto" w:fill="auto"/>
            <w:tcMar>
              <w:top w:w="28" w:type="dxa"/>
              <w:left w:w="28" w:type="dxa"/>
              <w:bottom w:w="28" w:type="dxa"/>
              <w:right w:w="28" w:type="dxa"/>
            </w:tcMar>
            <w:vAlign w:val="center"/>
          </w:tcPr>
          <w:p w14:paraId="5E59C238" w14:textId="77777777" w:rsidR="00A47361" w:rsidRPr="00902ED6" w:rsidRDefault="00A47361" w:rsidP="005E5BF5">
            <w:pPr>
              <w:spacing w:line="240" w:lineRule="auto"/>
              <w:jc w:val="center"/>
              <w:rPr>
                <w:color w:val="000000"/>
                <w:szCs w:val="24"/>
              </w:rPr>
            </w:pPr>
            <w:r w:rsidRPr="00902ED6">
              <w:rPr>
                <w:color w:val="000000"/>
                <w:szCs w:val="24"/>
              </w:rPr>
              <w:t>0</w:t>
            </w:r>
          </w:p>
        </w:tc>
        <w:tc>
          <w:tcPr>
            <w:tcW w:w="404" w:type="pct"/>
            <w:shd w:val="clear" w:color="auto" w:fill="auto"/>
            <w:tcMar>
              <w:top w:w="28" w:type="dxa"/>
              <w:left w:w="28" w:type="dxa"/>
              <w:bottom w:w="28" w:type="dxa"/>
              <w:right w:w="28" w:type="dxa"/>
            </w:tcMar>
            <w:vAlign w:val="center"/>
          </w:tcPr>
          <w:p w14:paraId="347CBCE7" w14:textId="77777777" w:rsidR="00A47361" w:rsidRPr="00902ED6" w:rsidRDefault="00A47361" w:rsidP="005E5BF5">
            <w:pPr>
              <w:spacing w:line="240" w:lineRule="auto"/>
              <w:jc w:val="center"/>
              <w:rPr>
                <w:color w:val="000000"/>
                <w:szCs w:val="24"/>
              </w:rPr>
            </w:pPr>
            <w:r w:rsidRPr="00902ED6">
              <w:rPr>
                <w:color w:val="000000"/>
                <w:szCs w:val="24"/>
              </w:rPr>
              <w:t>0</w:t>
            </w:r>
          </w:p>
        </w:tc>
        <w:tc>
          <w:tcPr>
            <w:tcW w:w="404" w:type="pct"/>
            <w:tcMar>
              <w:top w:w="28" w:type="dxa"/>
              <w:left w:w="28" w:type="dxa"/>
              <w:bottom w:w="28" w:type="dxa"/>
              <w:right w:w="28" w:type="dxa"/>
            </w:tcMar>
            <w:vAlign w:val="center"/>
          </w:tcPr>
          <w:p w14:paraId="3067CC9A" w14:textId="77777777" w:rsidR="00A47361" w:rsidRPr="00902ED6" w:rsidRDefault="00A47361" w:rsidP="005E5BF5">
            <w:pPr>
              <w:spacing w:line="240" w:lineRule="auto"/>
              <w:jc w:val="center"/>
              <w:rPr>
                <w:color w:val="000000"/>
                <w:szCs w:val="24"/>
              </w:rPr>
            </w:pPr>
            <w:r w:rsidRPr="00902ED6">
              <w:rPr>
                <w:color w:val="000000"/>
                <w:szCs w:val="24"/>
              </w:rPr>
              <w:t>0</w:t>
            </w:r>
          </w:p>
        </w:tc>
        <w:tc>
          <w:tcPr>
            <w:tcW w:w="405" w:type="pct"/>
            <w:tcMar>
              <w:top w:w="28" w:type="dxa"/>
              <w:left w:w="28" w:type="dxa"/>
              <w:bottom w:w="28" w:type="dxa"/>
              <w:right w:w="28" w:type="dxa"/>
            </w:tcMar>
            <w:vAlign w:val="center"/>
          </w:tcPr>
          <w:p w14:paraId="1920EBE4" w14:textId="77777777" w:rsidR="00A47361" w:rsidRPr="00902ED6" w:rsidRDefault="00A47361" w:rsidP="005E5BF5">
            <w:pPr>
              <w:spacing w:line="240" w:lineRule="auto"/>
              <w:jc w:val="center"/>
              <w:rPr>
                <w:color w:val="000000"/>
                <w:szCs w:val="24"/>
              </w:rPr>
            </w:pPr>
            <w:r w:rsidRPr="00902ED6">
              <w:rPr>
                <w:color w:val="000000"/>
                <w:szCs w:val="24"/>
              </w:rPr>
              <w:t>0</w:t>
            </w:r>
          </w:p>
        </w:tc>
      </w:tr>
      <w:tr w:rsidR="00A47361" w:rsidRPr="00902ED6" w14:paraId="2ACB1AD0" w14:textId="77777777" w:rsidTr="00FA294C">
        <w:trPr>
          <w:trHeight w:val="49"/>
        </w:trPr>
        <w:tc>
          <w:tcPr>
            <w:tcW w:w="1687" w:type="pct"/>
            <w:shd w:val="clear" w:color="auto" w:fill="auto"/>
            <w:tcMar>
              <w:top w:w="28" w:type="dxa"/>
              <w:left w:w="28" w:type="dxa"/>
              <w:bottom w:w="28" w:type="dxa"/>
              <w:right w:w="28" w:type="dxa"/>
            </w:tcMar>
            <w:vAlign w:val="center"/>
          </w:tcPr>
          <w:p w14:paraId="4F369651" w14:textId="77777777" w:rsidR="00A47361" w:rsidRPr="00902ED6" w:rsidRDefault="00A47361" w:rsidP="005E5BF5">
            <w:pPr>
              <w:pStyle w:val="afe"/>
              <w:spacing w:line="240" w:lineRule="auto"/>
              <w:ind w:firstLine="0"/>
              <w:jc w:val="left"/>
              <w:rPr>
                <w:lang w:eastAsia="en-US"/>
              </w:rPr>
            </w:pPr>
            <w:r w:rsidRPr="00902ED6">
              <w:rPr>
                <w:lang w:eastAsia="en-US"/>
              </w:rPr>
              <w:t>Максимальная подача воды по</w:t>
            </w:r>
            <w:r w:rsidRPr="00902ED6">
              <w:rPr>
                <w:lang w:eastAsia="en-US"/>
              </w:rPr>
              <w:lastRenderedPageBreak/>
              <w:t>требителям</w:t>
            </w:r>
          </w:p>
        </w:tc>
        <w:tc>
          <w:tcPr>
            <w:tcW w:w="483" w:type="pct"/>
            <w:shd w:val="clear" w:color="auto" w:fill="auto"/>
            <w:tcMar>
              <w:top w:w="28" w:type="dxa"/>
              <w:left w:w="28" w:type="dxa"/>
              <w:bottom w:w="28" w:type="dxa"/>
              <w:right w:w="28" w:type="dxa"/>
            </w:tcMar>
            <w:vAlign w:val="center"/>
          </w:tcPr>
          <w:p w14:paraId="7C31739E" w14:textId="77777777" w:rsidR="00A47361" w:rsidRPr="00902ED6" w:rsidRDefault="00A47361" w:rsidP="005E5BF5">
            <w:pPr>
              <w:pStyle w:val="afe"/>
              <w:spacing w:line="240" w:lineRule="auto"/>
              <w:ind w:firstLine="0"/>
              <w:jc w:val="center"/>
              <w:rPr>
                <w:lang w:eastAsia="en-US"/>
              </w:rPr>
            </w:pPr>
            <w:r w:rsidRPr="00902ED6">
              <w:rPr>
                <w:lang w:eastAsia="en-US"/>
              </w:rPr>
              <w:lastRenderedPageBreak/>
              <w:t>м</w:t>
            </w:r>
            <w:r w:rsidRPr="00902ED6">
              <w:rPr>
                <w:vertAlign w:val="superscript"/>
                <w:lang w:eastAsia="en-US"/>
              </w:rPr>
              <w:t>3</w:t>
            </w:r>
            <w:r w:rsidRPr="00902ED6">
              <w:rPr>
                <w:lang w:eastAsia="en-US"/>
              </w:rPr>
              <w:t>/сут</w:t>
            </w:r>
          </w:p>
        </w:tc>
        <w:tc>
          <w:tcPr>
            <w:tcW w:w="404" w:type="pct"/>
            <w:shd w:val="clear" w:color="auto" w:fill="auto"/>
            <w:tcMar>
              <w:top w:w="28" w:type="dxa"/>
              <w:left w:w="28" w:type="dxa"/>
              <w:bottom w:w="28" w:type="dxa"/>
              <w:right w:w="28" w:type="dxa"/>
            </w:tcMar>
            <w:vAlign w:val="center"/>
          </w:tcPr>
          <w:p w14:paraId="102D7E92" w14:textId="77777777" w:rsidR="00A47361" w:rsidRPr="00902ED6" w:rsidRDefault="00A47361" w:rsidP="005E5BF5">
            <w:pPr>
              <w:spacing w:line="240" w:lineRule="auto"/>
              <w:jc w:val="center"/>
              <w:rPr>
                <w:color w:val="000000"/>
                <w:szCs w:val="24"/>
              </w:rPr>
            </w:pPr>
            <w:r w:rsidRPr="00902ED6">
              <w:rPr>
                <w:color w:val="000000"/>
                <w:szCs w:val="24"/>
              </w:rPr>
              <w:t>786,5</w:t>
            </w:r>
          </w:p>
        </w:tc>
        <w:tc>
          <w:tcPr>
            <w:tcW w:w="404" w:type="pct"/>
            <w:shd w:val="clear" w:color="auto" w:fill="auto"/>
            <w:tcMar>
              <w:top w:w="28" w:type="dxa"/>
              <w:left w:w="28" w:type="dxa"/>
              <w:bottom w:w="28" w:type="dxa"/>
              <w:right w:w="28" w:type="dxa"/>
            </w:tcMar>
            <w:vAlign w:val="center"/>
          </w:tcPr>
          <w:p w14:paraId="3C5D586B" w14:textId="77777777" w:rsidR="00A47361" w:rsidRPr="00902ED6" w:rsidRDefault="00A47361" w:rsidP="005E5BF5">
            <w:pPr>
              <w:spacing w:line="240" w:lineRule="auto"/>
              <w:jc w:val="center"/>
              <w:rPr>
                <w:color w:val="000000"/>
                <w:szCs w:val="24"/>
              </w:rPr>
            </w:pPr>
            <w:r w:rsidRPr="00902ED6">
              <w:rPr>
                <w:color w:val="000000"/>
                <w:szCs w:val="24"/>
              </w:rPr>
              <w:t>86,4</w:t>
            </w:r>
          </w:p>
        </w:tc>
        <w:tc>
          <w:tcPr>
            <w:tcW w:w="404" w:type="pct"/>
            <w:shd w:val="clear" w:color="auto" w:fill="auto"/>
            <w:tcMar>
              <w:top w:w="28" w:type="dxa"/>
              <w:left w:w="28" w:type="dxa"/>
              <w:bottom w:w="28" w:type="dxa"/>
              <w:right w:w="28" w:type="dxa"/>
            </w:tcMar>
            <w:vAlign w:val="center"/>
          </w:tcPr>
          <w:p w14:paraId="6415CF3F" w14:textId="77777777" w:rsidR="00A47361" w:rsidRPr="00902ED6" w:rsidRDefault="00A47361" w:rsidP="005E5BF5">
            <w:pPr>
              <w:spacing w:line="240" w:lineRule="auto"/>
              <w:jc w:val="center"/>
              <w:rPr>
                <w:color w:val="000000"/>
                <w:szCs w:val="24"/>
              </w:rPr>
            </w:pPr>
            <w:r w:rsidRPr="00902ED6">
              <w:rPr>
                <w:color w:val="000000"/>
                <w:szCs w:val="24"/>
              </w:rPr>
              <w:t>43,2</w:t>
            </w:r>
          </w:p>
        </w:tc>
        <w:tc>
          <w:tcPr>
            <w:tcW w:w="404" w:type="pct"/>
            <w:shd w:val="clear" w:color="auto" w:fill="auto"/>
            <w:tcMar>
              <w:top w:w="28" w:type="dxa"/>
              <w:left w:w="28" w:type="dxa"/>
              <w:bottom w:w="28" w:type="dxa"/>
              <w:right w:w="28" w:type="dxa"/>
            </w:tcMar>
            <w:vAlign w:val="center"/>
          </w:tcPr>
          <w:p w14:paraId="33BC7D94" w14:textId="77777777" w:rsidR="00A47361" w:rsidRPr="00902ED6" w:rsidRDefault="00A47361" w:rsidP="005E5BF5">
            <w:pPr>
              <w:spacing w:line="240" w:lineRule="auto"/>
              <w:jc w:val="center"/>
              <w:rPr>
                <w:color w:val="000000"/>
                <w:szCs w:val="24"/>
              </w:rPr>
            </w:pPr>
            <w:r w:rsidRPr="00902ED6">
              <w:rPr>
                <w:color w:val="000000"/>
                <w:szCs w:val="24"/>
              </w:rPr>
              <w:t>43,0</w:t>
            </w:r>
          </w:p>
        </w:tc>
        <w:tc>
          <w:tcPr>
            <w:tcW w:w="404" w:type="pct"/>
            <w:shd w:val="clear" w:color="auto" w:fill="auto"/>
            <w:tcMar>
              <w:top w:w="28" w:type="dxa"/>
              <w:left w:w="28" w:type="dxa"/>
              <w:bottom w:w="28" w:type="dxa"/>
              <w:right w:w="28" w:type="dxa"/>
            </w:tcMar>
            <w:vAlign w:val="center"/>
          </w:tcPr>
          <w:p w14:paraId="612A5A80" w14:textId="77777777" w:rsidR="00A47361" w:rsidRPr="00902ED6" w:rsidRDefault="00A47361" w:rsidP="005E5BF5">
            <w:pPr>
              <w:spacing w:line="240" w:lineRule="auto"/>
              <w:jc w:val="center"/>
              <w:rPr>
                <w:color w:val="000000"/>
                <w:szCs w:val="24"/>
              </w:rPr>
            </w:pPr>
            <w:r w:rsidRPr="00902ED6">
              <w:rPr>
                <w:color w:val="000000"/>
                <w:szCs w:val="24"/>
              </w:rPr>
              <w:t>38,4</w:t>
            </w:r>
          </w:p>
        </w:tc>
        <w:tc>
          <w:tcPr>
            <w:tcW w:w="404" w:type="pct"/>
            <w:tcMar>
              <w:top w:w="28" w:type="dxa"/>
              <w:left w:w="28" w:type="dxa"/>
              <w:bottom w:w="28" w:type="dxa"/>
              <w:right w:w="28" w:type="dxa"/>
            </w:tcMar>
            <w:vAlign w:val="center"/>
          </w:tcPr>
          <w:p w14:paraId="30DEC222" w14:textId="77777777" w:rsidR="00A47361" w:rsidRPr="00902ED6" w:rsidRDefault="00A47361" w:rsidP="005E5BF5">
            <w:pPr>
              <w:spacing w:line="240" w:lineRule="auto"/>
              <w:jc w:val="center"/>
              <w:rPr>
                <w:color w:val="000000"/>
                <w:szCs w:val="24"/>
              </w:rPr>
            </w:pPr>
            <w:r w:rsidRPr="00902ED6">
              <w:rPr>
                <w:color w:val="000000"/>
                <w:szCs w:val="24"/>
              </w:rPr>
              <w:t>132,0</w:t>
            </w:r>
          </w:p>
        </w:tc>
        <w:tc>
          <w:tcPr>
            <w:tcW w:w="405" w:type="pct"/>
            <w:tcMar>
              <w:top w:w="28" w:type="dxa"/>
              <w:left w:w="28" w:type="dxa"/>
              <w:bottom w:w="28" w:type="dxa"/>
              <w:right w:w="28" w:type="dxa"/>
            </w:tcMar>
            <w:vAlign w:val="center"/>
          </w:tcPr>
          <w:p w14:paraId="6CCA5FD3" w14:textId="77777777" w:rsidR="00A47361" w:rsidRPr="00902ED6" w:rsidRDefault="00A47361" w:rsidP="005E5BF5">
            <w:pPr>
              <w:spacing w:line="240" w:lineRule="auto"/>
              <w:jc w:val="center"/>
              <w:rPr>
                <w:color w:val="000000"/>
                <w:szCs w:val="24"/>
              </w:rPr>
            </w:pPr>
            <w:r w:rsidRPr="00902ED6">
              <w:rPr>
                <w:color w:val="000000"/>
                <w:szCs w:val="24"/>
              </w:rPr>
              <w:t>57,6</w:t>
            </w:r>
          </w:p>
        </w:tc>
      </w:tr>
      <w:tr w:rsidR="00A47361" w:rsidRPr="00902ED6" w14:paraId="1C37CC96" w14:textId="77777777" w:rsidTr="00FA294C">
        <w:trPr>
          <w:trHeight w:val="20"/>
        </w:trPr>
        <w:tc>
          <w:tcPr>
            <w:tcW w:w="1687" w:type="pct"/>
            <w:shd w:val="clear" w:color="auto" w:fill="auto"/>
            <w:tcMar>
              <w:top w:w="28" w:type="dxa"/>
              <w:left w:w="28" w:type="dxa"/>
              <w:bottom w:w="28" w:type="dxa"/>
              <w:right w:w="28" w:type="dxa"/>
            </w:tcMar>
            <w:vAlign w:val="center"/>
          </w:tcPr>
          <w:p w14:paraId="4CD06C76" w14:textId="77777777" w:rsidR="00A47361" w:rsidRPr="00902ED6" w:rsidRDefault="00A47361" w:rsidP="005E5BF5">
            <w:pPr>
              <w:pStyle w:val="afe"/>
              <w:spacing w:line="240" w:lineRule="auto"/>
              <w:ind w:firstLine="0"/>
              <w:jc w:val="left"/>
              <w:rPr>
                <w:lang w:eastAsia="en-US"/>
              </w:rPr>
            </w:pPr>
            <w:r w:rsidRPr="00902ED6">
              <w:rPr>
                <w:lang w:eastAsia="en-US"/>
              </w:rPr>
              <w:t>Потери воды при транспортировке в сети</w:t>
            </w:r>
          </w:p>
        </w:tc>
        <w:tc>
          <w:tcPr>
            <w:tcW w:w="483" w:type="pct"/>
            <w:shd w:val="clear" w:color="auto" w:fill="auto"/>
            <w:tcMar>
              <w:top w:w="28" w:type="dxa"/>
              <w:left w:w="28" w:type="dxa"/>
              <w:bottom w:w="28" w:type="dxa"/>
              <w:right w:w="28" w:type="dxa"/>
            </w:tcMar>
            <w:vAlign w:val="center"/>
          </w:tcPr>
          <w:p w14:paraId="72DDCEF8" w14:textId="77777777" w:rsidR="00A47361" w:rsidRPr="00902ED6" w:rsidRDefault="00A47361" w:rsidP="005E5BF5">
            <w:pPr>
              <w:pStyle w:val="afe"/>
              <w:spacing w:line="240" w:lineRule="auto"/>
              <w:ind w:firstLine="0"/>
              <w:jc w:val="center"/>
              <w:rPr>
                <w:lang w:eastAsia="en-US"/>
              </w:rPr>
            </w:pPr>
            <w:r w:rsidRPr="00902ED6">
              <w:rPr>
                <w:lang w:eastAsia="en-US"/>
              </w:rPr>
              <w:t>м</w:t>
            </w:r>
            <w:r w:rsidRPr="00902ED6">
              <w:rPr>
                <w:vertAlign w:val="superscript"/>
                <w:lang w:eastAsia="en-US"/>
              </w:rPr>
              <w:t>3</w:t>
            </w:r>
            <w:r w:rsidRPr="00902ED6">
              <w:rPr>
                <w:lang w:eastAsia="en-US"/>
              </w:rPr>
              <w:t>/сут</w:t>
            </w:r>
          </w:p>
        </w:tc>
        <w:tc>
          <w:tcPr>
            <w:tcW w:w="404" w:type="pct"/>
            <w:shd w:val="clear" w:color="auto" w:fill="auto"/>
            <w:tcMar>
              <w:top w:w="28" w:type="dxa"/>
              <w:left w:w="28" w:type="dxa"/>
              <w:bottom w:w="28" w:type="dxa"/>
              <w:right w:w="28" w:type="dxa"/>
            </w:tcMar>
            <w:vAlign w:val="center"/>
          </w:tcPr>
          <w:p w14:paraId="4259F3B5" w14:textId="77777777" w:rsidR="00A47361" w:rsidRPr="00902ED6" w:rsidRDefault="00A47361" w:rsidP="005E5BF5">
            <w:pPr>
              <w:pStyle w:val="afffffffffffffffffffffd"/>
              <w:spacing w:after="0"/>
              <w:rPr>
                <w:sz w:val="24"/>
                <w:szCs w:val="24"/>
                <w:lang w:val="ru-RU"/>
              </w:rPr>
            </w:pPr>
            <w:r w:rsidRPr="00902ED6">
              <w:rPr>
                <w:color w:val="000000"/>
                <w:sz w:val="24"/>
                <w:szCs w:val="24"/>
                <w:lang w:val="ru-RU"/>
              </w:rPr>
              <w:t>н/св.</w:t>
            </w:r>
          </w:p>
        </w:tc>
        <w:tc>
          <w:tcPr>
            <w:tcW w:w="404" w:type="pct"/>
            <w:shd w:val="clear" w:color="auto" w:fill="auto"/>
            <w:tcMar>
              <w:top w:w="28" w:type="dxa"/>
              <w:left w:w="28" w:type="dxa"/>
              <w:bottom w:w="28" w:type="dxa"/>
              <w:right w:w="28" w:type="dxa"/>
            </w:tcMar>
            <w:vAlign w:val="center"/>
          </w:tcPr>
          <w:p w14:paraId="0FE74B16" w14:textId="77777777" w:rsidR="00A47361" w:rsidRPr="00902ED6" w:rsidRDefault="00A47361" w:rsidP="005E5BF5">
            <w:pPr>
              <w:pStyle w:val="afffffffffffffffffffffd"/>
              <w:spacing w:after="0"/>
              <w:rPr>
                <w:sz w:val="24"/>
                <w:szCs w:val="24"/>
                <w:lang w:val="ru-RU"/>
              </w:rPr>
            </w:pPr>
            <w:r w:rsidRPr="00902ED6">
              <w:rPr>
                <w:color w:val="000000"/>
                <w:sz w:val="24"/>
                <w:szCs w:val="24"/>
                <w:lang w:val="ru-RU"/>
              </w:rPr>
              <w:t>н/св.</w:t>
            </w:r>
          </w:p>
        </w:tc>
        <w:tc>
          <w:tcPr>
            <w:tcW w:w="404" w:type="pct"/>
            <w:shd w:val="clear" w:color="auto" w:fill="auto"/>
            <w:tcMar>
              <w:top w:w="28" w:type="dxa"/>
              <w:left w:w="28" w:type="dxa"/>
              <w:bottom w:w="28" w:type="dxa"/>
              <w:right w:w="28" w:type="dxa"/>
            </w:tcMar>
            <w:vAlign w:val="center"/>
          </w:tcPr>
          <w:p w14:paraId="373846C9" w14:textId="77777777" w:rsidR="00A47361" w:rsidRPr="00902ED6" w:rsidRDefault="00A47361" w:rsidP="005E5BF5">
            <w:pPr>
              <w:pStyle w:val="afffffffffffffffffffffd"/>
              <w:spacing w:after="0"/>
              <w:rPr>
                <w:sz w:val="24"/>
                <w:szCs w:val="24"/>
                <w:lang w:val="ru-RU"/>
              </w:rPr>
            </w:pPr>
            <w:r w:rsidRPr="00902ED6">
              <w:rPr>
                <w:color w:val="000000"/>
                <w:sz w:val="24"/>
                <w:szCs w:val="24"/>
                <w:lang w:val="ru-RU"/>
              </w:rPr>
              <w:t>н/св.</w:t>
            </w:r>
          </w:p>
        </w:tc>
        <w:tc>
          <w:tcPr>
            <w:tcW w:w="404" w:type="pct"/>
            <w:shd w:val="clear" w:color="auto" w:fill="auto"/>
            <w:tcMar>
              <w:top w:w="28" w:type="dxa"/>
              <w:left w:w="28" w:type="dxa"/>
              <w:bottom w:w="28" w:type="dxa"/>
              <w:right w:w="28" w:type="dxa"/>
            </w:tcMar>
            <w:vAlign w:val="center"/>
          </w:tcPr>
          <w:p w14:paraId="050064EA" w14:textId="77777777" w:rsidR="00A47361" w:rsidRPr="00902ED6" w:rsidRDefault="00A47361" w:rsidP="005E5BF5">
            <w:pPr>
              <w:pStyle w:val="afffffffffffffffffffffd"/>
              <w:spacing w:after="0"/>
              <w:rPr>
                <w:sz w:val="24"/>
                <w:szCs w:val="24"/>
                <w:lang w:val="ru-RU"/>
              </w:rPr>
            </w:pPr>
            <w:r w:rsidRPr="00902ED6">
              <w:rPr>
                <w:color w:val="000000"/>
                <w:sz w:val="24"/>
                <w:szCs w:val="24"/>
                <w:lang w:val="ru-RU"/>
              </w:rPr>
              <w:t>н/св.</w:t>
            </w:r>
          </w:p>
        </w:tc>
        <w:tc>
          <w:tcPr>
            <w:tcW w:w="404" w:type="pct"/>
            <w:shd w:val="clear" w:color="auto" w:fill="auto"/>
            <w:tcMar>
              <w:top w:w="28" w:type="dxa"/>
              <w:left w:w="28" w:type="dxa"/>
              <w:bottom w:w="28" w:type="dxa"/>
              <w:right w:w="28" w:type="dxa"/>
            </w:tcMar>
            <w:vAlign w:val="center"/>
          </w:tcPr>
          <w:p w14:paraId="7B2C1AF4" w14:textId="77777777" w:rsidR="00A47361" w:rsidRPr="00902ED6" w:rsidRDefault="00A47361" w:rsidP="005E5BF5">
            <w:pPr>
              <w:pStyle w:val="afffffffffffffffffffffd"/>
              <w:spacing w:after="0"/>
              <w:rPr>
                <w:sz w:val="24"/>
                <w:szCs w:val="24"/>
                <w:lang w:val="ru-RU"/>
              </w:rPr>
            </w:pPr>
            <w:r w:rsidRPr="00902ED6">
              <w:rPr>
                <w:color w:val="000000"/>
                <w:sz w:val="24"/>
                <w:szCs w:val="24"/>
                <w:lang w:val="ru-RU"/>
              </w:rPr>
              <w:t>н/св.</w:t>
            </w:r>
          </w:p>
        </w:tc>
        <w:tc>
          <w:tcPr>
            <w:tcW w:w="404" w:type="pct"/>
            <w:tcMar>
              <w:top w:w="28" w:type="dxa"/>
              <w:left w:w="28" w:type="dxa"/>
              <w:bottom w:w="28" w:type="dxa"/>
              <w:right w:w="28" w:type="dxa"/>
            </w:tcMar>
            <w:vAlign w:val="center"/>
          </w:tcPr>
          <w:p w14:paraId="6612FA73" w14:textId="77777777" w:rsidR="00A47361" w:rsidRPr="00902ED6" w:rsidRDefault="00A47361" w:rsidP="005E5BF5">
            <w:pPr>
              <w:pStyle w:val="afffffffffffffffffffffd"/>
              <w:spacing w:after="0"/>
              <w:rPr>
                <w:sz w:val="24"/>
                <w:szCs w:val="24"/>
                <w:lang w:val="ru-RU"/>
              </w:rPr>
            </w:pPr>
            <w:r w:rsidRPr="00902ED6">
              <w:rPr>
                <w:color w:val="000000"/>
                <w:sz w:val="24"/>
                <w:szCs w:val="24"/>
                <w:lang w:val="ru-RU"/>
              </w:rPr>
              <w:t>н/св.</w:t>
            </w:r>
          </w:p>
        </w:tc>
        <w:tc>
          <w:tcPr>
            <w:tcW w:w="405" w:type="pct"/>
            <w:tcMar>
              <w:top w:w="28" w:type="dxa"/>
              <w:left w:w="28" w:type="dxa"/>
              <w:bottom w:w="28" w:type="dxa"/>
              <w:right w:w="28" w:type="dxa"/>
            </w:tcMar>
            <w:vAlign w:val="center"/>
          </w:tcPr>
          <w:p w14:paraId="011EF8B4" w14:textId="77777777" w:rsidR="00A47361" w:rsidRPr="00902ED6" w:rsidRDefault="00A47361" w:rsidP="005E5BF5">
            <w:pPr>
              <w:pStyle w:val="afffffffffffffffffffffd"/>
              <w:spacing w:after="0"/>
              <w:rPr>
                <w:sz w:val="24"/>
                <w:szCs w:val="24"/>
                <w:lang w:val="ru-RU"/>
              </w:rPr>
            </w:pPr>
            <w:r w:rsidRPr="00902ED6">
              <w:rPr>
                <w:color w:val="000000"/>
                <w:sz w:val="24"/>
                <w:szCs w:val="24"/>
                <w:lang w:val="ru-RU"/>
              </w:rPr>
              <w:t>н/св.</w:t>
            </w:r>
          </w:p>
        </w:tc>
      </w:tr>
      <w:tr w:rsidR="00A47361" w:rsidRPr="00902ED6" w14:paraId="1AB15DFA" w14:textId="77777777" w:rsidTr="00FA294C">
        <w:trPr>
          <w:trHeight w:val="20"/>
        </w:trPr>
        <w:tc>
          <w:tcPr>
            <w:tcW w:w="1687" w:type="pct"/>
            <w:shd w:val="clear" w:color="auto" w:fill="auto"/>
            <w:tcMar>
              <w:top w:w="28" w:type="dxa"/>
              <w:left w:w="28" w:type="dxa"/>
              <w:bottom w:w="28" w:type="dxa"/>
              <w:right w:w="28" w:type="dxa"/>
            </w:tcMar>
            <w:vAlign w:val="center"/>
          </w:tcPr>
          <w:p w14:paraId="23B05D01" w14:textId="77777777" w:rsidR="00A47361" w:rsidRPr="00902ED6" w:rsidRDefault="00A47361" w:rsidP="005E5BF5">
            <w:pPr>
              <w:pStyle w:val="afe"/>
              <w:spacing w:line="240" w:lineRule="auto"/>
              <w:ind w:firstLine="0"/>
              <w:jc w:val="left"/>
              <w:rPr>
                <w:lang w:eastAsia="en-US"/>
              </w:rPr>
            </w:pPr>
            <w:r w:rsidRPr="00902ED6">
              <w:rPr>
                <w:lang w:eastAsia="en-US"/>
              </w:rPr>
              <w:t>Существующая производительность водозабора</w:t>
            </w:r>
          </w:p>
        </w:tc>
        <w:tc>
          <w:tcPr>
            <w:tcW w:w="483" w:type="pct"/>
            <w:shd w:val="clear" w:color="auto" w:fill="auto"/>
            <w:tcMar>
              <w:top w:w="28" w:type="dxa"/>
              <w:left w:w="28" w:type="dxa"/>
              <w:bottom w:w="28" w:type="dxa"/>
              <w:right w:w="28" w:type="dxa"/>
            </w:tcMar>
            <w:vAlign w:val="center"/>
          </w:tcPr>
          <w:p w14:paraId="3FECAB6B" w14:textId="77777777" w:rsidR="00A47361" w:rsidRPr="00902ED6" w:rsidRDefault="00A47361" w:rsidP="005E5BF5">
            <w:pPr>
              <w:pStyle w:val="afe"/>
              <w:spacing w:line="240" w:lineRule="auto"/>
              <w:ind w:firstLine="0"/>
              <w:jc w:val="center"/>
              <w:rPr>
                <w:lang w:eastAsia="en-US"/>
              </w:rPr>
            </w:pPr>
            <w:r w:rsidRPr="00902ED6">
              <w:rPr>
                <w:lang w:eastAsia="en-US"/>
              </w:rPr>
              <w:t>м</w:t>
            </w:r>
            <w:r w:rsidRPr="00902ED6">
              <w:rPr>
                <w:vertAlign w:val="superscript"/>
                <w:lang w:eastAsia="en-US"/>
              </w:rPr>
              <w:t>3</w:t>
            </w:r>
            <w:r w:rsidRPr="00902ED6">
              <w:rPr>
                <w:lang w:eastAsia="en-US"/>
              </w:rPr>
              <w:t>/сут</w:t>
            </w:r>
          </w:p>
        </w:tc>
        <w:tc>
          <w:tcPr>
            <w:tcW w:w="404" w:type="pct"/>
            <w:shd w:val="clear" w:color="auto" w:fill="auto"/>
            <w:tcMar>
              <w:top w:w="28" w:type="dxa"/>
              <w:left w:w="28" w:type="dxa"/>
              <w:bottom w:w="28" w:type="dxa"/>
              <w:right w:w="28" w:type="dxa"/>
            </w:tcMar>
            <w:vAlign w:val="center"/>
          </w:tcPr>
          <w:p w14:paraId="757904F7" w14:textId="77777777" w:rsidR="00A47361" w:rsidRPr="00902ED6" w:rsidRDefault="00A47361" w:rsidP="005E5BF5">
            <w:pPr>
              <w:spacing w:line="240" w:lineRule="auto"/>
              <w:jc w:val="center"/>
              <w:rPr>
                <w:color w:val="000000"/>
                <w:szCs w:val="24"/>
              </w:rPr>
            </w:pPr>
            <w:r w:rsidRPr="00902ED6">
              <w:rPr>
                <w:color w:val="000000"/>
                <w:szCs w:val="24"/>
              </w:rPr>
              <w:t>1927</w:t>
            </w:r>
          </w:p>
        </w:tc>
        <w:tc>
          <w:tcPr>
            <w:tcW w:w="404" w:type="pct"/>
            <w:shd w:val="clear" w:color="auto" w:fill="auto"/>
            <w:tcMar>
              <w:top w:w="28" w:type="dxa"/>
              <w:left w:w="28" w:type="dxa"/>
              <w:bottom w:w="28" w:type="dxa"/>
              <w:right w:w="28" w:type="dxa"/>
            </w:tcMar>
            <w:vAlign w:val="center"/>
          </w:tcPr>
          <w:p w14:paraId="3EC07F34" w14:textId="77777777" w:rsidR="00A47361" w:rsidRPr="00902ED6" w:rsidRDefault="00A47361" w:rsidP="005E5BF5">
            <w:pPr>
              <w:spacing w:line="240" w:lineRule="auto"/>
              <w:jc w:val="center"/>
              <w:rPr>
                <w:color w:val="000000"/>
                <w:szCs w:val="24"/>
              </w:rPr>
            </w:pPr>
            <w:r w:rsidRPr="00902ED6">
              <w:rPr>
                <w:color w:val="000000"/>
                <w:szCs w:val="24"/>
              </w:rPr>
              <w:t>384</w:t>
            </w:r>
          </w:p>
        </w:tc>
        <w:tc>
          <w:tcPr>
            <w:tcW w:w="404" w:type="pct"/>
            <w:shd w:val="clear" w:color="auto" w:fill="auto"/>
            <w:tcMar>
              <w:top w:w="28" w:type="dxa"/>
              <w:left w:w="28" w:type="dxa"/>
              <w:bottom w:w="28" w:type="dxa"/>
              <w:right w:w="28" w:type="dxa"/>
            </w:tcMar>
            <w:vAlign w:val="center"/>
          </w:tcPr>
          <w:p w14:paraId="79DCB0F3" w14:textId="77777777" w:rsidR="00A47361" w:rsidRPr="00902ED6" w:rsidRDefault="00A47361" w:rsidP="005E5BF5">
            <w:pPr>
              <w:spacing w:line="240" w:lineRule="auto"/>
              <w:jc w:val="center"/>
              <w:rPr>
                <w:color w:val="000000"/>
                <w:szCs w:val="24"/>
              </w:rPr>
            </w:pPr>
            <w:r w:rsidRPr="00902ED6">
              <w:rPr>
                <w:color w:val="000000"/>
                <w:szCs w:val="24"/>
              </w:rPr>
              <w:t>384</w:t>
            </w:r>
          </w:p>
        </w:tc>
        <w:tc>
          <w:tcPr>
            <w:tcW w:w="404" w:type="pct"/>
            <w:shd w:val="clear" w:color="auto" w:fill="auto"/>
            <w:tcMar>
              <w:top w:w="28" w:type="dxa"/>
              <w:left w:w="28" w:type="dxa"/>
              <w:bottom w:w="28" w:type="dxa"/>
              <w:right w:w="28" w:type="dxa"/>
            </w:tcMar>
            <w:vAlign w:val="center"/>
          </w:tcPr>
          <w:p w14:paraId="227D49EC" w14:textId="77777777" w:rsidR="00A47361" w:rsidRPr="00902ED6" w:rsidRDefault="00A47361" w:rsidP="005E5BF5">
            <w:pPr>
              <w:spacing w:line="240" w:lineRule="auto"/>
              <w:jc w:val="center"/>
              <w:rPr>
                <w:color w:val="000000"/>
                <w:szCs w:val="24"/>
              </w:rPr>
            </w:pPr>
            <w:r w:rsidRPr="00902ED6">
              <w:rPr>
                <w:color w:val="000000"/>
                <w:szCs w:val="24"/>
              </w:rPr>
              <w:t>240</w:t>
            </w:r>
          </w:p>
        </w:tc>
        <w:tc>
          <w:tcPr>
            <w:tcW w:w="404" w:type="pct"/>
            <w:shd w:val="clear" w:color="auto" w:fill="auto"/>
            <w:tcMar>
              <w:top w:w="28" w:type="dxa"/>
              <w:left w:w="28" w:type="dxa"/>
              <w:bottom w:w="28" w:type="dxa"/>
              <w:right w:w="28" w:type="dxa"/>
            </w:tcMar>
            <w:vAlign w:val="center"/>
          </w:tcPr>
          <w:p w14:paraId="3B89AF16" w14:textId="77777777" w:rsidR="00A47361" w:rsidRPr="00902ED6" w:rsidRDefault="00A47361" w:rsidP="005E5BF5">
            <w:pPr>
              <w:spacing w:line="240" w:lineRule="auto"/>
              <w:jc w:val="center"/>
              <w:rPr>
                <w:color w:val="000000"/>
                <w:szCs w:val="24"/>
              </w:rPr>
            </w:pPr>
            <w:r w:rsidRPr="00902ED6">
              <w:rPr>
                <w:color w:val="000000"/>
                <w:szCs w:val="24"/>
              </w:rPr>
              <w:t>300</w:t>
            </w:r>
          </w:p>
        </w:tc>
        <w:tc>
          <w:tcPr>
            <w:tcW w:w="404" w:type="pct"/>
            <w:tcMar>
              <w:top w:w="28" w:type="dxa"/>
              <w:left w:w="28" w:type="dxa"/>
              <w:bottom w:w="28" w:type="dxa"/>
              <w:right w:w="28" w:type="dxa"/>
            </w:tcMar>
            <w:vAlign w:val="center"/>
          </w:tcPr>
          <w:p w14:paraId="2C0EBC5B" w14:textId="77777777" w:rsidR="00A47361" w:rsidRPr="00902ED6" w:rsidRDefault="00A47361" w:rsidP="005E5BF5">
            <w:pPr>
              <w:spacing w:line="240" w:lineRule="auto"/>
              <w:jc w:val="center"/>
              <w:rPr>
                <w:color w:val="000000"/>
                <w:szCs w:val="24"/>
              </w:rPr>
            </w:pPr>
            <w:r w:rsidRPr="00902ED6">
              <w:rPr>
                <w:color w:val="000000"/>
                <w:szCs w:val="24"/>
              </w:rPr>
              <w:t>384</w:t>
            </w:r>
          </w:p>
        </w:tc>
        <w:tc>
          <w:tcPr>
            <w:tcW w:w="405" w:type="pct"/>
            <w:tcMar>
              <w:top w:w="28" w:type="dxa"/>
              <w:left w:w="28" w:type="dxa"/>
              <w:bottom w:w="28" w:type="dxa"/>
              <w:right w:w="28" w:type="dxa"/>
            </w:tcMar>
            <w:vAlign w:val="center"/>
          </w:tcPr>
          <w:p w14:paraId="4C5CAEF9" w14:textId="77777777" w:rsidR="00A47361" w:rsidRPr="00902ED6" w:rsidRDefault="00A47361" w:rsidP="005E5BF5">
            <w:pPr>
              <w:spacing w:line="240" w:lineRule="auto"/>
              <w:jc w:val="center"/>
              <w:rPr>
                <w:color w:val="000000"/>
                <w:szCs w:val="24"/>
              </w:rPr>
            </w:pPr>
            <w:r w:rsidRPr="00902ED6">
              <w:rPr>
                <w:color w:val="000000"/>
                <w:szCs w:val="24"/>
              </w:rPr>
              <w:t>384</w:t>
            </w:r>
          </w:p>
        </w:tc>
      </w:tr>
      <w:tr w:rsidR="00A47361" w:rsidRPr="00902ED6" w14:paraId="6FB43DD2" w14:textId="77777777" w:rsidTr="00FA294C">
        <w:trPr>
          <w:trHeight w:val="20"/>
        </w:trPr>
        <w:tc>
          <w:tcPr>
            <w:tcW w:w="1687" w:type="pct"/>
            <w:vMerge w:val="restart"/>
            <w:shd w:val="clear" w:color="auto" w:fill="auto"/>
            <w:tcMar>
              <w:top w:w="28" w:type="dxa"/>
              <w:left w:w="28" w:type="dxa"/>
              <w:bottom w:w="28" w:type="dxa"/>
              <w:right w:w="28" w:type="dxa"/>
            </w:tcMar>
            <w:vAlign w:val="center"/>
          </w:tcPr>
          <w:p w14:paraId="216EF94B" w14:textId="77777777" w:rsidR="00A47361" w:rsidRPr="00902ED6" w:rsidRDefault="00A47361" w:rsidP="005E5BF5">
            <w:pPr>
              <w:pStyle w:val="afe"/>
              <w:spacing w:line="240" w:lineRule="auto"/>
              <w:ind w:firstLine="0"/>
              <w:jc w:val="left"/>
              <w:rPr>
                <w:lang w:eastAsia="en-US"/>
              </w:rPr>
            </w:pPr>
            <w:r w:rsidRPr="00902ED6">
              <w:rPr>
                <w:lang w:eastAsia="en-US"/>
              </w:rPr>
              <w:t>Резерв мощности</w:t>
            </w:r>
          </w:p>
        </w:tc>
        <w:tc>
          <w:tcPr>
            <w:tcW w:w="483" w:type="pct"/>
            <w:shd w:val="clear" w:color="auto" w:fill="auto"/>
            <w:tcMar>
              <w:top w:w="28" w:type="dxa"/>
              <w:left w:w="28" w:type="dxa"/>
              <w:bottom w:w="28" w:type="dxa"/>
              <w:right w:w="28" w:type="dxa"/>
            </w:tcMar>
            <w:vAlign w:val="center"/>
          </w:tcPr>
          <w:p w14:paraId="395E71F0" w14:textId="77777777" w:rsidR="00A47361" w:rsidRPr="00902ED6" w:rsidRDefault="00A47361" w:rsidP="005E5BF5">
            <w:pPr>
              <w:pStyle w:val="afe"/>
              <w:spacing w:line="240" w:lineRule="auto"/>
              <w:ind w:firstLine="0"/>
              <w:jc w:val="center"/>
              <w:rPr>
                <w:lang w:eastAsia="en-US"/>
              </w:rPr>
            </w:pPr>
            <w:r w:rsidRPr="00902ED6">
              <w:rPr>
                <w:lang w:eastAsia="en-US"/>
              </w:rPr>
              <w:t>м</w:t>
            </w:r>
            <w:r w:rsidRPr="00902ED6">
              <w:rPr>
                <w:vertAlign w:val="superscript"/>
                <w:lang w:eastAsia="en-US"/>
              </w:rPr>
              <w:t>3</w:t>
            </w:r>
            <w:r w:rsidRPr="00902ED6">
              <w:rPr>
                <w:lang w:eastAsia="en-US"/>
              </w:rPr>
              <w:t>/сут</w:t>
            </w:r>
          </w:p>
        </w:tc>
        <w:tc>
          <w:tcPr>
            <w:tcW w:w="404" w:type="pct"/>
            <w:shd w:val="clear" w:color="auto" w:fill="auto"/>
            <w:tcMar>
              <w:top w:w="28" w:type="dxa"/>
              <w:left w:w="28" w:type="dxa"/>
              <w:bottom w:w="28" w:type="dxa"/>
              <w:right w:w="28" w:type="dxa"/>
            </w:tcMar>
            <w:vAlign w:val="center"/>
          </w:tcPr>
          <w:p w14:paraId="7745C6CC" w14:textId="77777777" w:rsidR="00A47361" w:rsidRPr="00902ED6" w:rsidRDefault="00A47361" w:rsidP="005E5BF5">
            <w:pPr>
              <w:spacing w:line="240" w:lineRule="auto"/>
              <w:jc w:val="center"/>
              <w:rPr>
                <w:color w:val="000000"/>
                <w:szCs w:val="24"/>
              </w:rPr>
            </w:pPr>
            <w:r w:rsidRPr="00902ED6">
              <w:rPr>
                <w:color w:val="000000"/>
                <w:szCs w:val="24"/>
              </w:rPr>
              <w:t>1140,5</w:t>
            </w:r>
          </w:p>
        </w:tc>
        <w:tc>
          <w:tcPr>
            <w:tcW w:w="404" w:type="pct"/>
            <w:shd w:val="clear" w:color="auto" w:fill="auto"/>
            <w:tcMar>
              <w:top w:w="28" w:type="dxa"/>
              <w:left w:w="28" w:type="dxa"/>
              <w:bottom w:w="28" w:type="dxa"/>
              <w:right w:w="28" w:type="dxa"/>
            </w:tcMar>
            <w:vAlign w:val="center"/>
          </w:tcPr>
          <w:p w14:paraId="4AE86C4E" w14:textId="77777777" w:rsidR="00A47361" w:rsidRPr="00902ED6" w:rsidRDefault="00A47361" w:rsidP="005E5BF5">
            <w:pPr>
              <w:spacing w:line="240" w:lineRule="auto"/>
              <w:jc w:val="center"/>
              <w:rPr>
                <w:color w:val="000000"/>
                <w:szCs w:val="24"/>
              </w:rPr>
            </w:pPr>
            <w:r w:rsidRPr="00902ED6">
              <w:rPr>
                <w:color w:val="000000"/>
                <w:szCs w:val="24"/>
              </w:rPr>
              <w:t>297,6</w:t>
            </w:r>
          </w:p>
        </w:tc>
        <w:tc>
          <w:tcPr>
            <w:tcW w:w="404" w:type="pct"/>
            <w:shd w:val="clear" w:color="auto" w:fill="auto"/>
            <w:tcMar>
              <w:top w:w="28" w:type="dxa"/>
              <w:left w:w="28" w:type="dxa"/>
              <w:bottom w:w="28" w:type="dxa"/>
              <w:right w:w="28" w:type="dxa"/>
            </w:tcMar>
            <w:vAlign w:val="center"/>
          </w:tcPr>
          <w:p w14:paraId="518FD143" w14:textId="77777777" w:rsidR="00A47361" w:rsidRPr="00902ED6" w:rsidRDefault="00A47361" w:rsidP="005E5BF5">
            <w:pPr>
              <w:spacing w:line="240" w:lineRule="auto"/>
              <w:jc w:val="center"/>
              <w:rPr>
                <w:color w:val="000000"/>
                <w:szCs w:val="24"/>
              </w:rPr>
            </w:pPr>
            <w:r w:rsidRPr="00902ED6">
              <w:rPr>
                <w:color w:val="000000"/>
                <w:szCs w:val="24"/>
              </w:rPr>
              <w:t>340,8</w:t>
            </w:r>
          </w:p>
        </w:tc>
        <w:tc>
          <w:tcPr>
            <w:tcW w:w="404" w:type="pct"/>
            <w:shd w:val="clear" w:color="auto" w:fill="auto"/>
            <w:tcMar>
              <w:top w:w="28" w:type="dxa"/>
              <w:left w:w="28" w:type="dxa"/>
              <w:bottom w:w="28" w:type="dxa"/>
              <w:right w:w="28" w:type="dxa"/>
            </w:tcMar>
            <w:vAlign w:val="center"/>
          </w:tcPr>
          <w:p w14:paraId="155BEAE2" w14:textId="77777777" w:rsidR="00A47361" w:rsidRPr="00902ED6" w:rsidRDefault="00A47361" w:rsidP="005E5BF5">
            <w:pPr>
              <w:spacing w:line="240" w:lineRule="auto"/>
              <w:jc w:val="center"/>
              <w:rPr>
                <w:color w:val="000000"/>
                <w:szCs w:val="24"/>
              </w:rPr>
            </w:pPr>
            <w:r w:rsidRPr="00902ED6">
              <w:rPr>
                <w:color w:val="000000"/>
                <w:szCs w:val="24"/>
              </w:rPr>
              <w:t>197</w:t>
            </w:r>
          </w:p>
        </w:tc>
        <w:tc>
          <w:tcPr>
            <w:tcW w:w="404" w:type="pct"/>
            <w:shd w:val="clear" w:color="auto" w:fill="auto"/>
            <w:tcMar>
              <w:top w:w="28" w:type="dxa"/>
              <w:left w:w="28" w:type="dxa"/>
              <w:bottom w:w="28" w:type="dxa"/>
              <w:right w:w="28" w:type="dxa"/>
            </w:tcMar>
            <w:vAlign w:val="center"/>
          </w:tcPr>
          <w:p w14:paraId="024E9707" w14:textId="77777777" w:rsidR="00A47361" w:rsidRPr="00902ED6" w:rsidRDefault="00A47361" w:rsidP="005E5BF5">
            <w:pPr>
              <w:spacing w:line="240" w:lineRule="auto"/>
              <w:jc w:val="center"/>
              <w:rPr>
                <w:color w:val="000000"/>
                <w:szCs w:val="24"/>
              </w:rPr>
            </w:pPr>
            <w:r w:rsidRPr="00902ED6">
              <w:rPr>
                <w:color w:val="000000"/>
                <w:szCs w:val="24"/>
              </w:rPr>
              <w:t>261,6</w:t>
            </w:r>
          </w:p>
        </w:tc>
        <w:tc>
          <w:tcPr>
            <w:tcW w:w="404" w:type="pct"/>
            <w:tcMar>
              <w:top w:w="28" w:type="dxa"/>
              <w:left w:w="28" w:type="dxa"/>
              <w:bottom w:w="28" w:type="dxa"/>
              <w:right w:w="28" w:type="dxa"/>
            </w:tcMar>
            <w:vAlign w:val="center"/>
          </w:tcPr>
          <w:p w14:paraId="1C04A07E" w14:textId="77777777" w:rsidR="00A47361" w:rsidRPr="00902ED6" w:rsidRDefault="00A47361" w:rsidP="005E5BF5">
            <w:pPr>
              <w:spacing w:line="240" w:lineRule="auto"/>
              <w:jc w:val="center"/>
              <w:rPr>
                <w:color w:val="000000"/>
                <w:szCs w:val="24"/>
              </w:rPr>
            </w:pPr>
            <w:r w:rsidRPr="00902ED6">
              <w:rPr>
                <w:color w:val="000000"/>
                <w:szCs w:val="24"/>
              </w:rPr>
              <w:t>252</w:t>
            </w:r>
          </w:p>
        </w:tc>
        <w:tc>
          <w:tcPr>
            <w:tcW w:w="405" w:type="pct"/>
            <w:tcMar>
              <w:top w:w="28" w:type="dxa"/>
              <w:left w:w="28" w:type="dxa"/>
              <w:bottom w:w="28" w:type="dxa"/>
              <w:right w:w="28" w:type="dxa"/>
            </w:tcMar>
            <w:vAlign w:val="center"/>
          </w:tcPr>
          <w:p w14:paraId="788DB70C" w14:textId="77777777" w:rsidR="00A47361" w:rsidRPr="00902ED6" w:rsidRDefault="00A47361" w:rsidP="005E5BF5">
            <w:pPr>
              <w:spacing w:line="240" w:lineRule="auto"/>
              <w:jc w:val="center"/>
              <w:rPr>
                <w:color w:val="000000"/>
                <w:szCs w:val="24"/>
              </w:rPr>
            </w:pPr>
            <w:r w:rsidRPr="00902ED6">
              <w:rPr>
                <w:color w:val="000000"/>
                <w:szCs w:val="24"/>
              </w:rPr>
              <w:t>326,4</w:t>
            </w:r>
          </w:p>
        </w:tc>
      </w:tr>
      <w:tr w:rsidR="00A47361" w:rsidRPr="00902ED6" w14:paraId="5A37814C" w14:textId="77777777" w:rsidTr="00FA294C">
        <w:trPr>
          <w:trHeight w:val="20"/>
        </w:trPr>
        <w:tc>
          <w:tcPr>
            <w:tcW w:w="1687" w:type="pct"/>
            <w:vMerge/>
            <w:shd w:val="clear" w:color="auto" w:fill="auto"/>
            <w:tcMar>
              <w:top w:w="28" w:type="dxa"/>
              <w:left w:w="28" w:type="dxa"/>
              <w:bottom w:w="28" w:type="dxa"/>
              <w:right w:w="28" w:type="dxa"/>
            </w:tcMar>
            <w:vAlign w:val="center"/>
          </w:tcPr>
          <w:p w14:paraId="70B481DE" w14:textId="77777777" w:rsidR="00A47361" w:rsidRPr="00902ED6" w:rsidRDefault="00A47361" w:rsidP="005E5BF5">
            <w:pPr>
              <w:pStyle w:val="afe"/>
              <w:spacing w:line="240" w:lineRule="auto"/>
              <w:ind w:firstLine="0"/>
              <w:jc w:val="center"/>
              <w:rPr>
                <w:lang w:eastAsia="en-US"/>
              </w:rPr>
            </w:pPr>
          </w:p>
        </w:tc>
        <w:tc>
          <w:tcPr>
            <w:tcW w:w="483" w:type="pct"/>
            <w:shd w:val="clear" w:color="auto" w:fill="auto"/>
            <w:tcMar>
              <w:top w:w="28" w:type="dxa"/>
              <w:left w:w="28" w:type="dxa"/>
              <w:bottom w:w="28" w:type="dxa"/>
              <w:right w:w="28" w:type="dxa"/>
            </w:tcMar>
            <w:vAlign w:val="center"/>
          </w:tcPr>
          <w:p w14:paraId="57E72718" w14:textId="77777777" w:rsidR="00A47361" w:rsidRPr="00902ED6" w:rsidRDefault="00A47361" w:rsidP="005E5BF5">
            <w:pPr>
              <w:pStyle w:val="afe"/>
              <w:spacing w:line="240" w:lineRule="auto"/>
              <w:ind w:firstLine="0"/>
              <w:jc w:val="center"/>
              <w:rPr>
                <w:lang w:eastAsia="en-US"/>
              </w:rPr>
            </w:pPr>
            <w:r w:rsidRPr="00902ED6">
              <w:rPr>
                <w:lang w:eastAsia="en-US"/>
              </w:rPr>
              <w:t>%</w:t>
            </w:r>
          </w:p>
        </w:tc>
        <w:tc>
          <w:tcPr>
            <w:tcW w:w="404" w:type="pct"/>
            <w:shd w:val="clear" w:color="auto" w:fill="auto"/>
            <w:tcMar>
              <w:top w:w="28" w:type="dxa"/>
              <w:left w:w="28" w:type="dxa"/>
              <w:bottom w:w="28" w:type="dxa"/>
              <w:right w:w="28" w:type="dxa"/>
            </w:tcMar>
            <w:vAlign w:val="center"/>
          </w:tcPr>
          <w:p w14:paraId="59D3B0E3" w14:textId="77777777" w:rsidR="00A47361" w:rsidRPr="00902ED6" w:rsidRDefault="00A47361" w:rsidP="005E5BF5">
            <w:pPr>
              <w:spacing w:line="240" w:lineRule="auto"/>
              <w:jc w:val="center"/>
              <w:rPr>
                <w:color w:val="000000"/>
                <w:szCs w:val="24"/>
              </w:rPr>
            </w:pPr>
            <w:r w:rsidRPr="00902ED6">
              <w:rPr>
                <w:color w:val="000000"/>
                <w:szCs w:val="24"/>
              </w:rPr>
              <w:t>59,2</w:t>
            </w:r>
          </w:p>
        </w:tc>
        <w:tc>
          <w:tcPr>
            <w:tcW w:w="404" w:type="pct"/>
            <w:shd w:val="clear" w:color="auto" w:fill="auto"/>
            <w:tcMar>
              <w:top w:w="28" w:type="dxa"/>
              <w:left w:w="28" w:type="dxa"/>
              <w:bottom w:w="28" w:type="dxa"/>
              <w:right w:w="28" w:type="dxa"/>
            </w:tcMar>
            <w:vAlign w:val="center"/>
          </w:tcPr>
          <w:p w14:paraId="2935E742" w14:textId="77777777" w:rsidR="00A47361" w:rsidRPr="00902ED6" w:rsidRDefault="00A47361" w:rsidP="005E5BF5">
            <w:pPr>
              <w:spacing w:line="240" w:lineRule="auto"/>
              <w:jc w:val="center"/>
              <w:rPr>
                <w:color w:val="000000"/>
                <w:szCs w:val="24"/>
              </w:rPr>
            </w:pPr>
            <w:r w:rsidRPr="00902ED6">
              <w:rPr>
                <w:color w:val="000000"/>
                <w:szCs w:val="24"/>
              </w:rPr>
              <w:t>77,5</w:t>
            </w:r>
          </w:p>
        </w:tc>
        <w:tc>
          <w:tcPr>
            <w:tcW w:w="404" w:type="pct"/>
            <w:shd w:val="clear" w:color="auto" w:fill="auto"/>
            <w:tcMar>
              <w:top w:w="28" w:type="dxa"/>
              <w:left w:w="28" w:type="dxa"/>
              <w:bottom w:w="28" w:type="dxa"/>
              <w:right w:w="28" w:type="dxa"/>
            </w:tcMar>
            <w:vAlign w:val="center"/>
          </w:tcPr>
          <w:p w14:paraId="13F58CF2" w14:textId="77777777" w:rsidR="00A47361" w:rsidRPr="00902ED6" w:rsidRDefault="00A47361" w:rsidP="005E5BF5">
            <w:pPr>
              <w:spacing w:line="240" w:lineRule="auto"/>
              <w:jc w:val="center"/>
              <w:rPr>
                <w:color w:val="000000"/>
                <w:szCs w:val="24"/>
              </w:rPr>
            </w:pPr>
            <w:r w:rsidRPr="00902ED6">
              <w:rPr>
                <w:color w:val="000000"/>
                <w:szCs w:val="24"/>
              </w:rPr>
              <w:t>88,8</w:t>
            </w:r>
          </w:p>
        </w:tc>
        <w:tc>
          <w:tcPr>
            <w:tcW w:w="404" w:type="pct"/>
            <w:shd w:val="clear" w:color="auto" w:fill="auto"/>
            <w:tcMar>
              <w:top w:w="28" w:type="dxa"/>
              <w:left w:w="28" w:type="dxa"/>
              <w:bottom w:w="28" w:type="dxa"/>
              <w:right w:w="28" w:type="dxa"/>
            </w:tcMar>
            <w:vAlign w:val="center"/>
          </w:tcPr>
          <w:p w14:paraId="4E2CDBB5" w14:textId="77777777" w:rsidR="00A47361" w:rsidRPr="00902ED6" w:rsidRDefault="00A47361" w:rsidP="005E5BF5">
            <w:pPr>
              <w:spacing w:line="240" w:lineRule="auto"/>
              <w:jc w:val="center"/>
              <w:rPr>
                <w:color w:val="000000"/>
                <w:szCs w:val="24"/>
              </w:rPr>
            </w:pPr>
            <w:r w:rsidRPr="00902ED6">
              <w:rPr>
                <w:color w:val="000000"/>
                <w:szCs w:val="24"/>
              </w:rPr>
              <w:t>82,1</w:t>
            </w:r>
          </w:p>
        </w:tc>
        <w:tc>
          <w:tcPr>
            <w:tcW w:w="404" w:type="pct"/>
            <w:shd w:val="clear" w:color="auto" w:fill="auto"/>
            <w:tcMar>
              <w:top w:w="28" w:type="dxa"/>
              <w:left w:w="28" w:type="dxa"/>
              <w:bottom w:w="28" w:type="dxa"/>
              <w:right w:w="28" w:type="dxa"/>
            </w:tcMar>
            <w:vAlign w:val="center"/>
          </w:tcPr>
          <w:p w14:paraId="29F586A5" w14:textId="77777777" w:rsidR="00A47361" w:rsidRPr="00902ED6" w:rsidRDefault="00A47361" w:rsidP="005E5BF5">
            <w:pPr>
              <w:spacing w:line="240" w:lineRule="auto"/>
              <w:jc w:val="center"/>
              <w:rPr>
                <w:color w:val="000000"/>
                <w:szCs w:val="24"/>
              </w:rPr>
            </w:pPr>
            <w:r w:rsidRPr="00902ED6">
              <w:rPr>
                <w:color w:val="000000"/>
                <w:szCs w:val="24"/>
              </w:rPr>
              <w:t>87,2</w:t>
            </w:r>
          </w:p>
        </w:tc>
        <w:tc>
          <w:tcPr>
            <w:tcW w:w="404" w:type="pct"/>
            <w:tcMar>
              <w:top w:w="28" w:type="dxa"/>
              <w:left w:w="28" w:type="dxa"/>
              <w:bottom w:w="28" w:type="dxa"/>
              <w:right w:w="28" w:type="dxa"/>
            </w:tcMar>
            <w:vAlign w:val="center"/>
          </w:tcPr>
          <w:p w14:paraId="4B3B4441" w14:textId="77777777" w:rsidR="00A47361" w:rsidRPr="00902ED6" w:rsidRDefault="00A47361" w:rsidP="005E5BF5">
            <w:pPr>
              <w:spacing w:line="240" w:lineRule="auto"/>
              <w:jc w:val="center"/>
              <w:rPr>
                <w:color w:val="000000"/>
                <w:szCs w:val="24"/>
              </w:rPr>
            </w:pPr>
            <w:r w:rsidRPr="00902ED6">
              <w:rPr>
                <w:color w:val="000000"/>
                <w:szCs w:val="24"/>
              </w:rPr>
              <w:t>65,6</w:t>
            </w:r>
          </w:p>
        </w:tc>
        <w:tc>
          <w:tcPr>
            <w:tcW w:w="405" w:type="pct"/>
            <w:tcMar>
              <w:top w:w="28" w:type="dxa"/>
              <w:left w:w="28" w:type="dxa"/>
              <w:bottom w:w="28" w:type="dxa"/>
              <w:right w:w="28" w:type="dxa"/>
            </w:tcMar>
            <w:vAlign w:val="center"/>
          </w:tcPr>
          <w:p w14:paraId="3BB64310" w14:textId="77777777" w:rsidR="00A47361" w:rsidRPr="00902ED6" w:rsidRDefault="00A47361" w:rsidP="005E5BF5">
            <w:pPr>
              <w:spacing w:line="240" w:lineRule="auto"/>
              <w:jc w:val="center"/>
              <w:rPr>
                <w:color w:val="000000"/>
                <w:szCs w:val="24"/>
              </w:rPr>
            </w:pPr>
            <w:r w:rsidRPr="00902ED6">
              <w:rPr>
                <w:color w:val="000000"/>
                <w:szCs w:val="24"/>
              </w:rPr>
              <w:t>85,0</w:t>
            </w:r>
          </w:p>
        </w:tc>
      </w:tr>
    </w:tbl>
    <w:p w14:paraId="0565DF39" w14:textId="77777777" w:rsidR="00A47361" w:rsidRPr="00902ED6" w:rsidRDefault="00A47361" w:rsidP="00C8685F">
      <w:pPr>
        <w:spacing w:line="240" w:lineRule="auto"/>
        <w:ind w:right="284"/>
        <w:contextualSpacing/>
        <w:mirrorIndents/>
        <w:jc w:val="center"/>
        <w:rPr>
          <w:rFonts w:eastAsia="Times New Roman"/>
          <w:iCs/>
          <w:sz w:val="26"/>
          <w:szCs w:val="26"/>
        </w:rPr>
      </w:pPr>
    </w:p>
    <w:p w14:paraId="41679B57" w14:textId="77777777" w:rsidR="00FA294C" w:rsidRPr="00902ED6" w:rsidRDefault="00FA294C" w:rsidP="00FA294C">
      <w:pPr>
        <w:spacing w:line="240" w:lineRule="auto"/>
        <w:ind w:firstLine="709"/>
        <w:rPr>
          <w:rFonts w:eastAsia="Times New Roman"/>
          <w:spacing w:val="2"/>
          <w:sz w:val="28"/>
          <w:szCs w:val="28"/>
          <w:shd w:val="clear" w:color="auto" w:fill="FFFFFF"/>
        </w:rPr>
      </w:pPr>
      <w:r w:rsidRPr="00902ED6">
        <w:rPr>
          <w:rFonts w:eastAsia="Times New Roman"/>
          <w:spacing w:val="2"/>
          <w:sz w:val="28"/>
          <w:szCs w:val="28"/>
          <w:shd w:val="clear" w:color="auto" w:fill="FFFFFF"/>
        </w:rPr>
        <w:t>На основании анализа существующего состояния централизованной системы водоснабжения в целом по Мирскому сельскому поселению рекомендуется:</w:t>
      </w:r>
    </w:p>
    <w:p w14:paraId="3EBF3225" w14:textId="77777777" w:rsidR="00FA294C" w:rsidRPr="00902ED6" w:rsidRDefault="00FA294C" w:rsidP="00C92053">
      <w:pPr>
        <w:pStyle w:val="afa"/>
        <w:numPr>
          <w:ilvl w:val="0"/>
          <w:numId w:val="124"/>
        </w:numPr>
        <w:spacing w:line="240" w:lineRule="auto"/>
        <w:ind w:left="924" w:hanging="357"/>
        <w:contextualSpacing w:val="0"/>
        <w:rPr>
          <w:rFonts w:eastAsia="Times New Roman"/>
          <w:spacing w:val="2"/>
          <w:sz w:val="28"/>
          <w:szCs w:val="28"/>
          <w:shd w:val="clear" w:color="auto" w:fill="FFFFFF"/>
        </w:rPr>
      </w:pPr>
      <w:r w:rsidRPr="00902ED6">
        <w:rPr>
          <w:rFonts w:eastAsia="Times New Roman"/>
          <w:spacing w:val="2"/>
          <w:sz w:val="28"/>
          <w:szCs w:val="28"/>
          <w:shd w:val="clear" w:color="auto" w:fill="FFFFFF"/>
        </w:rPr>
        <w:t>Перебуривание существующих артезианских скважин – 11 шт. Сроки реализации проекта: до 2020 г.;</w:t>
      </w:r>
    </w:p>
    <w:p w14:paraId="47F3919A" w14:textId="77777777" w:rsidR="00FA294C" w:rsidRPr="00902ED6" w:rsidRDefault="00FA294C" w:rsidP="00C92053">
      <w:pPr>
        <w:pStyle w:val="afa"/>
        <w:numPr>
          <w:ilvl w:val="0"/>
          <w:numId w:val="124"/>
        </w:numPr>
        <w:spacing w:line="240" w:lineRule="auto"/>
        <w:ind w:left="924" w:hanging="357"/>
        <w:contextualSpacing w:val="0"/>
        <w:rPr>
          <w:rFonts w:eastAsia="Times New Roman"/>
          <w:spacing w:val="2"/>
          <w:sz w:val="28"/>
          <w:szCs w:val="28"/>
          <w:shd w:val="clear" w:color="auto" w:fill="FFFFFF"/>
        </w:rPr>
      </w:pPr>
      <w:r w:rsidRPr="00902ED6">
        <w:rPr>
          <w:rFonts w:eastAsia="Times New Roman"/>
          <w:spacing w:val="2"/>
          <w:sz w:val="28"/>
          <w:szCs w:val="28"/>
          <w:shd w:val="clear" w:color="auto" w:fill="FFFFFF"/>
        </w:rPr>
        <w:t>Замена насосного оборудования артезианских скважин – 4 шт. Сроки реализации проекта: 2015-2016 гг.;</w:t>
      </w:r>
    </w:p>
    <w:p w14:paraId="6625AAD1" w14:textId="77777777" w:rsidR="00FA294C" w:rsidRPr="00902ED6" w:rsidRDefault="00FA294C" w:rsidP="00C92053">
      <w:pPr>
        <w:pStyle w:val="afa"/>
        <w:numPr>
          <w:ilvl w:val="0"/>
          <w:numId w:val="124"/>
        </w:numPr>
        <w:spacing w:line="240" w:lineRule="auto"/>
        <w:ind w:left="924" w:hanging="357"/>
        <w:contextualSpacing w:val="0"/>
        <w:rPr>
          <w:rFonts w:eastAsia="Times New Roman"/>
          <w:spacing w:val="2"/>
          <w:sz w:val="28"/>
          <w:szCs w:val="28"/>
          <w:shd w:val="clear" w:color="auto" w:fill="FFFFFF"/>
        </w:rPr>
      </w:pPr>
      <w:r w:rsidRPr="00902ED6">
        <w:rPr>
          <w:rFonts w:eastAsia="Times New Roman"/>
          <w:spacing w:val="2"/>
          <w:sz w:val="28"/>
          <w:szCs w:val="28"/>
          <w:shd w:val="clear" w:color="auto" w:fill="FFFFFF"/>
        </w:rPr>
        <w:t>Реконструкция водонапорных башен. Сроки реализации проекта: до 2024 г.</w:t>
      </w:r>
    </w:p>
    <w:p w14:paraId="4E170704" w14:textId="77777777" w:rsidR="00FA294C" w:rsidRPr="00902ED6" w:rsidRDefault="00FA294C" w:rsidP="00C92053">
      <w:pPr>
        <w:pStyle w:val="afa"/>
        <w:numPr>
          <w:ilvl w:val="0"/>
          <w:numId w:val="124"/>
        </w:numPr>
        <w:spacing w:line="240" w:lineRule="auto"/>
        <w:ind w:left="924" w:hanging="357"/>
        <w:contextualSpacing w:val="0"/>
        <w:rPr>
          <w:rFonts w:eastAsia="Times New Roman"/>
          <w:spacing w:val="2"/>
          <w:sz w:val="28"/>
          <w:szCs w:val="28"/>
          <w:shd w:val="clear" w:color="auto" w:fill="FFFFFF"/>
        </w:rPr>
      </w:pPr>
      <w:r w:rsidRPr="00902ED6">
        <w:rPr>
          <w:rFonts w:eastAsia="Times New Roman"/>
          <w:spacing w:val="2"/>
          <w:sz w:val="28"/>
          <w:szCs w:val="28"/>
          <w:shd w:val="clear" w:color="auto" w:fill="FFFFFF"/>
        </w:rPr>
        <w:t>Реконструкция существующих сетей водоснабжения – 27,0 км. Сроки реализации проекта: 2015-2024 гг.;</w:t>
      </w:r>
    </w:p>
    <w:p w14:paraId="6474FE4A" w14:textId="77777777" w:rsidR="00FA294C" w:rsidRPr="00902ED6" w:rsidRDefault="00FA294C" w:rsidP="00C92053">
      <w:pPr>
        <w:pStyle w:val="afa"/>
        <w:numPr>
          <w:ilvl w:val="0"/>
          <w:numId w:val="124"/>
        </w:numPr>
        <w:spacing w:line="240" w:lineRule="auto"/>
        <w:ind w:left="924" w:hanging="357"/>
        <w:contextualSpacing w:val="0"/>
        <w:rPr>
          <w:rFonts w:eastAsia="Times New Roman"/>
          <w:spacing w:val="2"/>
          <w:sz w:val="28"/>
          <w:szCs w:val="28"/>
          <w:shd w:val="clear" w:color="auto" w:fill="FFFFFF"/>
        </w:rPr>
      </w:pPr>
      <w:r w:rsidRPr="00902ED6">
        <w:rPr>
          <w:rFonts w:eastAsia="Times New Roman"/>
          <w:spacing w:val="2"/>
          <w:sz w:val="28"/>
          <w:szCs w:val="28"/>
          <w:shd w:val="clear" w:color="auto" w:fill="FFFFFF"/>
        </w:rPr>
        <w:t>Строительство сетей водоснабжения – 3,2 км. Сроки реализации проекта: до 2024 г.;</w:t>
      </w:r>
    </w:p>
    <w:p w14:paraId="774C54EA" w14:textId="77777777" w:rsidR="00FA294C" w:rsidRPr="00902ED6" w:rsidRDefault="00FA294C" w:rsidP="00C92053">
      <w:pPr>
        <w:pStyle w:val="afa"/>
        <w:numPr>
          <w:ilvl w:val="0"/>
          <w:numId w:val="124"/>
        </w:numPr>
        <w:spacing w:line="240" w:lineRule="auto"/>
        <w:ind w:left="924" w:hanging="357"/>
        <w:contextualSpacing w:val="0"/>
        <w:rPr>
          <w:rFonts w:eastAsia="Times New Roman"/>
          <w:spacing w:val="2"/>
          <w:sz w:val="28"/>
          <w:szCs w:val="28"/>
          <w:shd w:val="clear" w:color="auto" w:fill="FFFFFF"/>
        </w:rPr>
      </w:pPr>
      <w:r w:rsidRPr="00902ED6">
        <w:rPr>
          <w:rFonts w:eastAsia="Times New Roman"/>
          <w:spacing w:val="2"/>
          <w:sz w:val="28"/>
          <w:szCs w:val="28"/>
          <w:shd w:val="clear" w:color="auto" w:fill="FFFFFF"/>
        </w:rPr>
        <w:t>Установка приборов учета на водозаборах – 9 шт. Сроки реализации проекта: 2015-2016 гг.</w:t>
      </w:r>
    </w:p>
    <w:p w14:paraId="05A31DB0" w14:textId="77777777" w:rsidR="00F4417A" w:rsidRPr="00902ED6" w:rsidRDefault="009465DD" w:rsidP="00C8685F">
      <w:pPr>
        <w:keepNext/>
        <w:tabs>
          <w:tab w:val="left" w:pos="1276"/>
        </w:tabs>
        <w:spacing w:before="280" w:after="280" w:line="240" w:lineRule="auto"/>
        <w:jc w:val="left"/>
        <w:outlineLvl w:val="2"/>
        <w:rPr>
          <w:rFonts w:eastAsia="Times New Roman"/>
          <w:b/>
          <w:iCs/>
          <w:sz w:val="28"/>
          <w:szCs w:val="28"/>
          <w:lang w:eastAsia="ru-RU"/>
        </w:rPr>
      </w:pPr>
      <w:bookmarkStart w:id="188" w:name="_Toc126020748"/>
      <w:r w:rsidRPr="00902ED6">
        <w:rPr>
          <w:rFonts w:eastAsia="Times New Roman"/>
          <w:b/>
          <w:iCs/>
          <w:sz w:val="28"/>
          <w:szCs w:val="28"/>
          <w:lang w:eastAsia="ru-RU"/>
        </w:rPr>
        <w:t>9</w:t>
      </w:r>
      <w:r w:rsidR="00F4417A" w:rsidRPr="00902ED6">
        <w:rPr>
          <w:rFonts w:eastAsia="Times New Roman"/>
          <w:b/>
          <w:iCs/>
          <w:sz w:val="28"/>
          <w:szCs w:val="28"/>
          <w:lang w:eastAsia="ru-RU"/>
        </w:rPr>
        <w:t>.2</w:t>
      </w:r>
      <w:r w:rsidR="009C427A" w:rsidRPr="00902ED6">
        <w:rPr>
          <w:rFonts w:eastAsia="Times New Roman"/>
          <w:b/>
          <w:iCs/>
          <w:sz w:val="28"/>
          <w:szCs w:val="28"/>
          <w:lang w:eastAsia="ru-RU"/>
        </w:rPr>
        <w:t>.</w:t>
      </w:r>
      <w:r w:rsidR="00F4417A" w:rsidRPr="00902ED6">
        <w:rPr>
          <w:rFonts w:eastAsia="Times New Roman"/>
          <w:b/>
          <w:iCs/>
          <w:sz w:val="28"/>
          <w:szCs w:val="28"/>
          <w:lang w:eastAsia="ru-RU"/>
        </w:rPr>
        <w:t xml:space="preserve"> Водоотведение</w:t>
      </w:r>
      <w:bookmarkEnd w:id="188"/>
    </w:p>
    <w:p w14:paraId="54E73F3A" w14:textId="77777777" w:rsidR="004175FB" w:rsidRPr="00902ED6" w:rsidRDefault="004175FB" w:rsidP="00C8685F">
      <w:pPr>
        <w:spacing w:before="240" w:line="276" w:lineRule="auto"/>
        <w:ind w:firstLine="709"/>
        <w:rPr>
          <w:rFonts w:eastAsia="Times New Roman"/>
          <w:b/>
          <w:bCs/>
          <w:spacing w:val="2"/>
          <w:sz w:val="28"/>
          <w:szCs w:val="28"/>
          <w:shd w:val="clear" w:color="auto" w:fill="FFFFFF"/>
        </w:rPr>
      </w:pPr>
      <w:r w:rsidRPr="00902ED6">
        <w:rPr>
          <w:rFonts w:eastAsia="Times New Roman"/>
          <w:b/>
          <w:bCs/>
          <w:spacing w:val="2"/>
          <w:sz w:val="28"/>
          <w:szCs w:val="28"/>
          <w:shd w:val="clear" w:color="auto" w:fill="FFFFFF"/>
        </w:rPr>
        <w:t>Существующее положение</w:t>
      </w:r>
    </w:p>
    <w:p w14:paraId="6A1759E7" w14:textId="54ECCC1D" w:rsidR="00B77B55" w:rsidRPr="00902ED6" w:rsidRDefault="00B77B55" w:rsidP="00C8685F">
      <w:pPr>
        <w:spacing w:line="276" w:lineRule="auto"/>
        <w:ind w:firstLine="709"/>
        <w:rPr>
          <w:rFonts w:eastAsia="Times New Roman"/>
          <w:sz w:val="28"/>
          <w:szCs w:val="28"/>
        </w:rPr>
      </w:pPr>
      <w:r w:rsidRPr="00902ED6">
        <w:rPr>
          <w:rFonts w:eastAsia="Times New Roman"/>
          <w:sz w:val="28"/>
          <w:szCs w:val="28"/>
          <w:lang w:eastAsia="ar-SA"/>
        </w:rPr>
        <w:t>В настоящее время централизованная система водоотведения на территории Мирского сельского поселения отсутствует.</w:t>
      </w:r>
    </w:p>
    <w:p w14:paraId="1C87B7B9" w14:textId="04856283" w:rsidR="00B77B55" w:rsidRPr="00902ED6" w:rsidRDefault="00B77B55" w:rsidP="00C8685F">
      <w:pPr>
        <w:spacing w:line="276" w:lineRule="auto"/>
        <w:ind w:firstLine="709"/>
        <w:rPr>
          <w:rFonts w:eastAsia="Times New Roman"/>
          <w:sz w:val="28"/>
          <w:szCs w:val="28"/>
        </w:rPr>
      </w:pPr>
      <w:r w:rsidRPr="00902ED6">
        <w:rPr>
          <w:rFonts w:eastAsia="Times New Roman"/>
          <w:sz w:val="28"/>
          <w:szCs w:val="28"/>
        </w:rPr>
        <w:t>Функцию канализации в основном выполняют септики и выгребные ямы.</w:t>
      </w:r>
    </w:p>
    <w:p w14:paraId="546A9544" w14:textId="77777777" w:rsidR="004175FB" w:rsidRPr="00902ED6" w:rsidRDefault="004175FB" w:rsidP="00C8685F">
      <w:pPr>
        <w:spacing w:before="240" w:line="276" w:lineRule="auto"/>
        <w:ind w:firstLine="709"/>
        <w:rPr>
          <w:rFonts w:eastAsia="Times New Roman"/>
          <w:b/>
          <w:bCs/>
          <w:spacing w:val="2"/>
          <w:sz w:val="28"/>
          <w:szCs w:val="28"/>
          <w:shd w:val="clear" w:color="auto" w:fill="FFFFFF"/>
        </w:rPr>
      </w:pPr>
      <w:r w:rsidRPr="00902ED6">
        <w:rPr>
          <w:rFonts w:eastAsia="Times New Roman"/>
          <w:b/>
          <w:bCs/>
          <w:spacing w:val="2"/>
          <w:sz w:val="28"/>
          <w:szCs w:val="28"/>
          <w:shd w:val="clear" w:color="auto" w:fill="FFFFFF"/>
        </w:rPr>
        <w:t>Проектные предложения</w:t>
      </w:r>
    </w:p>
    <w:p w14:paraId="4ED35F50" w14:textId="3B0D4DA4" w:rsidR="00B77B55" w:rsidRPr="00902ED6" w:rsidRDefault="00B77B55" w:rsidP="00C8685F">
      <w:pPr>
        <w:autoSpaceDE w:val="0"/>
        <w:autoSpaceDN w:val="0"/>
        <w:adjustRightInd w:val="0"/>
        <w:spacing w:line="276" w:lineRule="auto"/>
        <w:ind w:firstLine="851"/>
        <w:contextualSpacing/>
        <w:rPr>
          <w:rFonts w:eastAsia="Times New Roman"/>
          <w:sz w:val="28"/>
          <w:szCs w:val="28"/>
        </w:rPr>
      </w:pPr>
      <w:r w:rsidRPr="00902ED6">
        <w:rPr>
          <w:rFonts w:eastAsia="Times New Roman"/>
          <w:sz w:val="28"/>
          <w:szCs w:val="28"/>
        </w:rPr>
        <w:t>На перспективу развитие системы канализации на территории Мирского сельского поселения планируется в п. Мирской. Планируется строительство 3 КНС, для откачивания хозяйственно-бытовых и производственных сточных вод.</w:t>
      </w:r>
    </w:p>
    <w:p w14:paraId="327E9F01" w14:textId="0CEB6778" w:rsidR="00B77B55" w:rsidRPr="00902ED6" w:rsidRDefault="00B77B55" w:rsidP="00C8685F">
      <w:pPr>
        <w:autoSpaceDE w:val="0"/>
        <w:autoSpaceDN w:val="0"/>
        <w:adjustRightInd w:val="0"/>
        <w:spacing w:line="276" w:lineRule="auto"/>
        <w:ind w:firstLine="851"/>
        <w:contextualSpacing/>
        <w:rPr>
          <w:rFonts w:eastAsia="Times New Roman"/>
          <w:sz w:val="28"/>
          <w:szCs w:val="28"/>
        </w:rPr>
      </w:pPr>
      <w:r w:rsidRPr="00902ED6">
        <w:rPr>
          <w:rFonts w:eastAsia="Times New Roman"/>
          <w:sz w:val="28"/>
          <w:szCs w:val="28"/>
        </w:rPr>
        <w:lastRenderedPageBreak/>
        <w:t>Планируется строительство очистных сооружений сточных вод с аэробной стабилизацией осадка производительностью 700 м3/сут.</w:t>
      </w:r>
    </w:p>
    <w:p w14:paraId="597485CE" w14:textId="4907B5D8" w:rsidR="00F4417A" w:rsidRPr="00902ED6" w:rsidRDefault="001968C1" w:rsidP="00C8685F">
      <w:pPr>
        <w:keepNext/>
        <w:tabs>
          <w:tab w:val="left" w:pos="1276"/>
        </w:tabs>
        <w:spacing w:before="280" w:after="280" w:line="240" w:lineRule="auto"/>
        <w:jc w:val="left"/>
        <w:outlineLvl w:val="2"/>
        <w:rPr>
          <w:rFonts w:eastAsia="Times New Roman"/>
          <w:b/>
          <w:iCs/>
          <w:sz w:val="28"/>
          <w:szCs w:val="28"/>
          <w:lang w:eastAsia="ru-RU"/>
        </w:rPr>
      </w:pPr>
      <w:bookmarkStart w:id="189" w:name="_Toc493509823"/>
      <w:bookmarkStart w:id="190" w:name="_Toc126020749"/>
      <w:r w:rsidRPr="00902ED6">
        <w:rPr>
          <w:rFonts w:eastAsia="Times New Roman"/>
          <w:b/>
          <w:iCs/>
          <w:sz w:val="28"/>
          <w:szCs w:val="28"/>
          <w:lang w:eastAsia="ru-RU"/>
        </w:rPr>
        <w:t>9</w:t>
      </w:r>
      <w:r w:rsidR="00F4417A" w:rsidRPr="00902ED6">
        <w:rPr>
          <w:rFonts w:eastAsia="Times New Roman"/>
          <w:b/>
          <w:iCs/>
          <w:sz w:val="28"/>
          <w:szCs w:val="28"/>
          <w:lang w:eastAsia="ru-RU"/>
        </w:rPr>
        <w:t>.</w:t>
      </w:r>
      <w:r w:rsidR="004175FB" w:rsidRPr="00902ED6">
        <w:rPr>
          <w:rFonts w:eastAsia="Times New Roman"/>
          <w:b/>
          <w:iCs/>
          <w:sz w:val="28"/>
          <w:szCs w:val="28"/>
          <w:lang w:eastAsia="ru-RU"/>
        </w:rPr>
        <w:t>3</w:t>
      </w:r>
      <w:r w:rsidR="009C427A" w:rsidRPr="00902ED6">
        <w:rPr>
          <w:rFonts w:eastAsia="Times New Roman"/>
          <w:b/>
          <w:iCs/>
          <w:sz w:val="28"/>
          <w:szCs w:val="28"/>
          <w:lang w:eastAsia="ru-RU"/>
        </w:rPr>
        <w:t>.</w:t>
      </w:r>
      <w:r w:rsidR="00F4417A" w:rsidRPr="00902ED6">
        <w:rPr>
          <w:rFonts w:eastAsia="Times New Roman"/>
          <w:b/>
          <w:iCs/>
          <w:sz w:val="28"/>
          <w:szCs w:val="28"/>
          <w:lang w:eastAsia="ru-RU"/>
        </w:rPr>
        <w:t xml:space="preserve"> </w:t>
      </w:r>
      <w:r w:rsidR="004175FB" w:rsidRPr="00902ED6">
        <w:rPr>
          <w:rFonts w:eastAsia="Times New Roman"/>
          <w:b/>
          <w:iCs/>
          <w:sz w:val="28"/>
          <w:szCs w:val="28"/>
          <w:lang w:eastAsia="ru-RU"/>
        </w:rPr>
        <w:t>Электро</w:t>
      </w:r>
      <w:r w:rsidR="00F4417A" w:rsidRPr="00902ED6">
        <w:rPr>
          <w:rFonts w:eastAsia="Times New Roman"/>
          <w:b/>
          <w:iCs/>
          <w:sz w:val="28"/>
          <w:szCs w:val="28"/>
          <w:lang w:eastAsia="ru-RU"/>
        </w:rPr>
        <w:t>снабжение</w:t>
      </w:r>
      <w:bookmarkEnd w:id="189"/>
      <w:bookmarkEnd w:id="190"/>
    </w:p>
    <w:p w14:paraId="59FD37B6" w14:textId="77777777" w:rsidR="004175FB" w:rsidRPr="00902ED6" w:rsidRDefault="004175FB" w:rsidP="00C8685F">
      <w:pPr>
        <w:spacing w:before="240" w:line="276" w:lineRule="auto"/>
        <w:ind w:firstLine="709"/>
        <w:rPr>
          <w:rFonts w:eastAsia="Times New Roman"/>
          <w:b/>
          <w:bCs/>
          <w:spacing w:val="2"/>
          <w:sz w:val="28"/>
          <w:szCs w:val="28"/>
          <w:shd w:val="clear" w:color="auto" w:fill="FFFFFF"/>
        </w:rPr>
      </w:pPr>
      <w:bookmarkStart w:id="191" w:name="_Toc493509826"/>
      <w:r w:rsidRPr="00902ED6">
        <w:rPr>
          <w:rFonts w:eastAsia="Times New Roman"/>
          <w:b/>
          <w:bCs/>
          <w:spacing w:val="2"/>
          <w:sz w:val="28"/>
          <w:szCs w:val="28"/>
          <w:shd w:val="clear" w:color="auto" w:fill="FFFFFF"/>
        </w:rPr>
        <w:t>Существующее положение</w:t>
      </w:r>
    </w:p>
    <w:p w14:paraId="4FC8E2E9" w14:textId="4E42A39C" w:rsidR="004175FB" w:rsidRPr="00902ED6" w:rsidRDefault="0069596E" w:rsidP="00C8685F">
      <w:pPr>
        <w:spacing w:line="276" w:lineRule="auto"/>
        <w:ind w:firstLine="709"/>
        <w:rPr>
          <w:rFonts w:eastAsia="Times New Roman"/>
          <w:sz w:val="28"/>
          <w:szCs w:val="28"/>
        </w:rPr>
      </w:pPr>
      <w:r w:rsidRPr="00902ED6">
        <w:rPr>
          <w:rFonts w:eastAsia="Times New Roman"/>
          <w:sz w:val="28"/>
          <w:szCs w:val="28"/>
        </w:rPr>
        <w:t>В проекте отображены объекты электроснабжения, учтенные в едином государственном реестре недвижимости.</w:t>
      </w:r>
    </w:p>
    <w:p w14:paraId="68B5DBDC" w14:textId="77777777" w:rsidR="004175FB" w:rsidRPr="00902ED6" w:rsidRDefault="004175FB" w:rsidP="00C8685F">
      <w:pPr>
        <w:spacing w:before="240" w:line="276" w:lineRule="auto"/>
        <w:ind w:firstLine="709"/>
        <w:rPr>
          <w:rFonts w:eastAsia="Times New Roman"/>
          <w:b/>
          <w:bCs/>
          <w:spacing w:val="2"/>
          <w:sz w:val="28"/>
          <w:szCs w:val="28"/>
          <w:shd w:val="clear" w:color="auto" w:fill="FFFFFF"/>
        </w:rPr>
      </w:pPr>
      <w:r w:rsidRPr="00902ED6">
        <w:rPr>
          <w:rFonts w:eastAsia="Times New Roman"/>
          <w:b/>
          <w:bCs/>
          <w:spacing w:val="2"/>
          <w:sz w:val="28"/>
          <w:szCs w:val="28"/>
          <w:shd w:val="clear" w:color="auto" w:fill="FFFFFF"/>
        </w:rPr>
        <w:t>Проектные предложения</w:t>
      </w:r>
    </w:p>
    <w:p w14:paraId="7CA34440" w14:textId="01BB0574" w:rsidR="004175FB" w:rsidRPr="00902ED6" w:rsidRDefault="0069596E" w:rsidP="0069596E">
      <w:pPr>
        <w:autoSpaceDE w:val="0"/>
        <w:autoSpaceDN w:val="0"/>
        <w:adjustRightInd w:val="0"/>
        <w:spacing w:line="240" w:lineRule="auto"/>
        <w:ind w:firstLine="709"/>
        <w:contextualSpacing/>
        <w:rPr>
          <w:rFonts w:eastAsia="Times New Roman"/>
          <w:sz w:val="28"/>
          <w:szCs w:val="28"/>
        </w:rPr>
      </w:pPr>
      <w:r w:rsidRPr="00902ED6">
        <w:rPr>
          <w:rFonts w:eastAsia="Times New Roman"/>
          <w:sz w:val="28"/>
          <w:szCs w:val="28"/>
        </w:rPr>
        <w:t>Схемой территориального планирования Российской Федерации в области энергетики и схемой территориального планирования Краснодарского края не предусмотрены мероприятия по развитию объектов энергетики на территории Мирского сельского поселения</w:t>
      </w:r>
      <w:r w:rsidR="004175FB" w:rsidRPr="00902ED6">
        <w:rPr>
          <w:rFonts w:eastAsia="Times New Roman"/>
          <w:sz w:val="28"/>
          <w:szCs w:val="28"/>
        </w:rPr>
        <w:t>.</w:t>
      </w:r>
    </w:p>
    <w:p w14:paraId="5601B42E" w14:textId="1A7F5A92" w:rsidR="00F4417A" w:rsidRPr="00902ED6" w:rsidRDefault="001968C1" w:rsidP="00C8685F">
      <w:pPr>
        <w:keepNext/>
        <w:tabs>
          <w:tab w:val="left" w:pos="1276"/>
        </w:tabs>
        <w:spacing w:before="280" w:after="280" w:line="240" w:lineRule="auto"/>
        <w:jc w:val="left"/>
        <w:outlineLvl w:val="2"/>
        <w:rPr>
          <w:rFonts w:eastAsia="Times New Roman"/>
          <w:b/>
          <w:iCs/>
          <w:sz w:val="28"/>
          <w:szCs w:val="28"/>
          <w:lang w:eastAsia="ru-RU"/>
        </w:rPr>
      </w:pPr>
      <w:bookmarkStart w:id="192" w:name="_Toc463606359"/>
      <w:bookmarkStart w:id="193" w:name="_Toc464044888"/>
      <w:bookmarkStart w:id="194" w:name="_Toc477453288"/>
      <w:bookmarkStart w:id="195" w:name="_Toc493521225"/>
      <w:bookmarkStart w:id="196" w:name="_Toc495491586"/>
      <w:bookmarkStart w:id="197" w:name="_Toc126020750"/>
      <w:r w:rsidRPr="00902ED6">
        <w:rPr>
          <w:rFonts w:eastAsia="Times New Roman"/>
          <w:b/>
          <w:iCs/>
          <w:sz w:val="28"/>
          <w:szCs w:val="28"/>
          <w:lang w:eastAsia="ru-RU"/>
        </w:rPr>
        <w:t>9</w:t>
      </w:r>
      <w:r w:rsidR="00F4417A" w:rsidRPr="00902ED6">
        <w:rPr>
          <w:rFonts w:eastAsia="Times New Roman"/>
          <w:b/>
          <w:iCs/>
          <w:sz w:val="28"/>
          <w:szCs w:val="28"/>
          <w:lang w:eastAsia="ru-RU"/>
        </w:rPr>
        <w:t>.</w:t>
      </w:r>
      <w:r w:rsidR="004175FB" w:rsidRPr="00902ED6">
        <w:rPr>
          <w:rFonts w:eastAsia="Times New Roman"/>
          <w:b/>
          <w:iCs/>
          <w:sz w:val="28"/>
          <w:szCs w:val="28"/>
          <w:lang w:eastAsia="ru-RU"/>
        </w:rPr>
        <w:t>4</w:t>
      </w:r>
      <w:r w:rsidR="009C427A" w:rsidRPr="00902ED6">
        <w:rPr>
          <w:rFonts w:eastAsia="Times New Roman"/>
          <w:b/>
          <w:iCs/>
          <w:sz w:val="28"/>
          <w:szCs w:val="28"/>
          <w:lang w:eastAsia="ru-RU"/>
        </w:rPr>
        <w:t>.</w:t>
      </w:r>
      <w:r w:rsidR="00F4417A" w:rsidRPr="00902ED6">
        <w:rPr>
          <w:rFonts w:eastAsia="Times New Roman"/>
          <w:b/>
          <w:iCs/>
          <w:sz w:val="28"/>
          <w:szCs w:val="28"/>
          <w:lang w:eastAsia="ru-RU"/>
        </w:rPr>
        <w:t xml:space="preserve"> </w:t>
      </w:r>
      <w:r w:rsidR="004175FB" w:rsidRPr="00902ED6">
        <w:rPr>
          <w:rFonts w:eastAsia="Times New Roman"/>
          <w:b/>
          <w:iCs/>
          <w:sz w:val="28"/>
          <w:szCs w:val="28"/>
          <w:lang w:eastAsia="ru-RU"/>
        </w:rPr>
        <w:t>Теплоснаб</w:t>
      </w:r>
      <w:r w:rsidR="00F4417A" w:rsidRPr="00902ED6">
        <w:rPr>
          <w:rFonts w:eastAsia="Times New Roman"/>
          <w:b/>
          <w:iCs/>
          <w:sz w:val="28"/>
          <w:szCs w:val="28"/>
          <w:lang w:eastAsia="ru-RU"/>
        </w:rPr>
        <w:t>жение</w:t>
      </w:r>
      <w:bookmarkEnd w:id="192"/>
      <w:bookmarkEnd w:id="193"/>
      <w:bookmarkEnd w:id="194"/>
      <w:bookmarkEnd w:id="195"/>
      <w:bookmarkEnd w:id="196"/>
      <w:bookmarkEnd w:id="197"/>
    </w:p>
    <w:p w14:paraId="45C9FDBA" w14:textId="77777777" w:rsidR="004175FB" w:rsidRPr="00902ED6" w:rsidRDefault="004175FB" w:rsidP="00C8685F">
      <w:pPr>
        <w:spacing w:before="240" w:line="276" w:lineRule="auto"/>
        <w:ind w:firstLine="709"/>
        <w:rPr>
          <w:rFonts w:eastAsia="Times New Roman"/>
          <w:b/>
          <w:bCs/>
          <w:spacing w:val="2"/>
          <w:sz w:val="28"/>
          <w:szCs w:val="28"/>
          <w:shd w:val="clear" w:color="auto" w:fill="FFFFFF"/>
        </w:rPr>
      </w:pPr>
      <w:r w:rsidRPr="00902ED6">
        <w:rPr>
          <w:rFonts w:eastAsia="Times New Roman"/>
          <w:b/>
          <w:bCs/>
          <w:spacing w:val="2"/>
          <w:sz w:val="28"/>
          <w:szCs w:val="28"/>
          <w:shd w:val="clear" w:color="auto" w:fill="FFFFFF"/>
        </w:rPr>
        <w:t>Существующее положение</w:t>
      </w:r>
    </w:p>
    <w:p w14:paraId="71179E96" w14:textId="6718FB28" w:rsidR="004175FB" w:rsidRPr="00902ED6" w:rsidRDefault="004175FB" w:rsidP="00C8685F">
      <w:pPr>
        <w:spacing w:line="276" w:lineRule="auto"/>
        <w:ind w:firstLine="709"/>
        <w:rPr>
          <w:rFonts w:eastAsia="Times New Roman"/>
          <w:sz w:val="28"/>
          <w:szCs w:val="28"/>
        </w:rPr>
      </w:pPr>
      <w:r w:rsidRPr="00902ED6">
        <w:rPr>
          <w:rFonts w:eastAsia="Times New Roman"/>
          <w:sz w:val="28"/>
          <w:szCs w:val="28"/>
        </w:rPr>
        <w:t xml:space="preserve">На территории </w:t>
      </w:r>
      <w:r w:rsidR="0034478E" w:rsidRPr="00902ED6">
        <w:rPr>
          <w:rFonts w:eastAsia="Times New Roman"/>
          <w:sz w:val="28"/>
          <w:szCs w:val="28"/>
        </w:rPr>
        <w:t>Мир</w:t>
      </w:r>
      <w:r w:rsidRPr="00902ED6">
        <w:rPr>
          <w:rFonts w:eastAsia="Times New Roman"/>
          <w:sz w:val="28"/>
          <w:szCs w:val="28"/>
        </w:rPr>
        <w:t>ского сельское поселение централизованное теплоснабжение отсутствует. Административные, образовательные, социальные объекты и частный сектор отапливаются от индивидуальных отопительных приборов, работающих на газовом топливе, дровах, угле, а также оттапливаются электроприборами.</w:t>
      </w:r>
    </w:p>
    <w:p w14:paraId="322BCE6A" w14:textId="77777777" w:rsidR="004175FB" w:rsidRPr="00902ED6" w:rsidRDefault="004175FB" w:rsidP="00C8685F">
      <w:pPr>
        <w:spacing w:before="240" w:line="276" w:lineRule="auto"/>
        <w:ind w:firstLine="709"/>
        <w:rPr>
          <w:rFonts w:eastAsia="Times New Roman"/>
          <w:b/>
          <w:bCs/>
          <w:spacing w:val="2"/>
          <w:sz w:val="28"/>
          <w:szCs w:val="28"/>
          <w:shd w:val="clear" w:color="auto" w:fill="FFFFFF"/>
        </w:rPr>
      </w:pPr>
      <w:r w:rsidRPr="00902ED6">
        <w:rPr>
          <w:rFonts w:eastAsia="Times New Roman"/>
          <w:b/>
          <w:bCs/>
          <w:spacing w:val="2"/>
          <w:sz w:val="28"/>
          <w:szCs w:val="28"/>
          <w:shd w:val="clear" w:color="auto" w:fill="FFFFFF"/>
        </w:rPr>
        <w:t>Проектные предложения</w:t>
      </w:r>
    </w:p>
    <w:p w14:paraId="1F7F2697" w14:textId="2A7FB200" w:rsidR="0034478E" w:rsidRPr="00902ED6" w:rsidRDefault="0034478E" w:rsidP="00C8685F">
      <w:pPr>
        <w:spacing w:line="276" w:lineRule="auto"/>
        <w:ind w:firstLine="709"/>
        <w:rPr>
          <w:rFonts w:eastAsia="Times New Roman"/>
          <w:sz w:val="28"/>
          <w:szCs w:val="28"/>
        </w:rPr>
      </w:pPr>
      <w:r w:rsidRPr="00902ED6">
        <w:rPr>
          <w:sz w:val="28"/>
          <w:szCs w:val="28"/>
        </w:rPr>
        <w:t>Планируется строительство котельной: МБУК ДК</w:t>
      </w:r>
      <w:r w:rsidR="004E2EBB" w:rsidRPr="00902ED6">
        <w:rPr>
          <w:sz w:val="28"/>
          <w:szCs w:val="28"/>
        </w:rPr>
        <w:t xml:space="preserve"> </w:t>
      </w:r>
      <w:r w:rsidR="007A7B22" w:rsidRPr="00902ED6">
        <w:rPr>
          <w:sz w:val="28"/>
          <w:szCs w:val="28"/>
        </w:rPr>
        <w:t>«</w:t>
      </w:r>
      <w:r w:rsidRPr="00902ED6">
        <w:rPr>
          <w:sz w:val="28"/>
          <w:szCs w:val="28"/>
        </w:rPr>
        <w:t>СКЦ</w:t>
      </w:r>
      <w:r w:rsidR="007A7B22" w:rsidRPr="00902ED6">
        <w:rPr>
          <w:sz w:val="28"/>
          <w:szCs w:val="28"/>
        </w:rPr>
        <w:t>»</w:t>
      </w:r>
      <w:r w:rsidRPr="00902ED6">
        <w:rPr>
          <w:sz w:val="28"/>
          <w:szCs w:val="28"/>
        </w:rPr>
        <w:t xml:space="preserve"> п. Мирской</w:t>
      </w:r>
      <w:r w:rsidRPr="00902ED6">
        <w:rPr>
          <w:rFonts w:eastAsia="Times New Roman"/>
          <w:sz w:val="28"/>
          <w:szCs w:val="28"/>
        </w:rPr>
        <w:t>.</w:t>
      </w:r>
    </w:p>
    <w:p w14:paraId="03918D4B" w14:textId="4E242045" w:rsidR="00F4417A" w:rsidRPr="00902ED6" w:rsidRDefault="001968C1" w:rsidP="00C8685F">
      <w:pPr>
        <w:keepNext/>
        <w:tabs>
          <w:tab w:val="left" w:pos="1276"/>
          <w:tab w:val="left" w:pos="4110"/>
        </w:tabs>
        <w:spacing w:before="280" w:after="280" w:line="240" w:lineRule="auto"/>
        <w:jc w:val="left"/>
        <w:outlineLvl w:val="2"/>
        <w:rPr>
          <w:rFonts w:eastAsia="Times New Roman"/>
          <w:b/>
          <w:iCs/>
          <w:sz w:val="28"/>
          <w:szCs w:val="28"/>
          <w:lang w:eastAsia="ru-RU"/>
        </w:rPr>
      </w:pPr>
      <w:bookmarkStart w:id="198" w:name="_Toc126020751"/>
      <w:r w:rsidRPr="00902ED6">
        <w:rPr>
          <w:rFonts w:eastAsia="Times New Roman"/>
          <w:b/>
          <w:iCs/>
          <w:sz w:val="28"/>
          <w:szCs w:val="28"/>
          <w:lang w:eastAsia="ru-RU"/>
        </w:rPr>
        <w:t>9</w:t>
      </w:r>
      <w:r w:rsidR="00F4417A" w:rsidRPr="00902ED6">
        <w:rPr>
          <w:rFonts w:eastAsia="Times New Roman"/>
          <w:b/>
          <w:iCs/>
          <w:sz w:val="28"/>
          <w:szCs w:val="28"/>
          <w:lang w:eastAsia="ru-RU"/>
        </w:rPr>
        <w:t>.</w:t>
      </w:r>
      <w:r w:rsidR="004175FB" w:rsidRPr="00902ED6">
        <w:rPr>
          <w:rFonts w:eastAsia="Times New Roman"/>
          <w:b/>
          <w:iCs/>
          <w:sz w:val="28"/>
          <w:szCs w:val="28"/>
          <w:lang w:eastAsia="ru-RU"/>
        </w:rPr>
        <w:t>5</w:t>
      </w:r>
      <w:r w:rsidR="009C427A" w:rsidRPr="00902ED6">
        <w:rPr>
          <w:rFonts w:eastAsia="Times New Roman"/>
          <w:b/>
          <w:iCs/>
          <w:sz w:val="28"/>
          <w:szCs w:val="28"/>
          <w:lang w:eastAsia="ru-RU"/>
        </w:rPr>
        <w:t>.</w:t>
      </w:r>
      <w:r w:rsidR="006F04B3" w:rsidRPr="00902ED6">
        <w:rPr>
          <w:rFonts w:eastAsia="Times New Roman"/>
          <w:b/>
          <w:iCs/>
          <w:sz w:val="28"/>
          <w:szCs w:val="28"/>
          <w:lang w:eastAsia="ru-RU"/>
        </w:rPr>
        <w:t xml:space="preserve"> </w:t>
      </w:r>
      <w:r w:rsidR="004175FB" w:rsidRPr="00902ED6">
        <w:rPr>
          <w:rFonts w:eastAsia="Times New Roman"/>
          <w:b/>
          <w:iCs/>
          <w:sz w:val="28"/>
          <w:szCs w:val="28"/>
          <w:lang w:eastAsia="ru-RU"/>
        </w:rPr>
        <w:t>Газ</w:t>
      </w:r>
      <w:r w:rsidR="00F4417A" w:rsidRPr="00902ED6">
        <w:rPr>
          <w:rFonts w:eastAsia="Times New Roman"/>
          <w:b/>
          <w:iCs/>
          <w:sz w:val="28"/>
          <w:szCs w:val="28"/>
          <w:lang w:eastAsia="ru-RU"/>
        </w:rPr>
        <w:t>оснабжение</w:t>
      </w:r>
      <w:bookmarkEnd w:id="191"/>
      <w:bookmarkEnd w:id="198"/>
    </w:p>
    <w:p w14:paraId="42E560A5" w14:textId="77777777" w:rsidR="004175FB" w:rsidRPr="00902ED6" w:rsidRDefault="004175FB" w:rsidP="00C8685F">
      <w:pPr>
        <w:spacing w:before="240" w:line="276" w:lineRule="auto"/>
        <w:ind w:firstLine="709"/>
        <w:rPr>
          <w:rFonts w:eastAsia="Times New Roman"/>
          <w:b/>
          <w:bCs/>
          <w:spacing w:val="2"/>
          <w:sz w:val="28"/>
          <w:szCs w:val="28"/>
          <w:shd w:val="clear" w:color="auto" w:fill="FFFFFF"/>
        </w:rPr>
      </w:pPr>
      <w:r w:rsidRPr="00902ED6">
        <w:rPr>
          <w:rFonts w:eastAsia="Times New Roman"/>
          <w:b/>
          <w:bCs/>
          <w:spacing w:val="2"/>
          <w:sz w:val="28"/>
          <w:szCs w:val="28"/>
          <w:shd w:val="clear" w:color="auto" w:fill="FFFFFF"/>
        </w:rPr>
        <w:t>Существующее положение</w:t>
      </w:r>
    </w:p>
    <w:p w14:paraId="74B95F79" w14:textId="1B41A853" w:rsidR="004175FB" w:rsidRPr="00902ED6" w:rsidRDefault="004175FB" w:rsidP="00C8685F">
      <w:pPr>
        <w:spacing w:line="276" w:lineRule="auto"/>
        <w:ind w:firstLine="709"/>
        <w:rPr>
          <w:rFonts w:eastAsia="Times New Roman"/>
          <w:sz w:val="28"/>
          <w:szCs w:val="28"/>
        </w:rPr>
      </w:pPr>
      <w:r w:rsidRPr="00902ED6">
        <w:rPr>
          <w:rFonts w:eastAsia="Times New Roman"/>
          <w:sz w:val="28"/>
          <w:szCs w:val="28"/>
        </w:rPr>
        <w:t xml:space="preserve">В настоящее время в </w:t>
      </w:r>
      <w:r w:rsidR="0034478E" w:rsidRPr="00902ED6">
        <w:rPr>
          <w:rFonts w:eastAsia="Times New Roman"/>
          <w:sz w:val="28"/>
          <w:szCs w:val="28"/>
        </w:rPr>
        <w:t>Мир</w:t>
      </w:r>
      <w:r w:rsidRPr="00902ED6">
        <w:rPr>
          <w:rFonts w:eastAsia="Times New Roman"/>
          <w:sz w:val="28"/>
          <w:szCs w:val="28"/>
        </w:rPr>
        <w:t>ском сельском поселение централизованным снабже</w:t>
      </w:r>
      <w:r w:rsidR="0034478E" w:rsidRPr="00902ED6">
        <w:rPr>
          <w:rFonts w:eastAsia="Times New Roman"/>
          <w:sz w:val="28"/>
          <w:szCs w:val="28"/>
        </w:rPr>
        <w:t>ние природным газом обеспечены п. Мирской, п. Комсомольский, п. Возрождение, п. Расцвет</w:t>
      </w:r>
      <w:r w:rsidRPr="00902ED6">
        <w:rPr>
          <w:rFonts w:eastAsia="Times New Roman"/>
          <w:sz w:val="28"/>
          <w:szCs w:val="28"/>
        </w:rPr>
        <w:t>.</w:t>
      </w:r>
    </w:p>
    <w:p w14:paraId="5052B76D" w14:textId="269692D3" w:rsidR="004175FB" w:rsidRPr="00902ED6" w:rsidRDefault="004175FB" w:rsidP="000E58A9">
      <w:pPr>
        <w:spacing w:line="276" w:lineRule="auto"/>
        <w:ind w:firstLine="709"/>
        <w:rPr>
          <w:rFonts w:eastAsia="Times New Roman"/>
          <w:spacing w:val="2"/>
          <w:sz w:val="28"/>
          <w:szCs w:val="28"/>
          <w:shd w:val="clear" w:color="auto" w:fill="FFFFFF"/>
        </w:rPr>
      </w:pPr>
      <w:r w:rsidRPr="00902ED6">
        <w:rPr>
          <w:rFonts w:eastAsia="Times New Roman"/>
          <w:sz w:val="28"/>
          <w:szCs w:val="28"/>
        </w:rPr>
        <w:t xml:space="preserve">Источником газоснабжения населенных пунктов </w:t>
      </w:r>
      <w:r w:rsidR="0034478E" w:rsidRPr="00902ED6">
        <w:rPr>
          <w:rFonts w:eastAsia="Times New Roman"/>
          <w:sz w:val="28"/>
          <w:szCs w:val="28"/>
        </w:rPr>
        <w:t>Мир</w:t>
      </w:r>
      <w:r w:rsidRPr="00902ED6">
        <w:rPr>
          <w:rFonts w:eastAsia="Times New Roman"/>
          <w:sz w:val="28"/>
          <w:szCs w:val="28"/>
        </w:rPr>
        <w:t xml:space="preserve">ского сельского поселения являются существующая АГРС </w:t>
      </w:r>
      <w:r w:rsidR="0034478E" w:rsidRPr="00902ED6">
        <w:rPr>
          <w:rFonts w:eastAsia="Times New Roman"/>
          <w:sz w:val="28"/>
          <w:szCs w:val="28"/>
        </w:rPr>
        <w:t>Ловлинская</w:t>
      </w:r>
      <w:r w:rsidR="000E58A9" w:rsidRPr="00902ED6">
        <w:rPr>
          <w:rFonts w:eastAsia="Times New Roman"/>
          <w:sz w:val="28"/>
          <w:szCs w:val="28"/>
        </w:rPr>
        <w:t>.</w:t>
      </w:r>
    </w:p>
    <w:p w14:paraId="1053BA06" w14:textId="56F0773D" w:rsidR="004175FB" w:rsidRPr="00902ED6" w:rsidRDefault="004175FB" w:rsidP="00C8685F">
      <w:pPr>
        <w:spacing w:line="276" w:lineRule="auto"/>
        <w:ind w:firstLine="709"/>
        <w:rPr>
          <w:rFonts w:eastAsia="Times New Roman"/>
          <w:sz w:val="28"/>
          <w:szCs w:val="28"/>
        </w:rPr>
      </w:pPr>
      <w:r w:rsidRPr="00902ED6">
        <w:rPr>
          <w:rFonts w:eastAsia="Times New Roman"/>
          <w:sz w:val="28"/>
          <w:szCs w:val="28"/>
        </w:rPr>
        <w:t xml:space="preserve">Подача природного газа потребителям </w:t>
      </w:r>
      <w:r w:rsidR="000E58A9" w:rsidRPr="00902ED6">
        <w:rPr>
          <w:rFonts w:eastAsia="Times New Roman"/>
          <w:sz w:val="28"/>
          <w:szCs w:val="28"/>
        </w:rPr>
        <w:t>Мир</w:t>
      </w:r>
      <w:r w:rsidRPr="00902ED6">
        <w:rPr>
          <w:rFonts w:eastAsia="Times New Roman"/>
          <w:sz w:val="28"/>
          <w:szCs w:val="28"/>
        </w:rPr>
        <w:t>ского сельского поселения осуществляется по газопроводам высокого и среднего давления, запроектированным и построенным в соответствии со схемами газоснабжения населенных пунктов.</w:t>
      </w:r>
    </w:p>
    <w:p w14:paraId="06E760C3" w14:textId="77777777" w:rsidR="004175FB" w:rsidRPr="00902ED6" w:rsidRDefault="004175FB" w:rsidP="00C8685F">
      <w:pPr>
        <w:spacing w:line="276" w:lineRule="auto"/>
        <w:ind w:firstLine="709"/>
        <w:rPr>
          <w:rFonts w:eastAsia="Times New Roman"/>
          <w:sz w:val="28"/>
          <w:szCs w:val="28"/>
        </w:rPr>
      </w:pPr>
      <w:r w:rsidRPr="00902ED6">
        <w:rPr>
          <w:rFonts w:eastAsia="Times New Roman"/>
          <w:sz w:val="28"/>
          <w:szCs w:val="28"/>
        </w:rPr>
        <w:t>Снижение давления газа с высокого до низкого осуществляется в газорегуляторной установке, расположенной в отдельном здании (ГРП), а также в шкафных газорегуляторных пунктах (ШРП).</w:t>
      </w:r>
    </w:p>
    <w:p w14:paraId="0ED9977D" w14:textId="77777777" w:rsidR="004175FB" w:rsidRPr="00902ED6" w:rsidRDefault="004175FB" w:rsidP="00C8685F">
      <w:pPr>
        <w:spacing w:before="240" w:line="276" w:lineRule="auto"/>
        <w:ind w:firstLine="709"/>
        <w:rPr>
          <w:rFonts w:eastAsia="Times New Roman"/>
          <w:b/>
          <w:bCs/>
          <w:spacing w:val="2"/>
          <w:sz w:val="28"/>
          <w:szCs w:val="28"/>
          <w:shd w:val="clear" w:color="auto" w:fill="FFFFFF"/>
        </w:rPr>
      </w:pPr>
      <w:r w:rsidRPr="00902ED6">
        <w:rPr>
          <w:rFonts w:eastAsia="Times New Roman"/>
          <w:b/>
          <w:bCs/>
          <w:spacing w:val="2"/>
          <w:sz w:val="28"/>
          <w:szCs w:val="28"/>
          <w:shd w:val="clear" w:color="auto" w:fill="FFFFFF"/>
        </w:rPr>
        <w:t>Проектные предложения</w:t>
      </w:r>
    </w:p>
    <w:p w14:paraId="475E108C" w14:textId="36CB8ABE" w:rsidR="004175FB" w:rsidRPr="00902ED6" w:rsidRDefault="004175FB" w:rsidP="000E58A9">
      <w:pPr>
        <w:spacing w:line="276" w:lineRule="auto"/>
        <w:ind w:firstLine="709"/>
        <w:rPr>
          <w:rFonts w:eastAsia="Times New Roman"/>
          <w:sz w:val="28"/>
          <w:szCs w:val="28"/>
        </w:rPr>
      </w:pPr>
      <w:r w:rsidRPr="00902ED6">
        <w:rPr>
          <w:rFonts w:eastAsia="Times New Roman"/>
          <w:sz w:val="28"/>
          <w:szCs w:val="28"/>
        </w:rPr>
        <w:lastRenderedPageBreak/>
        <w:t>Детальные расчеты газопотребления осуществляются на следующих стадиях проектирования.</w:t>
      </w:r>
    </w:p>
    <w:p w14:paraId="1D7AD1C3" w14:textId="433A466F" w:rsidR="000E58A9" w:rsidRPr="00902ED6" w:rsidRDefault="00CC75F9" w:rsidP="00CC75F9">
      <w:pPr>
        <w:tabs>
          <w:tab w:val="left" w:pos="142"/>
        </w:tabs>
        <w:spacing w:line="240" w:lineRule="auto"/>
        <w:ind w:firstLine="709"/>
        <w:rPr>
          <w:sz w:val="28"/>
          <w:szCs w:val="28"/>
        </w:rPr>
      </w:pPr>
      <w:r w:rsidRPr="00902ED6">
        <w:rPr>
          <w:sz w:val="28"/>
          <w:szCs w:val="28"/>
        </w:rPr>
        <w:t xml:space="preserve">Проектом предусматривается </w:t>
      </w:r>
      <w:r w:rsidRPr="00902ED6">
        <w:rPr>
          <w:rStyle w:val="211pt"/>
          <w:rFonts w:eastAsia="Calibri"/>
          <w:color w:val="000000" w:themeColor="text1"/>
          <w:sz w:val="28"/>
          <w:szCs w:val="28"/>
        </w:rPr>
        <w:t>с</w:t>
      </w:r>
      <w:r w:rsidR="000E58A9" w:rsidRPr="00902ED6">
        <w:rPr>
          <w:rStyle w:val="211pt"/>
          <w:rFonts w:eastAsia="Calibri"/>
          <w:color w:val="000000" w:themeColor="text1"/>
          <w:sz w:val="28"/>
          <w:szCs w:val="28"/>
        </w:rPr>
        <w:t>троительство подводящего газопровода высокого и низкого давления и ШГРП х. Р. Люксембург, протяженностью 2670 м.</w:t>
      </w:r>
    </w:p>
    <w:p w14:paraId="49621EB2" w14:textId="25ED385C" w:rsidR="00F4417A" w:rsidRPr="00902ED6" w:rsidRDefault="00FC647F" w:rsidP="00C8685F">
      <w:pPr>
        <w:keepNext/>
        <w:tabs>
          <w:tab w:val="left" w:pos="1276"/>
        </w:tabs>
        <w:spacing w:before="280" w:after="280" w:line="240" w:lineRule="auto"/>
        <w:jc w:val="left"/>
        <w:outlineLvl w:val="2"/>
        <w:rPr>
          <w:rFonts w:eastAsia="Times New Roman"/>
          <w:b/>
          <w:iCs/>
          <w:sz w:val="28"/>
          <w:szCs w:val="28"/>
          <w:lang w:eastAsia="ru-RU"/>
        </w:rPr>
      </w:pPr>
      <w:bookmarkStart w:id="199" w:name="_Toc126020752"/>
      <w:r w:rsidRPr="00902ED6">
        <w:rPr>
          <w:rFonts w:eastAsia="Times New Roman"/>
          <w:b/>
          <w:iCs/>
          <w:sz w:val="28"/>
          <w:szCs w:val="28"/>
          <w:lang w:eastAsia="ru-RU"/>
        </w:rPr>
        <w:t>9.</w:t>
      </w:r>
      <w:r w:rsidR="004175FB" w:rsidRPr="00902ED6">
        <w:rPr>
          <w:rFonts w:eastAsia="Times New Roman"/>
          <w:b/>
          <w:iCs/>
          <w:sz w:val="28"/>
          <w:szCs w:val="28"/>
          <w:lang w:eastAsia="ru-RU"/>
        </w:rPr>
        <w:t>6</w:t>
      </w:r>
      <w:r w:rsidR="009C427A" w:rsidRPr="00902ED6">
        <w:rPr>
          <w:rFonts w:eastAsia="Times New Roman"/>
          <w:b/>
          <w:iCs/>
          <w:sz w:val="28"/>
          <w:szCs w:val="28"/>
          <w:lang w:eastAsia="ru-RU"/>
        </w:rPr>
        <w:t>.</w:t>
      </w:r>
      <w:r w:rsidR="00F4417A" w:rsidRPr="00902ED6">
        <w:rPr>
          <w:rFonts w:eastAsia="Times New Roman"/>
          <w:b/>
          <w:iCs/>
          <w:sz w:val="28"/>
          <w:szCs w:val="28"/>
          <w:lang w:eastAsia="ru-RU"/>
        </w:rPr>
        <w:t xml:space="preserve"> Связь</w:t>
      </w:r>
      <w:bookmarkEnd w:id="199"/>
    </w:p>
    <w:p w14:paraId="067E2EA6" w14:textId="77777777" w:rsidR="004175FB" w:rsidRPr="00902ED6" w:rsidRDefault="004175FB" w:rsidP="00C8685F">
      <w:pPr>
        <w:spacing w:before="240" w:line="276" w:lineRule="auto"/>
        <w:ind w:firstLine="709"/>
        <w:rPr>
          <w:rFonts w:eastAsia="Times New Roman"/>
          <w:b/>
          <w:bCs/>
          <w:spacing w:val="2"/>
          <w:sz w:val="26"/>
          <w:szCs w:val="26"/>
          <w:shd w:val="clear" w:color="auto" w:fill="FFFFFF"/>
        </w:rPr>
      </w:pPr>
      <w:r w:rsidRPr="00902ED6">
        <w:rPr>
          <w:rFonts w:eastAsia="Times New Roman"/>
          <w:b/>
          <w:bCs/>
          <w:spacing w:val="2"/>
          <w:sz w:val="26"/>
          <w:szCs w:val="26"/>
          <w:shd w:val="clear" w:color="auto" w:fill="FFFFFF"/>
        </w:rPr>
        <w:t>Существующее положение</w:t>
      </w:r>
    </w:p>
    <w:p w14:paraId="31D03D1E" w14:textId="5D42485F" w:rsidR="004175FB" w:rsidRPr="00902ED6" w:rsidRDefault="004175FB" w:rsidP="00C8685F">
      <w:pPr>
        <w:spacing w:line="276" w:lineRule="auto"/>
        <w:ind w:firstLine="709"/>
        <w:rPr>
          <w:rFonts w:eastAsia="Times New Roman"/>
          <w:sz w:val="26"/>
          <w:szCs w:val="26"/>
        </w:rPr>
      </w:pPr>
      <w:r w:rsidRPr="00902ED6">
        <w:rPr>
          <w:rFonts w:eastAsia="Times New Roman"/>
          <w:sz w:val="26"/>
          <w:szCs w:val="26"/>
        </w:rPr>
        <w:t xml:space="preserve">Населению </w:t>
      </w:r>
      <w:r w:rsidR="000E58A9" w:rsidRPr="00902ED6">
        <w:rPr>
          <w:rFonts w:eastAsia="Times New Roman"/>
          <w:sz w:val="26"/>
          <w:szCs w:val="26"/>
        </w:rPr>
        <w:t>Мир</w:t>
      </w:r>
      <w:r w:rsidRPr="00902ED6">
        <w:rPr>
          <w:rFonts w:eastAsia="Times New Roman"/>
          <w:sz w:val="26"/>
          <w:szCs w:val="26"/>
        </w:rPr>
        <w:t>ского сельского поселения предоставляются следующие виды услуг в сфере телекоммуникации и связи:</w:t>
      </w:r>
    </w:p>
    <w:p w14:paraId="1CC58530" w14:textId="77777777" w:rsidR="004175FB" w:rsidRPr="00902ED6" w:rsidRDefault="004175FB" w:rsidP="00C92053">
      <w:pPr>
        <w:numPr>
          <w:ilvl w:val="0"/>
          <w:numId w:val="90"/>
        </w:numPr>
        <w:tabs>
          <w:tab w:val="left" w:pos="284"/>
        </w:tabs>
        <w:spacing w:before="120" w:after="120" w:line="240" w:lineRule="auto"/>
        <w:contextualSpacing/>
        <w:rPr>
          <w:rFonts w:eastAsia="Times New Roman"/>
          <w:iCs/>
          <w:sz w:val="26"/>
          <w:szCs w:val="26"/>
        </w:rPr>
      </w:pPr>
      <w:r w:rsidRPr="00902ED6">
        <w:rPr>
          <w:rFonts w:eastAsia="Times New Roman"/>
          <w:iCs/>
          <w:sz w:val="26"/>
          <w:szCs w:val="26"/>
        </w:rPr>
        <w:t>почтовая связь;</w:t>
      </w:r>
    </w:p>
    <w:p w14:paraId="60933B62" w14:textId="77777777" w:rsidR="004175FB" w:rsidRPr="00902ED6" w:rsidRDefault="004175FB" w:rsidP="00C92053">
      <w:pPr>
        <w:numPr>
          <w:ilvl w:val="0"/>
          <w:numId w:val="90"/>
        </w:numPr>
        <w:tabs>
          <w:tab w:val="left" w:pos="284"/>
        </w:tabs>
        <w:spacing w:before="120" w:after="120" w:line="240" w:lineRule="auto"/>
        <w:contextualSpacing/>
        <w:rPr>
          <w:rFonts w:eastAsia="Times New Roman"/>
          <w:iCs/>
          <w:sz w:val="26"/>
          <w:szCs w:val="26"/>
        </w:rPr>
      </w:pPr>
      <w:r w:rsidRPr="00902ED6">
        <w:rPr>
          <w:rFonts w:eastAsia="Times New Roman"/>
          <w:iCs/>
          <w:sz w:val="26"/>
          <w:szCs w:val="26"/>
        </w:rPr>
        <w:t>телефонная связь общего пользования;</w:t>
      </w:r>
    </w:p>
    <w:p w14:paraId="0B59FA3E" w14:textId="77777777" w:rsidR="004175FB" w:rsidRPr="00902ED6" w:rsidRDefault="004175FB" w:rsidP="00C92053">
      <w:pPr>
        <w:numPr>
          <w:ilvl w:val="0"/>
          <w:numId w:val="90"/>
        </w:numPr>
        <w:tabs>
          <w:tab w:val="left" w:pos="284"/>
        </w:tabs>
        <w:spacing w:before="120" w:after="120" w:line="240" w:lineRule="auto"/>
        <w:contextualSpacing/>
        <w:rPr>
          <w:rFonts w:eastAsia="Times New Roman"/>
          <w:iCs/>
          <w:sz w:val="26"/>
          <w:szCs w:val="26"/>
        </w:rPr>
      </w:pPr>
      <w:r w:rsidRPr="00902ED6">
        <w:rPr>
          <w:rFonts w:eastAsia="Times New Roman"/>
          <w:iCs/>
          <w:sz w:val="26"/>
          <w:szCs w:val="26"/>
        </w:rPr>
        <w:t>услуги доступа в сеть Интернет;</w:t>
      </w:r>
    </w:p>
    <w:p w14:paraId="15E1D59F" w14:textId="77777777" w:rsidR="004175FB" w:rsidRPr="00902ED6" w:rsidRDefault="004175FB" w:rsidP="00C92053">
      <w:pPr>
        <w:numPr>
          <w:ilvl w:val="0"/>
          <w:numId w:val="90"/>
        </w:numPr>
        <w:tabs>
          <w:tab w:val="left" w:pos="284"/>
        </w:tabs>
        <w:spacing w:before="120" w:after="120" w:line="240" w:lineRule="auto"/>
        <w:contextualSpacing/>
        <w:rPr>
          <w:rFonts w:eastAsia="Times New Roman"/>
          <w:iCs/>
          <w:sz w:val="26"/>
          <w:szCs w:val="26"/>
        </w:rPr>
      </w:pPr>
      <w:r w:rsidRPr="00902ED6">
        <w:rPr>
          <w:rFonts w:eastAsia="Times New Roman"/>
          <w:iCs/>
          <w:sz w:val="26"/>
          <w:szCs w:val="26"/>
        </w:rPr>
        <w:t>телевизионное вещание;</w:t>
      </w:r>
    </w:p>
    <w:p w14:paraId="13CCF7FA" w14:textId="77777777" w:rsidR="004175FB" w:rsidRPr="00902ED6" w:rsidRDefault="004175FB" w:rsidP="00C92053">
      <w:pPr>
        <w:numPr>
          <w:ilvl w:val="0"/>
          <w:numId w:val="90"/>
        </w:numPr>
        <w:tabs>
          <w:tab w:val="left" w:pos="284"/>
        </w:tabs>
        <w:spacing w:before="120" w:after="120" w:line="240" w:lineRule="auto"/>
        <w:contextualSpacing/>
        <w:rPr>
          <w:rFonts w:eastAsia="Times New Roman"/>
          <w:iCs/>
          <w:sz w:val="26"/>
          <w:szCs w:val="26"/>
        </w:rPr>
      </w:pPr>
      <w:r w:rsidRPr="00902ED6">
        <w:rPr>
          <w:rFonts w:eastAsia="Times New Roman"/>
          <w:iCs/>
          <w:sz w:val="26"/>
          <w:szCs w:val="26"/>
        </w:rPr>
        <w:t>услуги мобильной телефонной связи.</w:t>
      </w:r>
    </w:p>
    <w:p w14:paraId="3951E2AD" w14:textId="42FA5D79" w:rsidR="004175FB" w:rsidRPr="00902ED6" w:rsidRDefault="004175FB" w:rsidP="00C8685F">
      <w:pPr>
        <w:spacing w:line="276" w:lineRule="auto"/>
        <w:ind w:firstLine="709"/>
        <w:rPr>
          <w:rFonts w:eastAsia="Times New Roman"/>
          <w:sz w:val="26"/>
          <w:szCs w:val="26"/>
        </w:rPr>
      </w:pPr>
      <w:r w:rsidRPr="00902ED6">
        <w:rPr>
          <w:rFonts w:eastAsia="Times New Roman"/>
          <w:sz w:val="26"/>
          <w:szCs w:val="26"/>
        </w:rPr>
        <w:t xml:space="preserve">Услуги электрической связи на территории </w:t>
      </w:r>
      <w:r w:rsidR="000E58A9" w:rsidRPr="00902ED6">
        <w:rPr>
          <w:rFonts w:eastAsia="Times New Roman"/>
          <w:sz w:val="26"/>
          <w:szCs w:val="26"/>
        </w:rPr>
        <w:t>Мир</w:t>
      </w:r>
      <w:r w:rsidRPr="00902ED6">
        <w:rPr>
          <w:rFonts w:eastAsia="Times New Roman"/>
          <w:sz w:val="26"/>
          <w:szCs w:val="26"/>
        </w:rPr>
        <w:t xml:space="preserve">ского сельского поселения обеспечиваются Краснодарским филиалом ПАО </w:t>
      </w:r>
      <w:r w:rsidR="007A7B22" w:rsidRPr="00902ED6">
        <w:rPr>
          <w:rFonts w:eastAsia="Times New Roman"/>
          <w:sz w:val="26"/>
          <w:szCs w:val="26"/>
        </w:rPr>
        <w:t>«</w:t>
      </w:r>
      <w:r w:rsidRPr="00902ED6">
        <w:rPr>
          <w:rFonts w:eastAsia="Times New Roman"/>
          <w:sz w:val="26"/>
          <w:szCs w:val="26"/>
        </w:rPr>
        <w:t>Ростелеком</w:t>
      </w:r>
      <w:r w:rsidR="007A7B22" w:rsidRPr="00902ED6">
        <w:rPr>
          <w:rFonts w:eastAsia="Times New Roman"/>
          <w:sz w:val="26"/>
          <w:szCs w:val="26"/>
        </w:rPr>
        <w:t>»</w:t>
      </w:r>
      <w:r w:rsidRPr="00902ED6">
        <w:rPr>
          <w:rFonts w:eastAsia="Times New Roman"/>
          <w:sz w:val="26"/>
          <w:szCs w:val="26"/>
        </w:rPr>
        <w:t xml:space="preserve"> и сотовыми операторами (Мегафон, МТС, Билайн, Теле2, Yota и др.).</w:t>
      </w:r>
    </w:p>
    <w:p w14:paraId="2180F9B7" w14:textId="77777777" w:rsidR="004175FB" w:rsidRPr="00902ED6" w:rsidRDefault="004175FB" w:rsidP="00C8685F">
      <w:pPr>
        <w:spacing w:before="240" w:line="276" w:lineRule="auto"/>
        <w:ind w:firstLine="709"/>
        <w:rPr>
          <w:rFonts w:eastAsia="Times New Roman"/>
          <w:b/>
          <w:bCs/>
          <w:spacing w:val="2"/>
          <w:sz w:val="26"/>
          <w:szCs w:val="26"/>
          <w:shd w:val="clear" w:color="auto" w:fill="FFFFFF"/>
        </w:rPr>
      </w:pPr>
      <w:r w:rsidRPr="00902ED6">
        <w:rPr>
          <w:rFonts w:eastAsia="Times New Roman"/>
          <w:b/>
          <w:bCs/>
          <w:spacing w:val="2"/>
          <w:sz w:val="26"/>
          <w:szCs w:val="26"/>
          <w:shd w:val="clear" w:color="auto" w:fill="FFFFFF"/>
        </w:rPr>
        <w:t>Проектные предложения</w:t>
      </w:r>
    </w:p>
    <w:p w14:paraId="6BF8957A" w14:textId="557390A5" w:rsidR="004175FB" w:rsidRPr="00902ED6" w:rsidRDefault="004175FB" w:rsidP="00C8685F">
      <w:pPr>
        <w:spacing w:line="276" w:lineRule="auto"/>
        <w:ind w:firstLine="709"/>
        <w:rPr>
          <w:rFonts w:eastAsia="Times New Roman"/>
          <w:sz w:val="26"/>
          <w:szCs w:val="26"/>
        </w:rPr>
      </w:pPr>
      <w:r w:rsidRPr="00902ED6">
        <w:rPr>
          <w:rFonts w:eastAsia="Times New Roman"/>
          <w:sz w:val="26"/>
          <w:szCs w:val="26"/>
        </w:rPr>
        <w:t xml:space="preserve">Проектом принята 100% телефонизация населения </w:t>
      </w:r>
      <w:r w:rsidR="000E58A9" w:rsidRPr="00902ED6">
        <w:rPr>
          <w:rFonts w:eastAsia="Times New Roman"/>
          <w:sz w:val="26"/>
          <w:szCs w:val="26"/>
        </w:rPr>
        <w:t>Мир</w:t>
      </w:r>
      <w:r w:rsidRPr="00902ED6">
        <w:rPr>
          <w:rFonts w:eastAsia="Times New Roman"/>
          <w:sz w:val="26"/>
          <w:szCs w:val="26"/>
        </w:rPr>
        <w:t>ского сельского поселения, т. е. обеспечение каждой семьи телефонной связью. Для обеспечения потребителей сельского поселения средствами телефонной связи общего пользования и различными средствами телекоммуникаций проектом предусматривается создание современной системы связи для предоставления всевозможных услуг: выход на междугородние и международные линии связи, обеспечение Internet-канала, передача данных и прочее.</w:t>
      </w:r>
    </w:p>
    <w:p w14:paraId="3A8B6BC5" w14:textId="77777777" w:rsidR="004175FB" w:rsidRPr="00902ED6" w:rsidRDefault="004175FB" w:rsidP="00C8685F">
      <w:pPr>
        <w:spacing w:line="276" w:lineRule="auto"/>
        <w:ind w:firstLine="709"/>
        <w:rPr>
          <w:rFonts w:eastAsia="Times New Roman"/>
          <w:sz w:val="26"/>
          <w:szCs w:val="26"/>
        </w:rPr>
      </w:pPr>
      <w:r w:rsidRPr="00902ED6">
        <w:rPr>
          <w:rFonts w:eastAsia="Times New Roman"/>
          <w:sz w:val="26"/>
          <w:szCs w:val="26"/>
        </w:rPr>
        <w:t>Телефонную сеть необходимо развивать на базе цифрового станционного оборудования с использованием оптико-волоконных линейных сооружений, осуществлением выхода абонентов на междугородние линии связи по оптико-волоконным кабелям через коммутационные узлы.</w:t>
      </w:r>
    </w:p>
    <w:p w14:paraId="11B2478D" w14:textId="77777777" w:rsidR="004175FB" w:rsidRPr="00902ED6" w:rsidRDefault="004175FB" w:rsidP="00C8685F">
      <w:pPr>
        <w:spacing w:line="276" w:lineRule="auto"/>
        <w:ind w:firstLine="709"/>
        <w:rPr>
          <w:rFonts w:eastAsia="Times New Roman"/>
          <w:sz w:val="26"/>
          <w:szCs w:val="26"/>
        </w:rPr>
      </w:pPr>
      <w:r w:rsidRPr="00902ED6">
        <w:rPr>
          <w:rFonts w:eastAsia="Times New Roman"/>
          <w:sz w:val="26"/>
          <w:szCs w:val="26"/>
        </w:rPr>
        <w:t>Проектом предлагается реконструкция существующих слаботочных сетей и строительство новых сетей.</w:t>
      </w:r>
    </w:p>
    <w:p w14:paraId="7F6F9DAC" w14:textId="77777777" w:rsidR="004175FB" w:rsidRPr="00902ED6" w:rsidRDefault="004175FB" w:rsidP="00C8685F">
      <w:pPr>
        <w:spacing w:line="276" w:lineRule="auto"/>
        <w:ind w:firstLine="709"/>
        <w:rPr>
          <w:rFonts w:eastAsia="Times New Roman"/>
          <w:sz w:val="26"/>
          <w:szCs w:val="26"/>
        </w:rPr>
      </w:pPr>
      <w:r w:rsidRPr="00902ED6">
        <w:rPr>
          <w:rFonts w:eastAsia="Times New Roman"/>
          <w:sz w:val="26"/>
          <w:szCs w:val="26"/>
        </w:rPr>
        <w:t>Размещение дополнительных отделений почтовой связи на территории поселения не планируется.</w:t>
      </w:r>
    </w:p>
    <w:p w14:paraId="747A95F8" w14:textId="77777777" w:rsidR="006B6CF0" w:rsidRPr="00902ED6" w:rsidRDefault="006B6CF0" w:rsidP="00C8685F">
      <w:pPr>
        <w:tabs>
          <w:tab w:val="left" w:pos="0"/>
        </w:tabs>
        <w:spacing w:line="240" w:lineRule="auto"/>
        <w:ind w:left="426"/>
        <w:rPr>
          <w:rFonts w:eastAsia="Times New Roman"/>
          <w:sz w:val="28"/>
          <w:szCs w:val="28"/>
          <w:lang w:eastAsia="ru-RU"/>
        </w:rPr>
      </w:pPr>
    </w:p>
    <w:p w14:paraId="1DD849A6" w14:textId="77777777" w:rsidR="00477932" w:rsidRPr="00902ED6" w:rsidRDefault="00477932" w:rsidP="006E0E76">
      <w:pPr>
        <w:pStyle w:val="26"/>
        <w:rPr>
          <w:rFonts w:ascii="Times New Roman" w:hAnsi="Times New Roman" w:cs="Times New Roman"/>
        </w:rPr>
        <w:sectPr w:rsidR="00477932" w:rsidRPr="00902ED6" w:rsidSect="00BE5A2B">
          <w:footerReference w:type="default" r:id="rId35"/>
          <w:footerReference w:type="first" r:id="rId36"/>
          <w:pgSz w:w="11907" w:h="16839" w:code="9"/>
          <w:pgMar w:top="1134" w:right="567" w:bottom="1134" w:left="1134" w:header="567" w:footer="567" w:gutter="0"/>
          <w:paperSrc w:other="15"/>
          <w:cols w:space="708"/>
          <w:titlePg/>
          <w:docGrid w:linePitch="326"/>
        </w:sectPr>
      </w:pPr>
    </w:p>
    <w:p w14:paraId="0D8E3734" w14:textId="77777777" w:rsidR="00F4417A" w:rsidRPr="00902ED6" w:rsidRDefault="00F4417A" w:rsidP="006E0E76">
      <w:pPr>
        <w:pStyle w:val="0212160"/>
      </w:pPr>
      <w:bookmarkStart w:id="200" w:name="_Toc126020753"/>
      <w:r w:rsidRPr="00902ED6">
        <w:lastRenderedPageBreak/>
        <w:t>ГЛАВА 10. ОСОБО ОХРАНЯЕМЫЕ ПРИРОДНЫЕ ТЕРРИТОРИИ И ОБЪЕКТЫ КУЛЬТУРНОГО НАСЛЕДИЯ</w:t>
      </w:r>
      <w:bookmarkEnd w:id="200"/>
    </w:p>
    <w:p w14:paraId="23E88DD3" w14:textId="77777777" w:rsidR="00F4417A" w:rsidRPr="00902ED6" w:rsidRDefault="00F4417A" w:rsidP="00C8685F">
      <w:pPr>
        <w:keepNext/>
        <w:tabs>
          <w:tab w:val="left" w:pos="1276"/>
        </w:tabs>
        <w:spacing w:before="280" w:after="280" w:line="240" w:lineRule="auto"/>
        <w:jc w:val="left"/>
        <w:outlineLvl w:val="2"/>
        <w:rPr>
          <w:rFonts w:eastAsia="Times New Roman"/>
          <w:b/>
          <w:iCs/>
          <w:sz w:val="28"/>
          <w:szCs w:val="28"/>
          <w:lang w:eastAsia="ru-RU"/>
        </w:rPr>
      </w:pPr>
      <w:bookmarkStart w:id="201" w:name="_Toc126020754"/>
      <w:r w:rsidRPr="00902ED6">
        <w:rPr>
          <w:rFonts w:eastAsia="Times New Roman"/>
          <w:b/>
          <w:iCs/>
          <w:sz w:val="28"/>
          <w:szCs w:val="28"/>
          <w:lang w:eastAsia="ru-RU"/>
        </w:rPr>
        <w:t>10.1</w:t>
      </w:r>
      <w:r w:rsidR="009C427A" w:rsidRPr="00902ED6">
        <w:rPr>
          <w:rFonts w:eastAsia="Times New Roman"/>
          <w:b/>
          <w:iCs/>
          <w:sz w:val="28"/>
          <w:szCs w:val="28"/>
          <w:lang w:eastAsia="ru-RU"/>
        </w:rPr>
        <w:t>.</w:t>
      </w:r>
      <w:r w:rsidRPr="00902ED6">
        <w:rPr>
          <w:rFonts w:eastAsia="Times New Roman"/>
          <w:b/>
          <w:iCs/>
          <w:sz w:val="28"/>
          <w:szCs w:val="28"/>
          <w:lang w:eastAsia="ru-RU"/>
        </w:rPr>
        <w:t xml:space="preserve"> Особо охраняемые природные территории</w:t>
      </w:r>
      <w:bookmarkEnd w:id="201"/>
    </w:p>
    <w:p w14:paraId="2B959984" w14:textId="1FDE46E6" w:rsidR="002F46D7" w:rsidRPr="00902ED6" w:rsidRDefault="002F46D7" w:rsidP="00C8685F">
      <w:pPr>
        <w:spacing w:line="240" w:lineRule="auto"/>
        <w:ind w:firstLine="709"/>
        <w:rPr>
          <w:rFonts w:eastAsia="Times New Roman"/>
          <w:sz w:val="28"/>
          <w:szCs w:val="28"/>
          <w:lang w:eastAsia="ru-RU"/>
        </w:rPr>
      </w:pPr>
      <w:r w:rsidRPr="00902ED6">
        <w:rPr>
          <w:rFonts w:eastAsia="Times New Roman"/>
          <w:sz w:val="28"/>
          <w:szCs w:val="28"/>
          <w:lang w:eastAsia="ru-RU"/>
        </w:rPr>
        <w:t xml:space="preserve">На территории </w:t>
      </w:r>
      <w:r w:rsidR="000E58A9" w:rsidRPr="00902ED6">
        <w:rPr>
          <w:rFonts w:eastAsia="Times New Roman"/>
          <w:sz w:val="28"/>
          <w:szCs w:val="28"/>
          <w:lang w:eastAsia="ru-RU"/>
        </w:rPr>
        <w:t>Мир</w:t>
      </w:r>
      <w:r w:rsidR="00752644" w:rsidRPr="00902ED6">
        <w:rPr>
          <w:rFonts w:eastAsia="Times New Roman"/>
          <w:sz w:val="28"/>
          <w:szCs w:val="28"/>
          <w:lang w:eastAsia="ru-RU"/>
        </w:rPr>
        <w:t>ского сельского поселения Кавказского района</w:t>
      </w:r>
      <w:r w:rsidRPr="00902ED6">
        <w:rPr>
          <w:rFonts w:eastAsia="Times New Roman"/>
          <w:sz w:val="28"/>
          <w:szCs w:val="28"/>
          <w:lang w:eastAsia="ru-RU"/>
        </w:rPr>
        <w:t xml:space="preserve"> особо охраняемые природные территории отсутствуют.</w:t>
      </w:r>
    </w:p>
    <w:p w14:paraId="252F29D5" w14:textId="77777777" w:rsidR="00F4417A" w:rsidRPr="00902ED6" w:rsidRDefault="00F4417A" w:rsidP="00C8685F">
      <w:pPr>
        <w:keepNext/>
        <w:tabs>
          <w:tab w:val="left" w:pos="1276"/>
        </w:tabs>
        <w:spacing w:before="280" w:after="280" w:line="240" w:lineRule="auto"/>
        <w:jc w:val="left"/>
        <w:outlineLvl w:val="2"/>
        <w:rPr>
          <w:rFonts w:eastAsia="Times New Roman"/>
          <w:b/>
          <w:iCs/>
          <w:sz w:val="28"/>
          <w:szCs w:val="28"/>
          <w:lang w:eastAsia="ru-RU"/>
        </w:rPr>
      </w:pPr>
      <w:bookmarkStart w:id="202" w:name="_Toc126020755"/>
      <w:r w:rsidRPr="00902ED6">
        <w:rPr>
          <w:rFonts w:eastAsia="Times New Roman"/>
          <w:b/>
          <w:iCs/>
          <w:sz w:val="28"/>
          <w:szCs w:val="28"/>
          <w:lang w:eastAsia="ru-RU"/>
        </w:rPr>
        <w:t>10.2</w:t>
      </w:r>
      <w:r w:rsidR="009C427A" w:rsidRPr="00902ED6">
        <w:rPr>
          <w:rFonts w:eastAsia="Times New Roman"/>
          <w:b/>
          <w:iCs/>
          <w:sz w:val="28"/>
          <w:szCs w:val="28"/>
          <w:lang w:eastAsia="ru-RU"/>
        </w:rPr>
        <w:t>.</w:t>
      </w:r>
      <w:r w:rsidRPr="00902ED6">
        <w:rPr>
          <w:rFonts w:eastAsia="Times New Roman"/>
          <w:b/>
          <w:iCs/>
          <w:sz w:val="28"/>
          <w:szCs w:val="28"/>
          <w:lang w:eastAsia="ru-RU"/>
        </w:rPr>
        <w:t xml:space="preserve"> Объекты культурного наследия</w:t>
      </w:r>
      <w:bookmarkEnd w:id="202"/>
    </w:p>
    <w:p w14:paraId="1D6491CB" w14:textId="2B788B8E" w:rsidR="00D65725" w:rsidRPr="00902ED6" w:rsidRDefault="00D65725" w:rsidP="00C8685F">
      <w:pPr>
        <w:spacing w:line="240" w:lineRule="auto"/>
        <w:ind w:firstLine="709"/>
        <w:rPr>
          <w:rFonts w:eastAsia="Times New Roman"/>
          <w:bCs/>
          <w:sz w:val="28"/>
          <w:szCs w:val="28"/>
          <w:lang w:eastAsia="ru-RU"/>
        </w:rPr>
      </w:pPr>
      <w:bookmarkStart w:id="203" w:name="_Toc470087619"/>
      <w:bookmarkStart w:id="204" w:name="_Toc490139278"/>
      <w:bookmarkStart w:id="205" w:name="_Toc498259988"/>
      <w:r w:rsidRPr="00902ED6">
        <w:rPr>
          <w:rFonts w:eastAsia="Times New Roman"/>
          <w:bCs/>
          <w:sz w:val="28"/>
          <w:szCs w:val="28"/>
          <w:lang w:eastAsia="ru-RU"/>
        </w:rPr>
        <w:t xml:space="preserve">На территории </w:t>
      </w:r>
      <w:r w:rsidR="000E58A9" w:rsidRPr="00902ED6">
        <w:rPr>
          <w:rFonts w:eastAsia="Times New Roman"/>
          <w:bCs/>
          <w:sz w:val="28"/>
          <w:szCs w:val="28"/>
          <w:lang w:eastAsia="ru-RU"/>
        </w:rPr>
        <w:t>Мир</w:t>
      </w:r>
      <w:r w:rsidRPr="00902ED6">
        <w:rPr>
          <w:rFonts w:eastAsia="Times New Roman"/>
          <w:bCs/>
          <w:sz w:val="28"/>
          <w:szCs w:val="28"/>
          <w:lang w:eastAsia="ru-RU"/>
        </w:rPr>
        <w:t>ского сельского поселения рас</w:t>
      </w:r>
      <w:r w:rsidR="000E58A9" w:rsidRPr="00902ED6">
        <w:rPr>
          <w:rFonts w:eastAsia="Times New Roman"/>
          <w:bCs/>
          <w:sz w:val="28"/>
          <w:szCs w:val="28"/>
          <w:lang w:eastAsia="ru-RU"/>
        </w:rPr>
        <w:t xml:space="preserve">полагается 4 памятника истории </w:t>
      </w:r>
      <w:r w:rsidRPr="00902ED6">
        <w:rPr>
          <w:rFonts w:eastAsia="Times New Roman"/>
          <w:bCs/>
          <w:sz w:val="28"/>
          <w:szCs w:val="28"/>
          <w:lang w:eastAsia="ru-RU"/>
        </w:rPr>
        <w:t>регионального значения, а также </w:t>
      </w:r>
      <w:r w:rsidR="000E58A9" w:rsidRPr="00902ED6">
        <w:rPr>
          <w:rFonts w:eastAsia="Times New Roman"/>
          <w:bCs/>
          <w:sz w:val="28"/>
          <w:szCs w:val="28"/>
          <w:lang w:eastAsia="ru-RU"/>
        </w:rPr>
        <w:t>26</w:t>
      </w:r>
      <w:r w:rsidRPr="00902ED6">
        <w:rPr>
          <w:rFonts w:eastAsia="Times New Roman"/>
          <w:bCs/>
          <w:sz w:val="28"/>
          <w:szCs w:val="28"/>
          <w:lang w:eastAsia="ru-RU"/>
        </w:rPr>
        <w:t>  памятник</w:t>
      </w:r>
      <w:r w:rsidR="000E58A9" w:rsidRPr="00902ED6">
        <w:rPr>
          <w:rFonts w:eastAsia="Times New Roman"/>
          <w:bCs/>
          <w:sz w:val="28"/>
          <w:szCs w:val="28"/>
          <w:lang w:eastAsia="ru-RU"/>
        </w:rPr>
        <w:t>ов</w:t>
      </w:r>
      <w:r w:rsidRPr="00902ED6">
        <w:rPr>
          <w:rFonts w:eastAsia="Times New Roman"/>
          <w:bCs/>
          <w:sz w:val="28"/>
          <w:szCs w:val="28"/>
          <w:lang w:eastAsia="ru-RU"/>
        </w:rPr>
        <w:t xml:space="preserve"> археологии. </w:t>
      </w:r>
    </w:p>
    <w:p w14:paraId="3639E22D" w14:textId="77777777" w:rsidR="00D65725" w:rsidRPr="00902ED6" w:rsidRDefault="00D65725" w:rsidP="00C8685F">
      <w:pPr>
        <w:spacing w:line="240" w:lineRule="auto"/>
        <w:ind w:firstLine="720"/>
        <w:rPr>
          <w:rFonts w:eastAsia="Times New Roman"/>
          <w:sz w:val="28"/>
          <w:szCs w:val="28"/>
          <w:lang w:eastAsia="ru-RU"/>
        </w:rPr>
        <w:sectPr w:rsidR="00D65725" w:rsidRPr="00902ED6" w:rsidSect="008E2026">
          <w:footerReference w:type="default" r:id="rId37"/>
          <w:headerReference w:type="first" r:id="rId38"/>
          <w:pgSz w:w="11906" w:h="16838"/>
          <w:pgMar w:top="1134" w:right="850" w:bottom="1134" w:left="1701" w:header="708" w:footer="708" w:gutter="0"/>
          <w:cols w:space="708"/>
          <w:docGrid w:linePitch="360"/>
        </w:sectPr>
      </w:pPr>
    </w:p>
    <w:p w14:paraId="65A6B27C" w14:textId="77777777" w:rsidR="00D65725" w:rsidRPr="00902ED6" w:rsidRDefault="00D65725" w:rsidP="00C8685F">
      <w:pPr>
        <w:spacing w:line="240" w:lineRule="auto"/>
        <w:ind w:firstLine="709"/>
        <w:contextualSpacing/>
        <w:jc w:val="right"/>
        <w:rPr>
          <w:rFonts w:eastAsia="Times New Roman"/>
          <w:iCs/>
          <w:sz w:val="28"/>
          <w:szCs w:val="28"/>
          <w:lang w:eastAsia="ru-RU"/>
        </w:rPr>
      </w:pPr>
      <w:r w:rsidRPr="00902ED6">
        <w:rPr>
          <w:rFonts w:eastAsia="Times New Roman"/>
          <w:iCs/>
          <w:sz w:val="28"/>
          <w:szCs w:val="28"/>
          <w:lang w:eastAsia="ru-RU"/>
        </w:rPr>
        <w:lastRenderedPageBreak/>
        <w:t>Таблица</w:t>
      </w:r>
      <w:r w:rsidR="004D4B18" w:rsidRPr="00902ED6">
        <w:rPr>
          <w:rFonts w:eastAsia="Times New Roman"/>
          <w:iCs/>
          <w:sz w:val="28"/>
          <w:szCs w:val="28"/>
          <w:lang w:eastAsia="ru-RU"/>
        </w:rPr>
        <w:t xml:space="preserve"> 2.10.1</w:t>
      </w:r>
      <w:r w:rsidRPr="00902ED6">
        <w:rPr>
          <w:rFonts w:eastAsia="Times New Roman"/>
          <w:iCs/>
          <w:sz w:val="28"/>
          <w:szCs w:val="28"/>
          <w:lang w:eastAsia="ru-RU"/>
        </w:rPr>
        <w:t xml:space="preserve"> </w:t>
      </w:r>
    </w:p>
    <w:p w14:paraId="471A2C98" w14:textId="18075037" w:rsidR="00D65725" w:rsidRPr="00902ED6" w:rsidRDefault="00D65725" w:rsidP="00C8685F">
      <w:pPr>
        <w:spacing w:line="240" w:lineRule="auto"/>
        <w:ind w:firstLine="567"/>
        <w:contextualSpacing/>
        <w:jc w:val="center"/>
        <w:rPr>
          <w:rFonts w:eastAsia="Times New Roman"/>
          <w:iCs/>
          <w:sz w:val="28"/>
          <w:szCs w:val="28"/>
          <w:lang w:eastAsia="ru-RU"/>
        </w:rPr>
      </w:pPr>
      <w:r w:rsidRPr="00902ED6">
        <w:rPr>
          <w:rFonts w:eastAsia="Times New Roman"/>
          <w:iCs/>
          <w:sz w:val="28"/>
          <w:szCs w:val="28"/>
          <w:lang w:eastAsia="ru-RU"/>
        </w:rPr>
        <w:t xml:space="preserve">Перечень объектов культурного наследия, расположенных на территории </w:t>
      </w:r>
      <w:r w:rsidR="000E58A9" w:rsidRPr="00902ED6">
        <w:rPr>
          <w:rFonts w:eastAsia="Times New Roman"/>
          <w:iCs/>
          <w:sz w:val="28"/>
          <w:szCs w:val="28"/>
          <w:lang w:eastAsia="ru-RU"/>
        </w:rPr>
        <w:t>Мир</w:t>
      </w:r>
      <w:r w:rsidRPr="00902ED6">
        <w:rPr>
          <w:rFonts w:eastAsia="Times New Roman"/>
          <w:iCs/>
          <w:sz w:val="28"/>
          <w:szCs w:val="28"/>
          <w:lang w:eastAsia="ru-RU"/>
        </w:rPr>
        <w:t>ского сельского поселения</w:t>
      </w:r>
    </w:p>
    <w:tbl>
      <w:tblPr>
        <w:tblStyle w:val="TableGridReport10"/>
        <w:tblW w:w="0" w:type="auto"/>
        <w:tblLook w:val="04A0" w:firstRow="1" w:lastRow="0" w:firstColumn="1" w:lastColumn="0" w:noHBand="0" w:noVBand="1"/>
      </w:tblPr>
      <w:tblGrid>
        <w:gridCol w:w="579"/>
        <w:gridCol w:w="3015"/>
        <w:gridCol w:w="4081"/>
        <w:gridCol w:w="2557"/>
        <w:gridCol w:w="1386"/>
        <w:gridCol w:w="1493"/>
        <w:gridCol w:w="1676"/>
      </w:tblGrid>
      <w:tr w:rsidR="005E5BF5" w:rsidRPr="00902ED6" w14:paraId="5003C504" w14:textId="77777777" w:rsidTr="00B346F5">
        <w:trPr>
          <w:cantSplit/>
          <w:trHeight w:val="20"/>
          <w:tblHeader/>
        </w:trPr>
        <w:tc>
          <w:tcPr>
            <w:tcW w:w="0" w:type="auto"/>
          </w:tcPr>
          <w:p w14:paraId="522D8C20" w14:textId="77777777" w:rsidR="005E5BF5" w:rsidRPr="00902ED6" w:rsidRDefault="005E5BF5" w:rsidP="00C8685F">
            <w:pPr>
              <w:spacing w:line="240" w:lineRule="auto"/>
              <w:jc w:val="center"/>
              <w:rPr>
                <w:rFonts w:eastAsia="Times New Roman"/>
                <w:snapToGrid w:val="0"/>
                <w:szCs w:val="24"/>
              </w:rPr>
            </w:pPr>
            <w:r w:rsidRPr="00902ED6">
              <w:rPr>
                <w:rFonts w:eastAsia="Times New Roman"/>
                <w:snapToGrid w:val="0"/>
                <w:szCs w:val="24"/>
              </w:rPr>
              <w:t>№ п/п</w:t>
            </w:r>
          </w:p>
        </w:tc>
        <w:tc>
          <w:tcPr>
            <w:tcW w:w="0" w:type="auto"/>
          </w:tcPr>
          <w:p w14:paraId="38657759" w14:textId="77777777" w:rsidR="005E5BF5" w:rsidRPr="00902ED6" w:rsidRDefault="005E5BF5" w:rsidP="00C8685F">
            <w:pPr>
              <w:spacing w:line="240" w:lineRule="auto"/>
              <w:jc w:val="center"/>
              <w:rPr>
                <w:rFonts w:eastAsia="Times New Roman"/>
                <w:snapToGrid w:val="0"/>
                <w:szCs w:val="24"/>
              </w:rPr>
            </w:pPr>
            <w:r w:rsidRPr="00902ED6">
              <w:rPr>
                <w:rFonts w:eastAsia="Times New Roman"/>
                <w:snapToGrid w:val="0"/>
                <w:szCs w:val="24"/>
              </w:rPr>
              <w:t>Наименование объекта</w:t>
            </w:r>
          </w:p>
        </w:tc>
        <w:tc>
          <w:tcPr>
            <w:tcW w:w="0" w:type="auto"/>
          </w:tcPr>
          <w:p w14:paraId="27A0755D" w14:textId="77777777" w:rsidR="005E5BF5" w:rsidRPr="00902ED6" w:rsidRDefault="005E5BF5" w:rsidP="00C8685F">
            <w:pPr>
              <w:spacing w:line="240" w:lineRule="auto"/>
              <w:jc w:val="center"/>
              <w:rPr>
                <w:rFonts w:eastAsia="Times New Roman"/>
                <w:snapToGrid w:val="0"/>
                <w:szCs w:val="24"/>
              </w:rPr>
            </w:pPr>
            <w:r w:rsidRPr="00902ED6">
              <w:rPr>
                <w:rFonts w:eastAsia="Times New Roman"/>
                <w:snapToGrid w:val="0"/>
                <w:szCs w:val="24"/>
              </w:rPr>
              <w:t>Местонахождение</w:t>
            </w:r>
          </w:p>
        </w:tc>
        <w:tc>
          <w:tcPr>
            <w:tcW w:w="0" w:type="auto"/>
          </w:tcPr>
          <w:p w14:paraId="51C33711" w14:textId="77777777" w:rsidR="005E5BF5" w:rsidRPr="00902ED6" w:rsidRDefault="005E5BF5" w:rsidP="00C8685F">
            <w:pPr>
              <w:spacing w:line="240" w:lineRule="auto"/>
              <w:jc w:val="center"/>
              <w:rPr>
                <w:rFonts w:eastAsia="Times New Roman"/>
                <w:snapToGrid w:val="0"/>
                <w:szCs w:val="24"/>
              </w:rPr>
            </w:pPr>
            <w:r w:rsidRPr="00902ED6">
              <w:rPr>
                <w:rFonts w:eastAsia="Times New Roman"/>
                <w:snapToGrid w:val="0"/>
                <w:szCs w:val="24"/>
              </w:rPr>
              <w:t>Документ о постановке на госохрану</w:t>
            </w:r>
          </w:p>
        </w:tc>
        <w:tc>
          <w:tcPr>
            <w:tcW w:w="0" w:type="auto"/>
          </w:tcPr>
          <w:p w14:paraId="49246F8D" w14:textId="77777777" w:rsidR="005E5BF5" w:rsidRPr="00902ED6" w:rsidRDefault="005E5BF5" w:rsidP="00C8685F">
            <w:pPr>
              <w:spacing w:line="240" w:lineRule="auto"/>
              <w:jc w:val="center"/>
              <w:rPr>
                <w:rFonts w:eastAsia="Times New Roman"/>
                <w:snapToGrid w:val="0"/>
                <w:szCs w:val="24"/>
              </w:rPr>
            </w:pPr>
            <w:r w:rsidRPr="00902ED6">
              <w:rPr>
                <w:rFonts w:eastAsia="Times New Roman"/>
                <w:snapToGrid w:val="0"/>
                <w:szCs w:val="24"/>
              </w:rPr>
              <w:t>Номер по госсписку</w:t>
            </w:r>
          </w:p>
        </w:tc>
        <w:tc>
          <w:tcPr>
            <w:tcW w:w="0" w:type="auto"/>
          </w:tcPr>
          <w:p w14:paraId="15D84F0A" w14:textId="77777777" w:rsidR="005E5BF5" w:rsidRPr="00902ED6" w:rsidRDefault="005E5BF5" w:rsidP="00C8685F">
            <w:pPr>
              <w:spacing w:line="240" w:lineRule="auto"/>
              <w:jc w:val="center"/>
              <w:rPr>
                <w:rFonts w:eastAsia="Times New Roman"/>
                <w:snapToGrid w:val="0"/>
                <w:szCs w:val="24"/>
              </w:rPr>
            </w:pPr>
            <w:r w:rsidRPr="00902ED6">
              <w:rPr>
                <w:rFonts w:eastAsia="Times New Roman"/>
                <w:snapToGrid w:val="0"/>
                <w:szCs w:val="24"/>
              </w:rPr>
              <w:t>Вид памятника</w:t>
            </w:r>
          </w:p>
        </w:tc>
        <w:tc>
          <w:tcPr>
            <w:tcW w:w="0" w:type="auto"/>
          </w:tcPr>
          <w:p w14:paraId="1BBD80D2" w14:textId="71FEDBF3" w:rsidR="005E5BF5" w:rsidRPr="00902ED6" w:rsidRDefault="005E5BF5" w:rsidP="00C8685F">
            <w:pPr>
              <w:spacing w:line="240" w:lineRule="auto"/>
              <w:jc w:val="center"/>
              <w:rPr>
                <w:rFonts w:eastAsia="Times New Roman"/>
                <w:snapToGrid w:val="0"/>
                <w:szCs w:val="24"/>
              </w:rPr>
            </w:pPr>
            <w:r w:rsidRPr="00902ED6">
              <w:rPr>
                <w:rFonts w:eastAsia="Times New Roman"/>
                <w:snapToGrid w:val="0"/>
                <w:szCs w:val="24"/>
              </w:rPr>
              <w:t>Категория охраны</w:t>
            </w:r>
          </w:p>
        </w:tc>
      </w:tr>
      <w:tr w:rsidR="00C8685F" w:rsidRPr="00902ED6" w14:paraId="047382EC" w14:textId="77777777" w:rsidTr="00B346F5">
        <w:trPr>
          <w:cantSplit/>
          <w:trHeight w:val="20"/>
        </w:trPr>
        <w:tc>
          <w:tcPr>
            <w:tcW w:w="0" w:type="auto"/>
            <w:gridSpan w:val="7"/>
          </w:tcPr>
          <w:p w14:paraId="3BAA044B" w14:textId="77777777" w:rsidR="00D65725" w:rsidRPr="00902ED6" w:rsidRDefault="00D65725" w:rsidP="00C8685F">
            <w:pPr>
              <w:tabs>
                <w:tab w:val="left" w:pos="1050"/>
              </w:tabs>
              <w:spacing w:line="240" w:lineRule="auto"/>
              <w:jc w:val="center"/>
              <w:rPr>
                <w:rFonts w:eastAsia="Times New Roman"/>
                <w:szCs w:val="24"/>
              </w:rPr>
            </w:pPr>
            <w:r w:rsidRPr="00902ED6">
              <w:rPr>
                <w:rFonts w:eastAsia="Times New Roman"/>
                <w:szCs w:val="24"/>
              </w:rPr>
              <w:t>Объекты культурного наследия, стоящие на государственной охране</w:t>
            </w:r>
          </w:p>
        </w:tc>
      </w:tr>
      <w:tr w:rsidR="005E5BF5" w:rsidRPr="00902ED6" w14:paraId="043B8E3D" w14:textId="77777777" w:rsidTr="00B346F5">
        <w:trPr>
          <w:cantSplit/>
          <w:trHeight w:val="20"/>
        </w:trPr>
        <w:tc>
          <w:tcPr>
            <w:tcW w:w="0" w:type="auto"/>
          </w:tcPr>
          <w:p w14:paraId="5E724AC2" w14:textId="3FCA17C7" w:rsidR="005E5BF5" w:rsidRPr="00902ED6" w:rsidRDefault="005E5BF5" w:rsidP="005E5BF5">
            <w:pPr>
              <w:spacing w:line="240" w:lineRule="auto"/>
              <w:contextualSpacing/>
              <w:jc w:val="left"/>
              <w:rPr>
                <w:rFonts w:eastAsia="Times New Roman"/>
                <w:szCs w:val="24"/>
              </w:rPr>
            </w:pPr>
            <w:r w:rsidRPr="00902ED6">
              <w:rPr>
                <w:rFonts w:eastAsia="Times New Roman"/>
                <w:szCs w:val="24"/>
              </w:rPr>
              <w:t>1</w:t>
            </w:r>
          </w:p>
        </w:tc>
        <w:tc>
          <w:tcPr>
            <w:tcW w:w="0" w:type="auto"/>
          </w:tcPr>
          <w:p w14:paraId="61AAE910" w14:textId="05DE7D6B" w:rsidR="005E5BF5" w:rsidRPr="00902ED6" w:rsidRDefault="005E5BF5" w:rsidP="00C8685F">
            <w:pPr>
              <w:widowControl w:val="0"/>
              <w:spacing w:line="240" w:lineRule="auto"/>
              <w:rPr>
                <w:rFonts w:eastAsia="Times New Roman"/>
                <w:snapToGrid w:val="0"/>
                <w:szCs w:val="24"/>
              </w:rPr>
            </w:pPr>
            <w:r w:rsidRPr="00902ED6">
              <w:rPr>
                <w:szCs w:val="24"/>
                <w:lang w:bidi="ru-RU"/>
              </w:rPr>
              <w:t>Памятный знак землякам, погибшим в годы Великой Отечественной войны, 1965 г.</w:t>
            </w:r>
          </w:p>
        </w:tc>
        <w:tc>
          <w:tcPr>
            <w:tcW w:w="0" w:type="auto"/>
          </w:tcPr>
          <w:p w14:paraId="6AE30270" w14:textId="71E59E05" w:rsidR="005E5BF5" w:rsidRPr="00902ED6" w:rsidRDefault="005E5BF5" w:rsidP="00C8685F">
            <w:pPr>
              <w:widowControl w:val="0"/>
              <w:spacing w:line="240" w:lineRule="auto"/>
              <w:rPr>
                <w:rFonts w:eastAsia="Times New Roman"/>
                <w:snapToGrid w:val="0"/>
                <w:szCs w:val="24"/>
              </w:rPr>
            </w:pPr>
            <w:r w:rsidRPr="00902ED6">
              <w:rPr>
                <w:szCs w:val="24"/>
                <w:lang w:bidi="ru-RU"/>
              </w:rPr>
              <w:t>Краснодарский край, Кавказский район, пос.Мирской, ул.Ленина, у дома культуры на земельном участке с кадастровым номером 23:09:0206001:1603</w:t>
            </w:r>
          </w:p>
        </w:tc>
        <w:tc>
          <w:tcPr>
            <w:tcW w:w="0" w:type="auto"/>
            <w:vMerge w:val="restart"/>
          </w:tcPr>
          <w:p w14:paraId="21E163B9" w14:textId="29D1A1A1" w:rsidR="005E5BF5" w:rsidRPr="00902ED6" w:rsidRDefault="005E5BF5" w:rsidP="005E5BF5">
            <w:pPr>
              <w:widowControl w:val="0"/>
              <w:spacing w:line="240" w:lineRule="auto"/>
              <w:rPr>
                <w:rFonts w:eastAsia="Times New Roman"/>
                <w:snapToGrid w:val="0"/>
                <w:szCs w:val="24"/>
              </w:rPr>
            </w:pPr>
            <w:r w:rsidRPr="00902ED6">
              <w:rPr>
                <w:szCs w:val="24"/>
                <w:lang w:bidi="ru-RU"/>
              </w:rPr>
              <w:t>Решением Краснодарского крайисполкома от 29.01.1975 года №63</w:t>
            </w:r>
          </w:p>
        </w:tc>
        <w:tc>
          <w:tcPr>
            <w:tcW w:w="0" w:type="auto"/>
          </w:tcPr>
          <w:p w14:paraId="5EBB6C5F" w14:textId="3E0DF9D0" w:rsidR="005E5BF5" w:rsidRPr="00902ED6" w:rsidRDefault="005E5BF5" w:rsidP="00C8685F">
            <w:pPr>
              <w:widowControl w:val="0"/>
              <w:spacing w:line="240" w:lineRule="auto"/>
              <w:rPr>
                <w:rFonts w:eastAsia="Times New Roman"/>
                <w:snapToGrid w:val="0"/>
                <w:szCs w:val="24"/>
              </w:rPr>
            </w:pPr>
            <w:r w:rsidRPr="00902ED6">
              <w:rPr>
                <w:rFonts w:eastAsia="Times New Roman"/>
                <w:snapToGrid w:val="0"/>
                <w:szCs w:val="24"/>
              </w:rPr>
              <w:t>1336</w:t>
            </w:r>
          </w:p>
        </w:tc>
        <w:tc>
          <w:tcPr>
            <w:tcW w:w="0" w:type="auto"/>
          </w:tcPr>
          <w:p w14:paraId="5739733E" w14:textId="5AE859D1" w:rsidR="005E5BF5" w:rsidRPr="00902ED6" w:rsidRDefault="005E5BF5" w:rsidP="00C8685F">
            <w:pPr>
              <w:widowControl w:val="0"/>
              <w:spacing w:line="240" w:lineRule="auto"/>
              <w:rPr>
                <w:rFonts w:eastAsia="Times New Roman"/>
                <w:snapToGrid w:val="0"/>
                <w:szCs w:val="24"/>
              </w:rPr>
            </w:pPr>
            <w:r w:rsidRPr="00902ED6">
              <w:rPr>
                <w:rFonts w:eastAsia="Times New Roman"/>
                <w:snapToGrid w:val="0"/>
                <w:szCs w:val="24"/>
              </w:rPr>
              <w:t>Истории</w:t>
            </w:r>
          </w:p>
        </w:tc>
        <w:tc>
          <w:tcPr>
            <w:tcW w:w="0" w:type="auto"/>
          </w:tcPr>
          <w:p w14:paraId="42F320BB" w14:textId="5BB7B083" w:rsidR="005E5BF5" w:rsidRPr="00902ED6" w:rsidRDefault="005E5BF5" w:rsidP="00C8685F">
            <w:pPr>
              <w:spacing w:line="240" w:lineRule="auto"/>
              <w:rPr>
                <w:rFonts w:eastAsia="Times New Roman"/>
                <w:szCs w:val="24"/>
              </w:rPr>
            </w:pPr>
            <w:r w:rsidRPr="00902ED6">
              <w:rPr>
                <w:rFonts w:eastAsia="Times New Roman"/>
                <w:snapToGrid w:val="0"/>
                <w:szCs w:val="24"/>
              </w:rPr>
              <w:t>Региональная</w:t>
            </w:r>
          </w:p>
        </w:tc>
      </w:tr>
      <w:tr w:rsidR="005E5BF5" w:rsidRPr="00902ED6" w14:paraId="5804DD58" w14:textId="77777777" w:rsidTr="00B346F5">
        <w:trPr>
          <w:cantSplit/>
          <w:trHeight w:val="20"/>
        </w:trPr>
        <w:tc>
          <w:tcPr>
            <w:tcW w:w="0" w:type="auto"/>
          </w:tcPr>
          <w:p w14:paraId="7BCC67A3" w14:textId="56650FE7" w:rsidR="005E5BF5" w:rsidRPr="00902ED6" w:rsidRDefault="005E5BF5" w:rsidP="005E5BF5">
            <w:pPr>
              <w:spacing w:line="240" w:lineRule="auto"/>
              <w:contextualSpacing/>
              <w:jc w:val="left"/>
              <w:rPr>
                <w:rFonts w:eastAsia="Times New Roman"/>
                <w:szCs w:val="24"/>
              </w:rPr>
            </w:pPr>
            <w:r w:rsidRPr="00902ED6">
              <w:rPr>
                <w:rFonts w:eastAsia="Times New Roman"/>
                <w:szCs w:val="24"/>
              </w:rPr>
              <w:t>2</w:t>
            </w:r>
          </w:p>
        </w:tc>
        <w:tc>
          <w:tcPr>
            <w:tcW w:w="0" w:type="auto"/>
          </w:tcPr>
          <w:p w14:paraId="7BE3E1BF" w14:textId="34D5A6DC" w:rsidR="005E5BF5" w:rsidRPr="00902ED6" w:rsidRDefault="005E5BF5" w:rsidP="005E5BF5">
            <w:pPr>
              <w:widowControl w:val="0"/>
              <w:spacing w:line="240" w:lineRule="auto"/>
              <w:rPr>
                <w:rFonts w:eastAsia="Times New Roman"/>
                <w:snapToGrid w:val="0"/>
                <w:szCs w:val="24"/>
              </w:rPr>
            </w:pPr>
            <w:r w:rsidRPr="00902ED6">
              <w:rPr>
                <w:szCs w:val="24"/>
                <w:lang w:bidi="ru-RU"/>
              </w:rPr>
              <w:t>Памятник В.И.Ленину, 1967 г.</w:t>
            </w:r>
            <w:r w:rsidRPr="00902ED6">
              <w:rPr>
                <w:rFonts w:eastAsia="Times New Roman"/>
                <w:snapToGrid w:val="0"/>
                <w:szCs w:val="24"/>
              </w:rPr>
              <w:t xml:space="preserve"> </w:t>
            </w:r>
          </w:p>
        </w:tc>
        <w:tc>
          <w:tcPr>
            <w:tcW w:w="0" w:type="auto"/>
          </w:tcPr>
          <w:p w14:paraId="0A82CBFC" w14:textId="51B41EA3" w:rsidR="005E5BF5" w:rsidRPr="00902ED6" w:rsidRDefault="005E5BF5" w:rsidP="005E5BF5">
            <w:pPr>
              <w:widowControl w:val="0"/>
              <w:spacing w:line="240" w:lineRule="auto"/>
              <w:rPr>
                <w:rFonts w:eastAsia="Times New Roman"/>
                <w:snapToGrid w:val="0"/>
                <w:szCs w:val="24"/>
              </w:rPr>
            </w:pPr>
            <w:r w:rsidRPr="00902ED6">
              <w:rPr>
                <w:szCs w:val="24"/>
                <w:lang w:bidi="ru-RU"/>
              </w:rPr>
              <w:t>Краснодарский край, Кавказский район, пос.Мирской, ул.Ленина, у дома культуры на земельном участке с кадастровым номером 23:09:0206001:1603</w:t>
            </w:r>
          </w:p>
        </w:tc>
        <w:tc>
          <w:tcPr>
            <w:tcW w:w="0" w:type="auto"/>
            <w:vMerge/>
          </w:tcPr>
          <w:p w14:paraId="56D82AA2" w14:textId="39A00057" w:rsidR="005E5BF5" w:rsidRPr="00902ED6" w:rsidRDefault="005E5BF5" w:rsidP="005E5BF5">
            <w:pPr>
              <w:widowControl w:val="0"/>
              <w:spacing w:line="240" w:lineRule="auto"/>
              <w:rPr>
                <w:rFonts w:eastAsia="Times New Roman"/>
                <w:snapToGrid w:val="0"/>
                <w:szCs w:val="24"/>
              </w:rPr>
            </w:pPr>
          </w:p>
        </w:tc>
        <w:tc>
          <w:tcPr>
            <w:tcW w:w="0" w:type="auto"/>
          </w:tcPr>
          <w:p w14:paraId="3DE86982" w14:textId="3D090D8E" w:rsidR="005E5BF5" w:rsidRPr="00902ED6" w:rsidRDefault="005E5BF5" w:rsidP="005E5BF5">
            <w:pPr>
              <w:widowControl w:val="0"/>
              <w:spacing w:line="240" w:lineRule="auto"/>
              <w:rPr>
                <w:rFonts w:eastAsia="Times New Roman"/>
                <w:snapToGrid w:val="0"/>
                <w:szCs w:val="24"/>
              </w:rPr>
            </w:pPr>
            <w:r w:rsidRPr="00902ED6">
              <w:rPr>
                <w:rFonts w:eastAsia="Times New Roman"/>
                <w:snapToGrid w:val="0"/>
                <w:szCs w:val="24"/>
              </w:rPr>
              <w:t>1349</w:t>
            </w:r>
          </w:p>
        </w:tc>
        <w:tc>
          <w:tcPr>
            <w:tcW w:w="0" w:type="auto"/>
          </w:tcPr>
          <w:p w14:paraId="18248635" w14:textId="790B1392" w:rsidR="005E5BF5" w:rsidRPr="00902ED6" w:rsidRDefault="005E5BF5" w:rsidP="005E5BF5">
            <w:pPr>
              <w:widowControl w:val="0"/>
              <w:spacing w:line="240" w:lineRule="auto"/>
              <w:rPr>
                <w:rFonts w:eastAsia="Times New Roman"/>
                <w:snapToGrid w:val="0"/>
                <w:szCs w:val="24"/>
              </w:rPr>
            </w:pPr>
            <w:r w:rsidRPr="00902ED6">
              <w:rPr>
                <w:rFonts w:eastAsia="Times New Roman"/>
                <w:snapToGrid w:val="0"/>
                <w:szCs w:val="24"/>
              </w:rPr>
              <w:t>Истории</w:t>
            </w:r>
          </w:p>
        </w:tc>
        <w:tc>
          <w:tcPr>
            <w:tcW w:w="0" w:type="auto"/>
          </w:tcPr>
          <w:p w14:paraId="04875CEF" w14:textId="623816F8" w:rsidR="005E5BF5" w:rsidRPr="00902ED6" w:rsidRDefault="005E5BF5" w:rsidP="005E5BF5">
            <w:pPr>
              <w:widowControl w:val="0"/>
              <w:spacing w:line="240" w:lineRule="auto"/>
              <w:rPr>
                <w:rFonts w:eastAsia="Times New Roman"/>
                <w:snapToGrid w:val="0"/>
                <w:szCs w:val="24"/>
              </w:rPr>
            </w:pPr>
            <w:r w:rsidRPr="00902ED6">
              <w:rPr>
                <w:rFonts w:eastAsia="Times New Roman"/>
                <w:snapToGrid w:val="0"/>
                <w:szCs w:val="24"/>
              </w:rPr>
              <w:t>Региональная</w:t>
            </w:r>
          </w:p>
        </w:tc>
      </w:tr>
      <w:tr w:rsidR="005E5BF5" w:rsidRPr="00902ED6" w14:paraId="746D5C31" w14:textId="77777777" w:rsidTr="00B346F5">
        <w:trPr>
          <w:cantSplit/>
          <w:trHeight w:val="20"/>
        </w:trPr>
        <w:tc>
          <w:tcPr>
            <w:tcW w:w="0" w:type="auto"/>
          </w:tcPr>
          <w:p w14:paraId="4DAC4C5D" w14:textId="6402AD20" w:rsidR="005E5BF5" w:rsidRPr="00902ED6" w:rsidRDefault="005E5BF5" w:rsidP="005E5BF5">
            <w:pPr>
              <w:spacing w:line="240" w:lineRule="auto"/>
              <w:contextualSpacing/>
              <w:jc w:val="left"/>
              <w:rPr>
                <w:rFonts w:eastAsia="Times New Roman"/>
                <w:szCs w:val="24"/>
              </w:rPr>
            </w:pPr>
            <w:r w:rsidRPr="00902ED6">
              <w:rPr>
                <w:rFonts w:eastAsia="Times New Roman"/>
                <w:szCs w:val="24"/>
              </w:rPr>
              <w:t>3</w:t>
            </w:r>
          </w:p>
        </w:tc>
        <w:tc>
          <w:tcPr>
            <w:tcW w:w="0" w:type="auto"/>
          </w:tcPr>
          <w:p w14:paraId="530DD1CE" w14:textId="0D47D166" w:rsidR="005E5BF5" w:rsidRPr="00902ED6" w:rsidRDefault="005E5BF5" w:rsidP="005E5BF5">
            <w:pPr>
              <w:widowControl w:val="0"/>
              <w:spacing w:line="240" w:lineRule="auto"/>
              <w:rPr>
                <w:rFonts w:eastAsia="Times New Roman"/>
                <w:snapToGrid w:val="0"/>
                <w:szCs w:val="24"/>
              </w:rPr>
            </w:pPr>
            <w:r w:rsidRPr="00902ED6">
              <w:rPr>
                <w:szCs w:val="24"/>
                <w:lang w:bidi="ru-RU"/>
              </w:rPr>
              <w:t>Могила П.Г.Дугинец</w:t>
            </w:r>
          </w:p>
        </w:tc>
        <w:tc>
          <w:tcPr>
            <w:tcW w:w="0" w:type="auto"/>
          </w:tcPr>
          <w:p w14:paraId="2EB4CB2B" w14:textId="4007BB50" w:rsidR="005E5BF5" w:rsidRPr="00902ED6" w:rsidRDefault="005E5BF5" w:rsidP="005E5BF5">
            <w:pPr>
              <w:pStyle w:val="afffffffffffffffffffffa"/>
              <w:rPr>
                <w:sz w:val="24"/>
                <w:szCs w:val="24"/>
              </w:rPr>
            </w:pPr>
            <w:r w:rsidRPr="00902ED6">
              <w:rPr>
                <w:sz w:val="24"/>
                <w:szCs w:val="24"/>
                <w:lang w:bidi="ru-RU"/>
              </w:rPr>
              <w:t>Краснодарский край, Кавказский район, пос.Мирской, сквер У железнодорожного вокзала</w:t>
            </w:r>
          </w:p>
          <w:p w14:paraId="4EACD8F6" w14:textId="68E30956" w:rsidR="005E5BF5" w:rsidRPr="00902ED6" w:rsidRDefault="005E5BF5" w:rsidP="005E5BF5">
            <w:pPr>
              <w:widowControl w:val="0"/>
              <w:spacing w:line="240" w:lineRule="auto"/>
              <w:rPr>
                <w:rFonts w:eastAsia="Times New Roman"/>
                <w:snapToGrid w:val="0"/>
                <w:szCs w:val="24"/>
              </w:rPr>
            </w:pPr>
            <w:r w:rsidRPr="00902ED6">
              <w:rPr>
                <w:szCs w:val="24"/>
                <w:lang w:bidi="ru-RU"/>
              </w:rPr>
              <w:t>на земельном участке с кадастровым номером 23:09:0000000:571</w:t>
            </w:r>
          </w:p>
        </w:tc>
        <w:tc>
          <w:tcPr>
            <w:tcW w:w="0" w:type="auto"/>
            <w:vMerge/>
          </w:tcPr>
          <w:p w14:paraId="580C28B0" w14:textId="0C0551AD" w:rsidR="005E5BF5" w:rsidRPr="00902ED6" w:rsidRDefault="005E5BF5" w:rsidP="005E5BF5">
            <w:pPr>
              <w:widowControl w:val="0"/>
              <w:spacing w:line="240" w:lineRule="auto"/>
              <w:rPr>
                <w:rFonts w:eastAsia="Times New Roman"/>
                <w:snapToGrid w:val="0"/>
                <w:szCs w:val="24"/>
              </w:rPr>
            </w:pPr>
          </w:p>
        </w:tc>
        <w:tc>
          <w:tcPr>
            <w:tcW w:w="0" w:type="auto"/>
          </w:tcPr>
          <w:p w14:paraId="6581C12D" w14:textId="174BF77B" w:rsidR="005E5BF5" w:rsidRPr="00902ED6" w:rsidRDefault="005E5BF5" w:rsidP="005E5BF5">
            <w:pPr>
              <w:widowControl w:val="0"/>
              <w:spacing w:line="240" w:lineRule="auto"/>
              <w:rPr>
                <w:rFonts w:eastAsia="Times New Roman"/>
                <w:snapToGrid w:val="0"/>
                <w:szCs w:val="24"/>
              </w:rPr>
            </w:pPr>
            <w:r w:rsidRPr="00902ED6">
              <w:rPr>
                <w:rFonts w:eastAsia="Times New Roman"/>
                <w:snapToGrid w:val="0"/>
                <w:szCs w:val="24"/>
              </w:rPr>
              <w:t>1337</w:t>
            </w:r>
          </w:p>
        </w:tc>
        <w:tc>
          <w:tcPr>
            <w:tcW w:w="0" w:type="auto"/>
          </w:tcPr>
          <w:p w14:paraId="3DDCC200" w14:textId="299AAE3B" w:rsidR="005E5BF5" w:rsidRPr="00902ED6" w:rsidRDefault="005E5BF5" w:rsidP="005E5BF5">
            <w:pPr>
              <w:widowControl w:val="0"/>
              <w:spacing w:line="240" w:lineRule="auto"/>
              <w:rPr>
                <w:rFonts w:eastAsia="Times New Roman"/>
                <w:snapToGrid w:val="0"/>
                <w:szCs w:val="24"/>
              </w:rPr>
            </w:pPr>
            <w:r w:rsidRPr="00902ED6">
              <w:rPr>
                <w:rFonts w:eastAsia="Times New Roman"/>
                <w:snapToGrid w:val="0"/>
                <w:szCs w:val="24"/>
              </w:rPr>
              <w:t>Истории</w:t>
            </w:r>
          </w:p>
        </w:tc>
        <w:tc>
          <w:tcPr>
            <w:tcW w:w="0" w:type="auto"/>
          </w:tcPr>
          <w:p w14:paraId="22641459" w14:textId="39E4C493" w:rsidR="005E5BF5" w:rsidRPr="00902ED6" w:rsidRDefault="005E5BF5" w:rsidP="005E5BF5">
            <w:pPr>
              <w:spacing w:line="240" w:lineRule="auto"/>
              <w:rPr>
                <w:rFonts w:eastAsia="Times New Roman"/>
                <w:szCs w:val="24"/>
              </w:rPr>
            </w:pPr>
            <w:r w:rsidRPr="00902ED6">
              <w:rPr>
                <w:rFonts w:eastAsia="Times New Roman"/>
                <w:snapToGrid w:val="0"/>
                <w:szCs w:val="24"/>
              </w:rPr>
              <w:t>Региональная</w:t>
            </w:r>
          </w:p>
        </w:tc>
      </w:tr>
      <w:tr w:rsidR="005E5BF5" w:rsidRPr="00902ED6" w14:paraId="0958FD8D" w14:textId="77777777" w:rsidTr="00B346F5">
        <w:trPr>
          <w:cantSplit/>
          <w:trHeight w:val="20"/>
        </w:trPr>
        <w:tc>
          <w:tcPr>
            <w:tcW w:w="0" w:type="auto"/>
          </w:tcPr>
          <w:p w14:paraId="2276B70B" w14:textId="56001656" w:rsidR="005E5BF5" w:rsidRPr="00902ED6" w:rsidRDefault="005E5BF5" w:rsidP="005E5BF5">
            <w:pPr>
              <w:spacing w:line="240" w:lineRule="auto"/>
              <w:contextualSpacing/>
              <w:jc w:val="left"/>
              <w:rPr>
                <w:rFonts w:eastAsia="Times New Roman"/>
                <w:szCs w:val="24"/>
              </w:rPr>
            </w:pPr>
            <w:r w:rsidRPr="00902ED6">
              <w:rPr>
                <w:rFonts w:eastAsia="Times New Roman"/>
                <w:szCs w:val="24"/>
              </w:rPr>
              <w:t>4</w:t>
            </w:r>
          </w:p>
        </w:tc>
        <w:tc>
          <w:tcPr>
            <w:tcW w:w="0" w:type="auto"/>
          </w:tcPr>
          <w:p w14:paraId="4FF85F51" w14:textId="17E2025C" w:rsidR="005E5BF5" w:rsidRPr="00902ED6" w:rsidRDefault="005E5BF5" w:rsidP="005E5BF5">
            <w:pPr>
              <w:widowControl w:val="0"/>
              <w:spacing w:line="240" w:lineRule="auto"/>
              <w:rPr>
                <w:rFonts w:eastAsia="Times New Roman"/>
                <w:snapToGrid w:val="0"/>
                <w:szCs w:val="24"/>
              </w:rPr>
            </w:pPr>
            <w:r w:rsidRPr="00902ED6">
              <w:rPr>
                <w:szCs w:val="24"/>
                <w:lang w:bidi="ru-RU"/>
              </w:rPr>
              <w:t>Могила неизвестного советского летчика, погибшего в бою с фашистами, 1941 г.</w:t>
            </w:r>
          </w:p>
        </w:tc>
        <w:tc>
          <w:tcPr>
            <w:tcW w:w="0" w:type="auto"/>
            <w:vAlign w:val="bottom"/>
          </w:tcPr>
          <w:p w14:paraId="30ADD016" w14:textId="257970BC" w:rsidR="005E5BF5" w:rsidRPr="00902ED6" w:rsidRDefault="005E5BF5" w:rsidP="005E5BF5">
            <w:pPr>
              <w:widowControl w:val="0"/>
              <w:spacing w:line="240" w:lineRule="auto"/>
              <w:rPr>
                <w:rFonts w:eastAsia="Times New Roman"/>
                <w:snapToGrid w:val="0"/>
                <w:szCs w:val="24"/>
              </w:rPr>
            </w:pPr>
            <w:r w:rsidRPr="00902ED6">
              <w:rPr>
                <w:szCs w:val="24"/>
                <w:lang w:bidi="ru-RU"/>
              </w:rPr>
              <w:t>Краснодарский край. Кавказский район, п.Мирской, пер.Центральный,25 На земельном участке с кадастровым номером 23:09:0201000:571</w:t>
            </w:r>
          </w:p>
        </w:tc>
        <w:tc>
          <w:tcPr>
            <w:tcW w:w="0" w:type="auto"/>
            <w:vMerge/>
          </w:tcPr>
          <w:p w14:paraId="17149DDB" w14:textId="566D11AD" w:rsidR="005E5BF5" w:rsidRPr="00902ED6" w:rsidRDefault="005E5BF5" w:rsidP="005E5BF5">
            <w:pPr>
              <w:widowControl w:val="0"/>
              <w:spacing w:line="240" w:lineRule="auto"/>
              <w:rPr>
                <w:rFonts w:eastAsia="Times New Roman"/>
                <w:snapToGrid w:val="0"/>
                <w:szCs w:val="24"/>
              </w:rPr>
            </w:pPr>
          </w:p>
        </w:tc>
        <w:tc>
          <w:tcPr>
            <w:tcW w:w="0" w:type="auto"/>
          </w:tcPr>
          <w:p w14:paraId="0CF8A770" w14:textId="54DA5695" w:rsidR="005E5BF5" w:rsidRPr="00902ED6" w:rsidRDefault="005E5BF5" w:rsidP="005E5BF5">
            <w:pPr>
              <w:widowControl w:val="0"/>
              <w:spacing w:line="240" w:lineRule="auto"/>
              <w:rPr>
                <w:rFonts w:eastAsia="Times New Roman"/>
                <w:snapToGrid w:val="0"/>
                <w:szCs w:val="24"/>
              </w:rPr>
            </w:pPr>
            <w:r w:rsidRPr="00902ED6">
              <w:rPr>
                <w:rFonts w:eastAsia="Times New Roman"/>
                <w:snapToGrid w:val="0"/>
                <w:szCs w:val="24"/>
              </w:rPr>
              <w:t>1338</w:t>
            </w:r>
          </w:p>
        </w:tc>
        <w:tc>
          <w:tcPr>
            <w:tcW w:w="0" w:type="auto"/>
          </w:tcPr>
          <w:p w14:paraId="3A3C351A" w14:textId="046EB16A" w:rsidR="005E5BF5" w:rsidRPr="00902ED6" w:rsidRDefault="005E5BF5" w:rsidP="005E5BF5">
            <w:pPr>
              <w:widowControl w:val="0"/>
              <w:spacing w:line="240" w:lineRule="auto"/>
              <w:rPr>
                <w:rFonts w:eastAsia="Times New Roman"/>
                <w:snapToGrid w:val="0"/>
                <w:szCs w:val="24"/>
              </w:rPr>
            </w:pPr>
            <w:r w:rsidRPr="00902ED6">
              <w:rPr>
                <w:rFonts w:eastAsia="Times New Roman"/>
                <w:snapToGrid w:val="0"/>
                <w:szCs w:val="24"/>
              </w:rPr>
              <w:t>Истории</w:t>
            </w:r>
          </w:p>
        </w:tc>
        <w:tc>
          <w:tcPr>
            <w:tcW w:w="0" w:type="auto"/>
          </w:tcPr>
          <w:p w14:paraId="796A9813" w14:textId="702FD077" w:rsidR="005E5BF5" w:rsidRPr="00902ED6" w:rsidRDefault="005E5BF5" w:rsidP="005E5BF5">
            <w:pPr>
              <w:widowControl w:val="0"/>
              <w:spacing w:line="240" w:lineRule="auto"/>
              <w:rPr>
                <w:rFonts w:eastAsia="Times New Roman"/>
                <w:snapToGrid w:val="0"/>
                <w:szCs w:val="24"/>
              </w:rPr>
            </w:pPr>
            <w:r w:rsidRPr="00902ED6">
              <w:rPr>
                <w:rFonts w:eastAsia="Times New Roman"/>
                <w:snapToGrid w:val="0"/>
                <w:szCs w:val="24"/>
              </w:rPr>
              <w:t>Региональная</w:t>
            </w:r>
          </w:p>
        </w:tc>
      </w:tr>
      <w:tr w:rsidR="00C8685F" w:rsidRPr="00902ED6" w14:paraId="6FFED5B2" w14:textId="77777777" w:rsidTr="00B346F5">
        <w:trPr>
          <w:cantSplit/>
          <w:trHeight w:val="20"/>
        </w:trPr>
        <w:tc>
          <w:tcPr>
            <w:tcW w:w="0" w:type="auto"/>
            <w:gridSpan w:val="7"/>
          </w:tcPr>
          <w:p w14:paraId="2473227D" w14:textId="1E9FD8CD" w:rsidR="00D65725" w:rsidRPr="00902ED6" w:rsidRDefault="00D65725" w:rsidP="000E58A9">
            <w:pPr>
              <w:tabs>
                <w:tab w:val="left" w:pos="1050"/>
              </w:tabs>
              <w:spacing w:line="240" w:lineRule="auto"/>
              <w:jc w:val="center"/>
              <w:rPr>
                <w:rFonts w:eastAsia="Times New Roman"/>
                <w:szCs w:val="24"/>
              </w:rPr>
            </w:pPr>
            <w:r w:rsidRPr="00902ED6">
              <w:rPr>
                <w:rFonts w:eastAsia="Times New Roman"/>
                <w:szCs w:val="24"/>
              </w:rPr>
              <w:t>Объекты археологического наследия</w:t>
            </w:r>
          </w:p>
        </w:tc>
      </w:tr>
      <w:tr w:rsidR="007A7B22" w:rsidRPr="00902ED6" w14:paraId="4A946F96" w14:textId="77777777" w:rsidTr="00B346F5">
        <w:trPr>
          <w:cantSplit/>
          <w:trHeight w:val="20"/>
        </w:trPr>
        <w:tc>
          <w:tcPr>
            <w:tcW w:w="0" w:type="auto"/>
          </w:tcPr>
          <w:p w14:paraId="1E590806" w14:textId="4692D4E5" w:rsidR="007A7B22" w:rsidRPr="00902ED6" w:rsidRDefault="007A7B22" w:rsidP="005E5BF5">
            <w:pPr>
              <w:spacing w:line="240" w:lineRule="auto"/>
              <w:contextualSpacing/>
              <w:jc w:val="left"/>
              <w:rPr>
                <w:rFonts w:eastAsia="Times New Roman"/>
                <w:szCs w:val="24"/>
              </w:rPr>
            </w:pPr>
            <w:r w:rsidRPr="00902ED6">
              <w:rPr>
                <w:rFonts w:eastAsia="Times New Roman"/>
                <w:szCs w:val="24"/>
              </w:rPr>
              <w:t>5</w:t>
            </w:r>
          </w:p>
        </w:tc>
        <w:tc>
          <w:tcPr>
            <w:tcW w:w="0" w:type="auto"/>
            <w:vAlign w:val="center"/>
          </w:tcPr>
          <w:p w14:paraId="7E2DF293" w14:textId="6AD69471" w:rsidR="007A7B22" w:rsidRPr="00902ED6" w:rsidRDefault="007A7B22" w:rsidP="005E5BF5">
            <w:pPr>
              <w:widowControl w:val="0"/>
              <w:spacing w:line="240" w:lineRule="auto"/>
              <w:rPr>
                <w:rFonts w:eastAsia="Times New Roman"/>
                <w:snapToGrid w:val="0"/>
                <w:szCs w:val="24"/>
              </w:rPr>
            </w:pPr>
            <w:r w:rsidRPr="00902ED6">
              <w:rPr>
                <w:color w:val="000000"/>
                <w:szCs w:val="24"/>
              </w:rPr>
              <w:t>Курган</w:t>
            </w:r>
          </w:p>
        </w:tc>
        <w:tc>
          <w:tcPr>
            <w:tcW w:w="0" w:type="auto"/>
          </w:tcPr>
          <w:p w14:paraId="43BFEB03" w14:textId="4BB86B3B" w:rsidR="007A7B22" w:rsidRPr="00902ED6" w:rsidRDefault="007A7B22" w:rsidP="005E5BF5">
            <w:pPr>
              <w:spacing w:line="240" w:lineRule="auto"/>
              <w:rPr>
                <w:rFonts w:eastAsia="Times New Roman"/>
                <w:szCs w:val="24"/>
              </w:rPr>
            </w:pPr>
            <w:r w:rsidRPr="00902ED6">
              <w:rPr>
                <w:rFonts w:eastAsia="Times New Roman"/>
                <w:szCs w:val="24"/>
              </w:rPr>
              <w:t>-</w:t>
            </w:r>
          </w:p>
        </w:tc>
        <w:tc>
          <w:tcPr>
            <w:tcW w:w="0" w:type="auto"/>
            <w:vMerge w:val="restart"/>
          </w:tcPr>
          <w:p w14:paraId="34A7A470" w14:textId="5A7FB1FA" w:rsidR="007A7B22" w:rsidRPr="00902ED6" w:rsidRDefault="007A7B22" w:rsidP="007A7B22">
            <w:pPr>
              <w:spacing w:line="240" w:lineRule="auto"/>
              <w:rPr>
                <w:rFonts w:eastAsia="Times New Roman"/>
                <w:color w:val="000000"/>
                <w:szCs w:val="24"/>
              </w:rPr>
            </w:pPr>
            <w:r w:rsidRPr="00902ED6">
              <w:rPr>
                <w:color w:val="000000"/>
                <w:szCs w:val="24"/>
              </w:rPr>
              <w:t>1-р</w:t>
            </w:r>
          </w:p>
        </w:tc>
        <w:tc>
          <w:tcPr>
            <w:tcW w:w="0" w:type="auto"/>
          </w:tcPr>
          <w:p w14:paraId="1E5C2811" w14:textId="58D8E82B" w:rsidR="007A7B22" w:rsidRPr="00902ED6" w:rsidRDefault="007A7B22" w:rsidP="005E5BF5">
            <w:pPr>
              <w:widowControl w:val="0"/>
              <w:spacing w:line="240" w:lineRule="auto"/>
              <w:rPr>
                <w:rFonts w:eastAsia="Times New Roman"/>
                <w:snapToGrid w:val="0"/>
                <w:szCs w:val="24"/>
              </w:rPr>
            </w:pPr>
            <w:r w:rsidRPr="00902ED6">
              <w:rPr>
                <w:rFonts w:eastAsia="Times New Roman"/>
                <w:snapToGrid w:val="0"/>
                <w:szCs w:val="24"/>
              </w:rPr>
              <w:t>-</w:t>
            </w:r>
          </w:p>
        </w:tc>
        <w:tc>
          <w:tcPr>
            <w:tcW w:w="0" w:type="auto"/>
          </w:tcPr>
          <w:p w14:paraId="5079E3AD" w14:textId="058A5A62" w:rsidR="007A7B22" w:rsidRPr="00902ED6" w:rsidRDefault="007A7B22" w:rsidP="005E5BF5">
            <w:pPr>
              <w:spacing w:line="240" w:lineRule="auto"/>
              <w:rPr>
                <w:rFonts w:eastAsia="Times New Roman"/>
                <w:szCs w:val="24"/>
              </w:rPr>
            </w:pPr>
            <w:r w:rsidRPr="00902ED6">
              <w:rPr>
                <w:rFonts w:eastAsia="Times New Roman"/>
                <w:szCs w:val="24"/>
              </w:rPr>
              <w:t>Археологии</w:t>
            </w:r>
          </w:p>
        </w:tc>
        <w:tc>
          <w:tcPr>
            <w:tcW w:w="0" w:type="auto"/>
          </w:tcPr>
          <w:p w14:paraId="1B4F419A" w14:textId="177CC231" w:rsidR="007A7B22" w:rsidRPr="00902ED6" w:rsidRDefault="007A7B22" w:rsidP="005E5BF5">
            <w:pPr>
              <w:spacing w:line="240" w:lineRule="auto"/>
              <w:rPr>
                <w:rFonts w:eastAsia="Times New Roman"/>
                <w:szCs w:val="24"/>
              </w:rPr>
            </w:pPr>
            <w:r w:rsidRPr="00902ED6">
              <w:rPr>
                <w:rFonts w:eastAsia="Times New Roman"/>
                <w:szCs w:val="24"/>
              </w:rPr>
              <w:t>Федеральная</w:t>
            </w:r>
          </w:p>
        </w:tc>
      </w:tr>
      <w:tr w:rsidR="007A7B22" w:rsidRPr="00902ED6" w14:paraId="606D6365" w14:textId="77777777" w:rsidTr="00B346F5">
        <w:trPr>
          <w:cantSplit/>
          <w:trHeight w:val="20"/>
        </w:trPr>
        <w:tc>
          <w:tcPr>
            <w:tcW w:w="0" w:type="auto"/>
          </w:tcPr>
          <w:p w14:paraId="143D661D" w14:textId="53683BB3" w:rsidR="007A7B22" w:rsidRPr="00902ED6" w:rsidRDefault="007A7B22" w:rsidP="00B346F5">
            <w:pPr>
              <w:spacing w:line="240" w:lineRule="auto"/>
              <w:contextualSpacing/>
              <w:jc w:val="left"/>
              <w:rPr>
                <w:rFonts w:eastAsia="Times New Roman"/>
                <w:szCs w:val="24"/>
              </w:rPr>
            </w:pPr>
            <w:r w:rsidRPr="00902ED6">
              <w:rPr>
                <w:rFonts w:eastAsia="Times New Roman"/>
                <w:szCs w:val="24"/>
              </w:rPr>
              <w:t>6</w:t>
            </w:r>
          </w:p>
        </w:tc>
        <w:tc>
          <w:tcPr>
            <w:tcW w:w="0" w:type="auto"/>
            <w:vAlign w:val="center"/>
          </w:tcPr>
          <w:p w14:paraId="128312F9" w14:textId="45099D86" w:rsidR="007A7B22" w:rsidRPr="00902ED6" w:rsidRDefault="007A7B22" w:rsidP="00B346F5">
            <w:pPr>
              <w:widowControl w:val="0"/>
              <w:spacing w:line="240" w:lineRule="auto"/>
              <w:rPr>
                <w:rFonts w:eastAsia="Times New Roman"/>
                <w:snapToGrid w:val="0"/>
                <w:szCs w:val="24"/>
              </w:rPr>
            </w:pPr>
            <w:r w:rsidRPr="00902ED6">
              <w:rPr>
                <w:color w:val="000000"/>
                <w:szCs w:val="24"/>
              </w:rPr>
              <w:t>Курган</w:t>
            </w:r>
          </w:p>
        </w:tc>
        <w:tc>
          <w:tcPr>
            <w:tcW w:w="0" w:type="auto"/>
          </w:tcPr>
          <w:p w14:paraId="497B82EB" w14:textId="55643ECC" w:rsidR="007A7B22" w:rsidRPr="00902ED6" w:rsidRDefault="007A7B22" w:rsidP="00B346F5">
            <w:pPr>
              <w:spacing w:line="240" w:lineRule="auto"/>
              <w:rPr>
                <w:rFonts w:eastAsia="Times New Roman"/>
                <w:szCs w:val="24"/>
              </w:rPr>
            </w:pPr>
            <w:r w:rsidRPr="00902ED6">
              <w:rPr>
                <w:rFonts w:eastAsia="Times New Roman"/>
                <w:szCs w:val="24"/>
              </w:rPr>
              <w:t>-</w:t>
            </w:r>
          </w:p>
        </w:tc>
        <w:tc>
          <w:tcPr>
            <w:tcW w:w="0" w:type="auto"/>
            <w:vMerge/>
          </w:tcPr>
          <w:p w14:paraId="225A4E82" w14:textId="210C1A5C" w:rsidR="007A7B22" w:rsidRPr="00902ED6" w:rsidRDefault="007A7B22" w:rsidP="00B346F5">
            <w:pPr>
              <w:spacing w:line="240" w:lineRule="auto"/>
              <w:rPr>
                <w:rFonts w:eastAsia="Times New Roman"/>
                <w:szCs w:val="24"/>
              </w:rPr>
            </w:pPr>
          </w:p>
        </w:tc>
        <w:tc>
          <w:tcPr>
            <w:tcW w:w="0" w:type="auto"/>
          </w:tcPr>
          <w:p w14:paraId="7D82A298" w14:textId="24DD58DF" w:rsidR="007A7B22" w:rsidRPr="00902ED6" w:rsidRDefault="007A7B22" w:rsidP="00B346F5">
            <w:pPr>
              <w:widowControl w:val="0"/>
              <w:spacing w:line="240" w:lineRule="auto"/>
              <w:rPr>
                <w:rFonts w:eastAsia="Times New Roman"/>
                <w:snapToGrid w:val="0"/>
                <w:szCs w:val="24"/>
              </w:rPr>
            </w:pPr>
            <w:r w:rsidRPr="00902ED6">
              <w:rPr>
                <w:rFonts w:eastAsia="Times New Roman"/>
                <w:snapToGrid w:val="0"/>
                <w:szCs w:val="24"/>
              </w:rPr>
              <w:t>-</w:t>
            </w:r>
          </w:p>
        </w:tc>
        <w:tc>
          <w:tcPr>
            <w:tcW w:w="0" w:type="auto"/>
          </w:tcPr>
          <w:p w14:paraId="17A4AB77" w14:textId="1E443DB9" w:rsidR="007A7B22" w:rsidRPr="00902ED6" w:rsidRDefault="007A7B22" w:rsidP="00B346F5">
            <w:pPr>
              <w:spacing w:line="240" w:lineRule="auto"/>
              <w:rPr>
                <w:rFonts w:eastAsia="Times New Roman"/>
                <w:szCs w:val="24"/>
              </w:rPr>
            </w:pPr>
            <w:r w:rsidRPr="00902ED6">
              <w:rPr>
                <w:rFonts w:eastAsia="Times New Roman"/>
                <w:szCs w:val="24"/>
              </w:rPr>
              <w:t>Археологии</w:t>
            </w:r>
          </w:p>
        </w:tc>
        <w:tc>
          <w:tcPr>
            <w:tcW w:w="0" w:type="auto"/>
          </w:tcPr>
          <w:p w14:paraId="36E092D2" w14:textId="7AA3F670" w:rsidR="007A7B22" w:rsidRPr="00902ED6" w:rsidRDefault="007A7B22" w:rsidP="00B346F5">
            <w:pPr>
              <w:spacing w:line="240" w:lineRule="auto"/>
              <w:rPr>
                <w:rFonts w:eastAsia="Times New Roman"/>
                <w:szCs w:val="24"/>
              </w:rPr>
            </w:pPr>
            <w:r w:rsidRPr="00902ED6">
              <w:rPr>
                <w:rFonts w:eastAsia="Times New Roman"/>
                <w:szCs w:val="24"/>
              </w:rPr>
              <w:t>Федеральная</w:t>
            </w:r>
          </w:p>
        </w:tc>
      </w:tr>
      <w:tr w:rsidR="007A7B22" w:rsidRPr="00902ED6" w14:paraId="061B7D2A" w14:textId="77777777" w:rsidTr="00B346F5">
        <w:trPr>
          <w:cantSplit/>
          <w:trHeight w:val="20"/>
        </w:trPr>
        <w:tc>
          <w:tcPr>
            <w:tcW w:w="0" w:type="auto"/>
          </w:tcPr>
          <w:p w14:paraId="7118A137" w14:textId="48EA85CB" w:rsidR="007A7B22" w:rsidRPr="00902ED6" w:rsidRDefault="007A7B22" w:rsidP="00B346F5">
            <w:pPr>
              <w:spacing w:line="240" w:lineRule="auto"/>
              <w:contextualSpacing/>
              <w:jc w:val="left"/>
              <w:rPr>
                <w:rFonts w:eastAsia="Times New Roman"/>
                <w:szCs w:val="24"/>
              </w:rPr>
            </w:pPr>
            <w:r w:rsidRPr="00902ED6">
              <w:rPr>
                <w:rFonts w:eastAsia="Times New Roman"/>
                <w:szCs w:val="24"/>
              </w:rPr>
              <w:t>7</w:t>
            </w:r>
          </w:p>
        </w:tc>
        <w:tc>
          <w:tcPr>
            <w:tcW w:w="0" w:type="auto"/>
            <w:vAlign w:val="center"/>
          </w:tcPr>
          <w:p w14:paraId="58ED9EDC" w14:textId="1CECFBDE" w:rsidR="007A7B22" w:rsidRPr="00902ED6" w:rsidRDefault="007A7B22" w:rsidP="00B346F5">
            <w:pPr>
              <w:widowControl w:val="0"/>
              <w:spacing w:line="240" w:lineRule="auto"/>
              <w:rPr>
                <w:rFonts w:eastAsia="Times New Roman"/>
                <w:snapToGrid w:val="0"/>
                <w:szCs w:val="24"/>
              </w:rPr>
            </w:pPr>
            <w:r w:rsidRPr="00902ED6">
              <w:rPr>
                <w:color w:val="000000"/>
                <w:szCs w:val="24"/>
              </w:rPr>
              <w:t>Курган</w:t>
            </w:r>
          </w:p>
        </w:tc>
        <w:tc>
          <w:tcPr>
            <w:tcW w:w="0" w:type="auto"/>
          </w:tcPr>
          <w:p w14:paraId="2EF43CB5" w14:textId="07CBC1E4" w:rsidR="007A7B22" w:rsidRPr="00902ED6" w:rsidRDefault="007A7B22" w:rsidP="00B346F5">
            <w:pPr>
              <w:spacing w:line="240" w:lineRule="auto"/>
              <w:rPr>
                <w:rFonts w:eastAsia="Times New Roman"/>
                <w:szCs w:val="24"/>
              </w:rPr>
            </w:pPr>
            <w:r w:rsidRPr="00902ED6">
              <w:rPr>
                <w:rFonts w:eastAsia="Times New Roman"/>
                <w:szCs w:val="24"/>
              </w:rPr>
              <w:t>-</w:t>
            </w:r>
          </w:p>
        </w:tc>
        <w:tc>
          <w:tcPr>
            <w:tcW w:w="0" w:type="auto"/>
            <w:vMerge/>
          </w:tcPr>
          <w:p w14:paraId="6AC9BCF9" w14:textId="416C4D5B" w:rsidR="007A7B22" w:rsidRPr="00902ED6" w:rsidRDefault="007A7B22" w:rsidP="00B346F5">
            <w:pPr>
              <w:spacing w:line="240" w:lineRule="auto"/>
              <w:rPr>
                <w:rFonts w:eastAsia="Times New Roman"/>
                <w:szCs w:val="24"/>
              </w:rPr>
            </w:pPr>
          </w:p>
        </w:tc>
        <w:tc>
          <w:tcPr>
            <w:tcW w:w="0" w:type="auto"/>
          </w:tcPr>
          <w:p w14:paraId="586398C3" w14:textId="757791BF" w:rsidR="007A7B22" w:rsidRPr="00902ED6" w:rsidRDefault="007A7B22" w:rsidP="00B346F5">
            <w:pPr>
              <w:widowControl w:val="0"/>
              <w:spacing w:line="240" w:lineRule="auto"/>
              <w:rPr>
                <w:rFonts w:eastAsia="Times New Roman"/>
                <w:snapToGrid w:val="0"/>
                <w:szCs w:val="24"/>
              </w:rPr>
            </w:pPr>
            <w:r w:rsidRPr="00902ED6">
              <w:rPr>
                <w:rFonts w:eastAsia="Times New Roman"/>
                <w:snapToGrid w:val="0"/>
                <w:szCs w:val="24"/>
              </w:rPr>
              <w:t>-</w:t>
            </w:r>
          </w:p>
        </w:tc>
        <w:tc>
          <w:tcPr>
            <w:tcW w:w="0" w:type="auto"/>
          </w:tcPr>
          <w:p w14:paraId="7FE857DD" w14:textId="26387501" w:rsidR="007A7B22" w:rsidRPr="00902ED6" w:rsidRDefault="007A7B22" w:rsidP="00B346F5">
            <w:pPr>
              <w:spacing w:line="240" w:lineRule="auto"/>
              <w:rPr>
                <w:rFonts w:eastAsia="Times New Roman"/>
                <w:szCs w:val="24"/>
              </w:rPr>
            </w:pPr>
            <w:r w:rsidRPr="00902ED6">
              <w:rPr>
                <w:rFonts w:eastAsia="Times New Roman"/>
                <w:szCs w:val="24"/>
              </w:rPr>
              <w:t>Археологии</w:t>
            </w:r>
          </w:p>
        </w:tc>
        <w:tc>
          <w:tcPr>
            <w:tcW w:w="0" w:type="auto"/>
          </w:tcPr>
          <w:p w14:paraId="1B6B8008" w14:textId="4D76FE49" w:rsidR="007A7B22" w:rsidRPr="00902ED6" w:rsidRDefault="007A7B22" w:rsidP="00B346F5">
            <w:pPr>
              <w:spacing w:line="240" w:lineRule="auto"/>
              <w:rPr>
                <w:rFonts w:eastAsia="Times New Roman"/>
                <w:szCs w:val="24"/>
              </w:rPr>
            </w:pPr>
            <w:r w:rsidRPr="00902ED6">
              <w:rPr>
                <w:rFonts w:eastAsia="Times New Roman"/>
                <w:szCs w:val="24"/>
              </w:rPr>
              <w:t>Федеральная</w:t>
            </w:r>
          </w:p>
        </w:tc>
      </w:tr>
      <w:tr w:rsidR="007A7B22" w:rsidRPr="00902ED6" w14:paraId="4CF49CA7" w14:textId="77777777" w:rsidTr="00B346F5">
        <w:trPr>
          <w:cantSplit/>
          <w:trHeight w:val="20"/>
        </w:trPr>
        <w:tc>
          <w:tcPr>
            <w:tcW w:w="0" w:type="auto"/>
          </w:tcPr>
          <w:p w14:paraId="5A8F0619" w14:textId="0E3FB9D7" w:rsidR="007A7B22" w:rsidRPr="00902ED6" w:rsidRDefault="007A7B22" w:rsidP="00B346F5">
            <w:pPr>
              <w:spacing w:line="240" w:lineRule="auto"/>
              <w:contextualSpacing/>
              <w:jc w:val="left"/>
              <w:rPr>
                <w:rFonts w:eastAsia="Times New Roman"/>
                <w:szCs w:val="24"/>
              </w:rPr>
            </w:pPr>
            <w:r w:rsidRPr="00902ED6">
              <w:rPr>
                <w:rFonts w:eastAsia="Times New Roman"/>
                <w:szCs w:val="24"/>
              </w:rPr>
              <w:t>8</w:t>
            </w:r>
          </w:p>
        </w:tc>
        <w:tc>
          <w:tcPr>
            <w:tcW w:w="0" w:type="auto"/>
            <w:vAlign w:val="center"/>
          </w:tcPr>
          <w:p w14:paraId="3BE9C87F" w14:textId="5E15E15A" w:rsidR="007A7B22" w:rsidRPr="00902ED6" w:rsidRDefault="007A7B22" w:rsidP="00B346F5">
            <w:pPr>
              <w:widowControl w:val="0"/>
              <w:spacing w:line="240" w:lineRule="auto"/>
              <w:rPr>
                <w:rFonts w:eastAsia="Times New Roman"/>
                <w:snapToGrid w:val="0"/>
                <w:szCs w:val="24"/>
              </w:rPr>
            </w:pPr>
            <w:r w:rsidRPr="00902ED6">
              <w:rPr>
                <w:color w:val="000000"/>
                <w:szCs w:val="24"/>
              </w:rPr>
              <w:t>Курганная группа «Мирская 2» (2 насыпи)</w:t>
            </w:r>
          </w:p>
        </w:tc>
        <w:tc>
          <w:tcPr>
            <w:tcW w:w="0" w:type="auto"/>
          </w:tcPr>
          <w:p w14:paraId="12BD7AB2" w14:textId="43B523E0" w:rsidR="007A7B22" w:rsidRPr="00902ED6" w:rsidRDefault="007A7B22" w:rsidP="00B346F5">
            <w:pPr>
              <w:spacing w:line="240" w:lineRule="auto"/>
              <w:rPr>
                <w:rFonts w:eastAsia="Times New Roman"/>
                <w:szCs w:val="24"/>
              </w:rPr>
            </w:pPr>
            <w:r w:rsidRPr="00902ED6">
              <w:rPr>
                <w:rFonts w:eastAsia="Times New Roman"/>
                <w:szCs w:val="24"/>
              </w:rPr>
              <w:t>-</w:t>
            </w:r>
          </w:p>
        </w:tc>
        <w:tc>
          <w:tcPr>
            <w:tcW w:w="0" w:type="auto"/>
            <w:vMerge/>
          </w:tcPr>
          <w:p w14:paraId="0A18A7E1" w14:textId="5F6E515B" w:rsidR="007A7B22" w:rsidRPr="00902ED6" w:rsidRDefault="007A7B22" w:rsidP="00B346F5">
            <w:pPr>
              <w:spacing w:line="240" w:lineRule="auto"/>
              <w:rPr>
                <w:rFonts w:eastAsia="Times New Roman"/>
                <w:szCs w:val="24"/>
              </w:rPr>
            </w:pPr>
          </w:p>
        </w:tc>
        <w:tc>
          <w:tcPr>
            <w:tcW w:w="0" w:type="auto"/>
          </w:tcPr>
          <w:p w14:paraId="6EED1277" w14:textId="3491BF95" w:rsidR="007A7B22" w:rsidRPr="00902ED6" w:rsidRDefault="007A7B22" w:rsidP="00B346F5">
            <w:pPr>
              <w:widowControl w:val="0"/>
              <w:spacing w:line="240" w:lineRule="auto"/>
              <w:rPr>
                <w:rFonts w:eastAsia="Times New Roman"/>
                <w:snapToGrid w:val="0"/>
                <w:szCs w:val="24"/>
              </w:rPr>
            </w:pPr>
            <w:r w:rsidRPr="00902ED6">
              <w:rPr>
                <w:rFonts w:eastAsia="Times New Roman"/>
                <w:snapToGrid w:val="0"/>
                <w:szCs w:val="24"/>
              </w:rPr>
              <w:t>-</w:t>
            </w:r>
          </w:p>
        </w:tc>
        <w:tc>
          <w:tcPr>
            <w:tcW w:w="0" w:type="auto"/>
          </w:tcPr>
          <w:p w14:paraId="17EA541F" w14:textId="70BA3253" w:rsidR="007A7B22" w:rsidRPr="00902ED6" w:rsidRDefault="007A7B22" w:rsidP="00B346F5">
            <w:pPr>
              <w:spacing w:line="240" w:lineRule="auto"/>
              <w:rPr>
                <w:rFonts w:eastAsia="Times New Roman"/>
                <w:szCs w:val="24"/>
              </w:rPr>
            </w:pPr>
            <w:r w:rsidRPr="00902ED6">
              <w:rPr>
                <w:rFonts w:eastAsia="Times New Roman"/>
                <w:szCs w:val="24"/>
              </w:rPr>
              <w:t>Археологии</w:t>
            </w:r>
          </w:p>
        </w:tc>
        <w:tc>
          <w:tcPr>
            <w:tcW w:w="0" w:type="auto"/>
          </w:tcPr>
          <w:p w14:paraId="778F3BC3" w14:textId="2A76AC96" w:rsidR="007A7B22" w:rsidRPr="00902ED6" w:rsidRDefault="007A7B22" w:rsidP="00B346F5">
            <w:pPr>
              <w:spacing w:line="240" w:lineRule="auto"/>
              <w:rPr>
                <w:rFonts w:eastAsia="Times New Roman"/>
                <w:szCs w:val="24"/>
              </w:rPr>
            </w:pPr>
            <w:r w:rsidRPr="00902ED6">
              <w:rPr>
                <w:rFonts w:eastAsia="Times New Roman"/>
                <w:szCs w:val="24"/>
              </w:rPr>
              <w:t>Федеральная</w:t>
            </w:r>
          </w:p>
        </w:tc>
      </w:tr>
      <w:tr w:rsidR="007A7B22" w:rsidRPr="00902ED6" w14:paraId="676BECA5" w14:textId="77777777" w:rsidTr="00B346F5">
        <w:trPr>
          <w:cantSplit/>
          <w:trHeight w:val="20"/>
        </w:trPr>
        <w:tc>
          <w:tcPr>
            <w:tcW w:w="0" w:type="auto"/>
          </w:tcPr>
          <w:p w14:paraId="2A68A300" w14:textId="6C583A4B" w:rsidR="007A7B22" w:rsidRPr="00902ED6" w:rsidRDefault="007A7B22" w:rsidP="00B346F5">
            <w:pPr>
              <w:spacing w:line="240" w:lineRule="auto"/>
              <w:contextualSpacing/>
              <w:jc w:val="left"/>
              <w:rPr>
                <w:rFonts w:eastAsia="Times New Roman"/>
                <w:szCs w:val="24"/>
              </w:rPr>
            </w:pPr>
            <w:r w:rsidRPr="00902ED6">
              <w:rPr>
                <w:rFonts w:eastAsia="Times New Roman"/>
                <w:szCs w:val="24"/>
              </w:rPr>
              <w:t>9</w:t>
            </w:r>
          </w:p>
        </w:tc>
        <w:tc>
          <w:tcPr>
            <w:tcW w:w="0" w:type="auto"/>
            <w:vAlign w:val="center"/>
          </w:tcPr>
          <w:p w14:paraId="0B41F4D2" w14:textId="62C59628" w:rsidR="007A7B22" w:rsidRPr="00902ED6" w:rsidRDefault="007A7B22" w:rsidP="00B346F5">
            <w:pPr>
              <w:widowControl w:val="0"/>
              <w:spacing w:line="240" w:lineRule="auto"/>
              <w:rPr>
                <w:rFonts w:eastAsia="Times New Roman"/>
                <w:snapToGrid w:val="0"/>
                <w:szCs w:val="24"/>
              </w:rPr>
            </w:pPr>
            <w:r w:rsidRPr="00902ED6">
              <w:rPr>
                <w:color w:val="000000"/>
                <w:szCs w:val="24"/>
              </w:rPr>
              <w:t>Курган «Мирской 3»</w:t>
            </w:r>
          </w:p>
        </w:tc>
        <w:tc>
          <w:tcPr>
            <w:tcW w:w="0" w:type="auto"/>
          </w:tcPr>
          <w:p w14:paraId="7C59CA24" w14:textId="4B12D704" w:rsidR="007A7B22" w:rsidRPr="00902ED6" w:rsidRDefault="007A7B22" w:rsidP="00B346F5">
            <w:pPr>
              <w:spacing w:line="240" w:lineRule="auto"/>
              <w:rPr>
                <w:rFonts w:eastAsia="Times New Roman"/>
                <w:szCs w:val="24"/>
              </w:rPr>
            </w:pPr>
            <w:r w:rsidRPr="00902ED6">
              <w:rPr>
                <w:rFonts w:eastAsia="Times New Roman"/>
                <w:szCs w:val="24"/>
              </w:rPr>
              <w:t>-</w:t>
            </w:r>
          </w:p>
        </w:tc>
        <w:tc>
          <w:tcPr>
            <w:tcW w:w="0" w:type="auto"/>
            <w:vMerge/>
          </w:tcPr>
          <w:p w14:paraId="1BACCD94" w14:textId="502D6366" w:rsidR="007A7B22" w:rsidRPr="00902ED6" w:rsidRDefault="007A7B22" w:rsidP="00B346F5">
            <w:pPr>
              <w:spacing w:line="240" w:lineRule="auto"/>
              <w:rPr>
                <w:rFonts w:eastAsia="Times New Roman"/>
                <w:szCs w:val="24"/>
              </w:rPr>
            </w:pPr>
          </w:p>
        </w:tc>
        <w:tc>
          <w:tcPr>
            <w:tcW w:w="0" w:type="auto"/>
          </w:tcPr>
          <w:p w14:paraId="4F575C0A" w14:textId="085757A7" w:rsidR="007A7B22" w:rsidRPr="00902ED6" w:rsidRDefault="007A7B22" w:rsidP="00B346F5">
            <w:pPr>
              <w:widowControl w:val="0"/>
              <w:spacing w:line="240" w:lineRule="auto"/>
              <w:rPr>
                <w:rFonts w:eastAsia="Times New Roman"/>
                <w:snapToGrid w:val="0"/>
                <w:szCs w:val="24"/>
              </w:rPr>
            </w:pPr>
            <w:r w:rsidRPr="00902ED6">
              <w:rPr>
                <w:rFonts w:eastAsia="Times New Roman"/>
                <w:snapToGrid w:val="0"/>
                <w:szCs w:val="24"/>
              </w:rPr>
              <w:t>-</w:t>
            </w:r>
          </w:p>
        </w:tc>
        <w:tc>
          <w:tcPr>
            <w:tcW w:w="0" w:type="auto"/>
          </w:tcPr>
          <w:p w14:paraId="6572CB17" w14:textId="4354CA29" w:rsidR="007A7B22" w:rsidRPr="00902ED6" w:rsidRDefault="007A7B22" w:rsidP="00B346F5">
            <w:pPr>
              <w:spacing w:line="240" w:lineRule="auto"/>
              <w:rPr>
                <w:rFonts w:eastAsia="Times New Roman"/>
                <w:szCs w:val="24"/>
              </w:rPr>
            </w:pPr>
            <w:r w:rsidRPr="00902ED6">
              <w:rPr>
                <w:rFonts w:eastAsia="Times New Roman"/>
                <w:szCs w:val="24"/>
              </w:rPr>
              <w:t>Археологии</w:t>
            </w:r>
          </w:p>
        </w:tc>
        <w:tc>
          <w:tcPr>
            <w:tcW w:w="0" w:type="auto"/>
          </w:tcPr>
          <w:p w14:paraId="38D53C02" w14:textId="634FFA5B" w:rsidR="007A7B22" w:rsidRPr="00902ED6" w:rsidRDefault="007A7B22" w:rsidP="00B346F5">
            <w:pPr>
              <w:spacing w:line="240" w:lineRule="auto"/>
              <w:rPr>
                <w:rFonts w:eastAsia="Times New Roman"/>
                <w:szCs w:val="24"/>
              </w:rPr>
            </w:pPr>
            <w:r w:rsidRPr="00902ED6">
              <w:rPr>
                <w:rFonts w:eastAsia="Times New Roman"/>
                <w:szCs w:val="24"/>
              </w:rPr>
              <w:t>Федеральная</w:t>
            </w:r>
          </w:p>
        </w:tc>
      </w:tr>
      <w:tr w:rsidR="007A7B22" w:rsidRPr="00902ED6" w14:paraId="5DFDF22E" w14:textId="77777777" w:rsidTr="00B346F5">
        <w:trPr>
          <w:cantSplit/>
          <w:trHeight w:val="20"/>
        </w:trPr>
        <w:tc>
          <w:tcPr>
            <w:tcW w:w="0" w:type="auto"/>
          </w:tcPr>
          <w:p w14:paraId="5B2ED00C" w14:textId="5B4B35E6" w:rsidR="007A7B22" w:rsidRPr="00902ED6" w:rsidRDefault="007A7B22" w:rsidP="00B346F5">
            <w:pPr>
              <w:spacing w:line="240" w:lineRule="auto"/>
              <w:contextualSpacing/>
              <w:jc w:val="left"/>
              <w:rPr>
                <w:rFonts w:eastAsia="Times New Roman"/>
                <w:szCs w:val="24"/>
              </w:rPr>
            </w:pPr>
            <w:r w:rsidRPr="00902ED6">
              <w:rPr>
                <w:rFonts w:eastAsia="Times New Roman"/>
                <w:szCs w:val="24"/>
              </w:rPr>
              <w:t>10</w:t>
            </w:r>
          </w:p>
        </w:tc>
        <w:tc>
          <w:tcPr>
            <w:tcW w:w="0" w:type="auto"/>
            <w:vAlign w:val="center"/>
          </w:tcPr>
          <w:p w14:paraId="2DF03B72" w14:textId="061724F6" w:rsidR="007A7B22" w:rsidRPr="00902ED6" w:rsidRDefault="007A7B22" w:rsidP="00B346F5">
            <w:pPr>
              <w:widowControl w:val="0"/>
              <w:spacing w:line="240" w:lineRule="auto"/>
              <w:rPr>
                <w:rFonts w:eastAsia="Times New Roman"/>
                <w:snapToGrid w:val="0"/>
                <w:szCs w:val="24"/>
              </w:rPr>
            </w:pPr>
            <w:r w:rsidRPr="00902ED6">
              <w:rPr>
                <w:color w:val="000000"/>
                <w:szCs w:val="24"/>
              </w:rPr>
              <w:t>Курганная группа (5 насыпей)</w:t>
            </w:r>
          </w:p>
        </w:tc>
        <w:tc>
          <w:tcPr>
            <w:tcW w:w="0" w:type="auto"/>
          </w:tcPr>
          <w:p w14:paraId="74254B25" w14:textId="11EF95D3" w:rsidR="007A7B22" w:rsidRPr="00902ED6" w:rsidRDefault="007A7B22" w:rsidP="00B346F5">
            <w:pPr>
              <w:spacing w:line="240" w:lineRule="auto"/>
              <w:rPr>
                <w:rFonts w:eastAsia="Times New Roman"/>
                <w:szCs w:val="24"/>
              </w:rPr>
            </w:pPr>
            <w:r w:rsidRPr="00902ED6">
              <w:rPr>
                <w:rFonts w:eastAsia="Times New Roman"/>
                <w:szCs w:val="24"/>
              </w:rPr>
              <w:t>-</w:t>
            </w:r>
          </w:p>
        </w:tc>
        <w:tc>
          <w:tcPr>
            <w:tcW w:w="0" w:type="auto"/>
            <w:vMerge/>
          </w:tcPr>
          <w:p w14:paraId="55C0B643" w14:textId="6E649E50" w:rsidR="007A7B22" w:rsidRPr="00902ED6" w:rsidRDefault="007A7B22" w:rsidP="00B346F5">
            <w:pPr>
              <w:spacing w:line="240" w:lineRule="auto"/>
              <w:rPr>
                <w:rFonts w:eastAsia="Times New Roman"/>
                <w:szCs w:val="24"/>
              </w:rPr>
            </w:pPr>
          </w:p>
        </w:tc>
        <w:tc>
          <w:tcPr>
            <w:tcW w:w="0" w:type="auto"/>
          </w:tcPr>
          <w:p w14:paraId="5D1D10DD" w14:textId="4CB070D6" w:rsidR="007A7B22" w:rsidRPr="00902ED6" w:rsidRDefault="007A7B22" w:rsidP="00B346F5">
            <w:pPr>
              <w:widowControl w:val="0"/>
              <w:spacing w:line="240" w:lineRule="auto"/>
              <w:rPr>
                <w:rFonts w:eastAsia="Times New Roman"/>
                <w:snapToGrid w:val="0"/>
                <w:szCs w:val="24"/>
              </w:rPr>
            </w:pPr>
            <w:r w:rsidRPr="00902ED6">
              <w:rPr>
                <w:rFonts w:eastAsia="Times New Roman"/>
                <w:snapToGrid w:val="0"/>
                <w:szCs w:val="24"/>
              </w:rPr>
              <w:t>-</w:t>
            </w:r>
          </w:p>
        </w:tc>
        <w:tc>
          <w:tcPr>
            <w:tcW w:w="0" w:type="auto"/>
          </w:tcPr>
          <w:p w14:paraId="3F1CD709" w14:textId="6BA28D17" w:rsidR="007A7B22" w:rsidRPr="00902ED6" w:rsidRDefault="007A7B22" w:rsidP="00B346F5">
            <w:pPr>
              <w:spacing w:line="240" w:lineRule="auto"/>
              <w:rPr>
                <w:rFonts w:eastAsia="Times New Roman"/>
                <w:szCs w:val="24"/>
              </w:rPr>
            </w:pPr>
            <w:r w:rsidRPr="00902ED6">
              <w:rPr>
                <w:rFonts w:eastAsia="Times New Roman"/>
                <w:szCs w:val="24"/>
              </w:rPr>
              <w:t>Археологии</w:t>
            </w:r>
          </w:p>
        </w:tc>
        <w:tc>
          <w:tcPr>
            <w:tcW w:w="0" w:type="auto"/>
          </w:tcPr>
          <w:p w14:paraId="5B36BD03" w14:textId="5000EB16" w:rsidR="007A7B22" w:rsidRPr="00902ED6" w:rsidRDefault="007A7B22" w:rsidP="00B346F5">
            <w:pPr>
              <w:spacing w:line="240" w:lineRule="auto"/>
              <w:rPr>
                <w:rFonts w:eastAsia="Times New Roman"/>
                <w:szCs w:val="24"/>
              </w:rPr>
            </w:pPr>
            <w:r w:rsidRPr="00902ED6">
              <w:rPr>
                <w:rFonts w:eastAsia="Times New Roman"/>
                <w:szCs w:val="24"/>
              </w:rPr>
              <w:t>Федеральная</w:t>
            </w:r>
          </w:p>
        </w:tc>
      </w:tr>
      <w:tr w:rsidR="007A7B22" w:rsidRPr="00902ED6" w14:paraId="5BA80B7E" w14:textId="77777777" w:rsidTr="00B346F5">
        <w:trPr>
          <w:cantSplit/>
          <w:trHeight w:val="20"/>
        </w:trPr>
        <w:tc>
          <w:tcPr>
            <w:tcW w:w="0" w:type="auto"/>
          </w:tcPr>
          <w:p w14:paraId="68AD92B5" w14:textId="31A662BD" w:rsidR="007A7B22" w:rsidRPr="00902ED6" w:rsidRDefault="007A7B22" w:rsidP="00B346F5">
            <w:pPr>
              <w:spacing w:line="240" w:lineRule="auto"/>
              <w:contextualSpacing/>
              <w:jc w:val="left"/>
              <w:rPr>
                <w:rFonts w:eastAsia="Times New Roman"/>
                <w:szCs w:val="24"/>
              </w:rPr>
            </w:pPr>
            <w:r w:rsidRPr="00902ED6">
              <w:rPr>
                <w:rFonts w:eastAsia="Times New Roman"/>
                <w:szCs w:val="24"/>
              </w:rPr>
              <w:lastRenderedPageBreak/>
              <w:t>11</w:t>
            </w:r>
          </w:p>
        </w:tc>
        <w:tc>
          <w:tcPr>
            <w:tcW w:w="0" w:type="auto"/>
            <w:vAlign w:val="center"/>
          </w:tcPr>
          <w:p w14:paraId="65E20623" w14:textId="1E7940A8" w:rsidR="007A7B22" w:rsidRPr="00902ED6" w:rsidRDefault="007A7B22" w:rsidP="00B346F5">
            <w:pPr>
              <w:widowControl w:val="0"/>
              <w:spacing w:line="240" w:lineRule="auto"/>
              <w:rPr>
                <w:rFonts w:eastAsia="Times New Roman"/>
                <w:snapToGrid w:val="0"/>
                <w:szCs w:val="24"/>
              </w:rPr>
            </w:pPr>
            <w:r w:rsidRPr="00902ED6">
              <w:rPr>
                <w:color w:val="000000"/>
                <w:szCs w:val="24"/>
              </w:rPr>
              <w:t>Курганная группа «Красноармейская 1» (7 насыпей)</w:t>
            </w:r>
          </w:p>
        </w:tc>
        <w:tc>
          <w:tcPr>
            <w:tcW w:w="0" w:type="auto"/>
          </w:tcPr>
          <w:p w14:paraId="2B126B7F" w14:textId="645BD20D" w:rsidR="007A7B22" w:rsidRPr="00902ED6" w:rsidRDefault="007A7B22" w:rsidP="00B346F5">
            <w:pPr>
              <w:spacing w:line="240" w:lineRule="auto"/>
              <w:rPr>
                <w:rFonts w:eastAsia="Times New Roman"/>
                <w:szCs w:val="24"/>
              </w:rPr>
            </w:pPr>
            <w:r w:rsidRPr="00902ED6">
              <w:rPr>
                <w:rFonts w:eastAsia="Times New Roman"/>
                <w:szCs w:val="24"/>
              </w:rPr>
              <w:t>-</w:t>
            </w:r>
          </w:p>
        </w:tc>
        <w:tc>
          <w:tcPr>
            <w:tcW w:w="0" w:type="auto"/>
            <w:vMerge/>
          </w:tcPr>
          <w:p w14:paraId="7CB2A77F" w14:textId="3402A162" w:rsidR="007A7B22" w:rsidRPr="00902ED6" w:rsidRDefault="007A7B22" w:rsidP="00B346F5">
            <w:pPr>
              <w:spacing w:line="240" w:lineRule="auto"/>
              <w:rPr>
                <w:rFonts w:eastAsia="Times New Roman"/>
                <w:szCs w:val="24"/>
              </w:rPr>
            </w:pPr>
          </w:p>
        </w:tc>
        <w:tc>
          <w:tcPr>
            <w:tcW w:w="0" w:type="auto"/>
          </w:tcPr>
          <w:p w14:paraId="6CD0B476" w14:textId="6DD759B9" w:rsidR="007A7B22" w:rsidRPr="00902ED6" w:rsidRDefault="007A7B22" w:rsidP="00B346F5">
            <w:pPr>
              <w:widowControl w:val="0"/>
              <w:spacing w:line="240" w:lineRule="auto"/>
              <w:rPr>
                <w:rFonts w:eastAsia="Times New Roman"/>
                <w:snapToGrid w:val="0"/>
                <w:szCs w:val="24"/>
              </w:rPr>
            </w:pPr>
            <w:r w:rsidRPr="00902ED6">
              <w:rPr>
                <w:rFonts w:eastAsia="Times New Roman"/>
                <w:snapToGrid w:val="0"/>
                <w:szCs w:val="24"/>
              </w:rPr>
              <w:t>-</w:t>
            </w:r>
          </w:p>
        </w:tc>
        <w:tc>
          <w:tcPr>
            <w:tcW w:w="0" w:type="auto"/>
          </w:tcPr>
          <w:p w14:paraId="1DA8007D" w14:textId="39F76098" w:rsidR="007A7B22" w:rsidRPr="00902ED6" w:rsidRDefault="007A7B22" w:rsidP="00B346F5">
            <w:pPr>
              <w:spacing w:line="240" w:lineRule="auto"/>
              <w:rPr>
                <w:rFonts w:eastAsia="Times New Roman"/>
                <w:szCs w:val="24"/>
              </w:rPr>
            </w:pPr>
            <w:r w:rsidRPr="00902ED6">
              <w:rPr>
                <w:rFonts w:eastAsia="Times New Roman"/>
                <w:szCs w:val="24"/>
              </w:rPr>
              <w:t>Археологии</w:t>
            </w:r>
          </w:p>
        </w:tc>
        <w:tc>
          <w:tcPr>
            <w:tcW w:w="0" w:type="auto"/>
          </w:tcPr>
          <w:p w14:paraId="2BC5BB1D" w14:textId="183292A0" w:rsidR="007A7B22" w:rsidRPr="00902ED6" w:rsidRDefault="007A7B22" w:rsidP="00B346F5">
            <w:pPr>
              <w:spacing w:line="240" w:lineRule="auto"/>
              <w:rPr>
                <w:rFonts w:eastAsia="Times New Roman"/>
                <w:szCs w:val="24"/>
              </w:rPr>
            </w:pPr>
            <w:r w:rsidRPr="00902ED6">
              <w:rPr>
                <w:rFonts w:eastAsia="Times New Roman"/>
                <w:szCs w:val="24"/>
              </w:rPr>
              <w:t>Федеральная</w:t>
            </w:r>
          </w:p>
        </w:tc>
      </w:tr>
      <w:tr w:rsidR="007A7B22" w:rsidRPr="00902ED6" w14:paraId="4E59B322" w14:textId="77777777" w:rsidTr="00B346F5">
        <w:trPr>
          <w:cantSplit/>
          <w:trHeight w:val="20"/>
        </w:trPr>
        <w:tc>
          <w:tcPr>
            <w:tcW w:w="0" w:type="auto"/>
          </w:tcPr>
          <w:p w14:paraId="4C3B4126" w14:textId="7E9844D8" w:rsidR="007A7B22" w:rsidRPr="00902ED6" w:rsidRDefault="007A7B22" w:rsidP="00B346F5">
            <w:pPr>
              <w:spacing w:line="240" w:lineRule="auto"/>
              <w:contextualSpacing/>
              <w:jc w:val="left"/>
              <w:rPr>
                <w:rFonts w:eastAsia="Times New Roman"/>
                <w:szCs w:val="24"/>
              </w:rPr>
            </w:pPr>
            <w:r w:rsidRPr="00902ED6">
              <w:rPr>
                <w:rFonts w:eastAsia="Times New Roman"/>
                <w:szCs w:val="24"/>
              </w:rPr>
              <w:t>12</w:t>
            </w:r>
          </w:p>
        </w:tc>
        <w:tc>
          <w:tcPr>
            <w:tcW w:w="0" w:type="auto"/>
            <w:vAlign w:val="center"/>
          </w:tcPr>
          <w:p w14:paraId="183F3037" w14:textId="1313EFB6" w:rsidR="007A7B22" w:rsidRPr="00902ED6" w:rsidRDefault="007A7B22" w:rsidP="00B346F5">
            <w:pPr>
              <w:widowControl w:val="0"/>
              <w:spacing w:line="240" w:lineRule="auto"/>
              <w:rPr>
                <w:rFonts w:eastAsia="Times New Roman"/>
                <w:snapToGrid w:val="0"/>
                <w:szCs w:val="24"/>
              </w:rPr>
            </w:pPr>
            <w:r w:rsidRPr="00902ED6">
              <w:rPr>
                <w:color w:val="000000"/>
                <w:szCs w:val="24"/>
              </w:rPr>
              <w:t>Курган</w:t>
            </w:r>
          </w:p>
        </w:tc>
        <w:tc>
          <w:tcPr>
            <w:tcW w:w="0" w:type="auto"/>
          </w:tcPr>
          <w:p w14:paraId="4B29668D" w14:textId="311C05F7" w:rsidR="007A7B22" w:rsidRPr="00902ED6" w:rsidRDefault="007A7B22" w:rsidP="00B346F5">
            <w:pPr>
              <w:spacing w:line="240" w:lineRule="auto"/>
              <w:rPr>
                <w:rFonts w:eastAsia="Times New Roman"/>
                <w:szCs w:val="24"/>
              </w:rPr>
            </w:pPr>
            <w:r w:rsidRPr="00902ED6">
              <w:rPr>
                <w:rFonts w:eastAsia="Times New Roman"/>
                <w:szCs w:val="24"/>
              </w:rPr>
              <w:t>-</w:t>
            </w:r>
          </w:p>
        </w:tc>
        <w:tc>
          <w:tcPr>
            <w:tcW w:w="0" w:type="auto"/>
            <w:vMerge/>
          </w:tcPr>
          <w:p w14:paraId="0E500E63" w14:textId="1EA0CA0F" w:rsidR="007A7B22" w:rsidRPr="00902ED6" w:rsidRDefault="007A7B22" w:rsidP="00B346F5">
            <w:pPr>
              <w:spacing w:line="240" w:lineRule="auto"/>
              <w:rPr>
                <w:rFonts w:eastAsia="Times New Roman"/>
                <w:szCs w:val="24"/>
              </w:rPr>
            </w:pPr>
          </w:p>
        </w:tc>
        <w:tc>
          <w:tcPr>
            <w:tcW w:w="0" w:type="auto"/>
          </w:tcPr>
          <w:p w14:paraId="3044934E" w14:textId="60D501D8" w:rsidR="007A7B22" w:rsidRPr="00902ED6" w:rsidRDefault="007A7B22" w:rsidP="00B346F5">
            <w:pPr>
              <w:widowControl w:val="0"/>
              <w:spacing w:line="240" w:lineRule="auto"/>
              <w:rPr>
                <w:rFonts w:eastAsia="Times New Roman"/>
                <w:snapToGrid w:val="0"/>
                <w:szCs w:val="24"/>
              </w:rPr>
            </w:pPr>
            <w:r w:rsidRPr="00902ED6">
              <w:rPr>
                <w:rFonts w:eastAsia="Times New Roman"/>
                <w:snapToGrid w:val="0"/>
                <w:szCs w:val="24"/>
              </w:rPr>
              <w:t>-</w:t>
            </w:r>
          </w:p>
        </w:tc>
        <w:tc>
          <w:tcPr>
            <w:tcW w:w="0" w:type="auto"/>
          </w:tcPr>
          <w:p w14:paraId="51D3D8AC" w14:textId="63EB8BA3" w:rsidR="007A7B22" w:rsidRPr="00902ED6" w:rsidRDefault="007A7B22" w:rsidP="00B346F5">
            <w:pPr>
              <w:spacing w:line="240" w:lineRule="auto"/>
              <w:rPr>
                <w:rFonts w:eastAsia="Times New Roman"/>
                <w:szCs w:val="24"/>
              </w:rPr>
            </w:pPr>
            <w:r w:rsidRPr="00902ED6">
              <w:rPr>
                <w:rFonts w:eastAsia="Times New Roman"/>
                <w:szCs w:val="24"/>
              </w:rPr>
              <w:t>Археологии</w:t>
            </w:r>
          </w:p>
        </w:tc>
        <w:tc>
          <w:tcPr>
            <w:tcW w:w="0" w:type="auto"/>
          </w:tcPr>
          <w:p w14:paraId="22A5D143" w14:textId="6367237C" w:rsidR="007A7B22" w:rsidRPr="00902ED6" w:rsidRDefault="007A7B22" w:rsidP="00B346F5">
            <w:pPr>
              <w:spacing w:line="240" w:lineRule="auto"/>
              <w:rPr>
                <w:rFonts w:eastAsia="Times New Roman"/>
                <w:szCs w:val="24"/>
              </w:rPr>
            </w:pPr>
            <w:r w:rsidRPr="00902ED6">
              <w:rPr>
                <w:rFonts w:eastAsia="Times New Roman"/>
                <w:szCs w:val="24"/>
              </w:rPr>
              <w:t>Федеральная</w:t>
            </w:r>
          </w:p>
        </w:tc>
      </w:tr>
      <w:tr w:rsidR="007A7B22" w:rsidRPr="00902ED6" w14:paraId="7A669C7E" w14:textId="77777777" w:rsidTr="00B346F5">
        <w:trPr>
          <w:cantSplit/>
          <w:trHeight w:val="20"/>
        </w:trPr>
        <w:tc>
          <w:tcPr>
            <w:tcW w:w="0" w:type="auto"/>
          </w:tcPr>
          <w:p w14:paraId="525C407D" w14:textId="66834ECE" w:rsidR="007A7B22" w:rsidRPr="00902ED6" w:rsidRDefault="007A7B22" w:rsidP="00B346F5">
            <w:pPr>
              <w:spacing w:line="240" w:lineRule="auto"/>
              <w:contextualSpacing/>
              <w:jc w:val="left"/>
              <w:rPr>
                <w:rFonts w:eastAsia="Times New Roman"/>
                <w:szCs w:val="24"/>
              </w:rPr>
            </w:pPr>
            <w:r w:rsidRPr="00902ED6">
              <w:rPr>
                <w:rFonts w:eastAsia="Times New Roman"/>
                <w:szCs w:val="24"/>
              </w:rPr>
              <w:t>13</w:t>
            </w:r>
          </w:p>
        </w:tc>
        <w:tc>
          <w:tcPr>
            <w:tcW w:w="0" w:type="auto"/>
            <w:vAlign w:val="center"/>
          </w:tcPr>
          <w:p w14:paraId="3822D746" w14:textId="7EDFCD30" w:rsidR="007A7B22" w:rsidRPr="00902ED6" w:rsidRDefault="007A7B22" w:rsidP="00B346F5">
            <w:pPr>
              <w:widowControl w:val="0"/>
              <w:spacing w:line="240" w:lineRule="auto"/>
              <w:rPr>
                <w:rFonts w:eastAsia="Times New Roman"/>
                <w:snapToGrid w:val="0"/>
                <w:szCs w:val="24"/>
              </w:rPr>
            </w:pPr>
            <w:r w:rsidRPr="00902ED6">
              <w:rPr>
                <w:color w:val="000000"/>
                <w:szCs w:val="24"/>
              </w:rPr>
              <w:t>Курган</w:t>
            </w:r>
          </w:p>
        </w:tc>
        <w:tc>
          <w:tcPr>
            <w:tcW w:w="0" w:type="auto"/>
          </w:tcPr>
          <w:p w14:paraId="2BA9666E" w14:textId="4799E0BF" w:rsidR="007A7B22" w:rsidRPr="00902ED6" w:rsidRDefault="007A7B22" w:rsidP="00B346F5">
            <w:pPr>
              <w:spacing w:line="240" w:lineRule="auto"/>
              <w:rPr>
                <w:rFonts w:eastAsia="Times New Roman"/>
                <w:szCs w:val="24"/>
              </w:rPr>
            </w:pPr>
            <w:r w:rsidRPr="00902ED6">
              <w:rPr>
                <w:rFonts w:eastAsia="Times New Roman"/>
                <w:szCs w:val="24"/>
              </w:rPr>
              <w:t>-</w:t>
            </w:r>
          </w:p>
        </w:tc>
        <w:tc>
          <w:tcPr>
            <w:tcW w:w="0" w:type="auto"/>
            <w:vMerge/>
          </w:tcPr>
          <w:p w14:paraId="1CCB672D" w14:textId="215C9EB7" w:rsidR="007A7B22" w:rsidRPr="00902ED6" w:rsidRDefault="007A7B22" w:rsidP="00B346F5">
            <w:pPr>
              <w:spacing w:line="240" w:lineRule="auto"/>
              <w:rPr>
                <w:rFonts w:eastAsia="Times New Roman"/>
                <w:szCs w:val="24"/>
              </w:rPr>
            </w:pPr>
          </w:p>
        </w:tc>
        <w:tc>
          <w:tcPr>
            <w:tcW w:w="0" w:type="auto"/>
          </w:tcPr>
          <w:p w14:paraId="4241DB53" w14:textId="49296FF3" w:rsidR="007A7B22" w:rsidRPr="00902ED6" w:rsidRDefault="007A7B22" w:rsidP="00B346F5">
            <w:pPr>
              <w:widowControl w:val="0"/>
              <w:spacing w:line="240" w:lineRule="auto"/>
              <w:rPr>
                <w:rFonts w:eastAsia="Times New Roman"/>
                <w:snapToGrid w:val="0"/>
                <w:szCs w:val="24"/>
              </w:rPr>
            </w:pPr>
            <w:r w:rsidRPr="00902ED6">
              <w:rPr>
                <w:rFonts w:eastAsia="Times New Roman"/>
                <w:snapToGrid w:val="0"/>
                <w:szCs w:val="24"/>
              </w:rPr>
              <w:t>-</w:t>
            </w:r>
          </w:p>
        </w:tc>
        <w:tc>
          <w:tcPr>
            <w:tcW w:w="0" w:type="auto"/>
          </w:tcPr>
          <w:p w14:paraId="7387DEE8" w14:textId="68AE525A" w:rsidR="007A7B22" w:rsidRPr="00902ED6" w:rsidRDefault="007A7B22" w:rsidP="00B346F5">
            <w:pPr>
              <w:spacing w:line="240" w:lineRule="auto"/>
              <w:rPr>
                <w:rFonts w:eastAsia="Times New Roman"/>
                <w:szCs w:val="24"/>
              </w:rPr>
            </w:pPr>
            <w:r w:rsidRPr="00902ED6">
              <w:rPr>
                <w:rFonts w:eastAsia="Times New Roman"/>
                <w:szCs w:val="24"/>
              </w:rPr>
              <w:t>Археологии</w:t>
            </w:r>
          </w:p>
        </w:tc>
        <w:tc>
          <w:tcPr>
            <w:tcW w:w="0" w:type="auto"/>
          </w:tcPr>
          <w:p w14:paraId="6AF9560A" w14:textId="38729EF5" w:rsidR="007A7B22" w:rsidRPr="00902ED6" w:rsidRDefault="007A7B22" w:rsidP="00B346F5">
            <w:pPr>
              <w:spacing w:line="240" w:lineRule="auto"/>
              <w:rPr>
                <w:rFonts w:eastAsia="Times New Roman"/>
                <w:szCs w:val="24"/>
              </w:rPr>
            </w:pPr>
            <w:r w:rsidRPr="00902ED6">
              <w:rPr>
                <w:rFonts w:eastAsia="Times New Roman"/>
                <w:szCs w:val="24"/>
              </w:rPr>
              <w:t>Федеральная</w:t>
            </w:r>
          </w:p>
        </w:tc>
      </w:tr>
      <w:tr w:rsidR="007A7B22" w:rsidRPr="00902ED6" w14:paraId="0DFA31EF" w14:textId="77777777" w:rsidTr="00B346F5">
        <w:trPr>
          <w:cantSplit/>
          <w:trHeight w:val="20"/>
        </w:trPr>
        <w:tc>
          <w:tcPr>
            <w:tcW w:w="0" w:type="auto"/>
          </w:tcPr>
          <w:p w14:paraId="61DF83AC" w14:textId="45BB4CB3" w:rsidR="007A7B22" w:rsidRPr="00902ED6" w:rsidRDefault="007A7B22" w:rsidP="00B346F5">
            <w:pPr>
              <w:spacing w:line="240" w:lineRule="auto"/>
              <w:contextualSpacing/>
              <w:jc w:val="left"/>
              <w:rPr>
                <w:rFonts w:eastAsia="Times New Roman"/>
                <w:szCs w:val="24"/>
              </w:rPr>
            </w:pPr>
            <w:r w:rsidRPr="00902ED6">
              <w:rPr>
                <w:rFonts w:eastAsia="Times New Roman"/>
                <w:szCs w:val="24"/>
              </w:rPr>
              <w:t>14</w:t>
            </w:r>
          </w:p>
        </w:tc>
        <w:tc>
          <w:tcPr>
            <w:tcW w:w="0" w:type="auto"/>
            <w:vAlign w:val="center"/>
          </w:tcPr>
          <w:p w14:paraId="56CB4B07" w14:textId="7D65D91F" w:rsidR="007A7B22" w:rsidRPr="00902ED6" w:rsidRDefault="007A7B22" w:rsidP="00B346F5">
            <w:pPr>
              <w:widowControl w:val="0"/>
              <w:spacing w:line="240" w:lineRule="auto"/>
              <w:rPr>
                <w:rFonts w:eastAsia="Times New Roman"/>
                <w:snapToGrid w:val="0"/>
                <w:szCs w:val="24"/>
              </w:rPr>
            </w:pPr>
            <w:r w:rsidRPr="00902ED6">
              <w:rPr>
                <w:color w:val="000000"/>
                <w:szCs w:val="24"/>
              </w:rPr>
              <w:t>Курган «Мирской 4»</w:t>
            </w:r>
          </w:p>
        </w:tc>
        <w:tc>
          <w:tcPr>
            <w:tcW w:w="0" w:type="auto"/>
          </w:tcPr>
          <w:p w14:paraId="500A3AD0" w14:textId="6EEEA503" w:rsidR="007A7B22" w:rsidRPr="00902ED6" w:rsidRDefault="007A7B22" w:rsidP="00B346F5">
            <w:pPr>
              <w:spacing w:line="240" w:lineRule="auto"/>
              <w:rPr>
                <w:rFonts w:eastAsia="Times New Roman"/>
                <w:szCs w:val="24"/>
              </w:rPr>
            </w:pPr>
            <w:r w:rsidRPr="00902ED6">
              <w:rPr>
                <w:rFonts w:eastAsia="Times New Roman"/>
                <w:szCs w:val="24"/>
              </w:rPr>
              <w:t>-</w:t>
            </w:r>
          </w:p>
        </w:tc>
        <w:tc>
          <w:tcPr>
            <w:tcW w:w="0" w:type="auto"/>
            <w:vMerge/>
          </w:tcPr>
          <w:p w14:paraId="337F0D4A" w14:textId="7E67F233" w:rsidR="007A7B22" w:rsidRPr="00902ED6" w:rsidRDefault="007A7B22" w:rsidP="00B346F5">
            <w:pPr>
              <w:spacing w:line="240" w:lineRule="auto"/>
              <w:rPr>
                <w:rFonts w:eastAsia="Times New Roman"/>
                <w:szCs w:val="24"/>
              </w:rPr>
            </w:pPr>
          </w:p>
        </w:tc>
        <w:tc>
          <w:tcPr>
            <w:tcW w:w="0" w:type="auto"/>
          </w:tcPr>
          <w:p w14:paraId="2C2D8D8D" w14:textId="09664325" w:rsidR="007A7B22" w:rsidRPr="00902ED6" w:rsidRDefault="007A7B22" w:rsidP="00B346F5">
            <w:pPr>
              <w:widowControl w:val="0"/>
              <w:spacing w:line="240" w:lineRule="auto"/>
              <w:rPr>
                <w:rFonts w:eastAsia="Times New Roman"/>
                <w:snapToGrid w:val="0"/>
                <w:szCs w:val="24"/>
              </w:rPr>
            </w:pPr>
            <w:r w:rsidRPr="00902ED6">
              <w:rPr>
                <w:rFonts w:eastAsia="Times New Roman"/>
                <w:snapToGrid w:val="0"/>
                <w:szCs w:val="24"/>
              </w:rPr>
              <w:t>-</w:t>
            </w:r>
          </w:p>
        </w:tc>
        <w:tc>
          <w:tcPr>
            <w:tcW w:w="0" w:type="auto"/>
          </w:tcPr>
          <w:p w14:paraId="6A9C2081" w14:textId="23CC16D3" w:rsidR="007A7B22" w:rsidRPr="00902ED6" w:rsidRDefault="007A7B22" w:rsidP="00B346F5">
            <w:pPr>
              <w:spacing w:line="240" w:lineRule="auto"/>
              <w:rPr>
                <w:rFonts w:eastAsia="Times New Roman"/>
                <w:szCs w:val="24"/>
              </w:rPr>
            </w:pPr>
            <w:r w:rsidRPr="00902ED6">
              <w:rPr>
                <w:rFonts w:eastAsia="Times New Roman"/>
                <w:szCs w:val="24"/>
              </w:rPr>
              <w:t>Археологии</w:t>
            </w:r>
          </w:p>
        </w:tc>
        <w:tc>
          <w:tcPr>
            <w:tcW w:w="0" w:type="auto"/>
          </w:tcPr>
          <w:p w14:paraId="6C442988" w14:textId="1F1533BA" w:rsidR="007A7B22" w:rsidRPr="00902ED6" w:rsidRDefault="007A7B22" w:rsidP="00B346F5">
            <w:pPr>
              <w:spacing w:line="240" w:lineRule="auto"/>
              <w:rPr>
                <w:rFonts w:eastAsia="Times New Roman"/>
                <w:szCs w:val="24"/>
              </w:rPr>
            </w:pPr>
            <w:r w:rsidRPr="00902ED6">
              <w:rPr>
                <w:rFonts w:eastAsia="Times New Roman"/>
                <w:szCs w:val="24"/>
              </w:rPr>
              <w:t>Федеральная</w:t>
            </w:r>
          </w:p>
        </w:tc>
      </w:tr>
      <w:tr w:rsidR="007A7B22" w:rsidRPr="00902ED6" w14:paraId="194D99CA" w14:textId="77777777" w:rsidTr="00B346F5">
        <w:trPr>
          <w:cantSplit/>
          <w:trHeight w:val="20"/>
        </w:trPr>
        <w:tc>
          <w:tcPr>
            <w:tcW w:w="0" w:type="auto"/>
          </w:tcPr>
          <w:p w14:paraId="5B09D119" w14:textId="2191F13B" w:rsidR="007A7B22" w:rsidRPr="00902ED6" w:rsidRDefault="007A7B22" w:rsidP="00B346F5">
            <w:pPr>
              <w:spacing w:line="240" w:lineRule="auto"/>
              <w:contextualSpacing/>
              <w:jc w:val="left"/>
              <w:rPr>
                <w:rFonts w:eastAsia="Times New Roman"/>
                <w:szCs w:val="24"/>
              </w:rPr>
            </w:pPr>
            <w:r w:rsidRPr="00902ED6">
              <w:rPr>
                <w:rFonts w:eastAsia="Times New Roman"/>
                <w:szCs w:val="24"/>
              </w:rPr>
              <w:t>15</w:t>
            </w:r>
          </w:p>
        </w:tc>
        <w:tc>
          <w:tcPr>
            <w:tcW w:w="0" w:type="auto"/>
            <w:vAlign w:val="center"/>
          </w:tcPr>
          <w:p w14:paraId="22A79402" w14:textId="3D33B77E" w:rsidR="007A7B22" w:rsidRPr="00902ED6" w:rsidRDefault="007A7B22" w:rsidP="00B346F5">
            <w:pPr>
              <w:widowControl w:val="0"/>
              <w:spacing w:line="240" w:lineRule="auto"/>
              <w:rPr>
                <w:rFonts w:eastAsia="Times New Roman"/>
                <w:snapToGrid w:val="0"/>
                <w:szCs w:val="24"/>
              </w:rPr>
            </w:pPr>
            <w:r w:rsidRPr="00902ED6">
              <w:rPr>
                <w:color w:val="000000"/>
                <w:szCs w:val="24"/>
              </w:rPr>
              <w:t>Курган</w:t>
            </w:r>
          </w:p>
        </w:tc>
        <w:tc>
          <w:tcPr>
            <w:tcW w:w="0" w:type="auto"/>
          </w:tcPr>
          <w:p w14:paraId="11E5E819" w14:textId="56FB4E14" w:rsidR="007A7B22" w:rsidRPr="00902ED6" w:rsidRDefault="007A7B22" w:rsidP="00B346F5">
            <w:pPr>
              <w:spacing w:line="240" w:lineRule="auto"/>
              <w:rPr>
                <w:rFonts w:eastAsia="Times New Roman"/>
                <w:szCs w:val="24"/>
              </w:rPr>
            </w:pPr>
            <w:r w:rsidRPr="00902ED6">
              <w:rPr>
                <w:rFonts w:eastAsia="Times New Roman"/>
                <w:szCs w:val="24"/>
              </w:rPr>
              <w:t>-</w:t>
            </w:r>
          </w:p>
        </w:tc>
        <w:tc>
          <w:tcPr>
            <w:tcW w:w="0" w:type="auto"/>
            <w:vMerge/>
          </w:tcPr>
          <w:p w14:paraId="3C05B29E" w14:textId="00284ADC" w:rsidR="007A7B22" w:rsidRPr="00902ED6" w:rsidRDefault="007A7B22" w:rsidP="00B346F5">
            <w:pPr>
              <w:spacing w:line="240" w:lineRule="auto"/>
              <w:rPr>
                <w:rFonts w:eastAsia="Times New Roman"/>
                <w:szCs w:val="24"/>
              </w:rPr>
            </w:pPr>
          </w:p>
        </w:tc>
        <w:tc>
          <w:tcPr>
            <w:tcW w:w="0" w:type="auto"/>
          </w:tcPr>
          <w:p w14:paraId="41A21F54" w14:textId="2824443C" w:rsidR="007A7B22" w:rsidRPr="00902ED6" w:rsidRDefault="007A7B22" w:rsidP="00B346F5">
            <w:pPr>
              <w:widowControl w:val="0"/>
              <w:spacing w:line="240" w:lineRule="auto"/>
              <w:rPr>
                <w:rFonts w:eastAsia="Times New Roman"/>
                <w:snapToGrid w:val="0"/>
                <w:szCs w:val="24"/>
              </w:rPr>
            </w:pPr>
            <w:r w:rsidRPr="00902ED6">
              <w:rPr>
                <w:rFonts w:eastAsia="Times New Roman"/>
                <w:snapToGrid w:val="0"/>
                <w:szCs w:val="24"/>
              </w:rPr>
              <w:t>-</w:t>
            </w:r>
          </w:p>
        </w:tc>
        <w:tc>
          <w:tcPr>
            <w:tcW w:w="0" w:type="auto"/>
          </w:tcPr>
          <w:p w14:paraId="0398C1BF" w14:textId="47966FFD" w:rsidR="007A7B22" w:rsidRPr="00902ED6" w:rsidRDefault="007A7B22" w:rsidP="00B346F5">
            <w:pPr>
              <w:spacing w:line="240" w:lineRule="auto"/>
              <w:rPr>
                <w:rFonts w:eastAsia="Times New Roman"/>
                <w:szCs w:val="24"/>
              </w:rPr>
            </w:pPr>
            <w:r w:rsidRPr="00902ED6">
              <w:rPr>
                <w:rFonts w:eastAsia="Times New Roman"/>
                <w:szCs w:val="24"/>
              </w:rPr>
              <w:t>Археологии</w:t>
            </w:r>
          </w:p>
        </w:tc>
        <w:tc>
          <w:tcPr>
            <w:tcW w:w="0" w:type="auto"/>
          </w:tcPr>
          <w:p w14:paraId="24FD024A" w14:textId="5F11FFF1" w:rsidR="007A7B22" w:rsidRPr="00902ED6" w:rsidRDefault="007A7B22" w:rsidP="00B346F5">
            <w:pPr>
              <w:spacing w:line="240" w:lineRule="auto"/>
              <w:rPr>
                <w:rFonts w:eastAsia="Times New Roman"/>
                <w:szCs w:val="24"/>
              </w:rPr>
            </w:pPr>
            <w:r w:rsidRPr="00902ED6">
              <w:rPr>
                <w:rFonts w:eastAsia="Times New Roman"/>
                <w:szCs w:val="24"/>
              </w:rPr>
              <w:t>Федеральная</w:t>
            </w:r>
          </w:p>
        </w:tc>
      </w:tr>
      <w:tr w:rsidR="007A7B22" w:rsidRPr="00902ED6" w14:paraId="01D85695" w14:textId="77777777" w:rsidTr="00B346F5">
        <w:trPr>
          <w:cantSplit/>
          <w:trHeight w:val="20"/>
        </w:trPr>
        <w:tc>
          <w:tcPr>
            <w:tcW w:w="0" w:type="auto"/>
          </w:tcPr>
          <w:p w14:paraId="25F4F1B1" w14:textId="0577D449" w:rsidR="007A7B22" w:rsidRPr="00902ED6" w:rsidRDefault="007A7B22" w:rsidP="00B346F5">
            <w:pPr>
              <w:spacing w:line="240" w:lineRule="auto"/>
              <w:contextualSpacing/>
              <w:jc w:val="left"/>
              <w:rPr>
                <w:rFonts w:eastAsia="Times New Roman"/>
                <w:szCs w:val="24"/>
              </w:rPr>
            </w:pPr>
            <w:r w:rsidRPr="00902ED6">
              <w:rPr>
                <w:rFonts w:eastAsia="Times New Roman"/>
                <w:szCs w:val="24"/>
              </w:rPr>
              <w:t>16</w:t>
            </w:r>
          </w:p>
        </w:tc>
        <w:tc>
          <w:tcPr>
            <w:tcW w:w="0" w:type="auto"/>
            <w:vAlign w:val="center"/>
          </w:tcPr>
          <w:p w14:paraId="40E8ECD7" w14:textId="26D693A9" w:rsidR="007A7B22" w:rsidRPr="00902ED6" w:rsidRDefault="007A7B22" w:rsidP="00B346F5">
            <w:pPr>
              <w:widowControl w:val="0"/>
              <w:spacing w:line="240" w:lineRule="auto"/>
              <w:rPr>
                <w:rFonts w:eastAsia="Times New Roman"/>
                <w:snapToGrid w:val="0"/>
                <w:szCs w:val="24"/>
              </w:rPr>
            </w:pPr>
            <w:r w:rsidRPr="00902ED6">
              <w:rPr>
                <w:color w:val="000000"/>
                <w:szCs w:val="24"/>
              </w:rPr>
              <w:t>Курган «Мирской 1»</w:t>
            </w:r>
          </w:p>
        </w:tc>
        <w:tc>
          <w:tcPr>
            <w:tcW w:w="0" w:type="auto"/>
          </w:tcPr>
          <w:p w14:paraId="42D2D044" w14:textId="0E08F190" w:rsidR="007A7B22" w:rsidRPr="00902ED6" w:rsidRDefault="007A7B22" w:rsidP="00B346F5">
            <w:pPr>
              <w:spacing w:line="240" w:lineRule="auto"/>
              <w:rPr>
                <w:rFonts w:eastAsia="Times New Roman"/>
                <w:szCs w:val="24"/>
              </w:rPr>
            </w:pPr>
            <w:r w:rsidRPr="00902ED6">
              <w:rPr>
                <w:rFonts w:eastAsia="Times New Roman"/>
                <w:szCs w:val="24"/>
              </w:rPr>
              <w:t>-</w:t>
            </w:r>
          </w:p>
        </w:tc>
        <w:tc>
          <w:tcPr>
            <w:tcW w:w="0" w:type="auto"/>
            <w:vMerge/>
          </w:tcPr>
          <w:p w14:paraId="2C8CAA94" w14:textId="468204D3" w:rsidR="007A7B22" w:rsidRPr="00902ED6" w:rsidRDefault="007A7B22" w:rsidP="00B346F5">
            <w:pPr>
              <w:spacing w:line="240" w:lineRule="auto"/>
              <w:rPr>
                <w:rFonts w:eastAsia="Times New Roman"/>
                <w:szCs w:val="24"/>
              </w:rPr>
            </w:pPr>
          </w:p>
        </w:tc>
        <w:tc>
          <w:tcPr>
            <w:tcW w:w="0" w:type="auto"/>
          </w:tcPr>
          <w:p w14:paraId="2B78BC7E" w14:textId="67BBBED0" w:rsidR="007A7B22" w:rsidRPr="00902ED6" w:rsidRDefault="007A7B22" w:rsidP="00B346F5">
            <w:pPr>
              <w:widowControl w:val="0"/>
              <w:spacing w:line="240" w:lineRule="auto"/>
              <w:rPr>
                <w:rFonts w:eastAsia="Times New Roman"/>
                <w:snapToGrid w:val="0"/>
                <w:szCs w:val="24"/>
              </w:rPr>
            </w:pPr>
            <w:r w:rsidRPr="00902ED6">
              <w:rPr>
                <w:rFonts w:eastAsia="Times New Roman"/>
                <w:snapToGrid w:val="0"/>
                <w:szCs w:val="24"/>
              </w:rPr>
              <w:t>-</w:t>
            </w:r>
          </w:p>
        </w:tc>
        <w:tc>
          <w:tcPr>
            <w:tcW w:w="0" w:type="auto"/>
          </w:tcPr>
          <w:p w14:paraId="51E4079D" w14:textId="5249675B" w:rsidR="007A7B22" w:rsidRPr="00902ED6" w:rsidRDefault="007A7B22" w:rsidP="00B346F5">
            <w:pPr>
              <w:spacing w:line="240" w:lineRule="auto"/>
              <w:rPr>
                <w:rFonts w:eastAsia="Times New Roman"/>
                <w:szCs w:val="24"/>
              </w:rPr>
            </w:pPr>
            <w:r w:rsidRPr="00902ED6">
              <w:rPr>
                <w:rFonts w:eastAsia="Times New Roman"/>
                <w:szCs w:val="24"/>
              </w:rPr>
              <w:t>Археологии</w:t>
            </w:r>
          </w:p>
        </w:tc>
        <w:tc>
          <w:tcPr>
            <w:tcW w:w="0" w:type="auto"/>
          </w:tcPr>
          <w:p w14:paraId="2CC44D5B" w14:textId="409F7520" w:rsidR="007A7B22" w:rsidRPr="00902ED6" w:rsidRDefault="007A7B22" w:rsidP="00B346F5">
            <w:pPr>
              <w:spacing w:line="240" w:lineRule="auto"/>
              <w:rPr>
                <w:rFonts w:eastAsia="Times New Roman"/>
                <w:szCs w:val="24"/>
              </w:rPr>
            </w:pPr>
            <w:r w:rsidRPr="00902ED6">
              <w:rPr>
                <w:rFonts w:eastAsia="Times New Roman"/>
                <w:szCs w:val="24"/>
              </w:rPr>
              <w:t>Федеральная</w:t>
            </w:r>
          </w:p>
        </w:tc>
      </w:tr>
      <w:tr w:rsidR="007A7B22" w:rsidRPr="00902ED6" w14:paraId="10DAB4EA" w14:textId="77777777" w:rsidTr="00B346F5">
        <w:trPr>
          <w:cantSplit/>
          <w:trHeight w:val="20"/>
        </w:trPr>
        <w:tc>
          <w:tcPr>
            <w:tcW w:w="0" w:type="auto"/>
          </w:tcPr>
          <w:p w14:paraId="21CBA1EB" w14:textId="3D463E0B" w:rsidR="007A7B22" w:rsidRPr="00902ED6" w:rsidRDefault="007A7B22" w:rsidP="00B346F5">
            <w:pPr>
              <w:spacing w:line="240" w:lineRule="auto"/>
              <w:contextualSpacing/>
              <w:jc w:val="left"/>
              <w:rPr>
                <w:rFonts w:eastAsia="Times New Roman"/>
                <w:szCs w:val="24"/>
              </w:rPr>
            </w:pPr>
            <w:r w:rsidRPr="00902ED6">
              <w:rPr>
                <w:rFonts w:eastAsia="Times New Roman"/>
                <w:szCs w:val="24"/>
              </w:rPr>
              <w:t>17</w:t>
            </w:r>
          </w:p>
        </w:tc>
        <w:tc>
          <w:tcPr>
            <w:tcW w:w="0" w:type="auto"/>
            <w:vAlign w:val="center"/>
          </w:tcPr>
          <w:p w14:paraId="1C0F8273" w14:textId="5490238E" w:rsidR="007A7B22" w:rsidRPr="00902ED6" w:rsidRDefault="007A7B22" w:rsidP="00B346F5">
            <w:pPr>
              <w:widowControl w:val="0"/>
              <w:spacing w:line="240" w:lineRule="auto"/>
              <w:rPr>
                <w:rFonts w:eastAsia="Times New Roman"/>
                <w:snapToGrid w:val="0"/>
                <w:szCs w:val="24"/>
              </w:rPr>
            </w:pPr>
            <w:r w:rsidRPr="00902ED6">
              <w:rPr>
                <w:color w:val="000000"/>
                <w:szCs w:val="24"/>
              </w:rPr>
              <w:t>Курган «Расцветный 1»</w:t>
            </w:r>
          </w:p>
        </w:tc>
        <w:tc>
          <w:tcPr>
            <w:tcW w:w="0" w:type="auto"/>
          </w:tcPr>
          <w:p w14:paraId="1A0C3399" w14:textId="697C2276" w:rsidR="007A7B22" w:rsidRPr="00902ED6" w:rsidRDefault="007A7B22" w:rsidP="00B346F5">
            <w:pPr>
              <w:spacing w:line="240" w:lineRule="auto"/>
              <w:rPr>
                <w:rFonts w:eastAsia="Times New Roman"/>
                <w:szCs w:val="24"/>
              </w:rPr>
            </w:pPr>
            <w:r w:rsidRPr="00902ED6">
              <w:rPr>
                <w:rFonts w:eastAsia="Times New Roman"/>
                <w:szCs w:val="24"/>
              </w:rPr>
              <w:t>-</w:t>
            </w:r>
          </w:p>
        </w:tc>
        <w:tc>
          <w:tcPr>
            <w:tcW w:w="0" w:type="auto"/>
            <w:vMerge/>
          </w:tcPr>
          <w:p w14:paraId="61242270" w14:textId="3778F5B1" w:rsidR="007A7B22" w:rsidRPr="00902ED6" w:rsidRDefault="007A7B22" w:rsidP="00B346F5">
            <w:pPr>
              <w:spacing w:line="240" w:lineRule="auto"/>
              <w:rPr>
                <w:rFonts w:eastAsia="Times New Roman"/>
                <w:szCs w:val="24"/>
              </w:rPr>
            </w:pPr>
          </w:p>
        </w:tc>
        <w:tc>
          <w:tcPr>
            <w:tcW w:w="0" w:type="auto"/>
          </w:tcPr>
          <w:p w14:paraId="424A02D2" w14:textId="5FB96E8A" w:rsidR="007A7B22" w:rsidRPr="00902ED6" w:rsidRDefault="007A7B22" w:rsidP="00B346F5">
            <w:pPr>
              <w:widowControl w:val="0"/>
              <w:spacing w:line="240" w:lineRule="auto"/>
              <w:rPr>
                <w:rFonts w:eastAsia="Times New Roman"/>
                <w:snapToGrid w:val="0"/>
                <w:szCs w:val="24"/>
              </w:rPr>
            </w:pPr>
            <w:r w:rsidRPr="00902ED6">
              <w:rPr>
                <w:rFonts w:eastAsia="Times New Roman"/>
                <w:snapToGrid w:val="0"/>
                <w:szCs w:val="24"/>
              </w:rPr>
              <w:t>-</w:t>
            </w:r>
          </w:p>
        </w:tc>
        <w:tc>
          <w:tcPr>
            <w:tcW w:w="0" w:type="auto"/>
          </w:tcPr>
          <w:p w14:paraId="2C5B0DDA" w14:textId="35B55F86" w:rsidR="007A7B22" w:rsidRPr="00902ED6" w:rsidRDefault="007A7B22" w:rsidP="00B346F5">
            <w:pPr>
              <w:spacing w:line="240" w:lineRule="auto"/>
              <w:rPr>
                <w:rFonts w:eastAsia="Times New Roman"/>
                <w:szCs w:val="24"/>
              </w:rPr>
            </w:pPr>
            <w:r w:rsidRPr="00902ED6">
              <w:rPr>
                <w:rFonts w:eastAsia="Times New Roman"/>
                <w:szCs w:val="24"/>
              </w:rPr>
              <w:t>Археологии</w:t>
            </w:r>
          </w:p>
        </w:tc>
        <w:tc>
          <w:tcPr>
            <w:tcW w:w="0" w:type="auto"/>
          </w:tcPr>
          <w:p w14:paraId="6B2F4E46" w14:textId="0EE33B2C" w:rsidR="007A7B22" w:rsidRPr="00902ED6" w:rsidRDefault="007A7B22" w:rsidP="00B346F5">
            <w:pPr>
              <w:spacing w:line="240" w:lineRule="auto"/>
              <w:rPr>
                <w:rFonts w:eastAsia="Times New Roman"/>
                <w:szCs w:val="24"/>
              </w:rPr>
            </w:pPr>
            <w:r w:rsidRPr="00902ED6">
              <w:rPr>
                <w:rFonts w:eastAsia="Times New Roman"/>
                <w:szCs w:val="24"/>
              </w:rPr>
              <w:t>Федеральная</w:t>
            </w:r>
          </w:p>
        </w:tc>
      </w:tr>
      <w:tr w:rsidR="007A7B22" w:rsidRPr="00902ED6" w14:paraId="6F586384" w14:textId="77777777" w:rsidTr="00B346F5">
        <w:trPr>
          <w:cantSplit/>
          <w:trHeight w:val="20"/>
        </w:trPr>
        <w:tc>
          <w:tcPr>
            <w:tcW w:w="0" w:type="auto"/>
          </w:tcPr>
          <w:p w14:paraId="35A532C3" w14:textId="45AECC8C" w:rsidR="007A7B22" w:rsidRPr="00902ED6" w:rsidRDefault="007A7B22" w:rsidP="00B346F5">
            <w:pPr>
              <w:spacing w:line="240" w:lineRule="auto"/>
              <w:contextualSpacing/>
              <w:jc w:val="left"/>
              <w:rPr>
                <w:rFonts w:eastAsia="Times New Roman"/>
                <w:szCs w:val="24"/>
              </w:rPr>
            </w:pPr>
            <w:r w:rsidRPr="00902ED6">
              <w:rPr>
                <w:rFonts w:eastAsia="Times New Roman"/>
                <w:szCs w:val="24"/>
              </w:rPr>
              <w:t>18</w:t>
            </w:r>
          </w:p>
        </w:tc>
        <w:tc>
          <w:tcPr>
            <w:tcW w:w="0" w:type="auto"/>
            <w:vAlign w:val="center"/>
          </w:tcPr>
          <w:p w14:paraId="1D993078" w14:textId="475A38A0" w:rsidR="007A7B22" w:rsidRPr="00902ED6" w:rsidRDefault="007A7B22" w:rsidP="00B346F5">
            <w:pPr>
              <w:widowControl w:val="0"/>
              <w:spacing w:line="240" w:lineRule="auto"/>
              <w:rPr>
                <w:rFonts w:eastAsia="Times New Roman"/>
                <w:snapToGrid w:val="0"/>
                <w:szCs w:val="24"/>
              </w:rPr>
            </w:pPr>
            <w:r w:rsidRPr="00902ED6">
              <w:rPr>
                <w:color w:val="000000"/>
                <w:szCs w:val="24"/>
              </w:rPr>
              <w:t>Курган «Расцветный 2»</w:t>
            </w:r>
          </w:p>
        </w:tc>
        <w:tc>
          <w:tcPr>
            <w:tcW w:w="0" w:type="auto"/>
          </w:tcPr>
          <w:p w14:paraId="18E525F7" w14:textId="74AED9A5" w:rsidR="007A7B22" w:rsidRPr="00902ED6" w:rsidRDefault="007A7B22" w:rsidP="00B346F5">
            <w:pPr>
              <w:spacing w:line="240" w:lineRule="auto"/>
              <w:rPr>
                <w:rFonts w:eastAsia="Times New Roman"/>
                <w:szCs w:val="24"/>
              </w:rPr>
            </w:pPr>
            <w:r w:rsidRPr="00902ED6">
              <w:rPr>
                <w:rFonts w:eastAsia="Times New Roman"/>
                <w:szCs w:val="24"/>
              </w:rPr>
              <w:t>-</w:t>
            </w:r>
          </w:p>
        </w:tc>
        <w:tc>
          <w:tcPr>
            <w:tcW w:w="0" w:type="auto"/>
            <w:vMerge/>
          </w:tcPr>
          <w:p w14:paraId="29EE3B51" w14:textId="08AB04F0" w:rsidR="007A7B22" w:rsidRPr="00902ED6" w:rsidRDefault="007A7B22" w:rsidP="00B346F5">
            <w:pPr>
              <w:spacing w:line="240" w:lineRule="auto"/>
              <w:rPr>
                <w:rFonts w:eastAsia="Times New Roman"/>
                <w:szCs w:val="24"/>
              </w:rPr>
            </w:pPr>
          </w:p>
        </w:tc>
        <w:tc>
          <w:tcPr>
            <w:tcW w:w="0" w:type="auto"/>
          </w:tcPr>
          <w:p w14:paraId="336649F3" w14:textId="5AED1D6C" w:rsidR="007A7B22" w:rsidRPr="00902ED6" w:rsidRDefault="007A7B22" w:rsidP="00B346F5">
            <w:pPr>
              <w:widowControl w:val="0"/>
              <w:spacing w:line="240" w:lineRule="auto"/>
              <w:rPr>
                <w:rFonts w:eastAsia="Times New Roman"/>
                <w:snapToGrid w:val="0"/>
                <w:szCs w:val="24"/>
              </w:rPr>
            </w:pPr>
            <w:r w:rsidRPr="00902ED6">
              <w:rPr>
                <w:rFonts w:eastAsia="Times New Roman"/>
                <w:snapToGrid w:val="0"/>
                <w:szCs w:val="24"/>
              </w:rPr>
              <w:t>-</w:t>
            </w:r>
          </w:p>
        </w:tc>
        <w:tc>
          <w:tcPr>
            <w:tcW w:w="0" w:type="auto"/>
          </w:tcPr>
          <w:p w14:paraId="762FB99A" w14:textId="13538177" w:rsidR="007A7B22" w:rsidRPr="00902ED6" w:rsidRDefault="007A7B22" w:rsidP="00B346F5">
            <w:pPr>
              <w:spacing w:line="240" w:lineRule="auto"/>
              <w:rPr>
                <w:rFonts w:eastAsia="Times New Roman"/>
                <w:szCs w:val="24"/>
              </w:rPr>
            </w:pPr>
            <w:r w:rsidRPr="00902ED6">
              <w:rPr>
                <w:rFonts w:eastAsia="Times New Roman"/>
                <w:szCs w:val="24"/>
              </w:rPr>
              <w:t>Археологии</w:t>
            </w:r>
          </w:p>
        </w:tc>
        <w:tc>
          <w:tcPr>
            <w:tcW w:w="0" w:type="auto"/>
          </w:tcPr>
          <w:p w14:paraId="284B646D" w14:textId="665390D6" w:rsidR="007A7B22" w:rsidRPr="00902ED6" w:rsidRDefault="007A7B22" w:rsidP="00B346F5">
            <w:pPr>
              <w:spacing w:line="240" w:lineRule="auto"/>
              <w:rPr>
                <w:rFonts w:eastAsia="Times New Roman"/>
                <w:szCs w:val="24"/>
              </w:rPr>
            </w:pPr>
            <w:r w:rsidRPr="00902ED6">
              <w:rPr>
                <w:rFonts w:eastAsia="Times New Roman"/>
                <w:szCs w:val="24"/>
              </w:rPr>
              <w:t>Федеральная</w:t>
            </w:r>
          </w:p>
        </w:tc>
      </w:tr>
      <w:tr w:rsidR="007A7B22" w:rsidRPr="00902ED6" w14:paraId="242B024A" w14:textId="77777777" w:rsidTr="00B346F5">
        <w:trPr>
          <w:cantSplit/>
          <w:trHeight w:val="20"/>
        </w:trPr>
        <w:tc>
          <w:tcPr>
            <w:tcW w:w="0" w:type="auto"/>
          </w:tcPr>
          <w:p w14:paraId="5608856C" w14:textId="5958C03B" w:rsidR="007A7B22" w:rsidRPr="00902ED6" w:rsidRDefault="007A7B22" w:rsidP="00B346F5">
            <w:pPr>
              <w:spacing w:line="240" w:lineRule="auto"/>
              <w:contextualSpacing/>
              <w:jc w:val="left"/>
              <w:rPr>
                <w:rFonts w:eastAsia="Times New Roman"/>
                <w:szCs w:val="24"/>
              </w:rPr>
            </w:pPr>
            <w:r w:rsidRPr="00902ED6">
              <w:rPr>
                <w:rFonts w:eastAsia="Times New Roman"/>
                <w:szCs w:val="24"/>
              </w:rPr>
              <w:t>19</w:t>
            </w:r>
          </w:p>
        </w:tc>
        <w:tc>
          <w:tcPr>
            <w:tcW w:w="0" w:type="auto"/>
            <w:vAlign w:val="center"/>
          </w:tcPr>
          <w:p w14:paraId="1FF36158" w14:textId="3A158357" w:rsidR="007A7B22" w:rsidRPr="00902ED6" w:rsidRDefault="007A7B22" w:rsidP="00B346F5">
            <w:pPr>
              <w:widowControl w:val="0"/>
              <w:spacing w:line="240" w:lineRule="auto"/>
              <w:rPr>
                <w:rFonts w:eastAsia="Times New Roman"/>
                <w:snapToGrid w:val="0"/>
                <w:szCs w:val="24"/>
              </w:rPr>
            </w:pPr>
            <w:r w:rsidRPr="00902ED6">
              <w:rPr>
                <w:color w:val="000000"/>
                <w:szCs w:val="24"/>
              </w:rPr>
              <w:t>Курганная группа (2 насыпи)</w:t>
            </w:r>
          </w:p>
        </w:tc>
        <w:tc>
          <w:tcPr>
            <w:tcW w:w="0" w:type="auto"/>
          </w:tcPr>
          <w:p w14:paraId="56EA3007" w14:textId="0EDADE80" w:rsidR="007A7B22" w:rsidRPr="00902ED6" w:rsidRDefault="007A7B22" w:rsidP="00B346F5">
            <w:pPr>
              <w:spacing w:line="240" w:lineRule="auto"/>
              <w:rPr>
                <w:rFonts w:eastAsia="Times New Roman"/>
                <w:szCs w:val="24"/>
              </w:rPr>
            </w:pPr>
            <w:r w:rsidRPr="00902ED6">
              <w:rPr>
                <w:rFonts w:eastAsia="Times New Roman"/>
                <w:szCs w:val="24"/>
              </w:rPr>
              <w:t>-</w:t>
            </w:r>
          </w:p>
        </w:tc>
        <w:tc>
          <w:tcPr>
            <w:tcW w:w="0" w:type="auto"/>
            <w:vMerge/>
          </w:tcPr>
          <w:p w14:paraId="71416C2F" w14:textId="2E3FA511" w:rsidR="007A7B22" w:rsidRPr="00902ED6" w:rsidRDefault="007A7B22" w:rsidP="00B346F5">
            <w:pPr>
              <w:spacing w:line="240" w:lineRule="auto"/>
              <w:rPr>
                <w:rFonts w:eastAsia="Times New Roman"/>
                <w:szCs w:val="24"/>
              </w:rPr>
            </w:pPr>
          </w:p>
        </w:tc>
        <w:tc>
          <w:tcPr>
            <w:tcW w:w="0" w:type="auto"/>
          </w:tcPr>
          <w:p w14:paraId="75E039A3" w14:textId="37E70A93" w:rsidR="007A7B22" w:rsidRPr="00902ED6" w:rsidRDefault="007A7B22" w:rsidP="00B346F5">
            <w:pPr>
              <w:widowControl w:val="0"/>
              <w:spacing w:line="240" w:lineRule="auto"/>
              <w:rPr>
                <w:rFonts w:eastAsia="Times New Roman"/>
                <w:snapToGrid w:val="0"/>
                <w:szCs w:val="24"/>
              </w:rPr>
            </w:pPr>
            <w:r w:rsidRPr="00902ED6">
              <w:rPr>
                <w:rFonts w:eastAsia="Times New Roman"/>
                <w:snapToGrid w:val="0"/>
                <w:szCs w:val="24"/>
              </w:rPr>
              <w:t>-</w:t>
            </w:r>
          </w:p>
        </w:tc>
        <w:tc>
          <w:tcPr>
            <w:tcW w:w="0" w:type="auto"/>
          </w:tcPr>
          <w:p w14:paraId="36101814" w14:textId="16F31BC9" w:rsidR="007A7B22" w:rsidRPr="00902ED6" w:rsidRDefault="007A7B22" w:rsidP="00B346F5">
            <w:pPr>
              <w:spacing w:line="240" w:lineRule="auto"/>
              <w:rPr>
                <w:rFonts w:eastAsia="Times New Roman"/>
                <w:szCs w:val="24"/>
              </w:rPr>
            </w:pPr>
            <w:r w:rsidRPr="00902ED6">
              <w:rPr>
                <w:rFonts w:eastAsia="Times New Roman"/>
                <w:szCs w:val="24"/>
              </w:rPr>
              <w:t>Археологии</w:t>
            </w:r>
          </w:p>
        </w:tc>
        <w:tc>
          <w:tcPr>
            <w:tcW w:w="0" w:type="auto"/>
          </w:tcPr>
          <w:p w14:paraId="52CD2C58" w14:textId="6955626F" w:rsidR="007A7B22" w:rsidRPr="00902ED6" w:rsidRDefault="007A7B22" w:rsidP="00B346F5">
            <w:pPr>
              <w:spacing w:line="240" w:lineRule="auto"/>
              <w:rPr>
                <w:rFonts w:eastAsia="Times New Roman"/>
                <w:szCs w:val="24"/>
              </w:rPr>
            </w:pPr>
            <w:r w:rsidRPr="00902ED6">
              <w:rPr>
                <w:rFonts w:eastAsia="Times New Roman"/>
                <w:szCs w:val="24"/>
              </w:rPr>
              <w:t>Федеральная</w:t>
            </w:r>
          </w:p>
        </w:tc>
      </w:tr>
      <w:tr w:rsidR="007A7B22" w:rsidRPr="00902ED6" w14:paraId="71ABF175" w14:textId="77777777" w:rsidTr="00B346F5">
        <w:trPr>
          <w:cantSplit/>
          <w:trHeight w:val="20"/>
        </w:trPr>
        <w:tc>
          <w:tcPr>
            <w:tcW w:w="0" w:type="auto"/>
          </w:tcPr>
          <w:p w14:paraId="41A425D7" w14:textId="0E3CC8C0" w:rsidR="007A7B22" w:rsidRPr="00902ED6" w:rsidRDefault="007A7B22" w:rsidP="00B346F5">
            <w:pPr>
              <w:spacing w:line="240" w:lineRule="auto"/>
              <w:contextualSpacing/>
              <w:jc w:val="left"/>
              <w:rPr>
                <w:rFonts w:eastAsia="Times New Roman"/>
                <w:szCs w:val="24"/>
              </w:rPr>
            </w:pPr>
            <w:r w:rsidRPr="00902ED6">
              <w:rPr>
                <w:rFonts w:eastAsia="Times New Roman"/>
                <w:szCs w:val="24"/>
              </w:rPr>
              <w:t>20</w:t>
            </w:r>
          </w:p>
        </w:tc>
        <w:tc>
          <w:tcPr>
            <w:tcW w:w="0" w:type="auto"/>
            <w:vAlign w:val="center"/>
          </w:tcPr>
          <w:p w14:paraId="514C723C" w14:textId="665C824F" w:rsidR="007A7B22" w:rsidRPr="00902ED6" w:rsidRDefault="007A7B22" w:rsidP="00B346F5">
            <w:pPr>
              <w:widowControl w:val="0"/>
              <w:spacing w:line="240" w:lineRule="auto"/>
              <w:rPr>
                <w:rFonts w:eastAsia="Times New Roman"/>
                <w:snapToGrid w:val="0"/>
                <w:szCs w:val="24"/>
              </w:rPr>
            </w:pPr>
            <w:r w:rsidRPr="00902ED6">
              <w:rPr>
                <w:color w:val="000000"/>
                <w:szCs w:val="24"/>
              </w:rPr>
              <w:t>Курган</w:t>
            </w:r>
          </w:p>
        </w:tc>
        <w:tc>
          <w:tcPr>
            <w:tcW w:w="0" w:type="auto"/>
          </w:tcPr>
          <w:p w14:paraId="7CC74C6C" w14:textId="0DEC69C7" w:rsidR="007A7B22" w:rsidRPr="00902ED6" w:rsidRDefault="007A7B22" w:rsidP="00B346F5">
            <w:pPr>
              <w:spacing w:line="240" w:lineRule="auto"/>
              <w:rPr>
                <w:rFonts w:eastAsia="Times New Roman"/>
                <w:szCs w:val="24"/>
              </w:rPr>
            </w:pPr>
            <w:r w:rsidRPr="00902ED6">
              <w:rPr>
                <w:rFonts w:eastAsia="Times New Roman"/>
                <w:szCs w:val="24"/>
              </w:rPr>
              <w:t>-</w:t>
            </w:r>
          </w:p>
        </w:tc>
        <w:tc>
          <w:tcPr>
            <w:tcW w:w="0" w:type="auto"/>
            <w:vMerge/>
          </w:tcPr>
          <w:p w14:paraId="04CBC945" w14:textId="20CA26D5" w:rsidR="007A7B22" w:rsidRPr="00902ED6" w:rsidRDefault="007A7B22" w:rsidP="00B346F5">
            <w:pPr>
              <w:spacing w:line="240" w:lineRule="auto"/>
              <w:rPr>
                <w:rFonts w:eastAsia="Times New Roman"/>
                <w:szCs w:val="24"/>
              </w:rPr>
            </w:pPr>
          </w:p>
        </w:tc>
        <w:tc>
          <w:tcPr>
            <w:tcW w:w="0" w:type="auto"/>
          </w:tcPr>
          <w:p w14:paraId="18F4FD43" w14:textId="19502174" w:rsidR="007A7B22" w:rsidRPr="00902ED6" w:rsidRDefault="007A7B22" w:rsidP="00B346F5">
            <w:pPr>
              <w:widowControl w:val="0"/>
              <w:spacing w:line="240" w:lineRule="auto"/>
              <w:rPr>
                <w:rFonts w:eastAsia="Times New Roman"/>
                <w:snapToGrid w:val="0"/>
                <w:szCs w:val="24"/>
              </w:rPr>
            </w:pPr>
            <w:r w:rsidRPr="00902ED6">
              <w:rPr>
                <w:rFonts w:eastAsia="Times New Roman"/>
                <w:snapToGrid w:val="0"/>
                <w:szCs w:val="24"/>
              </w:rPr>
              <w:t>-</w:t>
            </w:r>
          </w:p>
        </w:tc>
        <w:tc>
          <w:tcPr>
            <w:tcW w:w="0" w:type="auto"/>
          </w:tcPr>
          <w:p w14:paraId="09A4B8BA" w14:textId="043016DE" w:rsidR="007A7B22" w:rsidRPr="00902ED6" w:rsidRDefault="007A7B22" w:rsidP="00B346F5">
            <w:pPr>
              <w:spacing w:line="240" w:lineRule="auto"/>
              <w:rPr>
                <w:rFonts w:eastAsia="Times New Roman"/>
                <w:szCs w:val="24"/>
              </w:rPr>
            </w:pPr>
            <w:r w:rsidRPr="00902ED6">
              <w:rPr>
                <w:rFonts w:eastAsia="Times New Roman"/>
                <w:szCs w:val="24"/>
              </w:rPr>
              <w:t>Археологии</w:t>
            </w:r>
          </w:p>
        </w:tc>
        <w:tc>
          <w:tcPr>
            <w:tcW w:w="0" w:type="auto"/>
          </w:tcPr>
          <w:p w14:paraId="3FD53701" w14:textId="76201C8A" w:rsidR="007A7B22" w:rsidRPr="00902ED6" w:rsidRDefault="007A7B22" w:rsidP="00B346F5">
            <w:pPr>
              <w:spacing w:line="240" w:lineRule="auto"/>
              <w:rPr>
                <w:rFonts w:eastAsia="Times New Roman"/>
                <w:szCs w:val="24"/>
              </w:rPr>
            </w:pPr>
            <w:r w:rsidRPr="00902ED6">
              <w:rPr>
                <w:rFonts w:eastAsia="Times New Roman"/>
                <w:szCs w:val="24"/>
              </w:rPr>
              <w:t>Федеральная</w:t>
            </w:r>
          </w:p>
        </w:tc>
      </w:tr>
      <w:tr w:rsidR="007A7B22" w:rsidRPr="00902ED6" w14:paraId="7E4409D3" w14:textId="77777777" w:rsidTr="00B346F5">
        <w:trPr>
          <w:cantSplit/>
          <w:trHeight w:val="20"/>
        </w:trPr>
        <w:tc>
          <w:tcPr>
            <w:tcW w:w="0" w:type="auto"/>
          </w:tcPr>
          <w:p w14:paraId="38D8B217" w14:textId="0B4CE6C6" w:rsidR="007A7B22" w:rsidRPr="00902ED6" w:rsidRDefault="007A7B22" w:rsidP="00B346F5">
            <w:pPr>
              <w:spacing w:line="240" w:lineRule="auto"/>
              <w:contextualSpacing/>
              <w:jc w:val="left"/>
              <w:rPr>
                <w:rFonts w:eastAsia="Times New Roman"/>
                <w:szCs w:val="24"/>
              </w:rPr>
            </w:pPr>
            <w:r w:rsidRPr="00902ED6">
              <w:rPr>
                <w:rFonts w:eastAsia="Times New Roman"/>
                <w:szCs w:val="24"/>
              </w:rPr>
              <w:t>21</w:t>
            </w:r>
          </w:p>
        </w:tc>
        <w:tc>
          <w:tcPr>
            <w:tcW w:w="0" w:type="auto"/>
            <w:vAlign w:val="center"/>
          </w:tcPr>
          <w:p w14:paraId="6C34F9A4" w14:textId="06000B83" w:rsidR="007A7B22" w:rsidRPr="00902ED6" w:rsidRDefault="007A7B22" w:rsidP="00B346F5">
            <w:pPr>
              <w:widowControl w:val="0"/>
              <w:spacing w:line="240" w:lineRule="auto"/>
              <w:rPr>
                <w:rFonts w:eastAsia="Times New Roman"/>
                <w:snapToGrid w:val="0"/>
                <w:szCs w:val="24"/>
              </w:rPr>
            </w:pPr>
            <w:r w:rsidRPr="00902ED6">
              <w:rPr>
                <w:color w:val="000000"/>
                <w:szCs w:val="24"/>
              </w:rPr>
              <w:t>Курган</w:t>
            </w:r>
          </w:p>
        </w:tc>
        <w:tc>
          <w:tcPr>
            <w:tcW w:w="0" w:type="auto"/>
          </w:tcPr>
          <w:p w14:paraId="4759E7E3" w14:textId="501A1CA4" w:rsidR="007A7B22" w:rsidRPr="00902ED6" w:rsidRDefault="007A7B22" w:rsidP="00B346F5">
            <w:pPr>
              <w:spacing w:line="240" w:lineRule="auto"/>
              <w:rPr>
                <w:rFonts w:eastAsia="Times New Roman"/>
                <w:szCs w:val="24"/>
              </w:rPr>
            </w:pPr>
            <w:r w:rsidRPr="00902ED6">
              <w:rPr>
                <w:rFonts w:eastAsia="Times New Roman"/>
                <w:szCs w:val="24"/>
              </w:rPr>
              <w:t>-</w:t>
            </w:r>
          </w:p>
        </w:tc>
        <w:tc>
          <w:tcPr>
            <w:tcW w:w="0" w:type="auto"/>
            <w:vMerge/>
          </w:tcPr>
          <w:p w14:paraId="5F21CB1A" w14:textId="68D28086" w:rsidR="007A7B22" w:rsidRPr="00902ED6" w:rsidRDefault="007A7B22" w:rsidP="00B346F5">
            <w:pPr>
              <w:spacing w:line="240" w:lineRule="auto"/>
              <w:rPr>
                <w:rFonts w:eastAsia="Times New Roman"/>
                <w:szCs w:val="24"/>
              </w:rPr>
            </w:pPr>
          </w:p>
        </w:tc>
        <w:tc>
          <w:tcPr>
            <w:tcW w:w="0" w:type="auto"/>
          </w:tcPr>
          <w:p w14:paraId="2E7983E8" w14:textId="4A3DA52B" w:rsidR="007A7B22" w:rsidRPr="00902ED6" w:rsidRDefault="007A7B22" w:rsidP="00B346F5">
            <w:pPr>
              <w:widowControl w:val="0"/>
              <w:spacing w:line="240" w:lineRule="auto"/>
              <w:rPr>
                <w:rFonts w:eastAsia="Times New Roman"/>
                <w:snapToGrid w:val="0"/>
                <w:szCs w:val="24"/>
              </w:rPr>
            </w:pPr>
            <w:r w:rsidRPr="00902ED6">
              <w:rPr>
                <w:rFonts w:eastAsia="Times New Roman"/>
                <w:snapToGrid w:val="0"/>
                <w:szCs w:val="24"/>
              </w:rPr>
              <w:t>-</w:t>
            </w:r>
          </w:p>
        </w:tc>
        <w:tc>
          <w:tcPr>
            <w:tcW w:w="0" w:type="auto"/>
          </w:tcPr>
          <w:p w14:paraId="06C61E7F" w14:textId="697D7162" w:rsidR="007A7B22" w:rsidRPr="00902ED6" w:rsidRDefault="007A7B22" w:rsidP="00B346F5">
            <w:pPr>
              <w:spacing w:line="240" w:lineRule="auto"/>
              <w:rPr>
                <w:rFonts w:eastAsia="Times New Roman"/>
                <w:szCs w:val="24"/>
              </w:rPr>
            </w:pPr>
            <w:r w:rsidRPr="00902ED6">
              <w:rPr>
                <w:rFonts w:eastAsia="Times New Roman"/>
                <w:szCs w:val="24"/>
              </w:rPr>
              <w:t>Археологии</w:t>
            </w:r>
          </w:p>
        </w:tc>
        <w:tc>
          <w:tcPr>
            <w:tcW w:w="0" w:type="auto"/>
          </w:tcPr>
          <w:p w14:paraId="319362DA" w14:textId="4B150F1B" w:rsidR="007A7B22" w:rsidRPr="00902ED6" w:rsidRDefault="007A7B22" w:rsidP="00B346F5">
            <w:pPr>
              <w:spacing w:line="240" w:lineRule="auto"/>
              <w:rPr>
                <w:rFonts w:eastAsia="Times New Roman"/>
                <w:szCs w:val="24"/>
              </w:rPr>
            </w:pPr>
            <w:r w:rsidRPr="00902ED6">
              <w:rPr>
                <w:rFonts w:eastAsia="Times New Roman"/>
                <w:szCs w:val="24"/>
              </w:rPr>
              <w:t>Федеральная</w:t>
            </w:r>
          </w:p>
        </w:tc>
      </w:tr>
      <w:tr w:rsidR="007A7B22" w:rsidRPr="00902ED6" w14:paraId="473C1B16" w14:textId="77777777" w:rsidTr="00B346F5">
        <w:trPr>
          <w:cantSplit/>
          <w:trHeight w:val="20"/>
        </w:trPr>
        <w:tc>
          <w:tcPr>
            <w:tcW w:w="0" w:type="auto"/>
          </w:tcPr>
          <w:p w14:paraId="5E5C89FD" w14:textId="18731B46" w:rsidR="007A7B22" w:rsidRPr="00902ED6" w:rsidRDefault="007A7B22" w:rsidP="00B346F5">
            <w:pPr>
              <w:spacing w:line="240" w:lineRule="auto"/>
              <w:contextualSpacing/>
              <w:jc w:val="left"/>
              <w:rPr>
                <w:rFonts w:eastAsia="Times New Roman"/>
                <w:szCs w:val="24"/>
              </w:rPr>
            </w:pPr>
            <w:r w:rsidRPr="00902ED6">
              <w:rPr>
                <w:rFonts w:eastAsia="Times New Roman"/>
                <w:szCs w:val="24"/>
              </w:rPr>
              <w:t>22</w:t>
            </w:r>
          </w:p>
        </w:tc>
        <w:tc>
          <w:tcPr>
            <w:tcW w:w="0" w:type="auto"/>
            <w:vAlign w:val="center"/>
          </w:tcPr>
          <w:p w14:paraId="1F2696D7" w14:textId="4AC648E7" w:rsidR="007A7B22" w:rsidRPr="00902ED6" w:rsidRDefault="007A7B22" w:rsidP="00B346F5">
            <w:pPr>
              <w:widowControl w:val="0"/>
              <w:spacing w:line="240" w:lineRule="auto"/>
              <w:rPr>
                <w:rFonts w:eastAsia="Times New Roman"/>
                <w:snapToGrid w:val="0"/>
                <w:szCs w:val="24"/>
              </w:rPr>
            </w:pPr>
            <w:r w:rsidRPr="00902ED6">
              <w:rPr>
                <w:color w:val="000000"/>
                <w:szCs w:val="24"/>
              </w:rPr>
              <w:t>Курган</w:t>
            </w:r>
          </w:p>
        </w:tc>
        <w:tc>
          <w:tcPr>
            <w:tcW w:w="0" w:type="auto"/>
          </w:tcPr>
          <w:p w14:paraId="2675671C" w14:textId="4541D58A" w:rsidR="007A7B22" w:rsidRPr="00902ED6" w:rsidRDefault="007A7B22" w:rsidP="00B346F5">
            <w:pPr>
              <w:spacing w:line="240" w:lineRule="auto"/>
              <w:rPr>
                <w:rFonts w:eastAsia="Times New Roman"/>
                <w:szCs w:val="24"/>
              </w:rPr>
            </w:pPr>
            <w:r w:rsidRPr="00902ED6">
              <w:rPr>
                <w:rFonts w:eastAsia="Times New Roman"/>
                <w:szCs w:val="24"/>
              </w:rPr>
              <w:t>-</w:t>
            </w:r>
          </w:p>
        </w:tc>
        <w:tc>
          <w:tcPr>
            <w:tcW w:w="0" w:type="auto"/>
            <w:vMerge/>
          </w:tcPr>
          <w:p w14:paraId="01016F13" w14:textId="574CB788" w:rsidR="007A7B22" w:rsidRPr="00902ED6" w:rsidRDefault="007A7B22" w:rsidP="00B346F5">
            <w:pPr>
              <w:spacing w:line="240" w:lineRule="auto"/>
              <w:rPr>
                <w:rFonts w:eastAsia="Times New Roman"/>
                <w:szCs w:val="24"/>
              </w:rPr>
            </w:pPr>
          </w:p>
        </w:tc>
        <w:tc>
          <w:tcPr>
            <w:tcW w:w="0" w:type="auto"/>
          </w:tcPr>
          <w:p w14:paraId="2F0ECD79" w14:textId="3F5026AA" w:rsidR="007A7B22" w:rsidRPr="00902ED6" w:rsidRDefault="007A7B22" w:rsidP="00B346F5">
            <w:pPr>
              <w:widowControl w:val="0"/>
              <w:spacing w:line="240" w:lineRule="auto"/>
              <w:rPr>
                <w:rFonts w:eastAsia="Times New Roman"/>
                <w:snapToGrid w:val="0"/>
                <w:szCs w:val="24"/>
              </w:rPr>
            </w:pPr>
            <w:r w:rsidRPr="00902ED6">
              <w:rPr>
                <w:rFonts w:eastAsia="Times New Roman"/>
                <w:snapToGrid w:val="0"/>
                <w:szCs w:val="24"/>
              </w:rPr>
              <w:t>-</w:t>
            </w:r>
          </w:p>
        </w:tc>
        <w:tc>
          <w:tcPr>
            <w:tcW w:w="0" w:type="auto"/>
          </w:tcPr>
          <w:p w14:paraId="65ED5CD1" w14:textId="4B333D43" w:rsidR="007A7B22" w:rsidRPr="00902ED6" w:rsidRDefault="007A7B22" w:rsidP="00B346F5">
            <w:pPr>
              <w:spacing w:line="240" w:lineRule="auto"/>
              <w:rPr>
                <w:rFonts w:eastAsia="Times New Roman"/>
                <w:szCs w:val="24"/>
              </w:rPr>
            </w:pPr>
            <w:r w:rsidRPr="00902ED6">
              <w:rPr>
                <w:rFonts w:eastAsia="Times New Roman"/>
                <w:szCs w:val="24"/>
              </w:rPr>
              <w:t>Археологии</w:t>
            </w:r>
          </w:p>
        </w:tc>
        <w:tc>
          <w:tcPr>
            <w:tcW w:w="0" w:type="auto"/>
          </w:tcPr>
          <w:p w14:paraId="02991EB8" w14:textId="68131A05" w:rsidR="007A7B22" w:rsidRPr="00902ED6" w:rsidRDefault="007A7B22" w:rsidP="00B346F5">
            <w:pPr>
              <w:spacing w:line="240" w:lineRule="auto"/>
              <w:rPr>
                <w:rFonts w:eastAsia="Times New Roman"/>
                <w:szCs w:val="24"/>
              </w:rPr>
            </w:pPr>
            <w:r w:rsidRPr="00902ED6">
              <w:rPr>
                <w:rFonts w:eastAsia="Times New Roman"/>
                <w:szCs w:val="24"/>
              </w:rPr>
              <w:t>Федеральная</w:t>
            </w:r>
          </w:p>
        </w:tc>
      </w:tr>
      <w:tr w:rsidR="007A7B22" w:rsidRPr="00902ED6" w14:paraId="67DE3B41" w14:textId="77777777" w:rsidTr="00B346F5">
        <w:trPr>
          <w:cantSplit/>
          <w:trHeight w:val="20"/>
        </w:trPr>
        <w:tc>
          <w:tcPr>
            <w:tcW w:w="0" w:type="auto"/>
          </w:tcPr>
          <w:p w14:paraId="0BCA8CD0" w14:textId="4A5A0471" w:rsidR="007A7B22" w:rsidRPr="00902ED6" w:rsidRDefault="007A7B22" w:rsidP="00B346F5">
            <w:pPr>
              <w:spacing w:line="240" w:lineRule="auto"/>
              <w:contextualSpacing/>
              <w:jc w:val="left"/>
              <w:rPr>
                <w:rFonts w:eastAsia="Times New Roman"/>
                <w:szCs w:val="24"/>
              </w:rPr>
            </w:pPr>
            <w:r w:rsidRPr="00902ED6">
              <w:rPr>
                <w:rFonts w:eastAsia="Times New Roman"/>
                <w:szCs w:val="24"/>
              </w:rPr>
              <w:t>23</w:t>
            </w:r>
          </w:p>
        </w:tc>
        <w:tc>
          <w:tcPr>
            <w:tcW w:w="0" w:type="auto"/>
            <w:vAlign w:val="center"/>
          </w:tcPr>
          <w:p w14:paraId="7488B4F7" w14:textId="563EECE1" w:rsidR="007A7B22" w:rsidRPr="00902ED6" w:rsidRDefault="007A7B22" w:rsidP="00B346F5">
            <w:pPr>
              <w:widowControl w:val="0"/>
              <w:spacing w:line="240" w:lineRule="auto"/>
              <w:rPr>
                <w:rFonts w:eastAsia="Times New Roman"/>
                <w:snapToGrid w:val="0"/>
                <w:szCs w:val="24"/>
              </w:rPr>
            </w:pPr>
            <w:r w:rsidRPr="00902ED6">
              <w:rPr>
                <w:color w:val="000000"/>
                <w:szCs w:val="24"/>
              </w:rPr>
              <w:t>Курган «Р. Люксембург 1»</w:t>
            </w:r>
          </w:p>
        </w:tc>
        <w:tc>
          <w:tcPr>
            <w:tcW w:w="0" w:type="auto"/>
          </w:tcPr>
          <w:p w14:paraId="3B936AC8" w14:textId="0D851F9E" w:rsidR="007A7B22" w:rsidRPr="00902ED6" w:rsidRDefault="007A7B22" w:rsidP="00B346F5">
            <w:pPr>
              <w:spacing w:line="240" w:lineRule="auto"/>
              <w:rPr>
                <w:rFonts w:eastAsia="Times New Roman"/>
                <w:szCs w:val="24"/>
              </w:rPr>
            </w:pPr>
            <w:r w:rsidRPr="00902ED6">
              <w:rPr>
                <w:rFonts w:eastAsia="Times New Roman"/>
                <w:szCs w:val="24"/>
              </w:rPr>
              <w:t>-</w:t>
            </w:r>
          </w:p>
        </w:tc>
        <w:tc>
          <w:tcPr>
            <w:tcW w:w="0" w:type="auto"/>
            <w:vMerge/>
          </w:tcPr>
          <w:p w14:paraId="217448A9" w14:textId="671EB03B" w:rsidR="007A7B22" w:rsidRPr="00902ED6" w:rsidRDefault="007A7B22" w:rsidP="00B346F5">
            <w:pPr>
              <w:spacing w:line="240" w:lineRule="auto"/>
              <w:rPr>
                <w:rFonts w:eastAsia="Times New Roman"/>
                <w:szCs w:val="24"/>
              </w:rPr>
            </w:pPr>
          </w:p>
        </w:tc>
        <w:tc>
          <w:tcPr>
            <w:tcW w:w="0" w:type="auto"/>
          </w:tcPr>
          <w:p w14:paraId="0514323F" w14:textId="15DCE1AB" w:rsidR="007A7B22" w:rsidRPr="00902ED6" w:rsidRDefault="007A7B22" w:rsidP="00B346F5">
            <w:pPr>
              <w:widowControl w:val="0"/>
              <w:spacing w:line="240" w:lineRule="auto"/>
              <w:rPr>
                <w:rFonts w:eastAsia="Times New Roman"/>
                <w:snapToGrid w:val="0"/>
                <w:szCs w:val="24"/>
              </w:rPr>
            </w:pPr>
            <w:r w:rsidRPr="00902ED6">
              <w:rPr>
                <w:rFonts w:eastAsia="Times New Roman"/>
                <w:snapToGrid w:val="0"/>
                <w:szCs w:val="24"/>
              </w:rPr>
              <w:t>-</w:t>
            </w:r>
          </w:p>
        </w:tc>
        <w:tc>
          <w:tcPr>
            <w:tcW w:w="0" w:type="auto"/>
          </w:tcPr>
          <w:p w14:paraId="72D84CDC" w14:textId="501383F9" w:rsidR="007A7B22" w:rsidRPr="00902ED6" w:rsidRDefault="007A7B22" w:rsidP="00B346F5">
            <w:pPr>
              <w:spacing w:line="240" w:lineRule="auto"/>
              <w:rPr>
                <w:rFonts w:eastAsia="Times New Roman"/>
                <w:szCs w:val="24"/>
              </w:rPr>
            </w:pPr>
            <w:r w:rsidRPr="00902ED6">
              <w:rPr>
                <w:rFonts w:eastAsia="Times New Roman"/>
                <w:szCs w:val="24"/>
              </w:rPr>
              <w:t>Археологии</w:t>
            </w:r>
          </w:p>
        </w:tc>
        <w:tc>
          <w:tcPr>
            <w:tcW w:w="0" w:type="auto"/>
          </w:tcPr>
          <w:p w14:paraId="36409D45" w14:textId="3BF28909" w:rsidR="007A7B22" w:rsidRPr="00902ED6" w:rsidRDefault="007A7B22" w:rsidP="00B346F5">
            <w:pPr>
              <w:spacing w:line="240" w:lineRule="auto"/>
              <w:rPr>
                <w:rFonts w:eastAsia="Times New Roman"/>
                <w:szCs w:val="24"/>
              </w:rPr>
            </w:pPr>
            <w:r w:rsidRPr="00902ED6">
              <w:rPr>
                <w:rFonts w:eastAsia="Times New Roman"/>
                <w:szCs w:val="24"/>
              </w:rPr>
              <w:t>Федеральная</w:t>
            </w:r>
          </w:p>
        </w:tc>
      </w:tr>
      <w:tr w:rsidR="007A7B22" w:rsidRPr="00902ED6" w14:paraId="3A0C658C" w14:textId="77777777" w:rsidTr="00B346F5">
        <w:trPr>
          <w:cantSplit/>
          <w:trHeight w:val="20"/>
        </w:trPr>
        <w:tc>
          <w:tcPr>
            <w:tcW w:w="0" w:type="auto"/>
          </w:tcPr>
          <w:p w14:paraId="22408DE2" w14:textId="3BB168CD" w:rsidR="007A7B22" w:rsidRPr="00902ED6" w:rsidRDefault="007A7B22" w:rsidP="00B346F5">
            <w:pPr>
              <w:spacing w:line="240" w:lineRule="auto"/>
              <w:contextualSpacing/>
              <w:jc w:val="left"/>
              <w:rPr>
                <w:rFonts w:eastAsia="Times New Roman"/>
                <w:szCs w:val="24"/>
              </w:rPr>
            </w:pPr>
            <w:r w:rsidRPr="00902ED6">
              <w:rPr>
                <w:rFonts w:eastAsia="Times New Roman"/>
                <w:szCs w:val="24"/>
              </w:rPr>
              <w:t>24</w:t>
            </w:r>
          </w:p>
        </w:tc>
        <w:tc>
          <w:tcPr>
            <w:tcW w:w="0" w:type="auto"/>
            <w:vAlign w:val="center"/>
          </w:tcPr>
          <w:p w14:paraId="218FE09C" w14:textId="56507983" w:rsidR="007A7B22" w:rsidRPr="00902ED6" w:rsidRDefault="007A7B22" w:rsidP="00B346F5">
            <w:pPr>
              <w:widowControl w:val="0"/>
              <w:spacing w:line="240" w:lineRule="auto"/>
              <w:rPr>
                <w:rFonts w:eastAsia="Times New Roman"/>
                <w:snapToGrid w:val="0"/>
                <w:szCs w:val="24"/>
              </w:rPr>
            </w:pPr>
            <w:r w:rsidRPr="00902ED6">
              <w:rPr>
                <w:color w:val="000000"/>
                <w:szCs w:val="24"/>
              </w:rPr>
              <w:t>Курган</w:t>
            </w:r>
          </w:p>
        </w:tc>
        <w:tc>
          <w:tcPr>
            <w:tcW w:w="0" w:type="auto"/>
          </w:tcPr>
          <w:p w14:paraId="27A87B6B" w14:textId="6F852987" w:rsidR="007A7B22" w:rsidRPr="00902ED6" w:rsidRDefault="007A7B22" w:rsidP="00B346F5">
            <w:pPr>
              <w:spacing w:line="240" w:lineRule="auto"/>
              <w:rPr>
                <w:rFonts w:eastAsia="Times New Roman"/>
                <w:szCs w:val="24"/>
              </w:rPr>
            </w:pPr>
            <w:r w:rsidRPr="00902ED6">
              <w:rPr>
                <w:rFonts w:eastAsia="Times New Roman"/>
                <w:szCs w:val="24"/>
              </w:rPr>
              <w:t>-</w:t>
            </w:r>
          </w:p>
        </w:tc>
        <w:tc>
          <w:tcPr>
            <w:tcW w:w="0" w:type="auto"/>
            <w:vMerge/>
          </w:tcPr>
          <w:p w14:paraId="05937AF0" w14:textId="30DFB6A8" w:rsidR="007A7B22" w:rsidRPr="00902ED6" w:rsidRDefault="007A7B22" w:rsidP="00B346F5">
            <w:pPr>
              <w:spacing w:line="240" w:lineRule="auto"/>
              <w:rPr>
                <w:rFonts w:eastAsia="Times New Roman"/>
                <w:szCs w:val="24"/>
              </w:rPr>
            </w:pPr>
          </w:p>
        </w:tc>
        <w:tc>
          <w:tcPr>
            <w:tcW w:w="0" w:type="auto"/>
          </w:tcPr>
          <w:p w14:paraId="05DFEC1C" w14:textId="1C22757C" w:rsidR="007A7B22" w:rsidRPr="00902ED6" w:rsidRDefault="007A7B22" w:rsidP="00B346F5">
            <w:pPr>
              <w:widowControl w:val="0"/>
              <w:spacing w:line="240" w:lineRule="auto"/>
              <w:rPr>
                <w:rFonts w:eastAsia="Times New Roman"/>
                <w:snapToGrid w:val="0"/>
                <w:szCs w:val="24"/>
              </w:rPr>
            </w:pPr>
            <w:r w:rsidRPr="00902ED6">
              <w:rPr>
                <w:rFonts w:eastAsia="Times New Roman"/>
                <w:snapToGrid w:val="0"/>
                <w:szCs w:val="24"/>
              </w:rPr>
              <w:t>-</w:t>
            </w:r>
          </w:p>
        </w:tc>
        <w:tc>
          <w:tcPr>
            <w:tcW w:w="0" w:type="auto"/>
          </w:tcPr>
          <w:p w14:paraId="7A719402" w14:textId="290E0184" w:rsidR="007A7B22" w:rsidRPr="00902ED6" w:rsidRDefault="007A7B22" w:rsidP="00B346F5">
            <w:pPr>
              <w:spacing w:line="240" w:lineRule="auto"/>
              <w:rPr>
                <w:rFonts w:eastAsia="Times New Roman"/>
                <w:szCs w:val="24"/>
              </w:rPr>
            </w:pPr>
            <w:r w:rsidRPr="00902ED6">
              <w:rPr>
                <w:rFonts w:eastAsia="Times New Roman"/>
                <w:szCs w:val="24"/>
              </w:rPr>
              <w:t>Археологии</w:t>
            </w:r>
          </w:p>
        </w:tc>
        <w:tc>
          <w:tcPr>
            <w:tcW w:w="0" w:type="auto"/>
          </w:tcPr>
          <w:p w14:paraId="25AB5C9B" w14:textId="4F1CA0E4" w:rsidR="007A7B22" w:rsidRPr="00902ED6" w:rsidRDefault="007A7B22" w:rsidP="00B346F5">
            <w:pPr>
              <w:spacing w:line="240" w:lineRule="auto"/>
              <w:rPr>
                <w:rFonts w:eastAsia="Times New Roman"/>
                <w:szCs w:val="24"/>
              </w:rPr>
            </w:pPr>
            <w:r w:rsidRPr="00902ED6">
              <w:rPr>
                <w:rFonts w:eastAsia="Times New Roman"/>
                <w:szCs w:val="24"/>
              </w:rPr>
              <w:t>Федеральная</w:t>
            </w:r>
          </w:p>
        </w:tc>
      </w:tr>
      <w:tr w:rsidR="007A7B22" w:rsidRPr="00902ED6" w14:paraId="051C982E" w14:textId="77777777" w:rsidTr="00B346F5">
        <w:trPr>
          <w:cantSplit/>
          <w:trHeight w:val="20"/>
        </w:trPr>
        <w:tc>
          <w:tcPr>
            <w:tcW w:w="0" w:type="auto"/>
          </w:tcPr>
          <w:p w14:paraId="6A0A8929" w14:textId="31170C9E" w:rsidR="007A7B22" w:rsidRPr="00902ED6" w:rsidRDefault="007A7B22" w:rsidP="00B346F5">
            <w:pPr>
              <w:spacing w:line="240" w:lineRule="auto"/>
              <w:contextualSpacing/>
              <w:jc w:val="left"/>
              <w:rPr>
                <w:rFonts w:eastAsia="Times New Roman"/>
                <w:szCs w:val="24"/>
              </w:rPr>
            </w:pPr>
            <w:r w:rsidRPr="00902ED6">
              <w:rPr>
                <w:rFonts w:eastAsia="Times New Roman"/>
                <w:szCs w:val="24"/>
              </w:rPr>
              <w:t>25</w:t>
            </w:r>
          </w:p>
        </w:tc>
        <w:tc>
          <w:tcPr>
            <w:tcW w:w="0" w:type="auto"/>
            <w:vAlign w:val="center"/>
          </w:tcPr>
          <w:p w14:paraId="313CCED3" w14:textId="605C866C" w:rsidR="007A7B22" w:rsidRPr="00902ED6" w:rsidRDefault="007A7B22" w:rsidP="00B346F5">
            <w:pPr>
              <w:widowControl w:val="0"/>
              <w:spacing w:line="240" w:lineRule="auto"/>
              <w:rPr>
                <w:rFonts w:eastAsia="Times New Roman"/>
                <w:snapToGrid w:val="0"/>
                <w:szCs w:val="24"/>
              </w:rPr>
            </w:pPr>
            <w:r w:rsidRPr="00902ED6">
              <w:rPr>
                <w:color w:val="000000"/>
                <w:szCs w:val="24"/>
              </w:rPr>
              <w:t>Курган «Р. Люксембург 2»</w:t>
            </w:r>
          </w:p>
        </w:tc>
        <w:tc>
          <w:tcPr>
            <w:tcW w:w="0" w:type="auto"/>
          </w:tcPr>
          <w:p w14:paraId="04D741D5" w14:textId="48998824" w:rsidR="007A7B22" w:rsidRPr="00902ED6" w:rsidRDefault="007A7B22" w:rsidP="00B346F5">
            <w:pPr>
              <w:spacing w:line="240" w:lineRule="auto"/>
              <w:rPr>
                <w:rFonts w:eastAsia="Times New Roman"/>
                <w:szCs w:val="24"/>
              </w:rPr>
            </w:pPr>
            <w:r w:rsidRPr="00902ED6">
              <w:rPr>
                <w:rFonts w:eastAsia="Times New Roman"/>
                <w:szCs w:val="24"/>
              </w:rPr>
              <w:t>-</w:t>
            </w:r>
          </w:p>
        </w:tc>
        <w:tc>
          <w:tcPr>
            <w:tcW w:w="0" w:type="auto"/>
            <w:vMerge/>
          </w:tcPr>
          <w:p w14:paraId="51053F4D" w14:textId="2FADD866" w:rsidR="007A7B22" w:rsidRPr="00902ED6" w:rsidRDefault="007A7B22" w:rsidP="00B346F5">
            <w:pPr>
              <w:spacing w:line="240" w:lineRule="auto"/>
              <w:rPr>
                <w:rFonts w:eastAsia="Times New Roman"/>
                <w:szCs w:val="24"/>
              </w:rPr>
            </w:pPr>
          </w:p>
        </w:tc>
        <w:tc>
          <w:tcPr>
            <w:tcW w:w="0" w:type="auto"/>
          </w:tcPr>
          <w:p w14:paraId="515A4C48" w14:textId="5C420C5E" w:rsidR="007A7B22" w:rsidRPr="00902ED6" w:rsidRDefault="007A7B22" w:rsidP="00B346F5">
            <w:pPr>
              <w:widowControl w:val="0"/>
              <w:spacing w:line="240" w:lineRule="auto"/>
              <w:rPr>
                <w:rFonts w:eastAsia="Times New Roman"/>
                <w:snapToGrid w:val="0"/>
                <w:szCs w:val="24"/>
              </w:rPr>
            </w:pPr>
            <w:r w:rsidRPr="00902ED6">
              <w:rPr>
                <w:rFonts w:eastAsia="Times New Roman"/>
                <w:snapToGrid w:val="0"/>
                <w:szCs w:val="24"/>
              </w:rPr>
              <w:t>-</w:t>
            </w:r>
          </w:p>
        </w:tc>
        <w:tc>
          <w:tcPr>
            <w:tcW w:w="0" w:type="auto"/>
          </w:tcPr>
          <w:p w14:paraId="102D41CC" w14:textId="60020533" w:rsidR="007A7B22" w:rsidRPr="00902ED6" w:rsidRDefault="007A7B22" w:rsidP="00B346F5">
            <w:pPr>
              <w:spacing w:line="240" w:lineRule="auto"/>
              <w:rPr>
                <w:rFonts w:eastAsia="Times New Roman"/>
                <w:szCs w:val="24"/>
              </w:rPr>
            </w:pPr>
            <w:r w:rsidRPr="00902ED6">
              <w:rPr>
                <w:rFonts w:eastAsia="Times New Roman"/>
                <w:szCs w:val="24"/>
              </w:rPr>
              <w:t>Археологии</w:t>
            </w:r>
          </w:p>
        </w:tc>
        <w:tc>
          <w:tcPr>
            <w:tcW w:w="0" w:type="auto"/>
          </w:tcPr>
          <w:p w14:paraId="1A27D4D4" w14:textId="02052FE7" w:rsidR="007A7B22" w:rsidRPr="00902ED6" w:rsidRDefault="007A7B22" w:rsidP="00B346F5">
            <w:pPr>
              <w:spacing w:line="240" w:lineRule="auto"/>
              <w:rPr>
                <w:rFonts w:eastAsia="Times New Roman"/>
                <w:szCs w:val="24"/>
              </w:rPr>
            </w:pPr>
            <w:r w:rsidRPr="00902ED6">
              <w:rPr>
                <w:rFonts w:eastAsia="Times New Roman"/>
                <w:szCs w:val="24"/>
              </w:rPr>
              <w:t>Федеральная</w:t>
            </w:r>
          </w:p>
        </w:tc>
      </w:tr>
      <w:tr w:rsidR="007A7B22" w:rsidRPr="00902ED6" w14:paraId="2E34A4E7" w14:textId="77777777" w:rsidTr="00B346F5">
        <w:trPr>
          <w:cantSplit/>
          <w:trHeight w:val="20"/>
        </w:trPr>
        <w:tc>
          <w:tcPr>
            <w:tcW w:w="0" w:type="auto"/>
          </w:tcPr>
          <w:p w14:paraId="502038DD" w14:textId="3E5CB434" w:rsidR="007A7B22" w:rsidRPr="00902ED6" w:rsidRDefault="007A7B22" w:rsidP="00B346F5">
            <w:pPr>
              <w:spacing w:line="240" w:lineRule="auto"/>
              <w:contextualSpacing/>
              <w:jc w:val="left"/>
              <w:rPr>
                <w:rFonts w:eastAsia="Times New Roman"/>
                <w:szCs w:val="24"/>
              </w:rPr>
            </w:pPr>
            <w:r w:rsidRPr="00902ED6">
              <w:rPr>
                <w:rFonts w:eastAsia="Times New Roman"/>
                <w:szCs w:val="24"/>
              </w:rPr>
              <w:t>26</w:t>
            </w:r>
          </w:p>
        </w:tc>
        <w:tc>
          <w:tcPr>
            <w:tcW w:w="0" w:type="auto"/>
            <w:vAlign w:val="center"/>
          </w:tcPr>
          <w:p w14:paraId="7F32621A" w14:textId="1E22E7C9" w:rsidR="007A7B22" w:rsidRPr="00902ED6" w:rsidRDefault="007A7B22" w:rsidP="00B346F5">
            <w:pPr>
              <w:widowControl w:val="0"/>
              <w:spacing w:line="240" w:lineRule="auto"/>
              <w:rPr>
                <w:rFonts w:eastAsia="Times New Roman"/>
                <w:snapToGrid w:val="0"/>
                <w:szCs w:val="24"/>
              </w:rPr>
            </w:pPr>
            <w:r w:rsidRPr="00902ED6">
              <w:rPr>
                <w:color w:val="000000"/>
                <w:szCs w:val="24"/>
              </w:rPr>
              <w:t>Курган «Р. Люксембург 3»</w:t>
            </w:r>
          </w:p>
        </w:tc>
        <w:tc>
          <w:tcPr>
            <w:tcW w:w="0" w:type="auto"/>
          </w:tcPr>
          <w:p w14:paraId="4AEA8E42" w14:textId="4417FD14" w:rsidR="007A7B22" w:rsidRPr="00902ED6" w:rsidRDefault="007A7B22" w:rsidP="00B346F5">
            <w:pPr>
              <w:spacing w:line="240" w:lineRule="auto"/>
              <w:rPr>
                <w:rFonts w:eastAsia="Times New Roman"/>
                <w:szCs w:val="24"/>
              </w:rPr>
            </w:pPr>
            <w:r w:rsidRPr="00902ED6">
              <w:rPr>
                <w:rFonts w:eastAsia="Times New Roman"/>
                <w:szCs w:val="24"/>
              </w:rPr>
              <w:t>-</w:t>
            </w:r>
          </w:p>
        </w:tc>
        <w:tc>
          <w:tcPr>
            <w:tcW w:w="0" w:type="auto"/>
            <w:vMerge/>
          </w:tcPr>
          <w:p w14:paraId="23605BE9" w14:textId="5FD5FE53" w:rsidR="007A7B22" w:rsidRPr="00902ED6" w:rsidRDefault="007A7B22" w:rsidP="00B346F5">
            <w:pPr>
              <w:spacing w:line="240" w:lineRule="auto"/>
              <w:rPr>
                <w:rFonts w:eastAsia="Times New Roman"/>
                <w:szCs w:val="24"/>
              </w:rPr>
            </w:pPr>
          </w:p>
        </w:tc>
        <w:tc>
          <w:tcPr>
            <w:tcW w:w="0" w:type="auto"/>
          </w:tcPr>
          <w:p w14:paraId="42B2BCA1" w14:textId="4B5B9479" w:rsidR="007A7B22" w:rsidRPr="00902ED6" w:rsidRDefault="007A7B22" w:rsidP="00B346F5">
            <w:pPr>
              <w:widowControl w:val="0"/>
              <w:spacing w:line="240" w:lineRule="auto"/>
              <w:rPr>
                <w:rFonts w:eastAsia="Times New Roman"/>
                <w:snapToGrid w:val="0"/>
                <w:szCs w:val="24"/>
              </w:rPr>
            </w:pPr>
            <w:r w:rsidRPr="00902ED6">
              <w:rPr>
                <w:rFonts w:eastAsia="Times New Roman"/>
                <w:snapToGrid w:val="0"/>
                <w:szCs w:val="24"/>
              </w:rPr>
              <w:t>-</w:t>
            </w:r>
          </w:p>
        </w:tc>
        <w:tc>
          <w:tcPr>
            <w:tcW w:w="0" w:type="auto"/>
          </w:tcPr>
          <w:p w14:paraId="5DFB5529" w14:textId="1F2A3F48" w:rsidR="007A7B22" w:rsidRPr="00902ED6" w:rsidRDefault="007A7B22" w:rsidP="00B346F5">
            <w:pPr>
              <w:spacing w:line="240" w:lineRule="auto"/>
              <w:rPr>
                <w:rFonts w:eastAsia="Times New Roman"/>
                <w:szCs w:val="24"/>
              </w:rPr>
            </w:pPr>
            <w:r w:rsidRPr="00902ED6">
              <w:rPr>
                <w:rFonts w:eastAsia="Times New Roman"/>
                <w:szCs w:val="24"/>
              </w:rPr>
              <w:t>Археологии</w:t>
            </w:r>
          </w:p>
        </w:tc>
        <w:tc>
          <w:tcPr>
            <w:tcW w:w="0" w:type="auto"/>
          </w:tcPr>
          <w:p w14:paraId="06D18053" w14:textId="475A1754" w:rsidR="007A7B22" w:rsidRPr="00902ED6" w:rsidRDefault="007A7B22" w:rsidP="00B346F5">
            <w:pPr>
              <w:spacing w:line="240" w:lineRule="auto"/>
              <w:rPr>
                <w:rFonts w:eastAsia="Times New Roman"/>
                <w:szCs w:val="24"/>
              </w:rPr>
            </w:pPr>
            <w:r w:rsidRPr="00902ED6">
              <w:rPr>
                <w:rFonts w:eastAsia="Times New Roman"/>
                <w:szCs w:val="24"/>
              </w:rPr>
              <w:t>Федеральная</w:t>
            </w:r>
          </w:p>
        </w:tc>
      </w:tr>
      <w:tr w:rsidR="007A7B22" w:rsidRPr="00902ED6" w14:paraId="5C374446" w14:textId="77777777" w:rsidTr="00B346F5">
        <w:trPr>
          <w:cantSplit/>
          <w:trHeight w:val="20"/>
        </w:trPr>
        <w:tc>
          <w:tcPr>
            <w:tcW w:w="0" w:type="auto"/>
          </w:tcPr>
          <w:p w14:paraId="688BC4FC" w14:textId="74C1E41B" w:rsidR="007A7B22" w:rsidRPr="00902ED6" w:rsidRDefault="007A7B22" w:rsidP="00B346F5">
            <w:pPr>
              <w:spacing w:line="240" w:lineRule="auto"/>
              <w:contextualSpacing/>
              <w:jc w:val="left"/>
              <w:rPr>
                <w:rFonts w:eastAsia="Times New Roman"/>
                <w:szCs w:val="24"/>
              </w:rPr>
            </w:pPr>
            <w:r w:rsidRPr="00902ED6">
              <w:rPr>
                <w:rFonts w:eastAsia="Times New Roman"/>
                <w:szCs w:val="24"/>
              </w:rPr>
              <w:t>27</w:t>
            </w:r>
          </w:p>
        </w:tc>
        <w:tc>
          <w:tcPr>
            <w:tcW w:w="0" w:type="auto"/>
            <w:vAlign w:val="center"/>
          </w:tcPr>
          <w:p w14:paraId="5510F174" w14:textId="0DBD53B0" w:rsidR="007A7B22" w:rsidRPr="00902ED6" w:rsidRDefault="007A7B22" w:rsidP="00B346F5">
            <w:pPr>
              <w:widowControl w:val="0"/>
              <w:spacing w:line="240" w:lineRule="auto"/>
              <w:rPr>
                <w:rFonts w:eastAsia="Times New Roman"/>
                <w:snapToGrid w:val="0"/>
                <w:szCs w:val="24"/>
              </w:rPr>
            </w:pPr>
            <w:r w:rsidRPr="00902ED6">
              <w:rPr>
                <w:color w:val="000000"/>
                <w:szCs w:val="24"/>
              </w:rPr>
              <w:t>Курган</w:t>
            </w:r>
          </w:p>
        </w:tc>
        <w:tc>
          <w:tcPr>
            <w:tcW w:w="0" w:type="auto"/>
          </w:tcPr>
          <w:p w14:paraId="060BDD4A" w14:textId="33D42213" w:rsidR="007A7B22" w:rsidRPr="00902ED6" w:rsidRDefault="007A7B22" w:rsidP="00B346F5">
            <w:pPr>
              <w:spacing w:line="240" w:lineRule="auto"/>
              <w:rPr>
                <w:rFonts w:eastAsia="Times New Roman"/>
                <w:szCs w:val="24"/>
              </w:rPr>
            </w:pPr>
            <w:r w:rsidRPr="00902ED6">
              <w:rPr>
                <w:rFonts w:eastAsia="Times New Roman"/>
                <w:szCs w:val="24"/>
              </w:rPr>
              <w:t>-</w:t>
            </w:r>
          </w:p>
        </w:tc>
        <w:tc>
          <w:tcPr>
            <w:tcW w:w="0" w:type="auto"/>
            <w:vMerge/>
          </w:tcPr>
          <w:p w14:paraId="103513D0" w14:textId="095EED57" w:rsidR="007A7B22" w:rsidRPr="00902ED6" w:rsidRDefault="007A7B22" w:rsidP="00B346F5">
            <w:pPr>
              <w:spacing w:line="240" w:lineRule="auto"/>
              <w:rPr>
                <w:rFonts w:eastAsia="Times New Roman"/>
                <w:szCs w:val="24"/>
              </w:rPr>
            </w:pPr>
          </w:p>
        </w:tc>
        <w:tc>
          <w:tcPr>
            <w:tcW w:w="0" w:type="auto"/>
          </w:tcPr>
          <w:p w14:paraId="5F45C151" w14:textId="7063BF55" w:rsidR="007A7B22" w:rsidRPr="00902ED6" w:rsidRDefault="007A7B22" w:rsidP="00B346F5">
            <w:pPr>
              <w:widowControl w:val="0"/>
              <w:spacing w:line="240" w:lineRule="auto"/>
              <w:rPr>
                <w:rFonts w:eastAsia="Times New Roman"/>
                <w:snapToGrid w:val="0"/>
                <w:szCs w:val="24"/>
              </w:rPr>
            </w:pPr>
            <w:r w:rsidRPr="00902ED6">
              <w:rPr>
                <w:rFonts w:eastAsia="Times New Roman"/>
                <w:snapToGrid w:val="0"/>
                <w:szCs w:val="24"/>
              </w:rPr>
              <w:t>-</w:t>
            </w:r>
          </w:p>
        </w:tc>
        <w:tc>
          <w:tcPr>
            <w:tcW w:w="0" w:type="auto"/>
          </w:tcPr>
          <w:p w14:paraId="12162775" w14:textId="5A90B1FA" w:rsidR="007A7B22" w:rsidRPr="00902ED6" w:rsidRDefault="007A7B22" w:rsidP="00B346F5">
            <w:pPr>
              <w:spacing w:line="240" w:lineRule="auto"/>
              <w:rPr>
                <w:rFonts w:eastAsia="Times New Roman"/>
                <w:szCs w:val="24"/>
              </w:rPr>
            </w:pPr>
            <w:r w:rsidRPr="00902ED6">
              <w:rPr>
                <w:rFonts w:eastAsia="Times New Roman"/>
                <w:szCs w:val="24"/>
              </w:rPr>
              <w:t>Археологии</w:t>
            </w:r>
          </w:p>
        </w:tc>
        <w:tc>
          <w:tcPr>
            <w:tcW w:w="0" w:type="auto"/>
          </w:tcPr>
          <w:p w14:paraId="29E89F62" w14:textId="40D4FE75" w:rsidR="007A7B22" w:rsidRPr="00902ED6" w:rsidRDefault="007A7B22" w:rsidP="00B346F5">
            <w:pPr>
              <w:spacing w:line="240" w:lineRule="auto"/>
              <w:rPr>
                <w:rFonts w:eastAsia="Times New Roman"/>
                <w:szCs w:val="24"/>
              </w:rPr>
            </w:pPr>
            <w:r w:rsidRPr="00902ED6">
              <w:rPr>
                <w:rFonts w:eastAsia="Times New Roman"/>
                <w:szCs w:val="24"/>
              </w:rPr>
              <w:t>Федеральная</w:t>
            </w:r>
          </w:p>
        </w:tc>
      </w:tr>
      <w:tr w:rsidR="007A7B22" w:rsidRPr="00902ED6" w14:paraId="29E267FE" w14:textId="77777777" w:rsidTr="00B346F5">
        <w:trPr>
          <w:cantSplit/>
          <w:trHeight w:val="20"/>
        </w:trPr>
        <w:tc>
          <w:tcPr>
            <w:tcW w:w="0" w:type="auto"/>
          </w:tcPr>
          <w:p w14:paraId="59E92F3C" w14:textId="73532106" w:rsidR="007A7B22" w:rsidRPr="00902ED6" w:rsidRDefault="007A7B22" w:rsidP="00B346F5">
            <w:pPr>
              <w:spacing w:line="240" w:lineRule="auto"/>
              <w:contextualSpacing/>
              <w:jc w:val="left"/>
              <w:rPr>
                <w:rFonts w:eastAsia="Times New Roman"/>
                <w:szCs w:val="24"/>
              </w:rPr>
            </w:pPr>
            <w:r w:rsidRPr="00902ED6">
              <w:rPr>
                <w:rFonts w:eastAsia="Times New Roman"/>
                <w:szCs w:val="24"/>
              </w:rPr>
              <w:t>28</w:t>
            </w:r>
          </w:p>
        </w:tc>
        <w:tc>
          <w:tcPr>
            <w:tcW w:w="0" w:type="auto"/>
            <w:vAlign w:val="center"/>
          </w:tcPr>
          <w:p w14:paraId="61C5F559" w14:textId="334036E5" w:rsidR="007A7B22" w:rsidRPr="00902ED6" w:rsidRDefault="007A7B22" w:rsidP="00B346F5">
            <w:pPr>
              <w:widowControl w:val="0"/>
              <w:spacing w:line="240" w:lineRule="auto"/>
              <w:rPr>
                <w:rFonts w:eastAsia="Times New Roman"/>
                <w:snapToGrid w:val="0"/>
                <w:szCs w:val="24"/>
              </w:rPr>
            </w:pPr>
            <w:r w:rsidRPr="00902ED6">
              <w:rPr>
                <w:color w:val="000000"/>
                <w:szCs w:val="24"/>
              </w:rPr>
              <w:t>Курган</w:t>
            </w:r>
          </w:p>
        </w:tc>
        <w:tc>
          <w:tcPr>
            <w:tcW w:w="0" w:type="auto"/>
          </w:tcPr>
          <w:p w14:paraId="02624E66" w14:textId="23379652" w:rsidR="007A7B22" w:rsidRPr="00902ED6" w:rsidRDefault="007A7B22" w:rsidP="00B346F5">
            <w:pPr>
              <w:spacing w:line="240" w:lineRule="auto"/>
              <w:rPr>
                <w:rFonts w:eastAsia="Times New Roman"/>
                <w:szCs w:val="24"/>
              </w:rPr>
            </w:pPr>
            <w:r w:rsidRPr="00902ED6">
              <w:rPr>
                <w:rFonts w:eastAsia="Times New Roman"/>
                <w:szCs w:val="24"/>
              </w:rPr>
              <w:t>-</w:t>
            </w:r>
          </w:p>
        </w:tc>
        <w:tc>
          <w:tcPr>
            <w:tcW w:w="0" w:type="auto"/>
            <w:vMerge/>
          </w:tcPr>
          <w:p w14:paraId="10664439" w14:textId="6F6E0581" w:rsidR="007A7B22" w:rsidRPr="00902ED6" w:rsidRDefault="007A7B22" w:rsidP="00B346F5">
            <w:pPr>
              <w:spacing w:line="240" w:lineRule="auto"/>
              <w:rPr>
                <w:rFonts w:eastAsia="Times New Roman"/>
                <w:szCs w:val="24"/>
              </w:rPr>
            </w:pPr>
          </w:p>
        </w:tc>
        <w:tc>
          <w:tcPr>
            <w:tcW w:w="0" w:type="auto"/>
          </w:tcPr>
          <w:p w14:paraId="3E53F5C8" w14:textId="16DFBA7D" w:rsidR="007A7B22" w:rsidRPr="00902ED6" w:rsidRDefault="007A7B22" w:rsidP="00B346F5">
            <w:pPr>
              <w:widowControl w:val="0"/>
              <w:spacing w:line="240" w:lineRule="auto"/>
              <w:rPr>
                <w:rFonts w:eastAsia="Times New Roman"/>
                <w:snapToGrid w:val="0"/>
                <w:szCs w:val="24"/>
              </w:rPr>
            </w:pPr>
            <w:r w:rsidRPr="00902ED6">
              <w:rPr>
                <w:rFonts w:eastAsia="Times New Roman"/>
                <w:snapToGrid w:val="0"/>
                <w:szCs w:val="24"/>
              </w:rPr>
              <w:t>-</w:t>
            </w:r>
          </w:p>
        </w:tc>
        <w:tc>
          <w:tcPr>
            <w:tcW w:w="0" w:type="auto"/>
          </w:tcPr>
          <w:p w14:paraId="3608D78B" w14:textId="6167D456" w:rsidR="007A7B22" w:rsidRPr="00902ED6" w:rsidRDefault="007A7B22" w:rsidP="00B346F5">
            <w:pPr>
              <w:spacing w:line="240" w:lineRule="auto"/>
              <w:rPr>
                <w:rFonts w:eastAsia="Times New Roman"/>
                <w:szCs w:val="24"/>
              </w:rPr>
            </w:pPr>
            <w:r w:rsidRPr="00902ED6">
              <w:rPr>
                <w:rFonts w:eastAsia="Times New Roman"/>
                <w:szCs w:val="24"/>
              </w:rPr>
              <w:t>Археологии</w:t>
            </w:r>
          </w:p>
        </w:tc>
        <w:tc>
          <w:tcPr>
            <w:tcW w:w="0" w:type="auto"/>
          </w:tcPr>
          <w:p w14:paraId="23BD2287" w14:textId="70D3DAD6" w:rsidR="007A7B22" w:rsidRPr="00902ED6" w:rsidRDefault="007A7B22" w:rsidP="00B346F5">
            <w:pPr>
              <w:spacing w:line="240" w:lineRule="auto"/>
              <w:rPr>
                <w:rFonts w:eastAsia="Times New Roman"/>
                <w:szCs w:val="24"/>
              </w:rPr>
            </w:pPr>
            <w:r w:rsidRPr="00902ED6">
              <w:rPr>
                <w:rFonts w:eastAsia="Times New Roman"/>
                <w:szCs w:val="24"/>
              </w:rPr>
              <w:t>Федеральная</w:t>
            </w:r>
          </w:p>
        </w:tc>
      </w:tr>
      <w:tr w:rsidR="007A7B22" w:rsidRPr="00902ED6" w14:paraId="144FB619" w14:textId="77777777" w:rsidTr="00B346F5">
        <w:trPr>
          <w:cantSplit/>
          <w:trHeight w:val="20"/>
        </w:trPr>
        <w:tc>
          <w:tcPr>
            <w:tcW w:w="0" w:type="auto"/>
          </w:tcPr>
          <w:p w14:paraId="6B07017C" w14:textId="44DDFA93" w:rsidR="007A7B22" w:rsidRPr="00902ED6" w:rsidRDefault="007A7B22" w:rsidP="00B346F5">
            <w:pPr>
              <w:spacing w:line="240" w:lineRule="auto"/>
              <w:contextualSpacing/>
              <w:jc w:val="left"/>
              <w:rPr>
                <w:rFonts w:eastAsia="Times New Roman"/>
                <w:szCs w:val="24"/>
              </w:rPr>
            </w:pPr>
            <w:r w:rsidRPr="00902ED6">
              <w:rPr>
                <w:rFonts w:eastAsia="Times New Roman"/>
                <w:szCs w:val="24"/>
              </w:rPr>
              <w:t>29</w:t>
            </w:r>
          </w:p>
        </w:tc>
        <w:tc>
          <w:tcPr>
            <w:tcW w:w="0" w:type="auto"/>
            <w:vAlign w:val="center"/>
          </w:tcPr>
          <w:p w14:paraId="06D0EA50" w14:textId="4186AC42" w:rsidR="007A7B22" w:rsidRPr="00902ED6" w:rsidRDefault="007A7B22" w:rsidP="00B346F5">
            <w:pPr>
              <w:widowControl w:val="0"/>
              <w:spacing w:line="240" w:lineRule="auto"/>
              <w:rPr>
                <w:rFonts w:eastAsia="Times New Roman"/>
                <w:snapToGrid w:val="0"/>
                <w:szCs w:val="24"/>
              </w:rPr>
            </w:pPr>
            <w:r w:rsidRPr="00902ED6">
              <w:rPr>
                <w:color w:val="000000"/>
                <w:szCs w:val="24"/>
              </w:rPr>
              <w:t>Курганная группа (5 насыпей)</w:t>
            </w:r>
          </w:p>
        </w:tc>
        <w:tc>
          <w:tcPr>
            <w:tcW w:w="0" w:type="auto"/>
          </w:tcPr>
          <w:p w14:paraId="17B9A0B5" w14:textId="022EC953" w:rsidR="007A7B22" w:rsidRPr="00902ED6" w:rsidRDefault="007A7B22" w:rsidP="00B346F5">
            <w:pPr>
              <w:spacing w:line="240" w:lineRule="auto"/>
              <w:rPr>
                <w:rFonts w:eastAsia="Times New Roman"/>
                <w:szCs w:val="24"/>
              </w:rPr>
            </w:pPr>
            <w:r w:rsidRPr="00902ED6">
              <w:rPr>
                <w:rFonts w:eastAsia="Times New Roman"/>
                <w:szCs w:val="24"/>
              </w:rPr>
              <w:t>-</w:t>
            </w:r>
          </w:p>
        </w:tc>
        <w:tc>
          <w:tcPr>
            <w:tcW w:w="0" w:type="auto"/>
            <w:vMerge/>
          </w:tcPr>
          <w:p w14:paraId="47570896" w14:textId="71BC110F" w:rsidR="007A7B22" w:rsidRPr="00902ED6" w:rsidRDefault="007A7B22" w:rsidP="00B346F5">
            <w:pPr>
              <w:spacing w:line="240" w:lineRule="auto"/>
              <w:rPr>
                <w:rFonts w:eastAsia="Times New Roman"/>
                <w:szCs w:val="24"/>
              </w:rPr>
            </w:pPr>
          </w:p>
        </w:tc>
        <w:tc>
          <w:tcPr>
            <w:tcW w:w="0" w:type="auto"/>
          </w:tcPr>
          <w:p w14:paraId="70F12B3F" w14:textId="7123298C" w:rsidR="007A7B22" w:rsidRPr="00902ED6" w:rsidRDefault="007A7B22" w:rsidP="00B346F5">
            <w:pPr>
              <w:widowControl w:val="0"/>
              <w:spacing w:line="240" w:lineRule="auto"/>
              <w:rPr>
                <w:rFonts w:eastAsia="Times New Roman"/>
                <w:snapToGrid w:val="0"/>
                <w:szCs w:val="24"/>
              </w:rPr>
            </w:pPr>
            <w:r w:rsidRPr="00902ED6">
              <w:rPr>
                <w:rFonts w:eastAsia="Times New Roman"/>
                <w:snapToGrid w:val="0"/>
                <w:szCs w:val="24"/>
              </w:rPr>
              <w:t>-</w:t>
            </w:r>
          </w:p>
        </w:tc>
        <w:tc>
          <w:tcPr>
            <w:tcW w:w="0" w:type="auto"/>
          </w:tcPr>
          <w:p w14:paraId="6F14F809" w14:textId="11D6E49C" w:rsidR="007A7B22" w:rsidRPr="00902ED6" w:rsidRDefault="007A7B22" w:rsidP="00B346F5">
            <w:pPr>
              <w:spacing w:line="240" w:lineRule="auto"/>
              <w:rPr>
                <w:rFonts w:eastAsia="Times New Roman"/>
                <w:szCs w:val="24"/>
              </w:rPr>
            </w:pPr>
            <w:r w:rsidRPr="00902ED6">
              <w:rPr>
                <w:rFonts w:eastAsia="Times New Roman"/>
                <w:szCs w:val="24"/>
              </w:rPr>
              <w:t>Археологии</w:t>
            </w:r>
          </w:p>
        </w:tc>
        <w:tc>
          <w:tcPr>
            <w:tcW w:w="0" w:type="auto"/>
          </w:tcPr>
          <w:p w14:paraId="3AA2D846" w14:textId="28BF604D" w:rsidR="007A7B22" w:rsidRPr="00902ED6" w:rsidRDefault="007A7B22" w:rsidP="00B346F5">
            <w:pPr>
              <w:spacing w:line="240" w:lineRule="auto"/>
              <w:rPr>
                <w:rFonts w:eastAsia="Times New Roman"/>
                <w:szCs w:val="24"/>
              </w:rPr>
            </w:pPr>
            <w:r w:rsidRPr="00902ED6">
              <w:rPr>
                <w:rFonts w:eastAsia="Times New Roman"/>
                <w:szCs w:val="24"/>
              </w:rPr>
              <w:t>Федеральная</w:t>
            </w:r>
          </w:p>
        </w:tc>
      </w:tr>
      <w:tr w:rsidR="007A7B22" w:rsidRPr="00902ED6" w14:paraId="6E712C43" w14:textId="77777777" w:rsidTr="00B346F5">
        <w:trPr>
          <w:cantSplit/>
          <w:trHeight w:val="20"/>
        </w:trPr>
        <w:tc>
          <w:tcPr>
            <w:tcW w:w="0" w:type="auto"/>
          </w:tcPr>
          <w:p w14:paraId="510D43B7" w14:textId="4326980E" w:rsidR="007A7B22" w:rsidRPr="00902ED6" w:rsidRDefault="007A7B22" w:rsidP="00B346F5">
            <w:pPr>
              <w:spacing w:line="240" w:lineRule="auto"/>
              <w:contextualSpacing/>
              <w:jc w:val="left"/>
              <w:rPr>
                <w:rFonts w:eastAsia="Times New Roman"/>
                <w:szCs w:val="24"/>
              </w:rPr>
            </w:pPr>
            <w:r w:rsidRPr="00902ED6">
              <w:rPr>
                <w:rFonts w:eastAsia="Times New Roman"/>
                <w:szCs w:val="24"/>
              </w:rPr>
              <w:t>30</w:t>
            </w:r>
          </w:p>
        </w:tc>
        <w:tc>
          <w:tcPr>
            <w:tcW w:w="0" w:type="auto"/>
            <w:vAlign w:val="center"/>
          </w:tcPr>
          <w:p w14:paraId="04EBA39E" w14:textId="668B3B3D" w:rsidR="007A7B22" w:rsidRPr="00902ED6" w:rsidRDefault="007A7B22" w:rsidP="00B346F5">
            <w:pPr>
              <w:widowControl w:val="0"/>
              <w:spacing w:line="240" w:lineRule="auto"/>
              <w:rPr>
                <w:rFonts w:eastAsia="Times New Roman"/>
                <w:snapToGrid w:val="0"/>
                <w:szCs w:val="24"/>
              </w:rPr>
            </w:pPr>
            <w:r w:rsidRPr="00902ED6">
              <w:rPr>
                <w:color w:val="000000"/>
                <w:szCs w:val="24"/>
              </w:rPr>
              <w:t>Курганная группа (5 насыпей)</w:t>
            </w:r>
          </w:p>
        </w:tc>
        <w:tc>
          <w:tcPr>
            <w:tcW w:w="0" w:type="auto"/>
          </w:tcPr>
          <w:p w14:paraId="5EF09999" w14:textId="4499F798" w:rsidR="007A7B22" w:rsidRPr="00902ED6" w:rsidRDefault="007A7B22" w:rsidP="00B346F5">
            <w:pPr>
              <w:spacing w:line="240" w:lineRule="auto"/>
              <w:rPr>
                <w:rFonts w:eastAsia="Times New Roman"/>
                <w:szCs w:val="24"/>
              </w:rPr>
            </w:pPr>
            <w:r w:rsidRPr="00902ED6">
              <w:rPr>
                <w:rFonts w:eastAsia="Times New Roman"/>
                <w:szCs w:val="24"/>
              </w:rPr>
              <w:t>-</w:t>
            </w:r>
          </w:p>
        </w:tc>
        <w:tc>
          <w:tcPr>
            <w:tcW w:w="0" w:type="auto"/>
            <w:vMerge/>
          </w:tcPr>
          <w:p w14:paraId="4F415B12" w14:textId="43940195" w:rsidR="007A7B22" w:rsidRPr="00902ED6" w:rsidRDefault="007A7B22" w:rsidP="00B346F5">
            <w:pPr>
              <w:spacing w:line="240" w:lineRule="auto"/>
              <w:rPr>
                <w:rFonts w:eastAsia="Times New Roman"/>
                <w:szCs w:val="24"/>
              </w:rPr>
            </w:pPr>
          </w:p>
        </w:tc>
        <w:tc>
          <w:tcPr>
            <w:tcW w:w="0" w:type="auto"/>
          </w:tcPr>
          <w:p w14:paraId="194FAF3D" w14:textId="47C95383" w:rsidR="007A7B22" w:rsidRPr="00902ED6" w:rsidRDefault="007A7B22" w:rsidP="00B346F5">
            <w:pPr>
              <w:widowControl w:val="0"/>
              <w:spacing w:line="240" w:lineRule="auto"/>
              <w:rPr>
                <w:rFonts w:eastAsia="Times New Roman"/>
                <w:snapToGrid w:val="0"/>
                <w:szCs w:val="24"/>
              </w:rPr>
            </w:pPr>
            <w:r w:rsidRPr="00902ED6">
              <w:rPr>
                <w:rFonts w:eastAsia="Times New Roman"/>
                <w:snapToGrid w:val="0"/>
                <w:szCs w:val="24"/>
              </w:rPr>
              <w:t>-</w:t>
            </w:r>
          </w:p>
        </w:tc>
        <w:tc>
          <w:tcPr>
            <w:tcW w:w="0" w:type="auto"/>
          </w:tcPr>
          <w:p w14:paraId="210267A4" w14:textId="67162879" w:rsidR="007A7B22" w:rsidRPr="00902ED6" w:rsidRDefault="007A7B22" w:rsidP="00B346F5">
            <w:pPr>
              <w:spacing w:line="240" w:lineRule="auto"/>
              <w:rPr>
                <w:rFonts w:eastAsia="Times New Roman"/>
                <w:szCs w:val="24"/>
              </w:rPr>
            </w:pPr>
            <w:r w:rsidRPr="00902ED6">
              <w:rPr>
                <w:rFonts w:eastAsia="Times New Roman"/>
                <w:szCs w:val="24"/>
              </w:rPr>
              <w:t>Археологии</w:t>
            </w:r>
          </w:p>
        </w:tc>
        <w:tc>
          <w:tcPr>
            <w:tcW w:w="0" w:type="auto"/>
          </w:tcPr>
          <w:p w14:paraId="2EFE578B" w14:textId="20D919B6" w:rsidR="007A7B22" w:rsidRPr="00902ED6" w:rsidRDefault="007A7B22" w:rsidP="00B346F5">
            <w:pPr>
              <w:spacing w:line="240" w:lineRule="auto"/>
              <w:rPr>
                <w:rFonts w:eastAsia="Times New Roman"/>
                <w:szCs w:val="24"/>
              </w:rPr>
            </w:pPr>
            <w:r w:rsidRPr="00902ED6">
              <w:rPr>
                <w:rFonts w:eastAsia="Times New Roman"/>
                <w:szCs w:val="24"/>
              </w:rPr>
              <w:t>Федеральная</w:t>
            </w:r>
          </w:p>
        </w:tc>
      </w:tr>
    </w:tbl>
    <w:p w14:paraId="4F2459AC" w14:textId="77777777" w:rsidR="00D65725" w:rsidRPr="00902ED6" w:rsidRDefault="00D65725" w:rsidP="00C8685F">
      <w:pPr>
        <w:spacing w:line="240" w:lineRule="auto"/>
        <w:ind w:firstLine="709"/>
        <w:rPr>
          <w:sz w:val="28"/>
          <w:szCs w:val="28"/>
        </w:rPr>
        <w:sectPr w:rsidR="00D65725" w:rsidRPr="00902ED6" w:rsidSect="00D65725">
          <w:footerReference w:type="default" r:id="rId39"/>
          <w:footerReference w:type="first" r:id="rId40"/>
          <w:pgSz w:w="16839" w:h="11907" w:orient="landscape" w:code="9"/>
          <w:pgMar w:top="1134" w:right="1134" w:bottom="567" w:left="1134" w:header="567" w:footer="567" w:gutter="0"/>
          <w:paperSrc w:other="15"/>
          <w:cols w:space="708"/>
          <w:titlePg/>
          <w:docGrid w:linePitch="326"/>
        </w:sectPr>
      </w:pPr>
    </w:p>
    <w:p w14:paraId="4091074E" w14:textId="77777777" w:rsidR="00F4417A" w:rsidRPr="00902ED6" w:rsidRDefault="00F4417A" w:rsidP="00C8685F">
      <w:pPr>
        <w:keepNext/>
        <w:tabs>
          <w:tab w:val="left" w:pos="1276"/>
        </w:tabs>
        <w:spacing w:before="280" w:after="280" w:line="240" w:lineRule="auto"/>
        <w:jc w:val="left"/>
        <w:outlineLvl w:val="2"/>
        <w:rPr>
          <w:rFonts w:eastAsia="Times New Roman"/>
          <w:b/>
          <w:iCs/>
          <w:sz w:val="28"/>
          <w:szCs w:val="28"/>
          <w:lang w:eastAsia="ru-RU"/>
        </w:rPr>
      </w:pPr>
      <w:bookmarkStart w:id="206" w:name="_Toc126020756"/>
      <w:r w:rsidRPr="00902ED6">
        <w:rPr>
          <w:rFonts w:eastAsia="Times New Roman"/>
          <w:b/>
          <w:iCs/>
          <w:sz w:val="28"/>
          <w:szCs w:val="28"/>
          <w:lang w:eastAsia="ru-RU"/>
        </w:rPr>
        <w:lastRenderedPageBreak/>
        <w:t>10.3</w:t>
      </w:r>
      <w:r w:rsidR="009C427A" w:rsidRPr="00902ED6">
        <w:rPr>
          <w:rFonts w:eastAsia="Times New Roman"/>
          <w:b/>
          <w:iCs/>
          <w:sz w:val="28"/>
          <w:szCs w:val="28"/>
          <w:lang w:eastAsia="ru-RU"/>
        </w:rPr>
        <w:t>.</w:t>
      </w:r>
      <w:r w:rsidRPr="00902ED6">
        <w:rPr>
          <w:rFonts w:eastAsia="Times New Roman"/>
          <w:b/>
          <w:iCs/>
          <w:sz w:val="28"/>
          <w:szCs w:val="28"/>
          <w:lang w:eastAsia="ru-RU"/>
        </w:rPr>
        <w:t xml:space="preserve"> Мероприятия, направленные на сохранение объектов культурного наследия</w:t>
      </w:r>
      <w:bookmarkEnd w:id="203"/>
      <w:bookmarkEnd w:id="204"/>
      <w:bookmarkEnd w:id="205"/>
      <w:bookmarkEnd w:id="206"/>
      <w:r w:rsidRPr="00902ED6">
        <w:rPr>
          <w:rFonts w:eastAsia="Times New Roman"/>
          <w:b/>
          <w:iCs/>
          <w:sz w:val="28"/>
          <w:szCs w:val="28"/>
          <w:lang w:eastAsia="ru-RU"/>
        </w:rPr>
        <w:t xml:space="preserve"> </w:t>
      </w:r>
    </w:p>
    <w:p w14:paraId="16D223CA" w14:textId="082E6905" w:rsidR="008E2026" w:rsidRPr="00902ED6" w:rsidRDefault="008E2026" w:rsidP="00C8685F">
      <w:pPr>
        <w:spacing w:line="240" w:lineRule="auto"/>
        <w:ind w:firstLine="709"/>
        <w:rPr>
          <w:sz w:val="28"/>
          <w:szCs w:val="28"/>
        </w:rPr>
      </w:pPr>
      <w:r w:rsidRPr="00902ED6">
        <w:rPr>
          <w:sz w:val="28"/>
          <w:szCs w:val="28"/>
        </w:rPr>
        <w:t xml:space="preserve">В целях обеспечения сохранности объектов культурного наследия, расположенных на территории </w:t>
      </w:r>
      <w:r w:rsidR="007A7B22" w:rsidRPr="00902ED6">
        <w:rPr>
          <w:sz w:val="28"/>
          <w:szCs w:val="28"/>
        </w:rPr>
        <w:t>Мир</w:t>
      </w:r>
      <w:r w:rsidRPr="00902ED6">
        <w:rPr>
          <w:sz w:val="28"/>
          <w:szCs w:val="28"/>
        </w:rPr>
        <w:t xml:space="preserve">ского сельского поселения, в </w:t>
      </w:r>
      <w:r w:rsidR="001D0E47" w:rsidRPr="00902ED6">
        <w:rPr>
          <w:sz w:val="28"/>
          <w:szCs w:val="28"/>
        </w:rPr>
        <w:t xml:space="preserve">настоящем проекте внесения в Генеральный план </w:t>
      </w:r>
      <w:r w:rsidR="007A7B22" w:rsidRPr="00902ED6">
        <w:rPr>
          <w:sz w:val="28"/>
          <w:szCs w:val="28"/>
        </w:rPr>
        <w:t>Мир</w:t>
      </w:r>
      <w:r w:rsidR="001D0E47" w:rsidRPr="00902ED6">
        <w:rPr>
          <w:sz w:val="28"/>
          <w:szCs w:val="28"/>
        </w:rPr>
        <w:t>ского сельского поселения</w:t>
      </w:r>
      <w:r w:rsidRPr="00902ED6">
        <w:rPr>
          <w:sz w:val="28"/>
          <w:szCs w:val="28"/>
        </w:rPr>
        <w:t xml:space="preserve"> предлагаются следующие мероприятия: </w:t>
      </w:r>
    </w:p>
    <w:p w14:paraId="16B3B7CE" w14:textId="77777777" w:rsidR="008E2026" w:rsidRPr="00902ED6" w:rsidRDefault="008E2026" w:rsidP="00C92053">
      <w:pPr>
        <w:pStyle w:val="afa"/>
        <w:numPr>
          <w:ilvl w:val="0"/>
          <w:numId w:val="66"/>
        </w:numPr>
        <w:tabs>
          <w:tab w:val="left" w:pos="426"/>
        </w:tabs>
        <w:spacing w:line="240" w:lineRule="auto"/>
        <w:ind w:left="0" w:firstLine="426"/>
        <w:rPr>
          <w:sz w:val="28"/>
          <w:szCs w:val="28"/>
        </w:rPr>
      </w:pPr>
      <w:r w:rsidRPr="00902ED6">
        <w:rPr>
          <w:sz w:val="28"/>
          <w:szCs w:val="28"/>
        </w:rPr>
        <w:t>Выявление объектов культурного наследия в целях их дальнейшего включения в единый государственный реестр объектов культурного наследия (памятников истории и культуры) народов Российской Федерации.</w:t>
      </w:r>
    </w:p>
    <w:p w14:paraId="079F0EE4" w14:textId="77777777" w:rsidR="008E2026" w:rsidRPr="00902ED6" w:rsidRDefault="008E2026" w:rsidP="00C92053">
      <w:pPr>
        <w:pStyle w:val="afa"/>
        <w:numPr>
          <w:ilvl w:val="0"/>
          <w:numId w:val="66"/>
        </w:numPr>
        <w:tabs>
          <w:tab w:val="left" w:pos="426"/>
        </w:tabs>
        <w:spacing w:line="240" w:lineRule="auto"/>
        <w:ind w:left="0" w:firstLine="426"/>
        <w:rPr>
          <w:sz w:val="28"/>
          <w:szCs w:val="28"/>
        </w:rPr>
      </w:pPr>
      <w:r w:rsidRPr="00902ED6">
        <w:rPr>
          <w:sz w:val="28"/>
          <w:szCs w:val="28"/>
        </w:rPr>
        <w:t>Организация государственной историко-культурной экспертизы земельных участков, отводимых под хозяйственную деятельность.</w:t>
      </w:r>
    </w:p>
    <w:p w14:paraId="7C0AE504" w14:textId="77777777" w:rsidR="008E2026" w:rsidRPr="00902ED6" w:rsidRDefault="008E2026" w:rsidP="00C92053">
      <w:pPr>
        <w:pStyle w:val="afa"/>
        <w:numPr>
          <w:ilvl w:val="0"/>
          <w:numId w:val="66"/>
        </w:numPr>
        <w:tabs>
          <w:tab w:val="left" w:pos="426"/>
        </w:tabs>
        <w:spacing w:line="240" w:lineRule="auto"/>
        <w:ind w:left="0" w:firstLine="426"/>
        <w:rPr>
          <w:sz w:val="28"/>
          <w:szCs w:val="28"/>
        </w:rPr>
      </w:pPr>
      <w:r w:rsidRPr="00902ED6">
        <w:rPr>
          <w:sz w:val="28"/>
          <w:szCs w:val="28"/>
        </w:rPr>
        <w:t>Организация разработки проектов зон охраны объектов культурного наследия.</w:t>
      </w:r>
    </w:p>
    <w:p w14:paraId="4900C064" w14:textId="77777777" w:rsidR="008E2026" w:rsidRPr="00902ED6" w:rsidRDefault="008E2026" w:rsidP="00C92053">
      <w:pPr>
        <w:pStyle w:val="afa"/>
        <w:numPr>
          <w:ilvl w:val="0"/>
          <w:numId w:val="66"/>
        </w:numPr>
        <w:tabs>
          <w:tab w:val="left" w:pos="426"/>
        </w:tabs>
        <w:spacing w:line="240" w:lineRule="auto"/>
        <w:ind w:left="0" w:firstLine="426"/>
        <w:rPr>
          <w:sz w:val="28"/>
          <w:szCs w:val="28"/>
        </w:rPr>
      </w:pPr>
      <w:r w:rsidRPr="00902ED6">
        <w:rPr>
          <w:sz w:val="28"/>
          <w:szCs w:val="28"/>
        </w:rPr>
        <w:t>Организация и содействие в установлении границ территорий объектов культурного наследия.</w:t>
      </w:r>
    </w:p>
    <w:p w14:paraId="3CE19292" w14:textId="6755C63A" w:rsidR="008E2026" w:rsidRPr="00902ED6" w:rsidRDefault="008E2026" w:rsidP="00C92053">
      <w:pPr>
        <w:pStyle w:val="afa"/>
        <w:numPr>
          <w:ilvl w:val="0"/>
          <w:numId w:val="66"/>
        </w:numPr>
        <w:tabs>
          <w:tab w:val="left" w:pos="426"/>
        </w:tabs>
        <w:spacing w:line="240" w:lineRule="auto"/>
        <w:ind w:left="0" w:firstLine="426"/>
        <w:rPr>
          <w:rFonts w:eastAsia="Times New Roman"/>
          <w:sz w:val="28"/>
          <w:szCs w:val="28"/>
          <w:lang w:eastAsia="ru-RU"/>
        </w:rPr>
      </w:pPr>
      <w:r w:rsidRPr="00902ED6">
        <w:rPr>
          <w:rFonts w:eastAsia="Times New Roman"/>
          <w:sz w:val="28"/>
          <w:szCs w:val="28"/>
          <w:lang w:eastAsia="ru-RU"/>
        </w:rPr>
        <w:t xml:space="preserve">Организация и содействие проведению мониторинга по контролю над состоянием и использованием объектов культурного наследия всех категорий значения на территории </w:t>
      </w:r>
      <w:r w:rsidR="007A7B22" w:rsidRPr="00902ED6">
        <w:rPr>
          <w:sz w:val="28"/>
          <w:szCs w:val="28"/>
        </w:rPr>
        <w:t>Мир</w:t>
      </w:r>
      <w:r w:rsidRPr="00902ED6">
        <w:rPr>
          <w:sz w:val="28"/>
          <w:szCs w:val="28"/>
        </w:rPr>
        <w:t>ского сельского поселения</w:t>
      </w:r>
      <w:r w:rsidRPr="00902ED6">
        <w:rPr>
          <w:rFonts w:eastAsia="Times New Roman"/>
          <w:sz w:val="28"/>
          <w:szCs w:val="28"/>
          <w:lang w:eastAsia="ru-RU"/>
        </w:rPr>
        <w:t>.</w:t>
      </w:r>
    </w:p>
    <w:p w14:paraId="34C0C780" w14:textId="77777777" w:rsidR="008E2026" w:rsidRPr="00902ED6" w:rsidRDefault="008E2026" w:rsidP="00C92053">
      <w:pPr>
        <w:pStyle w:val="afa"/>
        <w:numPr>
          <w:ilvl w:val="0"/>
          <w:numId w:val="66"/>
        </w:numPr>
        <w:tabs>
          <w:tab w:val="left" w:pos="426"/>
        </w:tabs>
        <w:spacing w:line="240" w:lineRule="auto"/>
        <w:ind w:left="0" w:firstLine="426"/>
        <w:rPr>
          <w:rFonts w:eastAsia="Times New Roman"/>
          <w:sz w:val="28"/>
          <w:szCs w:val="28"/>
          <w:lang w:eastAsia="ru-RU"/>
        </w:rPr>
      </w:pPr>
      <w:r w:rsidRPr="00902ED6">
        <w:rPr>
          <w:rFonts w:eastAsia="Times New Roman"/>
          <w:sz w:val="28"/>
          <w:szCs w:val="28"/>
          <w:lang w:eastAsia="ru-RU"/>
        </w:rPr>
        <w:t>Отнесение земельных участков, в пределах которых располагаются объекты культурного наследия, к землям историко-культурного назначения, постановка на кадастровый учет.</w:t>
      </w:r>
    </w:p>
    <w:p w14:paraId="62B258E2" w14:textId="77777777" w:rsidR="008E2026" w:rsidRPr="00902ED6" w:rsidRDefault="008E2026" w:rsidP="00C8685F">
      <w:pPr>
        <w:tabs>
          <w:tab w:val="left" w:pos="1080"/>
        </w:tabs>
        <w:spacing w:line="240" w:lineRule="auto"/>
        <w:ind w:firstLine="709"/>
        <w:rPr>
          <w:sz w:val="28"/>
          <w:szCs w:val="28"/>
        </w:rPr>
      </w:pPr>
      <w:r w:rsidRPr="00902ED6">
        <w:rPr>
          <w:sz w:val="28"/>
          <w:szCs w:val="28"/>
        </w:rPr>
        <w:t xml:space="preserve">Одна из особенностей муниципального образования – наличие </w:t>
      </w:r>
      <w:r w:rsidR="001D0E47" w:rsidRPr="00902ED6">
        <w:rPr>
          <w:sz w:val="28"/>
          <w:szCs w:val="28"/>
        </w:rPr>
        <w:t xml:space="preserve">выявленных объектов </w:t>
      </w:r>
      <w:r w:rsidRPr="00902ED6">
        <w:rPr>
          <w:sz w:val="28"/>
          <w:szCs w:val="28"/>
        </w:rPr>
        <w:t>археологи</w:t>
      </w:r>
      <w:r w:rsidR="001D0E47" w:rsidRPr="00902ED6">
        <w:rPr>
          <w:sz w:val="28"/>
          <w:szCs w:val="28"/>
        </w:rPr>
        <w:t>и</w:t>
      </w:r>
      <w:r w:rsidRPr="00902ED6">
        <w:rPr>
          <w:sz w:val="28"/>
          <w:szCs w:val="28"/>
        </w:rPr>
        <w:t>.</w:t>
      </w:r>
    </w:p>
    <w:p w14:paraId="6F08B8B4" w14:textId="107AB43B" w:rsidR="00F4417A" w:rsidRPr="00902ED6" w:rsidRDefault="008E2026" w:rsidP="00C8685F">
      <w:pPr>
        <w:spacing w:line="240" w:lineRule="auto"/>
        <w:ind w:firstLine="709"/>
        <w:rPr>
          <w:sz w:val="28"/>
          <w:szCs w:val="28"/>
        </w:rPr>
      </w:pPr>
      <w:r w:rsidRPr="00902ED6">
        <w:rPr>
          <w:sz w:val="28"/>
          <w:szCs w:val="28"/>
        </w:rPr>
        <w:t xml:space="preserve">На территории археологических памятников запрещаются все виды хозяйственной деятельности, связанные с земляными работами, за исключением работ, направленных на сохранение объектов археологического наследия. Любые земляные работы на земельных участках, в пределах которых располагаются объекты археологического наследия (памятники археологии) могут производиться только при наличии в проектной документации раздела по обеспечению сохранности объекта культурного наследия и согласования проектной документации с органом исполнительной власти, уполномоченным в области охраны объектов культурного наследия </w:t>
      </w:r>
      <w:r w:rsidR="007A7B22" w:rsidRPr="00902ED6">
        <w:rPr>
          <w:sz w:val="28"/>
          <w:szCs w:val="28"/>
        </w:rPr>
        <w:t>Мир</w:t>
      </w:r>
      <w:r w:rsidR="001D0E47" w:rsidRPr="00902ED6">
        <w:rPr>
          <w:sz w:val="28"/>
          <w:szCs w:val="28"/>
        </w:rPr>
        <w:t>ского</w:t>
      </w:r>
      <w:r w:rsidRPr="00902ED6">
        <w:rPr>
          <w:sz w:val="28"/>
          <w:szCs w:val="28"/>
        </w:rPr>
        <w:t xml:space="preserve"> сельского поселения.</w:t>
      </w:r>
    </w:p>
    <w:p w14:paraId="3CA2D318" w14:textId="77777777" w:rsidR="00F4417A" w:rsidRPr="00902ED6" w:rsidRDefault="00F4417A" w:rsidP="00C8685F">
      <w:pPr>
        <w:spacing w:line="240" w:lineRule="auto"/>
        <w:ind w:firstLine="709"/>
        <w:rPr>
          <w:sz w:val="28"/>
          <w:szCs w:val="28"/>
          <w:u w:val="single"/>
        </w:rPr>
      </w:pPr>
      <w:r w:rsidRPr="00902ED6">
        <w:rPr>
          <w:bCs/>
          <w:iCs/>
          <w:sz w:val="28"/>
          <w:szCs w:val="28"/>
          <w:u w:val="single"/>
          <w:shd w:val="clear" w:color="auto" w:fill="FFFFFF"/>
          <w:lang w:eastAsia="ru-RU"/>
        </w:rPr>
        <w:t>Защитные зоны объектов культурного наследия</w:t>
      </w:r>
    </w:p>
    <w:p w14:paraId="4D890361" w14:textId="43482DCD" w:rsidR="00F4417A" w:rsidRPr="00902ED6" w:rsidRDefault="00F4417A" w:rsidP="00C8685F">
      <w:pPr>
        <w:spacing w:line="240" w:lineRule="auto"/>
        <w:ind w:firstLine="709"/>
        <w:textAlignment w:val="baseline"/>
        <w:rPr>
          <w:bCs/>
          <w:iCs/>
          <w:sz w:val="28"/>
          <w:szCs w:val="28"/>
          <w:shd w:val="clear" w:color="auto" w:fill="FFFFFF"/>
          <w:lang w:eastAsia="ru-RU"/>
        </w:rPr>
      </w:pPr>
      <w:r w:rsidRPr="00902ED6">
        <w:rPr>
          <w:bCs/>
          <w:iCs/>
          <w:sz w:val="28"/>
          <w:szCs w:val="28"/>
          <w:shd w:val="clear" w:color="auto" w:fill="FFFFFF"/>
          <w:lang w:eastAsia="ru-RU"/>
        </w:rPr>
        <w:t>В соответствии со ст</w:t>
      </w:r>
      <w:r w:rsidR="00060AB4" w:rsidRPr="00902ED6">
        <w:rPr>
          <w:bCs/>
          <w:iCs/>
          <w:sz w:val="28"/>
          <w:szCs w:val="28"/>
          <w:shd w:val="clear" w:color="auto" w:fill="FFFFFF"/>
          <w:lang w:eastAsia="ru-RU"/>
        </w:rPr>
        <w:t>атьей</w:t>
      </w:r>
      <w:r w:rsidRPr="00902ED6">
        <w:rPr>
          <w:bCs/>
          <w:iCs/>
          <w:sz w:val="28"/>
          <w:szCs w:val="28"/>
          <w:shd w:val="clear" w:color="auto" w:fill="FFFFFF"/>
          <w:lang w:eastAsia="ru-RU"/>
        </w:rPr>
        <w:t xml:space="preserve"> 34.1 Феде</w:t>
      </w:r>
      <w:r w:rsidR="00515ED2" w:rsidRPr="00902ED6">
        <w:rPr>
          <w:bCs/>
          <w:iCs/>
          <w:sz w:val="28"/>
          <w:szCs w:val="28"/>
          <w:shd w:val="clear" w:color="auto" w:fill="FFFFFF"/>
          <w:lang w:eastAsia="ru-RU"/>
        </w:rPr>
        <w:t>рального закона от 25.06.2002</w:t>
      </w:r>
      <w:r w:rsidRPr="00902ED6">
        <w:rPr>
          <w:bCs/>
          <w:iCs/>
          <w:sz w:val="28"/>
          <w:szCs w:val="28"/>
          <w:shd w:val="clear" w:color="auto" w:fill="FFFFFF"/>
          <w:lang w:eastAsia="ru-RU"/>
        </w:rPr>
        <w:t xml:space="preserve"> № 73-ФЗ </w:t>
      </w:r>
      <w:r w:rsidR="007A7B22" w:rsidRPr="00902ED6">
        <w:rPr>
          <w:bCs/>
          <w:iCs/>
          <w:sz w:val="28"/>
          <w:szCs w:val="28"/>
          <w:shd w:val="clear" w:color="auto" w:fill="FFFFFF"/>
          <w:lang w:eastAsia="ru-RU"/>
        </w:rPr>
        <w:t>«</w:t>
      </w:r>
      <w:r w:rsidRPr="00902ED6">
        <w:rPr>
          <w:bCs/>
          <w:iCs/>
          <w:sz w:val="28"/>
          <w:szCs w:val="28"/>
          <w:shd w:val="clear" w:color="auto" w:fill="FFFFFF"/>
          <w:lang w:eastAsia="ru-RU"/>
        </w:rPr>
        <w:t>Об объектах культурного наследия (памятниках истории и культуры) народов Российской Федерации</w:t>
      </w:r>
      <w:r w:rsidR="007A7B22" w:rsidRPr="00902ED6">
        <w:rPr>
          <w:bCs/>
          <w:iCs/>
          <w:sz w:val="28"/>
          <w:szCs w:val="28"/>
          <w:shd w:val="clear" w:color="auto" w:fill="FFFFFF"/>
          <w:lang w:eastAsia="ru-RU"/>
        </w:rPr>
        <w:t>»</w:t>
      </w:r>
      <w:r w:rsidRPr="00902ED6">
        <w:rPr>
          <w:bCs/>
          <w:iCs/>
          <w:sz w:val="28"/>
          <w:szCs w:val="28"/>
          <w:shd w:val="clear" w:color="auto" w:fill="FFFFFF"/>
          <w:lang w:eastAsia="ru-RU"/>
        </w:rPr>
        <w:t>: 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запрещается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1C537AE7" w14:textId="77777777" w:rsidR="00F4417A" w:rsidRPr="00902ED6" w:rsidRDefault="00F4417A" w:rsidP="00C8685F">
      <w:pPr>
        <w:spacing w:line="240" w:lineRule="auto"/>
        <w:ind w:firstLine="709"/>
        <w:textAlignment w:val="baseline"/>
        <w:rPr>
          <w:bCs/>
          <w:iCs/>
          <w:sz w:val="28"/>
          <w:szCs w:val="28"/>
          <w:shd w:val="clear" w:color="auto" w:fill="FFFFFF"/>
          <w:lang w:eastAsia="ru-RU"/>
        </w:rPr>
      </w:pPr>
      <w:r w:rsidRPr="00902ED6">
        <w:rPr>
          <w:bCs/>
          <w:iCs/>
          <w:sz w:val="28"/>
          <w:szCs w:val="28"/>
          <w:shd w:val="clear" w:color="auto" w:fill="FFFFFF"/>
          <w:lang w:eastAsia="ru-RU"/>
        </w:rPr>
        <w:t xml:space="preserve">Защитные зоны не устанавливаются для объектов археологического наследия, некрополей, захоронений, расположенных в границах некрополей, произведений </w:t>
      </w:r>
      <w:r w:rsidRPr="00902ED6">
        <w:rPr>
          <w:bCs/>
          <w:iCs/>
          <w:sz w:val="28"/>
          <w:szCs w:val="28"/>
          <w:shd w:val="clear" w:color="auto" w:fill="FFFFFF"/>
          <w:lang w:eastAsia="ru-RU"/>
        </w:rPr>
        <w:lastRenderedPageBreak/>
        <w:t xml:space="preserve">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w:t>
      </w:r>
      <w:hyperlink r:id="rId41" w:history="1">
        <w:r w:rsidRPr="00902ED6">
          <w:rPr>
            <w:bCs/>
            <w:iCs/>
            <w:sz w:val="28"/>
            <w:szCs w:val="28"/>
            <w:shd w:val="clear" w:color="auto" w:fill="FFFFFF"/>
            <w:lang w:eastAsia="ru-RU"/>
          </w:rPr>
          <w:t>статьей 56.4 Федерального закона</w:t>
        </w:r>
      </w:hyperlink>
      <w:r w:rsidRPr="00902ED6">
        <w:rPr>
          <w:bCs/>
          <w:iCs/>
          <w:sz w:val="28"/>
          <w:szCs w:val="28"/>
          <w:shd w:val="clear" w:color="auto" w:fill="FFFFFF"/>
          <w:lang w:eastAsia="ru-RU"/>
        </w:rPr>
        <w:t xml:space="preserve"> требования и ограничения.</w:t>
      </w:r>
    </w:p>
    <w:p w14:paraId="499EC184" w14:textId="77777777" w:rsidR="00F4417A" w:rsidRPr="00902ED6" w:rsidRDefault="00F4417A" w:rsidP="00C8685F">
      <w:pPr>
        <w:spacing w:line="240" w:lineRule="auto"/>
        <w:ind w:firstLine="709"/>
        <w:textAlignment w:val="baseline"/>
        <w:rPr>
          <w:bCs/>
          <w:iCs/>
          <w:sz w:val="28"/>
          <w:szCs w:val="28"/>
          <w:shd w:val="clear" w:color="auto" w:fill="FFFFFF"/>
          <w:lang w:eastAsia="ru-RU"/>
        </w:rPr>
      </w:pPr>
      <w:r w:rsidRPr="00902ED6">
        <w:rPr>
          <w:bCs/>
          <w:iCs/>
          <w:sz w:val="28"/>
          <w:szCs w:val="28"/>
          <w:shd w:val="clear" w:color="auto" w:fill="FFFFFF"/>
          <w:lang w:eastAsia="ru-RU"/>
        </w:rPr>
        <w:t>Границы защитной зоны объекта культурного наследия устанавливаются:</w:t>
      </w:r>
    </w:p>
    <w:p w14:paraId="6A72B75F" w14:textId="77777777" w:rsidR="00F4417A" w:rsidRPr="00902ED6" w:rsidRDefault="00F4417A" w:rsidP="00C92053">
      <w:pPr>
        <w:numPr>
          <w:ilvl w:val="0"/>
          <w:numId w:val="65"/>
        </w:numPr>
        <w:tabs>
          <w:tab w:val="left" w:pos="567"/>
        </w:tabs>
        <w:spacing w:line="240" w:lineRule="auto"/>
        <w:ind w:left="0" w:firstLine="426"/>
        <w:contextualSpacing/>
        <w:rPr>
          <w:sz w:val="28"/>
          <w:szCs w:val="28"/>
        </w:rPr>
      </w:pPr>
      <w:r w:rsidRPr="00902ED6">
        <w:rPr>
          <w:sz w:val="28"/>
          <w:szCs w:val="28"/>
        </w:rPr>
        <w:t>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4DF1B038" w14:textId="77777777" w:rsidR="00F4417A" w:rsidRPr="00902ED6" w:rsidRDefault="00F4417A" w:rsidP="00C92053">
      <w:pPr>
        <w:numPr>
          <w:ilvl w:val="0"/>
          <w:numId w:val="65"/>
        </w:numPr>
        <w:tabs>
          <w:tab w:val="left" w:pos="567"/>
        </w:tabs>
        <w:spacing w:line="240" w:lineRule="auto"/>
        <w:ind w:left="0" w:firstLine="426"/>
        <w:contextualSpacing/>
        <w:rPr>
          <w:sz w:val="28"/>
          <w:szCs w:val="28"/>
        </w:rPr>
      </w:pPr>
      <w:r w:rsidRPr="00902ED6">
        <w:rPr>
          <w:sz w:val="28"/>
          <w:szCs w:val="28"/>
        </w:rPr>
        <w:t>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14:paraId="4C024616" w14:textId="77777777" w:rsidR="00F4417A" w:rsidRPr="00902ED6" w:rsidRDefault="00F4417A" w:rsidP="00C8685F">
      <w:pPr>
        <w:spacing w:line="240" w:lineRule="auto"/>
        <w:ind w:firstLine="709"/>
        <w:rPr>
          <w:sz w:val="28"/>
          <w:szCs w:val="28"/>
        </w:rPr>
      </w:pPr>
      <w:r w:rsidRPr="00902ED6">
        <w:rPr>
          <w:bCs/>
          <w:iCs/>
          <w:sz w:val="28"/>
          <w:szCs w:val="28"/>
          <w:shd w:val="clear" w:color="auto" w:fill="FFFFFF"/>
          <w:lang w:eastAsia="ru-RU"/>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0E47897F" w14:textId="28E08183" w:rsidR="00F4417A" w:rsidRPr="00902ED6" w:rsidRDefault="00F4417A" w:rsidP="00C8685F">
      <w:pPr>
        <w:spacing w:line="240" w:lineRule="auto"/>
        <w:ind w:firstLine="709"/>
        <w:rPr>
          <w:bCs/>
          <w:iCs/>
          <w:sz w:val="28"/>
          <w:szCs w:val="28"/>
          <w:shd w:val="clear" w:color="auto" w:fill="FFFFFF"/>
          <w:lang w:eastAsia="ru-RU"/>
        </w:rPr>
      </w:pPr>
      <w:r w:rsidRPr="00902ED6">
        <w:rPr>
          <w:bCs/>
          <w:iCs/>
          <w:sz w:val="28"/>
          <w:szCs w:val="28"/>
          <w:shd w:val="clear" w:color="auto" w:fill="FFFFFF"/>
          <w:lang w:eastAsia="ru-RU"/>
        </w:rPr>
        <w:t xml:space="preserve">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w:t>
      </w:r>
      <w:hyperlink r:id="rId42" w:history="1">
        <w:r w:rsidRPr="00902ED6">
          <w:rPr>
            <w:bCs/>
            <w:iCs/>
            <w:sz w:val="28"/>
            <w:szCs w:val="28"/>
            <w:shd w:val="clear" w:color="auto" w:fill="FFFFFF"/>
            <w:lang w:eastAsia="ru-RU"/>
          </w:rPr>
          <w:t>пунктами 3</w:t>
        </w:r>
      </w:hyperlink>
      <w:r w:rsidRPr="00902ED6">
        <w:rPr>
          <w:bCs/>
          <w:iCs/>
          <w:sz w:val="28"/>
          <w:szCs w:val="28"/>
          <w:shd w:val="clear" w:color="auto" w:fill="FFFFFF"/>
          <w:lang w:eastAsia="ru-RU"/>
        </w:rPr>
        <w:t xml:space="preserve"> и </w:t>
      </w:r>
      <w:hyperlink r:id="rId43" w:history="1">
        <w:r w:rsidRPr="00902ED6">
          <w:rPr>
            <w:bCs/>
            <w:iCs/>
            <w:sz w:val="28"/>
            <w:szCs w:val="28"/>
            <w:shd w:val="clear" w:color="auto" w:fill="FFFFFF"/>
            <w:lang w:eastAsia="ru-RU"/>
          </w:rPr>
          <w:t xml:space="preserve">4 </w:t>
        </w:r>
      </w:hyperlink>
      <w:r w:rsidR="00E60436" w:rsidRPr="00902ED6">
        <w:rPr>
          <w:bCs/>
          <w:iCs/>
          <w:sz w:val="28"/>
          <w:szCs w:val="28"/>
          <w:shd w:val="clear" w:color="auto" w:fill="FFFFFF"/>
          <w:lang w:eastAsia="ru-RU"/>
        </w:rPr>
        <w:t>стать</w:t>
      </w:r>
      <w:r w:rsidR="003D2987" w:rsidRPr="00902ED6">
        <w:rPr>
          <w:bCs/>
          <w:iCs/>
          <w:sz w:val="28"/>
          <w:szCs w:val="28"/>
          <w:shd w:val="clear" w:color="auto" w:fill="FFFFFF"/>
          <w:lang w:eastAsia="ru-RU"/>
        </w:rPr>
        <w:t>и</w:t>
      </w:r>
      <w:r w:rsidR="00E60436" w:rsidRPr="00902ED6">
        <w:rPr>
          <w:bCs/>
          <w:iCs/>
          <w:sz w:val="28"/>
          <w:szCs w:val="28"/>
          <w:shd w:val="clear" w:color="auto" w:fill="FFFFFF"/>
          <w:lang w:eastAsia="ru-RU"/>
        </w:rPr>
        <w:t xml:space="preserve"> 34.1 Федерального закона от 25.06.2002 № 73-ФЗ </w:t>
      </w:r>
      <w:r w:rsidR="007A7B22" w:rsidRPr="00902ED6">
        <w:rPr>
          <w:bCs/>
          <w:iCs/>
          <w:sz w:val="28"/>
          <w:szCs w:val="28"/>
          <w:shd w:val="clear" w:color="auto" w:fill="FFFFFF"/>
          <w:lang w:eastAsia="ru-RU"/>
        </w:rPr>
        <w:t>«</w:t>
      </w:r>
      <w:r w:rsidR="00E60436" w:rsidRPr="00902ED6">
        <w:rPr>
          <w:bCs/>
          <w:iCs/>
          <w:sz w:val="28"/>
          <w:szCs w:val="28"/>
          <w:shd w:val="clear" w:color="auto" w:fill="FFFFFF"/>
          <w:lang w:eastAsia="ru-RU"/>
        </w:rPr>
        <w:t>Об объектах культурного наследия (памятниках истории и культуры) народов Российской Федерации</w:t>
      </w:r>
      <w:r w:rsidR="007A7B22" w:rsidRPr="00902ED6">
        <w:rPr>
          <w:bCs/>
          <w:iCs/>
          <w:sz w:val="28"/>
          <w:szCs w:val="28"/>
          <w:shd w:val="clear" w:color="auto" w:fill="FFFFFF"/>
          <w:lang w:eastAsia="ru-RU"/>
        </w:rPr>
        <w:t>»</w:t>
      </w:r>
      <w:r w:rsidRPr="00902ED6">
        <w:rPr>
          <w:bCs/>
          <w:iCs/>
          <w:sz w:val="28"/>
          <w:szCs w:val="28"/>
          <w:shd w:val="clear" w:color="auto" w:fill="FFFFFF"/>
          <w:lang w:eastAsia="ru-RU"/>
        </w:rPr>
        <w:t>,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14:paraId="697275E5" w14:textId="77777777" w:rsidR="00F4417A" w:rsidRPr="00902ED6" w:rsidRDefault="00F4417A" w:rsidP="00C8685F">
      <w:pPr>
        <w:spacing w:line="240" w:lineRule="auto"/>
        <w:ind w:firstLine="709"/>
        <w:rPr>
          <w:sz w:val="28"/>
          <w:szCs w:val="28"/>
        </w:rPr>
      </w:pPr>
      <w:r w:rsidRPr="00902ED6">
        <w:rPr>
          <w:sz w:val="28"/>
          <w:szCs w:val="28"/>
        </w:rPr>
        <w:t xml:space="preserve">Защитная зона объекта культурного наследия прекращает существование со дня утверждения в порядке, установленном </w:t>
      </w:r>
      <w:hyperlink r:id="rId44" w:history="1">
        <w:r w:rsidRPr="00902ED6">
          <w:rPr>
            <w:sz w:val="28"/>
            <w:szCs w:val="28"/>
          </w:rPr>
          <w:t>статьей 34 Федерального закона</w:t>
        </w:r>
      </w:hyperlink>
      <w:r w:rsidRPr="00902ED6">
        <w:rPr>
          <w:sz w:val="28"/>
          <w:szCs w:val="28"/>
        </w:rPr>
        <w:t>, проекта зон охраны такого объекта культурного наследия.</w:t>
      </w:r>
    </w:p>
    <w:p w14:paraId="6721CB33" w14:textId="77777777" w:rsidR="00665934" w:rsidRPr="00902ED6" w:rsidRDefault="00665934" w:rsidP="00C8685F">
      <w:pPr>
        <w:spacing w:line="240" w:lineRule="auto"/>
        <w:ind w:firstLine="709"/>
        <w:rPr>
          <w:sz w:val="28"/>
          <w:szCs w:val="28"/>
        </w:rPr>
      </w:pPr>
    </w:p>
    <w:p w14:paraId="167D4AC8" w14:textId="77777777" w:rsidR="00BC3B63" w:rsidRPr="00902ED6" w:rsidRDefault="00BC3B63" w:rsidP="00C8685F">
      <w:pPr>
        <w:spacing w:line="240" w:lineRule="auto"/>
        <w:ind w:firstLine="709"/>
        <w:rPr>
          <w:sz w:val="28"/>
          <w:szCs w:val="28"/>
        </w:rPr>
        <w:sectPr w:rsidR="00BC3B63" w:rsidRPr="00902ED6" w:rsidSect="00D65725">
          <w:pgSz w:w="11907" w:h="16839" w:code="9"/>
          <w:pgMar w:top="1134" w:right="567" w:bottom="1134" w:left="1134" w:header="567" w:footer="567" w:gutter="0"/>
          <w:paperSrc w:other="15"/>
          <w:cols w:space="708"/>
          <w:titlePg/>
          <w:docGrid w:linePitch="326"/>
        </w:sectPr>
      </w:pPr>
    </w:p>
    <w:p w14:paraId="5FAA99AB" w14:textId="77777777" w:rsidR="007869F3" w:rsidRPr="00902ED6" w:rsidRDefault="007869F3" w:rsidP="006E0E76">
      <w:pPr>
        <w:pStyle w:val="0212160"/>
      </w:pPr>
      <w:bookmarkStart w:id="207" w:name="_Toc126020757"/>
      <w:r w:rsidRPr="00902ED6">
        <w:lastRenderedPageBreak/>
        <w:t>ГЛАВА 11. ИНЖЕНЕРНАЯ ПОДГОТОВКА ТЕРРИТОРИИ. БЛАГОУСТРОЙСТВО ТЕРРИТОРИИ</w:t>
      </w:r>
      <w:bookmarkEnd w:id="207"/>
    </w:p>
    <w:p w14:paraId="2ED62C1C" w14:textId="77777777" w:rsidR="007869F3" w:rsidRPr="00902ED6" w:rsidRDefault="007869F3" w:rsidP="00C8685F">
      <w:pPr>
        <w:spacing w:line="240" w:lineRule="auto"/>
        <w:ind w:firstLine="709"/>
        <w:rPr>
          <w:sz w:val="28"/>
          <w:szCs w:val="28"/>
        </w:rPr>
      </w:pPr>
      <w:r w:rsidRPr="00902ED6">
        <w:rPr>
          <w:sz w:val="28"/>
          <w:szCs w:val="28"/>
        </w:rPr>
        <w:t>Выполнение мероприятий по инженерной подготовке территории позволит облегчить рациональное использование территорий населенных пунктов, создаст условия для полноценного и эффективного градостроительного использования неудобных и непригодных территорий, подверженных воздействию отрицательных физико-геологических процессов, обеспечит стабильность зданиям и сооружениям, позволит защитить сельскохозяйственные земли от эрозионных процессов и ввести их в сельскохозяйственный оборот.</w:t>
      </w:r>
    </w:p>
    <w:p w14:paraId="6966F2BB" w14:textId="77777777" w:rsidR="007869F3" w:rsidRPr="00902ED6" w:rsidRDefault="007869F3" w:rsidP="00C8685F">
      <w:pPr>
        <w:pStyle w:val="32"/>
      </w:pPr>
      <w:bookmarkStart w:id="208" w:name="_Toc461448746"/>
      <w:bookmarkStart w:id="209" w:name="_Toc474218807"/>
      <w:bookmarkStart w:id="210" w:name="_Toc126020758"/>
      <w:r w:rsidRPr="00902ED6">
        <w:t>11.1</w:t>
      </w:r>
      <w:r w:rsidR="009C427A" w:rsidRPr="00902ED6">
        <w:t>.</w:t>
      </w:r>
      <w:r w:rsidRPr="00902ED6">
        <w:t xml:space="preserve"> Анализ строительных ограничений</w:t>
      </w:r>
      <w:bookmarkEnd w:id="208"/>
      <w:bookmarkEnd w:id="209"/>
      <w:bookmarkEnd w:id="210"/>
    </w:p>
    <w:p w14:paraId="2D7AD17E" w14:textId="09FA4598" w:rsidR="009305AE" w:rsidRPr="00902ED6" w:rsidRDefault="009305AE" w:rsidP="00C8685F">
      <w:pPr>
        <w:tabs>
          <w:tab w:val="left" w:pos="0"/>
          <w:tab w:val="left" w:pos="927"/>
        </w:tabs>
        <w:spacing w:line="240" w:lineRule="auto"/>
        <w:ind w:firstLine="709"/>
        <w:rPr>
          <w:rFonts w:eastAsia="Times New Roman"/>
          <w:sz w:val="28"/>
          <w:szCs w:val="28"/>
          <w:lang w:eastAsia="ru-RU"/>
        </w:rPr>
      </w:pPr>
      <w:r w:rsidRPr="00902ED6">
        <w:rPr>
          <w:rFonts w:eastAsia="Times New Roman"/>
          <w:sz w:val="28"/>
          <w:szCs w:val="28"/>
          <w:lang w:eastAsia="ru-RU"/>
        </w:rPr>
        <w:t xml:space="preserve">Фоновая сейсмичность </w:t>
      </w:r>
      <w:r w:rsidR="007A7B22" w:rsidRPr="00902ED6">
        <w:rPr>
          <w:rFonts w:eastAsia="Times New Roman"/>
          <w:sz w:val="28"/>
          <w:szCs w:val="28"/>
          <w:lang w:eastAsia="ru-RU"/>
        </w:rPr>
        <w:t>Мир</w:t>
      </w:r>
      <w:r w:rsidRPr="00902ED6">
        <w:rPr>
          <w:rFonts w:eastAsia="Times New Roman"/>
          <w:sz w:val="28"/>
          <w:szCs w:val="28"/>
          <w:lang w:eastAsia="ru-RU"/>
        </w:rPr>
        <w:t xml:space="preserve">ского сельского поселения согласно карте ОСР-97(А), СНиП </w:t>
      </w:r>
      <w:r w:rsidRPr="00902ED6">
        <w:rPr>
          <w:rFonts w:eastAsia="Times New Roman"/>
          <w:sz w:val="28"/>
          <w:szCs w:val="28"/>
          <w:lang w:val="en-US" w:eastAsia="ru-RU"/>
        </w:rPr>
        <w:t>II</w:t>
      </w:r>
      <w:r w:rsidRPr="00902ED6">
        <w:rPr>
          <w:rFonts w:eastAsia="Times New Roman"/>
          <w:sz w:val="28"/>
          <w:szCs w:val="28"/>
          <w:lang w:eastAsia="ru-RU"/>
        </w:rPr>
        <w:t xml:space="preserve">-07-81-2000* и СНКК 22-301-2000* составит 7 баллов. Итоговую сейсмичность необходимо определить на последующих стадиях изысканий с учетом ответственности сооружений (вероятность возможного превышения бальности от 5% до 10%). </w:t>
      </w:r>
    </w:p>
    <w:p w14:paraId="5BC39548" w14:textId="77777777" w:rsidR="009305AE" w:rsidRPr="00902ED6" w:rsidRDefault="009305AE" w:rsidP="00C8685F">
      <w:pPr>
        <w:tabs>
          <w:tab w:val="left" w:pos="4140"/>
        </w:tabs>
        <w:spacing w:line="240" w:lineRule="auto"/>
        <w:ind w:firstLine="709"/>
        <w:rPr>
          <w:rFonts w:eastAsia="Times New Roman"/>
          <w:sz w:val="28"/>
          <w:szCs w:val="28"/>
          <w:lang w:eastAsia="ru-RU"/>
        </w:rPr>
      </w:pPr>
      <w:r w:rsidRPr="00902ED6">
        <w:rPr>
          <w:rFonts w:eastAsia="Times New Roman"/>
          <w:sz w:val="28"/>
          <w:szCs w:val="28"/>
          <w:lang w:eastAsia="ru-RU"/>
        </w:rPr>
        <w:t xml:space="preserve">Для данной работы итоговая сейсмичность принята – 7 баллов. </w:t>
      </w:r>
    </w:p>
    <w:p w14:paraId="7942C212" w14:textId="7DFBCCBF" w:rsidR="009305AE" w:rsidRPr="00902ED6" w:rsidRDefault="009305AE" w:rsidP="00C8685F">
      <w:pPr>
        <w:spacing w:line="240" w:lineRule="auto"/>
        <w:ind w:firstLine="709"/>
        <w:rPr>
          <w:rFonts w:eastAsia="Times New Roman"/>
          <w:sz w:val="28"/>
          <w:szCs w:val="28"/>
          <w:lang w:eastAsia="ru-RU"/>
        </w:rPr>
      </w:pPr>
      <w:r w:rsidRPr="00902ED6">
        <w:rPr>
          <w:rFonts w:eastAsia="Times New Roman"/>
          <w:sz w:val="28"/>
          <w:szCs w:val="28"/>
          <w:lang w:eastAsia="ru-RU"/>
        </w:rPr>
        <w:t xml:space="preserve">Территорию </w:t>
      </w:r>
      <w:r w:rsidR="007A7B22" w:rsidRPr="00902ED6">
        <w:rPr>
          <w:rFonts w:eastAsia="Times New Roman"/>
          <w:sz w:val="28"/>
          <w:szCs w:val="28"/>
          <w:lang w:eastAsia="ru-RU"/>
        </w:rPr>
        <w:t>Мир</w:t>
      </w:r>
      <w:r w:rsidRPr="00902ED6">
        <w:rPr>
          <w:rFonts w:eastAsia="Times New Roman"/>
          <w:sz w:val="28"/>
          <w:szCs w:val="28"/>
          <w:lang w:eastAsia="ru-RU"/>
        </w:rPr>
        <w:t>ского сельского поселения тектонические разломы не пересекают.</w:t>
      </w:r>
    </w:p>
    <w:p w14:paraId="111C215B" w14:textId="77777777" w:rsidR="009305AE" w:rsidRPr="00902ED6" w:rsidRDefault="009305AE" w:rsidP="00C8685F">
      <w:pPr>
        <w:spacing w:line="240" w:lineRule="auto"/>
        <w:ind w:firstLine="709"/>
        <w:rPr>
          <w:rFonts w:eastAsia="Times New Roman"/>
          <w:sz w:val="28"/>
          <w:szCs w:val="28"/>
          <w:lang w:eastAsia="ru-RU"/>
        </w:rPr>
      </w:pPr>
      <w:r w:rsidRPr="00902ED6">
        <w:rPr>
          <w:rFonts w:eastAsia="Times New Roman"/>
          <w:sz w:val="28"/>
          <w:szCs w:val="28"/>
          <w:lang w:eastAsia="ru-RU"/>
        </w:rPr>
        <w:t>Основная часть проектируемой территории застроена. Развитие населенных пунктов предусматривается на территории свободной от застройки.</w:t>
      </w:r>
    </w:p>
    <w:p w14:paraId="7F385A6D" w14:textId="77777777" w:rsidR="009305AE" w:rsidRPr="00902ED6" w:rsidRDefault="009305AE" w:rsidP="00C8685F">
      <w:pPr>
        <w:spacing w:line="240" w:lineRule="auto"/>
        <w:ind w:firstLine="709"/>
        <w:rPr>
          <w:rFonts w:eastAsia="Times New Roman"/>
          <w:sz w:val="28"/>
          <w:szCs w:val="28"/>
          <w:lang w:eastAsia="ru-RU"/>
        </w:rPr>
      </w:pPr>
      <w:r w:rsidRPr="00902ED6">
        <w:rPr>
          <w:rFonts w:eastAsia="Times New Roman"/>
          <w:sz w:val="28"/>
          <w:szCs w:val="28"/>
          <w:lang w:eastAsia="ru-RU"/>
        </w:rPr>
        <w:t>Основными факторами, осложняющими строительство, являются: затопление, подтопление и заболачивание территории.</w:t>
      </w:r>
    </w:p>
    <w:p w14:paraId="2FF1F48B" w14:textId="77777777" w:rsidR="009305AE" w:rsidRPr="00902ED6" w:rsidRDefault="009305AE" w:rsidP="00C8685F">
      <w:pPr>
        <w:spacing w:line="240" w:lineRule="auto"/>
        <w:ind w:firstLine="709"/>
        <w:rPr>
          <w:rFonts w:eastAsia="Times New Roman"/>
          <w:sz w:val="28"/>
          <w:szCs w:val="28"/>
          <w:lang w:eastAsia="ru-RU"/>
        </w:rPr>
      </w:pPr>
      <w:r w:rsidRPr="00902ED6">
        <w:rPr>
          <w:rFonts w:eastAsia="Times New Roman"/>
          <w:sz w:val="28"/>
          <w:szCs w:val="28"/>
          <w:lang w:eastAsia="ru-RU"/>
        </w:rPr>
        <w:t>На рассматриваемой территории необходимо вести сейсмостойкое проектирование и строительство общественных систем жизнеобеспечения, включающих в себя сети транспорта, водоснабжения, канализации, газо- и электроснабжения, средств связи.</w:t>
      </w:r>
    </w:p>
    <w:p w14:paraId="703F5687" w14:textId="77777777" w:rsidR="009305AE" w:rsidRPr="00902ED6" w:rsidRDefault="009305AE" w:rsidP="00C8685F">
      <w:pPr>
        <w:spacing w:line="240" w:lineRule="auto"/>
        <w:ind w:firstLine="709"/>
        <w:rPr>
          <w:rFonts w:eastAsia="Times New Roman"/>
          <w:sz w:val="28"/>
          <w:szCs w:val="28"/>
          <w:lang w:eastAsia="ru-RU"/>
        </w:rPr>
      </w:pPr>
      <w:r w:rsidRPr="00902ED6">
        <w:rPr>
          <w:rFonts w:eastAsia="Times New Roman"/>
          <w:sz w:val="28"/>
          <w:szCs w:val="28"/>
          <w:lang w:eastAsia="ru-RU"/>
        </w:rPr>
        <w:t xml:space="preserve">При строительстве необходимо соблюдать следующие рекомендации: </w:t>
      </w:r>
    </w:p>
    <w:p w14:paraId="48E777AC" w14:textId="77777777" w:rsidR="009305AE" w:rsidRPr="00902ED6" w:rsidRDefault="009305AE" w:rsidP="00C8685F">
      <w:pPr>
        <w:spacing w:line="240" w:lineRule="auto"/>
        <w:ind w:firstLine="709"/>
        <w:rPr>
          <w:rFonts w:eastAsia="Times New Roman"/>
          <w:sz w:val="28"/>
          <w:szCs w:val="28"/>
          <w:lang w:eastAsia="ru-RU"/>
        </w:rPr>
      </w:pPr>
      <w:r w:rsidRPr="00902ED6">
        <w:rPr>
          <w:rFonts w:eastAsia="Times New Roman"/>
          <w:sz w:val="28"/>
          <w:szCs w:val="28"/>
          <w:lang w:eastAsia="ru-RU"/>
        </w:rPr>
        <w:t xml:space="preserve">– минимальная глубина заложения фундаментов рекомендуется равной мощности почвы, но не менее нормативной глубины промерзания – </w:t>
      </w:r>
      <w:smartTag w:uri="urn:schemas-microsoft-com:office:smarttags" w:element="metricconverter">
        <w:smartTagPr>
          <w:attr w:name="ProductID" w:val="0,8 м"/>
        </w:smartTagPr>
        <w:r w:rsidRPr="00902ED6">
          <w:rPr>
            <w:rFonts w:eastAsia="Times New Roman"/>
            <w:sz w:val="28"/>
            <w:szCs w:val="28"/>
            <w:lang w:eastAsia="ru-RU"/>
          </w:rPr>
          <w:t>0,8 м</w:t>
        </w:r>
      </w:smartTag>
      <w:r w:rsidRPr="00902ED6">
        <w:rPr>
          <w:rFonts w:eastAsia="Times New Roman"/>
          <w:sz w:val="28"/>
          <w:szCs w:val="28"/>
          <w:lang w:eastAsia="ru-RU"/>
        </w:rPr>
        <w:t>;</w:t>
      </w:r>
    </w:p>
    <w:p w14:paraId="72E6DA6C" w14:textId="77777777" w:rsidR="009305AE" w:rsidRPr="00902ED6" w:rsidRDefault="009305AE" w:rsidP="00C8685F">
      <w:pPr>
        <w:spacing w:line="240" w:lineRule="auto"/>
        <w:ind w:firstLine="709"/>
        <w:rPr>
          <w:rFonts w:eastAsia="Times New Roman"/>
          <w:sz w:val="28"/>
          <w:szCs w:val="28"/>
          <w:lang w:eastAsia="ru-RU"/>
        </w:rPr>
      </w:pPr>
      <w:r w:rsidRPr="00902ED6">
        <w:rPr>
          <w:rFonts w:eastAsia="Times New Roman"/>
          <w:sz w:val="28"/>
          <w:szCs w:val="28"/>
          <w:lang w:eastAsia="ru-RU"/>
        </w:rPr>
        <w:t>–предусмотреть при необходимости возведение искусственных оснований;</w:t>
      </w:r>
    </w:p>
    <w:p w14:paraId="1D565261" w14:textId="6064060B" w:rsidR="009305AE" w:rsidRPr="00902ED6" w:rsidRDefault="009305AE" w:rsidP="00C8685F">
      <w:pPr>
        <w:spacing w:line="240" w:lineRule="auto"/>
        <w:ind w:firstLine="709"/>
        <w:rPr>
          <w:rFonts w:eastAsia="Times New Roman"/>
          <w:sz w:val="28"/>
          <w:szCs w:val="28"/>
          <w:lang w:eastAsia="ru-RU"/>
        </w:rPr>
      </w:pPr>
      <w:r w:rsidRPr="00902ED6">
        <w:rPr>
          <w:rFonts w:eastAsia="Times New Roman"/>
          <w:sz w:val="28"/>
          <w:szCs w:val="28"/>
          <w:lang w:eastAsia="ru-RU"/>
        </w:rPr>
        <w:t xml:space="preserve">– в качестве грунтов оснований фундаментов рекомендуются суглинки и глины в соответствии со СНиП 2.01.09-91 </w:t>
      </w:r>
      <w:r w:rsidR="007A7B22" w:rsidRPr="00902ED6">
        <w:rPr>
          <w:rFonts w:eastAsia="Times New Roman"/>
          <w:sz w:val="28"/>
          <w:szCs w:val="28"/>
          <w:lang w:eastAsia="ru-RU"/>
        </w:rPr>
        <w:t>«</w:t>
      </w:r>
      <w:r w:rsidRPr="00902ED6">
        <w:rPr>
          <w:rFonts w:eastAsia="Times New Roman"/>
          <w:sz w:val="28"/>
          <w:szCs w:val="28"/>
          <w:lang w:eastAsia="ru-RU"/>
        </w:rPr>
        <w:t>Здания и сооружения на подрабатываемых территориях и просадочных грунтах</w:t>
      </w:r>
      <w:r w:rsidR="007A7B22" w:rsidRPr="00902ED6">
        <w:rPr>
          <w:rFonts w:eastAsia="Times New Roman"/>
          <w:sz w:val="28"/>
          <w:szCs w:val="28"/>
          <w:lang w:eastAsia="ru-RU"/>
        </w:rPr>
        <w:t>»</w:t>
      </w:r>
      <w:r w:rsidRPr="00902ED6">
        <w:rPr>
          <w:rFonts w:eastAsia="Times New Roman"/>
          <w:sz w:val="28"/>
          <w:szCs w:val="28"/>
          <w:lang w:eastAsia="ru-RU"/>
        </w:rPr>
        <w:t>;</w:t>
      </w:r>
    </w:p>
    <w:p w14:paraId="13A31182" w14:textId="77777777" w:rsidR="009305AE" w:rsidRPr="00902ED6" w:rsidRDefault="009305AE" w:rsidP="00C8685F">
      <w:pPr>
        <w:spacing w:line="240" w:lineRule="auto"/>
        <w:ind w:firstLine="709"/>
        <w:rPr>
          <w:rFonts w:eastAsia="Times New Roman"/>
          <w:sz w:val="28"/>
          <w:szCs w:val="28"/>
          <w:lang w:eastAsia="ru-RU"/>
        </w:rPr>
      </w:pPr>
      <w:r w:rsidRPr="00902ED6">
        <w:rPr>
          <w:rFonts w:eastAsia="Times New Roman"/>
          <w:sz w:val="28"/>
          <w:szCs w:val="28"/>
          <w:lang w:eastAsia="ru-RU"/>
        </w:rPr>
        <w:t>– почвенно-растительный слой подлежит срезке с последующим использованием для рекультивации земель;</w:t>
      </w:r>
    </w:p>
    <w:p w14:paraId="71E35987" w14:textId="04D94C78" w:rsidR="009305AE" w:rsidRPr="00902ED6" w:rsidRDefault="009305AE" w:rsidP="00C8685F">
      <w:pPr>
        <w:spacing w:line="240" w:lineRule="auto"/>
        <w:ind w:firstLine="709"/>
        <w:rPr>
          <w:rFonts w:eastAsia="Times New Roman"/>
          <w:sz w:val="28"/>
          <w:szCs w:val="28"/>
          <w:lang w:eastAsia="ru-RU"/>
        </w:rPr>
      </w:pPr>
      <w:r w:rsidRPr="00902ED6">
        <w:rPr>
          <w:rFonts w:eastAsia="Times New Roman"/>
          <w:sz w:val="28"/>
          <w:szCs w:val="28"/>
          <w:lang w:eastAsia="ru-RU"/>
        </w:rPr>
        <w:t xml:space="preserve">– все работы по инженерной защите территории застройки выполнять в соответствии с п. 2 СНиП 22-02-2003 </w:t>
      </w:r>
      <w:r w:rsidR="007A7B22" w:rsidRPr="00902ED6">
        <w:rPr>
          <w:rFonts w:eastAsia="Times New Roman"/>
          <w:sz w:val="28"/>
          <w:szCs w:val="28"/>
          <w:lang w:eastAsia="ru-RU"/>
        </w:rPr>
        <w:t>«</w:t>
      </w:r>
      <w:r w:rsidRPr="00902ED6">
        <w:rPr>
          <w:rFonts w:eastAsia="Times New Roman"/>
          <w:sz w:val="28"/>
          <w:szCs w:val="28"/>
          <w:lang w:eastAsia="ru-RU"/>
        </w:rPr>
        <w:t>Инженерная защита территорий, зданий и сооружений</w:t>
      </w:r>
      <w:r w:rsidRPr="00902ED6">
        <w:rPr>
          <w:rFonts w:eastAsia="Times New Roman"/>
          <w:sz w:val="28"/>
          <w:szCs w:val="28"/>
          <w:lang w:eastAsia="ru-RU"/>
        </w:rPr>
        <w:tab/>
        <w:t xml:space="preserve"> от опасных геологических процессов</w:t>
      </w:r>
      <w:r w:rsidR="007A7B22" w:rsidRPr="00902ED6">
        <w:rPr>
          <w:rFonts w:eastAsia="Times New Roman"/>
          <w:sz w:val="28"/>
          <w:szCs w:val="28"/>
          <w:lang w:eastAsia="ru-RU"/>
        </w:rPr>
        <w:t>»</w:t>
      </w:r>
      <w:r w:rsidRPr="00902ED6">
        <w:rPr>
          <w:rFonts w:eastAsia="Times New Roman"/>
          <w:sz w:val="28"/>
          <w:szCs w:val="28"/>
          <w:lang w:eastAsia="ru-RU"/>
        </w:rPr>
        <w:t>;</w:t>
      </w:r>
    </w:p>
    <w:p w14:paraId="39EE7DD0" w14:textId="0A1E7D64" w:rsidR="009305AE" w:rsidRPr="00902ED6" w:rsidRDefault="009305AE" w:rsidP="00C8685F">
      <w:pPr>
        <w:spacing w:line="240" w:lineRule="auto"/>
        <w:ind w:firstLine="709"/>
        <w:rPr>
          <w:rFonts w:eastAsia="Times New Roman"/>
          <w:sz w:val="28"/>
          <w:szCs w:val="28"/>
          <w:lang w:eastAsia="ru-RU"/>
        </w:rPr>
      </w:pPr>
      <w:r w:rsidRPr="00902ED6">
        <w:rPr>
          <w:rFonts w:eastAsia="Times New Roman"/>
          <w:sz w:val="28"/>
          <w:szCs w:val="28"/>
          <w:lang w:eastAsia="ru-RU"/>
        </w:rPr>
        <w:t xml:space="preserve">– инженерную защиту территорий от затопления и подтопления выполнять в соответствии со СНиП 2.06.15-85 </w:t>
      </w:r>
      <w:r w:rsidR="007A7B22" w:rsidRPr="00902ED6">
        <w:rPr>
          <w:rFonts w:eastAsia="Times New Roman"/>
          <w:sz w:val="28"/>
          <w:szCs w:val="28"/>
          <w:lang w:eastAsia="ru-RU"/>
        </w:rPr>
        <w:t>«</w:t>
      </w:r>
      <w:r w:rsidRPr="00902ED6">
        <w:rPr>
          <w:rFonts w:eastAsia="Times New Roman"/>
          <w:sz w:val="28"/>
          <w:szCs w:val="28"/>
          <w:lang w:eastAsia="ru-RU"/>
        </w:rPr>
        <w:t>Инженерная защита территорий от затопления и подтопления</w:t>
      </w:r>
      <w:r w:rsidR="007A7B22" w:rsidRPr="00902ED6">
        <w:rPr>
          <w:rFonts w:eastAsia="Times New Roman"/>
          <w:sz w:val="28"/>
          <w:szCs w:val="28"/>
          <w:lang w:eastAsia="ru-RU"/>
        </w:rPr>
        <w:t>»</w:t>
      </w:r>
      <w:r w:rsidRPr="00902ED6">
        <w:rPr>
          <w:rFonts w:eastAsia="Times New Roman"/>
          <w:sz w:val="28"/>
          <w:szCs w:val="28"/>
          <w:lang w:eastAsia="ru-RU"/>
        </w:rPr>
        <w:t>;</w:t>
      </w:r>
    </w:p>
    <w:p w14:paraId="0D5D7273" w14:textId="08EB67C8" w:rsidR="009305AE" w:rsidRPr="00902ED6" w:rsidRDefault="009305AE" w:rsidP="00C8685F">
      <w:pPr>
        <w:spacing w:line="240" w:lineRule="auto"/>
        <w:ind w:firstLine="709"/>
        <w:rPr>
          <w:rFonts w:eastAsia="Times New Roman"/>
          <w:sz w:val="28"/>
          <w:szCs w:val="28"/>
          <w:lang w:eastAsia="ru-RU"/>
        </w:rPr>
      </w:pPr>
      <w:r w:rsidRPr="00902ED6">
        <w:rPr>
          <w:rFonts w:eastAsia="Times New Roman"/>
          <w:sz w:val="28"/>
          <w:szCs w:val="28"/>
          <w:lang w:eastAsia="ru-RU"/>
        </w:rPr>
        <w:lastRenderedPageBreak/>
        <w:t xml:space="preserve">– здания и сооружения повышенной категории ответственности разрабатывать с учетом антисейсмических мероприятий по СНиП </w:t>
      </w:r>
      <w:r w:rsidRPr="00902ED6">
        <w:rPr>
          <w:rFonts w:eastAsia="Times New Roman"/>
          <w:sz w:val="28"/>
          <w:szCs w:val="28"/>
          <w:lang w:val="en-US" w:eastAsia="ru-RU"/>
        </w:rPr>
        <w:t>II</w:t>
      </w:r>
      <w:r w:rsidRPr="00902ED6">
        <w:rPr>
          <w:rFonts w:eastAsia="Times New Roman"/>
          <w:sz w:val="28"/>
          <w:szCs w:val="28"/>
          <w:lang w:eastAsia="ru-RU"/>
        </w:rPr>
        <w:t xml:space="preserve">-7-81* </w:t>
      </w:r>
      <w:r w:rsidR="007A7B22" w:rsidRPr="00902ED6">
        <w:rPr>
          <w:rFonts w:eastAsia="Times New Roman"/>
          <w:sz w:val="28"/>
          <w:szCs w:val="28"/>
          <w:lang w:eastAsia="ru-RU"/>
        </w:rPr>
        <w:t>«</w:t>
      </w:r>
      <w:r w:rsidRPr="00902ED6">
        <w:rPr>
          <w:rFonts w:eastAsia="Times New Roman"/>
          <w:sz w:val="28"/>
          <w:szCs w:val="28"/>
          <w:lang w:eastAsia="ru-RU"/>
        </w:rPr>
        <w:t>Строительство в сейсмических районах</w:t>
      </w:r>
      <w:r w:rsidR="007A7B22" w:rsidRPr="00902ED6">
        <w:rPr>
          <w:rFonts w:eastAsia="Times New Roman"/>
          <w:sz w:val="28"/>
          <w:szCs w:val="28"/>
          <w:lang w:eastAsia="ru-RU"/>
        </w:rPr>
        <w:t>»</w:t>
      </w:r>
      <w:r w:rsidRPr="00902ED6">
        <w:rPr>
          <w:rFonts w:eastAsia="Times New Roman"/>
          <w:sz w:val="28"/>
          <w:szCs w:val="28"/>
          <w:lang w:eastAsia="ru-RU"/>
        </w:rPr>
        <w:t xml:space="preserve"> и ТСН22-302-2000 </w:t>
      </w:r>
      <w:r w:rsidR="007A7B22" w:rsidRPr="00902ED6">
        <w:rPr>
          <w:rFonts w:eastAsia="Times New Roman"/>
          <w:sz w:val="28"/>
          <w:szCs w:val="28"/>
          <w:lang w:eastAsia="ru-RU"/>
        </w:rPr>
        <w:t>«</w:t>
      </w:r>
      <w:r w:rsidRPr="00902ED6">
        <w:rPr>
          <w:rFonts w:eastAsia="Times New Roman"/>
          <w:sz w:val="28"/>
          <w:szCs w:val="28"/>
          <w:lang w:eastAsia="ru-RU"/>
        </w:rPr>
        <w:t>Строительство в сейсмических районах Краснодарского края</w:t>
      </w:r>
      <w:r w:rsidR="007A7B22" w:rsidRPr="00902ED6">
        <w:rPr>
          <w:rFonts w:eastAsia="Times New Roman"/>
          <w:sz w:val="28"/>
          <w:szCs w:val="28"/>
          <w:lang w:eastAsia="ru-RU"/>
        </w:rPr>
        <w:t>»</w:t>
      </w:r>
      <w:r w:rsidRPr="00902ED6">
        <w:rPr>
          <w:rFonts w:eastAsia="Times New Roman"/>
          <w:sz w:val="28"/>
          <w:szCs w:val="28"/>
          <w:lang w:eastAsia="ru-RU"/>
        </w:rPr>
        <w:t>;</w:t>
      </w:r>
    </w:p>
    <w:p w14:paraId="54FC701B" w14:textId="77777777" w:rsidR="009305AE" w:rsidRPr="00902ED6" w:rsidRDefault="009305AE" w:rsidP="00C8685F">
      <w:pPr>
        <w:spacing w:line="240" w:lineRule="auto"/>
        <w:ind w:firstLine="709"/>
        <w:rPr>
          <w:rFonts w:eastAsia="Times New Roman"/>
          <w:sz w:val="28"/>
          <w:szCs w:val="28"/>
          <w:lang w:eastAsia="ru-RU"/>
        </w:rPr>
      </w:pPr>
      <w:r w:rsidRPr="00902ED6">
        <w:rPr>
          <w:rFonts w:eastAsia="Times New Roman"/>
          <w:sz w:val="28"/>
          <w:szCs w:val="28"/>
          <w:lang w:eastAsia="ru-RU"/>
        </w:rPr>
        <w:t>при строительстве зданий и сооружений на площадках с высоким уровнем стояния грунтовых вод необходимо выполнить работы по водопонижению, устройство дренажей – по отдельному рабочему проекту;</w:t>
      </w:r>
    </w:p>
    <w:p w14:paraId="73659CD7" w14:textId="40B3B33B" w:rsidR="009305AE" w:rsidRPr="00902ED6" w:rsidRDefault="009305AE" w:rsidP="00C8685F">
      <w:pPr>
        <w:spacing w:line="240" w:lineRule="auto"/>
        <w:ind w:firstLine="709"/>
        <w:rPr>
          <w:rFonts w:eastAsia="Times New Roman"/>
          <w:sz w:val="28"/>
          <w:szCs w:val="28"/>
          <w:lang w:eastAsia="ru-RU"/>
        </w:rPr>
      </w:pPr>
      <w:r w:rsidRPr="00902ED6">
        <w:rPr>
          <w:rFonts w:eastAsia="Times New Roman"/>
          <w:sz w:val="28"/>
          <w:szCs w:val="28"/>
          <w:lang w:eastAsia="ru-RU"/>
        </w:rPr>
        <w:t xml:space="preserve">– все работы нулевого цикла проводить в сухое время года с соблюдением </w:t>
      </w:r>
      <w:r w:rsidR="007A7B22" w:rsidRPr="00902ED6">
        <w:rPr>
          <w:rFonts w:eastAsia="Times New Roman"/>
          <w:sz w:val="28"/>
          <w:szCs w:val="28"/>
          <w:lang w:eastAsia="ru-RU"/>
        </w:rPr>
        <w:t>«</w:t>
      </w:r>
      <w:r w:rsidRPr="00902ED6">
        <w:rPr>
          <w:rFonts w:eastAsia="Times New Roman"/>
          <w:sz w:val="28"/>
          <w:szCs w:val="28"/>
          <w:lang w:eastAsia="ru-RU"/>
        </w:rPr>
        <w:t>Правил технической эксплуатации сооружений инженерной защиты городов</w:t>
      </w:r>
      <w:r w:rsidR="007A7B22" w:rsidRPr="00902ED6">
        <w:rPr>
          <w:rFonts w:eastAsia="Times New Roman"/>
          <w:sz w:val="28"/>
          <w:szCs w:val="28"/>
          <w:lang w:eastAsia="ru-RU"/>
        </w:rPr>
        <w:t>»</w:t>
      </w:r>
      <w:r w:rsidRPr="00902ED6">
        <w:rPr>
          <w:rFonts w:eastAsia="Times New Roman"/>
          <w:sz w:val="28"/>
          <w:szCs w:val="28"/>
          <w:lang w:eastAsia="ru-RU"/>
        </w:rPr>
        <w:t>;</w:t>
      </w:r>
    </w:p>
    <w:p w14:paraId="1C3EC690" w14:textId="77777777" w:rsidR="009305AE" w:rsidRPr="00902ED6" w:rsidRDefault="009305AE" w:rsidP="00C8685F">
      <w:pPr>
        <w:spacing w:line="240" w:lineRule="auto"/>
        <w:ind w:firstLine="709"/>
        <w:rPr>
          <w:rFonts w:eastAsia="Times New Roman"/>
          <w:sz w:val="28"/>
          <w:szCs w:val="28"/>
          <w:lang w:eastAsia="ru-RU"/>
        </w:rPr>
      </w:pPr>
      <w:r w:rsidRPr="00902ED6">
        <w:rPr>
          <w:rFonts w:eastAsia="Times New Roman"/>
          <w:sz w:val="28"/>
          <w:szCs w:val="28"/>
          <w:lang w:eastAsia="ru-RU"/>
        </w:rPr>
        <w:t>– при производстве строительных работ необходимо предусмотреть гидроизоляцию и гидрофобизацию фундаментов. Защиту строительных конструкций выполнять в соответствии со СНиП 2.03.11-85.</w:t>
      </w:r>
    </w:p>
    <w:p w14:paraId="2F544FDD" w14:textId="77777777" w:rsidR="009305AE" w:rsidRPr="00902ED6" w:rsidRDefault="009305AE" w:rsidP="00C8685F">
      <w:pPr>
        <w:spacing w:line="240" w:lineRule="auto"/>
        <w:ind w:firstLine="709"/>
        <w:rPr>
          <w:rFonts w:eastAsia="Times New Roman"/>
          <w:sz w:val="28"/>
          <w:szCs w:val="28"/>
          <w:lang w:eastAsia="ru-RU"/>
        </w:rPr>
      </w:pPr>
      <w:r w:rsidRPr="00902ED6">
        <w:rPr>
          <w:rFonts w:eastAsia="Times New Roman"/>
          <w:sz w:val="28"/>
          <w:szCs w:val="28"/>
          <w:lang w:eastAsia="ru-RU"/>
        </w:rPr>
        <w:t>Проведение работ по организации поверхностного и подземного стока создадут условно благоприятные условия для строительства на площадях, отнесенных к неблагоприятным.</w:t>
      </w:r>
    </w:p>
    <w:p w14:paraId="5088AB0C" w14:textId="77777777" w:rsidR="009305AE" w:rsidRPr="00902ED6" w:rsidRDefault="009305AE" w:rsidP="00C8685F">
      <w:pPr>
        <w:spacing w:line="240" w:lineRule="auto"/>
        <w:ind w:firstLine="709"/>
        <w:rPr>
          <w:rFonts w:eastAsia="Times New Roman"/>
          <w:sz w:val="28"/>
          <w:szCs w:val="28"/>
          <w:lang w:eastAsia="ru-RU"/>
        </w:rPr>
      </w:pPr>
      <w:r w:rsidRPr="00902ED6">
        <w:rPr>
          <w:rFonts w:eastAsia="Times New Roman"/>
          <w:sz w:val="28"/>
          <w:szCs w:val="28"/>
          <w:lang w:eastAsia="ru-RU"/>
        </w:rPr>
        <w:t>Приведенный состав инженерных мероприятий разработан в объеме, необходимом для обоснования планировочных решений и подлежит уточнению на последующих стадиях проектирования.</w:t>
      </w:r>
    </w:p>
    <w:p w14:paraId="2616DC6E" w14:textId="77777777" w:rsidR="009305AE" w:rsidRPr="00902ED6" w:rsidRDefault="009305AE" w:rsidP="00C8685F">
      <w:pPr>
        <w:spacing w:line="240" w:lineRule="auto"/>
        <w:ind w:firstLine="709"/>
        <w:rPr>
          <w:rFonts w:eastAsia="Times New Roman"/>
          <w:sz w:val="28"/>
          <w:szCs w:val="28"/>
          <w:lang w:eastAsia="ru-RU"/>
        </w:rPr>
      </w:pPr>
      <w:r w:rsidRPr="00902ED6">
        <w:rPr>
          <w:rFonts w:eastAsia="Times New Roman"/>
          <w:sz w:val="28"/>
          <w:szCs w:val="28"/>
          <w:lang w:eastAsia="ru-RU"/>
        </w:rPr>
        <w:t>При освоении территории на каждом отдельном участке, под каждый объект необходимо проведение детальных инженерно-геологических изысканий.</w:t>
      </w:r>
    </w:p>
    <w:p w14:paraId="56131F1B" w14:textId="77777777" w:rsidR="009305AE" w:rsidRPr="00902ED6" w:rsidRDefault="009305AE" w:rsidP="00C8685F">
      <w:pPr>
        <w:spacing w:line="240" w:lineRule="auto"/>
        <w:ind w:firstLine="709"/>
        <w:rPr>
          <w:rFonts w:eastAsia="Times New Roman"/>
          <w:sz w:val="28"/>
          <w:szCs w:val="28"/>
          <w:lang w:eastAsia="ru-RU"/>
        </w:rPr>
      </w:pPr>
      <w:r w:rsidRPr="00902ED6">
        <w:rPr>
          <w:rFonts w:eastAsia="Times New Roman"/>
          <w:sz w:val="28"/>
          <w:szCs w:val="28"/>
          <w:lang w:eastAsia="ru-RU"/>
        </w:rPr>
        <w:t>Состав защитных сооружений следует назначать в зависимости от состава и характера опасных геологических процессов (постоянного, сезонного, эпизодического) и величины приносимого ими ущерба.</w:t>
      </w:r>
    </w:p>
    <w:p w14:paraId="369D4306" w14:textId="77777777" w:rsidR="009305AE" w:rsidRPr="00902ED6" w:rsidRDefault="009305AE" w:rsidP="00C8685F">
      <w:pPr>
        <w:spacing w:line="240" w:lineRule="auto"/>
        <w:ind w:firstLine="709"/>
        <w:rPr>
          <w:rFonts w:eastAsia="Times New Roman"/>
          <w:sz w:val="28"/>
          <w:szCs w:val="28"/>
          <w:lang w:eastAsia="ru-RU"/>
        </w:rPr>
      </w:pPr>
      <w:r w:rsidRPr="00902ED6">
        <w:rPr>
          <w:rFonts w:eastAsia="Times New Roman"/>
          <w:sz w:val="28"/>
          <w:szCs w:val="28"/>
          <w:lang w:eastAsia="ru-RU"/>
        </w:rPr>
        <w:t>Защитные мероприятия направлены на устранение основных причин опасных геологических процессов и должны быть разработаны в полном объеме на стадии рабочего проекта.</w:t>
      </w:r>
    </w:p>
    <w:p w14:paraId="4A210C74" w14:textId="77777777" w:rsidR="007869F3" w:rsidRPr="00902ED6" w:rsidRDefault="007869F3" w:rsidP="00C8685F">
      <w:pPr>
        <w:pStyle w:val="32"/>
      </w:pPr>
      <w:bookmarkStart w:id="211" w:name="_Toc461448747"/>
      <w:bookmarkStart w:id="212" w:name="_Toc474218808"/>
      <w:bookmarkStart w:id="213" w:name="_Toc126020759"/>
      <w:r w:rsidRPr="00902ED6">
        <w:t>11.2</w:t>
      </w:r>
      <w:r w:rsidR="009C427A" w:rsidRPr="00902ED6">
        <w:t>.</w:t>
      </w:r>
      <w:r w:rsidRPr="00902ED6">
        <w:t xml:space="preserve"> Инженерная подготовка территории</w:t>
      </w:r>
      <w:bookmarkEnd w:id="211"/>
      <w:bookmarkEnd w:id="212"/>
      <w:bookmarkEnd w:id="213"/>
    </w:p>
    <w:p w14:paraId="0934E787" w14:textId="18415BA0" w:rsidR="004175FB" w:rsidRPr="00902ED6" w:rsidRDefault="004175FB" w:rsidP="00C8685F">
      <w:pPr>
        <w:spacing w:line="276" w:lineRule="auto"/>
        <w:ind w:firstLine="709"/>
        <w:rPr>
          <w:rFonts w:eastAsia="Times New Roman"/>
          <w:sz w:val="28"/>
          <w:szCs w:val="26"/>
        </w:rPr>
      </w:pPr>
      <w:r w:rsidRPr="00902ED6">
        <w:rPr>
          <w:rFonts w:eastAsia="Times New Roman"/>
          <w:sz w:val="28"/>
          <w:szCs w:val="26"/>
        </w:rPr>
        <w:t xml:space="preserve">Раздел </w:t>
      </w:r>
      <w:r w:rsidR="007A7B22" w:rsidRPr="00902ED6">
        <w:rPr>
          <w:rFonts w:eastAsia="Times New Roman"/>
          <w:sz w:val="28"/>
          <w:szCs w:val="26"/>
        </w:rPr>
        <w:t>«</w:t>
      </w:r>
      <w:r w:rsidRPr="00902ED6">
        <w:rPr>
          <w:rFonts w:eastAsia="Times New Roman"/>
          <w:sz w:val="28"/>
          <w:szCs w:val="26"/>
        </w:rPr>
        <w:t>Инженерная подготовка</w:t>
      </w:r>
      <w:r w:rsidR="007A7B22" w:rsidRPr="00902ED6">
        <w:rPr>
          <w:rFonts w:eastAsia="Times New Roman"/>
          <w:sz w:val="28"/>
          <w:szCs w:val="26"/>
        </w:rPr>
        <w:t>»</w:t>
      </w:r>
      <w:r w:rsidRPr="00902ED6">
        <w:rPr>
          <w:rFonts w:eastAsia="Times New Roman"/>
          <w:sz w:val="28"/>
          <w:szCs w:val="26"/>
        </w:rPr>
        <w:t xml:space="preserve"> включает комплекс инженерных мероприятий, направленных на обеспечение пригодности территории для строительства. Мероприятия по инженерной подготовке предложены согласно СП 42.13130.2016, для защиты от опасных и неблагоприятных природных и техногенных факторов, а также для улучшения санитарно-гигиенических условий проживания. </w:t>
      </w:r>
    </w:p>
    <w:p w14:paraId="4DA2D0C0" w14:textId="5A0EF7E0" w:rsidR="004175FB" w:rsidRPr="00902ED6" w:rsidRDefault="004175FB" w:rsidP="00C8685F">
      <w:pPr>
        <w:spacing w:line="276" w:lineRule="auto"/>
        <w:ind w:firstLine="709"/>
        <w:rPr>
          <w:rFonts w:eastAsia="Times New Roman"/>
          <w:sz w:val="28"/>
          <w:szCs w:val="26"/>
        </w:rPr>
      </w:pPr>
      <w:r w:rsidRPr="00902ED6">
        <w:rPr>
          <w:rFonts w:eastAsia="Times New Roman"/>
          <w:sz w:val="28"/>
          <w:szCs w:val="26"/>
        </w:rPr>
        <w:t xml:space="preserve">На основе проведенного комплексного анализа инженерно-геологических и гидрологических условий </w:t>
      </w:r>
      <w:r w:rsidR="007A7B22" w:rsidRPr="00902ED6">
        <w:rPr>
          <w:rFonts w:eastAsia="Times New Roman"/>
          <w:sz w:val="28"/>
          <w:szCs w:val="26"/>
        </w:rPr>
        <w:t>Мир</w:t>
      </w:r>
      <w:r w:rsidRPr="00902ED6">
        <w:rPr>
          <w:rFonts w:eastAsia="Times New Roman"/>
          <w:sz w:val="28"/>
          <w:szCs w:val="26"/>
        </w:rPr>
        <w:t>ского сельского поселения можно сделать вывод, что рассматриваемая территория пригодна для жилищно-гражданского строительства с обязательным проведением на некоторых участках мероприятий по инженерной подготовке.</w:t>
      </w:r>
    </w:p>
    <w:p w14:paraId="7A2F441E" w14:textId="59987559" w:rsidR="004175FB" w:rsidRPr="00902ED6" w:rsidRDefault="004175FB" w:rsidP="00C8685F">
      <w:pPr>
        <w:spacing w:line="276" w:lineRule="auto"/>
        <w:ind w:firstLine="709"/>
        <w:rPr>
          <w:rFonts w:eastAsia="Times New Roman"/>
          <w:sz w:val="28"/>
          <w:szCs w:val="26"/>
        </w:rPr>
      </w:pPr>
      <w:r w:rsidRPr="00902ED6">
        <w:rPr>
          <w:rFonts w:eastAsia="Times New Roman"/>
          <w:sz w:val="28"/>
          <w:szCs w:val="26"/>
        </w:rPr>
        <w:t xml:space="preserve">Учитывая природные условия, современное состояние, архитектурно–планировочные решения, а также требования, предъявляемые к территориям, отводимым под застройку, проектом предлагается предусмотреть комплекс мероприятий по инженерной подготовке территории </w:t>
      </w:r>
      <w:r w:rsidR="007A7B22" w:rsidRPr="00902ED6">
        <w:rPr>
          <w:rFonts w:eastAsia="Times New Roman"/>
          <w:sz w:val="28"/>
          <w:szCs w:val="26"/>
        </w:rPr>
        <w:t>Мир</w:t>
      </w:r>
      <w:r w:rsidRPr="00902ED6">
        <w:rPr>
          <w:rFonts w:eastAsia="Times New Roman"/>
          <w:sz w:val="28"/>
          <w:szCs w:val="26"/>
        </w:rPr>
        <w:t>ского сельского поселения:</w:t>
      </w:r>
    </w:p>
    <w:p w14:paraId="02552219" w14:textId="77777777" w:rsidR="004175FB" w:rsidRPr="00902ED6" w:rsidRDefault="004175FB" w:rsidP="00C8685F">
      <w:pPr>
        <w:spacing w:before="120" w:after="120"/>
        <w:ind w:firstLine="709"/>
        <w:contextualSpacing/>
        <w:rPr>
          <w:rFonts w:eastAsia="Times New Roman"/>
          <w:iCs/>
          <w:sz w:val="28"/>
          <w:szCs w:val="26"/>
        </w:rPr>
      </w:pPr>
      <w:r w:rsidRPr="00902ED6">
        <w:rPr>
          <w:rFonts w:eastAsia="Times New Roman"/>
          <w:iCs/>
          <w:sz w:val="28"/>
          <w:szCs w:val="26"/>
        </w:rPr>
        <w:lastRenderedPageBreak/>
        <w:t>- организация поверхностного водоотвода;</w:t>
      </w:r>
    </w:p>
    <w:p w14:paraId="1709BB7A" w14:textId="77777777" w:rsidR="004175FB" w:rsidRPr="00902ED6" w:rsidRDefault="004175FB" w:rsidP="00C8685F">
      <w:pPr>
        <w:spacing w:before="120" w:after="120"/>
        <w:ind w:firstLine="709"/>
        <w:contextualSpacing/>
        <w:rPr>
          <w:rFonts w:eastAsia="Times New Roman"/>
          <w:iCs/>
          <w:sz w:val="28"/>
          <w:szCs w:val="26"/>
        </w:rPr>
      </w:pPr>
      <w:r w:rsidRPr="00902ED6">
        <w:rPr>
          <w:rFonts w:eastAsia="Times New Roman"/>
          <w:iCs/>
          <w:sz w:val="28"/>
          <w:szCs w:val="26"/>
        </w:rPr>
        <w:t>- защита от затопления, подтопления и заболачивания;</w:t>
      </w:r>
    </w:p>
    <w:p w14:paraId="6B69F91B" w14:textId="77777777" w:rsidR="004175FB" w:rsidRPr="00902ED6" w:rsidRDefault="004175FB" w:rsidP="00C8685F">
      <w:pPr>
        <w:spacing w:before="120" w:after="120"/>
        <w:ind w:firstLine="709"/>
        <w:contextualSpacing/>
        <w:rPr>
          <w:rFonts w:eastAsia="Times New Roman"/>
          <w:iCs/>
          <w:sz w:val="28"/>
          <w:szCs w:val="26"/>
        </w:rPr>
      </w:pPr>
      <w:r w:rsidRPr="00902ED6">
        <w:rPr>
          <w:rFonts w:eastAsia="Times New Roman"/>
          <w:iCs/>
          <w:sz w:val="28"/>
          <w:szCs w:val="26"/>
        </w:rPr>
        <w:t>- противоэрозионные мероприятия;</w:t>
      </w:r>
    </w:p>
    <w:p w14:paraId="5B868415" w14:textId="77777777" w:rsidR="004175FB" w:rsidRPr="00902ED6" w:rsidRDefault="004175FB" w:rsidP="00C8685F">
      <w:pPr>
        <w:spacing w:before="120" w:after="120"/>
        <w:ind w:firstLine="709"/>
        <w:contextualSpacing/>
        <w:rPr>
          <w:rFonts w:eastAsia="Times New Roman"/>
          <w:iCs/>
          <w:sz w:val="28"/>
          <w:szCs w:val="26"/>
        </w:rPr>
      </w:pPr>
      <w:r w:rsidRPr="00902ED6">
        <w:rPr>
          <w:rFonts w:eastAsia="Times New Roman"/>
          <w:iCs/>
          <w:sz w:val="28"/>
          <w:szCs w:val="26"/>
        </w:rPr>
        <w:t xml:space="preserve">- антисейсмические мероприятия. </w:t>
      </w:r>
    </w:p>
    <w:p w14:paraId="5285FC75" w14:textId="77777777" w:rsidR="004175FB" w:rsidRPr="00902ED6" w:rsidRDefault="004175FB" w:rsidP="00C8685F">
      <w:pPr>
        <w:spacing w:before="120" w:after="120"/>
        <w:ind w:firstLine="709"/>
        <w:contextualSpacing/>
        <w:jc w:val="center"/>
        <w:rPr>
          <w:rFonts w:eastAsia="Times New Roman"/>
          <w:i/>
          <w:iCs/>
          <w:sz w:val="28"/>
          <w:szCs w:val="26"/>
        </w:rPr>
      </w:pPr>
      <w:r w:rsidRPr="00902ED6">
        <w:rPr>
          <w:rFonts w:eastAsia="Times New Roman"/>
          <w:i/>
          <w:iCs/>
          <w:sz w:val="28"/>
          <w:szCs w:val="26"/>
        </w:rPr>
        <w:t>Организация поверхностного водоотвода</w:t>
      </w:r>
    </w:p>
    <w:p w14:paraId="793304BE" w14:textId="7690D27A" w:rsidR="004175FB" w:rsidRPr="00902ED6" w:rsidRDefault="004175FB" w:rsidP="00C8685F">
      <w:pPr>
        <w:spacing w:before="120" w:after="120" w:line="240" w:lineRule="auto"/>
        <w:ind w:firstLine="709"/>
        <w:contextualSpacing/>
        <w:rPr>
          <w:rFonts w:eastAsia="Times New Roman"/>
          <w:iCs/>
          <w:sz w:val="28"/>
          <w:szCs w:val="26"/>
        </w:rPr>
      </w:pPr>
      <w:r w:rsidRPr="00902ED6">
        <w:rPr>
          <w:rFonts w:eastAsia="Times New Roman"/>
          <w:iCs/>
          <w:sz w:val="28"/>
          <w:szCs w:val="26"/>
        </w:rPr>
        <w:t xml:space="preserve">Проектом предусматривается организация и очистка поверхностного стока для предотвращения заболачивания территории и понижения уровня грунтовых вод в </w:t>
      </w:r>
      <w:r w:rsidR="007A7B22" w:rsidRPr="00902ED6">
        <w:rPr>
          <w:rFonts w:eastAsia="Times New Roman"/>
          <w:iCs/>
          <w:sz w:val="28"/>
          <w:szCs w:val="26"/>
        </w:rPr>
        <w:t>п</w:t>
      </w:r>
      <w:r w:rsidRPr="00902ED6">
        <w:rPr>
          <w:rFonts w:eastAsia="Times New Roman"/>
          <w:iCs/>
          <w:sz w:val="28"/>
          <w:szCs w:val="26"/>
        </w:rPr>
        <w:t xml:space="preserve">. </w:t>
      </w:r>
      <w:r w:rsidR="007A7B22" w:rsidRPr="00902ED6">
        <w:rPr>
          <w:rFonts w:eastAsia="Times New Roman"/>
          <w:iCs/>
          <w:sz w:val="28"/>
          <w:szCs w:val="26"/>
        </w:rPr>
        <w:t>Мирской</w:t>
      </w:r>
      <w:r w:rsidRPr="00902ED6">
        <w:rPr>
          <w:rFonts w:eastAsia="Times New Roman"/>
          <w:iCs/>
          <w:sz w:val="28"/>
          <w:szCs w:val="26"/>
        </w:rPr>
        <w:t>.</w:t>
      </w:r>
    </w:p>
    <w:p w14:paraId="3549F0F9" w14:textId="77777777" w:rsidR="004175FB" w:rsidRPr="00902ED6" w:rsidRDefault="004175FB" w:rsidP="00C8685F">
      <w:pPr>
        <w:spacing w:before="120" w:after="120" w:line="240" w:lineRule="auto"/>
        <w:ind w:firstLine="709"/>
        <w:contextualSpacing/>
        <w:rPr>
          <w:rFonts w:eastAsia="Times New Roman"/>
          <w:iCs/>
          <w:sz w:val="28"/>
          <w:szCs w:val="26"/>
        </w:rPr>
      </w:pPr>
      <w:r w:rsidRPr="00902ED6">
        <w:rPr>
          <w:rFonts w:eastAsia="Times New Roman"/>
          <w:iCs/>
          <w:sz w:val="28"/>
          <w:szCs w:val="26"/>
        </w:rPr>
        <w:t>Своевременное организованное отведение дождевых и талых вод с территории застройки способствует обеспечению надлежащих санитарно-гигиенических условий для эксплуатации территорий, наземных и подземных сооружений. Организация поверхностного стока в комплексе с вертикальной планировкой территории является одним из основных мероприятий по инженерной подготовке территории.</w:t>
      </w:r>
    </w:p>
    <w:p w14:paraId="70AE5559" w14:textId="77777777" w:rsidR="004175FB" w:rsidRPr="00902ED6" w:rsidRDefault="004175FB" w:rsidP="00C8685F">
      <w:pPr>
        <w:spacing w:before="120" w:after="120" w:line="240" w:lineRule="auto"/>
        <w:ind w:firstLine="709"/>
        <w:contextualSpacing/>
        <w:rPr>
          <w:rFonts w:eastAsia="Times New Roman"/>
          <w:iCs/>
          <w:sz w:val="28"/>
          <w:szCs w:val="26"/>
        </w:rPr>
      </w:pPr>
      <w:r w:rsidRPr="00902ED6">
        <w:rPr>
          <w:rFonts w:eastAsia="Times New Roman"/>
          <w:iCs/>
          <w:sz w:val="28"/>
          <w:szCs w:val="26"/>
        </w:rPr>
        <w:t>В зависимости от функционального использования территории организация поверхностного стока решается с помощью закрытой или открытой ливневой сети.</w:t>
      </w:r>
    </w:p>
    <w:p w14:paraId="6B0D2FD0" w14:textId="77777777" w:rsidR="004175FB" w:rsidRPr="00902ED6" w:rsidRDefault="004175FB" w:rsidP="00C8685F">
      <w:pPr>
        <w:spacing w:before="120" w:after="120" w:line="240" w:lineRule="auto"/>
        <w:ind w:firstLine="709"/>
        <w:contextualSpacing/>
        <w:rPr>
          <w:rFonts w:eastAsia="Times New Roman"/>
          <w:iCs/>
          <w:sz w:val="28"/>
          <w:szCs w:val="26"/>
        </w:rPr>
      </w:pPr>
      <w:r w:rsidRPr="00902ED6">
        <w:rPr>
          <w:rFonts w:eastAsia="Times New Roman"/>
          <w:iCs/>
          <w:sz w:val="28"/>
          <w:szCs w:val="26"/>
        </w:rPr>
        <w:t xml:space="preserve">Закрытые водостоки предусматриваются в районах капитальной застройки, а также на территории спортивных и лечебных учреждений, промышленных, коммунально-складских зон. Расположение водостоков принято с учетом того, что длина свободного пробега воды по лотку проезжей части улиц от водораздела до первого водоприемного колодца при продольном уклоне до 0,005 равна </w:t>
      </w:r>
      <w:smartTag w:uri="urn:schemas-microsoft-com:office:smarttags" w:element="metricconverter">
        <w:smartTagPr>
          <w:attr w:name="ProductID" w:val="150 м"/>
        </w:smartTagPr>
        <w:r w:rsidRPr="00902ED6">
          <w:rPr>
            <w:rFonts w:eastAsia="Times New Roman"/>
            <w:iCs/>
            <w:sz w:val="28"/>
            <w:szCs w:val="26"/>
          </w:rPr>
          <w:t>150 м</w:t>
        </w:r>
      </w:smartTag>
      <w:r w:rsidRPr="00902ED6">
        <w:rPr>
          <w:rFonts w:eastAsia="Times New Roman"/>
          <w:iCs/>
          <w:sz w:val="28"/>
          <w:szCs w:val="26"/>
        </w:rPr>
        <w:t xml:space="preserve">, при уклоне более 0,005–300 м. </w:t>
      </w:r>
    </w:p>
    <w:p w14:paraId="73F041C2" w14:textId="77777777" w:rsidR="004175FB" w:rsidRPr="00902ED6" w:rsidRDefault="004175FB" w:rsidP="00C8685F">
      <w:pPr>
        <w:spacing w:before="120" w:after="120" w:line="240" w:lineRule="auto"/>
        <w:ind w:firstLine="709"/>
        <w:contextualSpacing/>
        <w:rPr>
          <w:rFonts w:eastAsia="Times New Roman"/>
          <w:iCs/>
          <w:sz w:val="28"/>
          <w:szCs w:val="26"/>
        </w:rPr>
      </w:pPr>
      <w:r w:rsidRPr="00902ED6">
        <w:rPr>
          <w:rFonts w:eastAsia="Times New Roman"/>
          <w:iCs/>
          <w:sz w:val="28"/>
          <w:szCs w:val="26"/>
        </w:rPr>
        <w:t>В районах индивидуальной застройки, а также на территории зеленых зон предусмотрены открытые водостоки. В качестве открытых водостоков приняты кюветы трапециидального сечения и лотки. Ширина по дну – 0,5м, глубина – 0,6–1,0м, заложение откосов 1:2. Крепление откосов предусматривается одерновкой.</w:t>
      </w:r>
    </w:p>
    <w:p w14:paraId="6317B1C6" w14:textId="77777777" w:rsidR="004175FB" w:rsidRPr="00902ED6" w:rsidRDefault="004175FB" w:rsidP="00C8685F">
      <w:pPr>
        <w:spacing w:before="120" w:after="120" w:line="240" w:lineRule="auto"/>
        <w:ind w:firstLine="709"/>
        <w:contextualSpacing/>
        <w:rPr>
          <w:rFonts w:eastAsia="Times New Roman"/>
          <w:iCs/>
          <w:sz w:val="28"/>
          <w:szCs w:val="26"/>
        </w:rPr>
      </w:pPr>
      <w:r w:rsidRPr="00902ED6">
        <w:rPr>
          <w:rFonts w:eastAsia="Times New Roman"/>
          <w:iCs/>
          <w:sz w:val="28"/>
          <w:szCs w:val="26"/>
        </w:rPr>
        <w:t>Открытые водостоки будут выполнять функцию дрен. На участках территории с уклонами более 0,03 во избежание размыва проектируется устройство бетонных лотков прямоугольного сечения. Ширина лотков 0,4–0,6м, глубина – 0,6м.</w:t>
      </w:r>
    </w:p>
    <w:p w14:paraId="1F0BF457" w14:textId="77777777" w:rsidR="004175FB" w:rsidRPr="00902ED6" w:rsidRDefault="004175FB" w:rsidP="00C8685F">
      <w:pPr>
        <w:spacing w:before="120" w:after="120" w:line="240" w:lineRule="auto"/>
        <w:ind w:firstLine="709"/>
        <w:contextualSpacing/>
        <w:rPr>
          <w:rFonts w:eastAsia="Times New Roman"/>
          <w:iCs/>
          <w:sz w:val="28"/>
          <w:szCs w:val="26"/>
        </w:rPr>
      </w:pPr>
      <w:r w:rsidRPr="00902ED6">
        <w:rPr>
          <w:rFonts w:eastAsia="Times New Roman"/>
          <w:iCs/>
          <w:sz w:val="28"/>
          <w:szCs w:val="26"/>
        </w:rPr>
        <w:t xml:space="preserve">Трассировка водоотводящей сети производилась с учетом бассейнов стока. </w:t>
      </w:r>
    </w:p>
    <w:p w14:paraId="28A9674D" w14:textId="77777777" w:rsidR="004175FB" w:rsidRPr="00902ED6" w:rsidRDefault="004175FB" w:rsidP="00C8685F">
      <w:pPr>
        <w:spacing w:before="120" w:after="120" w:line="240" w:lineRule="auto"/>
        <w:ind w:firstLine="709"/>
        <w:contextualSpacing/>
        <w:rPr>
          <w:rFonts w:eastAsia="Times New Roman"/>
          <w:iCs/>
          <w:sz w:val="28"/>
          <w:szCs w:val="26"/>
        </w:rPr>
      </w:pPr>
      <w:r w:rsidRPr="00902ED6">
        <w:rPr>
          <w:rFonts w:eastAsia="Times New Roman"/>
          <w:iCs/>
          <w:sz w:val="28"/>
          <w:szCs w:val="26"/>
        </w:rPr>
        <w:t>По требованиям, предъявляемым в настоящее время к использованию и охране поверхностных вод, все стоки перед выпуском в водоем должны подвергаться очистке на специальных очистных сооружениях ливневой канализации.</w:t>
      </w:r>
    </w:p>
    <w:p w14:paraId="076189D8" w14:textId="77777777" w:rsidR="004175FB" w:rsidRPr="00902ED6" w:rsidRDefault="004175FB" w:rsidP="00C8685F">
      <w:pPr>
        <w:spacing w:before="120" w:after="120"/>
        <w:ind w:firstLine="709"/>
        <w:contextualSpacing/>
        <w:jc w:val="center"/>
        <w:rPr>
          <w:rFonts w:eastAsia="Times New Roman"/>
          <w:i/>
          <w:iCs/>
          <w:sz w:val="28"/>
          <w:szCs w:val="26"/>
        </w:rPr>
      </w:pPr>
      <w:bookmarkStart w:id="214" w:name="_Toc312269663"/>
      <w:bookmarkStart w:id="215" w:name="_Toc389761818"/>
      <w:r w:rsidRPr="00902ED6">
        <w:rPr>
          <w:rFonts w:eastAsia="Times New Roman"/>
          <w:i/>
          <w:iCs/>
          <w:sz w:val="28"/>
          <w:szCs w:val="26"/>
        </w:rPr>
        <w:t>Защита от затопления, подтопления и заболачивания</w:t>
      </w:r>
    </w:p>
    <w:p w14:paraId="43F1D778" w14:textId="663EF889" w:rsidR="004175FB" w:rsidRPr="00902ED6" w:rsidRDefault="004175FB" w:rsidP="00C8685F">
      <w:pPr>
        <w:spacing w:line="276" w:lineRule="auto"/>
        <w:ind w:firstLine="709"/>
        <w:rPr>
          <w:rFonts w:eastAsia="Times New Roman"/>
          <w:sz w:val="28"/>
          <w:szCs w:val="26"/>
        </w:rPr>
      </w:pPr>
      <w:r w:rsidRPr="00902ED6">
        <w:rPr>
          <w:rFonts w:eastAsia="Times New Roman"/>
          <w:sz w:val="28"/>
          <w:szCs w:val="26"/>
        </w:rPr>
        <w:t xml:space="preserve">На территории </w:t>
      </w:r>
      <w:r w:rsidR="007A7B22" w:rsidRPr="00902ED6">
        <w:rPr>
          <w:rFonts w:eastAsia="Times New Roman"/>
          <w:sz w:val="28"/>
          <w:szCs w:val="26"/>
        </w:rPr>
        <w:t>Мир</w:t>
      </w:r>
      <w:r w:rsidRPr="00902ED6">
        <w:rPr>
          <w:rFonts w:eastAsia="Times New Roman"/>
          <w:sz w:val="28"/>
          <w:szCs w:val="26"/>
        </w:rPr>
        <w:t xml:space="preserve">ского сельского поселения существует проблема затопления и подтопления в период весеннего паводка. </w:t>
      </w:r>
    </w:p>
    <w:p w14:paraId="2FE3F2AF" w14:textId="0337FCE1" w:rsidR="004175FB" w:rsidRPr="00902ED6" w:rsidRDefault="004175FB" w:rsidP="00C8685F">
      <w:pPr>
        <w:spacing w:line="276" w:lineRule="auto"/>
        <w:ind w:firstLine="709"/>
        <w:rPr>
          <w:rFonts w:eastAsia="Times New Roman"/>
          <w:sz w:val="28"/>
          <w:szCs w:val="26"/>
        </w:rPr>
      </w:pPr>
      <w:r w:rsidRPr="00902ED6">
        <w:rPr>
          <w:rFonts w:eastAsia="Times New Roman"/>
          <w:sz w:val="28"/>
          <w:szCs w:val="26"/>
        </w:rPr>
        <w:t xml:space="preserve">На реке </w:t>
      </w:r>
      <w:r w:rsidR="007A7B22" w:rsidRPr="00902ED6">
        <w:rPr>
          <w:rFonts w:eastAsia="Times New Roman"/>
          <w:sz w:val="28"/>
          <w:szCs w:val="26"/>
        </w:rPr>
        <w:t>Бейсуг</w:t>
      </w:r>
      <w:r w:rsidRPr="00902ED6">
        <w:rPr>
          <w:rFonts w:eastAsia="Times New Roman"/>
          <w:sz w:val="28"/>
          <w:szCs w:val="26"/>
        </w:rPr>
        <w:t xml:space="preserve"> в верхнем и среднем течениях пойма затапливается почти ежегодно, на ширину до </w:t>
      </w:r>
      <w:smartTag w:uri="urn:schemas-microsoft-com:office:smarttags" w:element="metricconverter">
        <w:smartTagPr>
          <w:attr w:name="ProductID" w:val="100 м"/>
        </w:smartTagPr>
        <w:r w:rsidRPr="00902ED6">
          <w:rPr>
            <w:rFonts w:eastAsia="Times New Roman"/>
            <w:sz w:val="28"/>
            <w:szCs w:val="26"/>
          </w:rPr>
          <w:t>100 м</w:t>
        </w:r>
      </w:smartTag>
      <w:r w:rsidRPr="00902ED6">
        <w:rPr>
          <w:rFonts w:eastAsia="Times New Roman"/>
          <w:sz w:val="28"/>
          <w:szCs w:val="26"/>
        </w:rPr>
        <w:t>, продолжительность затопления изменяется от нескольких часов до 1–2 дней.</w:t>
      </w:r>
    </w:p>
    <w:p w14:paraId="56E1E01D" w14:textId="597E6B6A" w:rsidR="004175FB" w:rsidRPr="00902ED6" w:rsidRDefault="004175FB" w:rsidP="00C8685F">
      <w:pPr>
        <w:spacing w:line="276" w:lineRule="auto"/>
        <w:ind w:firstLine="709"/>
        <w:rPr>
          <w:rFonts w:eastAsia="Times New Roman"/>
          <w:sz w:val="28"/>
          <w:szCs w:val="26"/>
        </w:rPr>
      </w:pPr>
      <w:r w:rsidRPr="00902ED6">
        <w:rPr>
          <w:rFonts w:eastAsia="Times New Roman"/>
          <w:sz w:val="28"/>
          <w:szCs w:val="26"/>
        </w:rPr>
        <w:t xml:space="preserve">Подтопление территории происходит в результате подъема уровня грунтовых вод первого от поверхности водоносного горизонта, который относится к верхней части зоны интенсивного водообмена и очень тесно взаимосвязан с климатическими </w:t>
      </w:r>
      <w:r w:rsidRPr="00902ED6">
        <w:rPr>
          <w:rFonts w:eastAsia="Times New Roman"/>
          <w:sz w:val="28"/>
          <w:szCs w:val="26"/>
        </w:rPr>
        <w:lastRenderedPageBreak/>
        <w:t xml:space="preserve">условиями региона. В </w:t>
      </w:r>
      <w:r w:rsidR="007A7B22" w:rsidRPr="00902ED6">
        <w:rPr>
          <w:rFonts w:eastAsia="Times New Roman"/>
          <w:sz w:val="28"/>
          <w:szCs w:val="26"/>
        </w:rPr>
        <w:t>Мир</w:t>
      </w:r>
      <w:r w:rsidRPr="00902ED6">
        <w:rPr>
          <w:rFonts w:eastAsia="Times New Roman"/>
          <w:sz w:val="28"/>
          <w:szCs w:val="26"/>
        </w:rPr>
        <w:t xml:space="preserve">ском сельском поселении зону подтопления попадает </w:t>
      </w:r>
      <w:r w:rsidR="007A7B22" w:rsidRPr="00902ED6">
        <w:rPr>
          <w:rFonts w:eastAsia="Times New Roman"/>
          <w:sz w:val="28"/>
          <w:szCs w:val="26"/>
        </w:rPr>
        <w:t>п. Октябрьский</w:t>
      </w:r>
      <w:r w:rsidRPr="00902ED6">
        <w:rPr>
          <w:rFonts w:eastAsia="Times New Roman"/>
          <w:sz w:val="28"/>
          <w:szCs w:val="26"/>
        </w:rPr>
        <w:t>.</w:t>
      </w:r>
    </w:p>
    <w:p w14:paraId="325FAFBF" w14:textId="01D075C4" w:rsidR="004175FB" w:rsidRPr="00902ED6" w:rsidRDefault="004175FB" w:rsidP="00C8685F">
      <w:pPr>
        <w:spacing w:line="276" w:lineRule="auto"/>
        <w:ind w:firstLine="709"/>
        <w:rPr>
          <w:rFonts w:eastAsia="Times New Roman"/>
          <w:sz w:val="28"/>
          <w:szCs w:val="26"/>
        </w:rPr>
      </w:pPr>
      <w:r w:rsidRPr="00902ED6">
        <w:rPr>
          <w:rFonts w:eastAsia="Times New Roman"/>
          <w:sz w:val="28"/>
          <w:szCs w:val="26"/>
        </w:rPr>
        <w:t xml:space="preserve">Заболачивание рассматриваемой территории имеет своеобразный характер, так как здесь практически отсутствует процесс торфообразования. Под заболачиванием понимаются в основном пониженные заболоченные пространства в пойменных частях и дельтах речных долин, затапливаемые паводковыми водами периодически на более или менее продолжительное время, не пригодные для целей сельского хозяйства и относящихся к категории </w:t>
      </w:r>
      <w:r w:rsidR="007A7B22" w:rsidRPr="00902ED6">
        <w:rPr>
          <w:rFonts w:eastAsia="Times New Roman"/>
          <w:sz w:val="28"/>
          <w:szCs w:val="26"/>
        </w:rPr>
        <w:t>«</w:t>
      </w:r>
      <w:r w:rsidRPr="00902ED6">
        <w:rPr>
          <w:rFonts w:eastAsia="Times New Roman"/>
          <w:sz w:val="28"/>
          <w:szCs w:val="26"/>
        </w:rPr>
        <w:t>малопригодных</w:t>
      </w:r>
      <w:r w:rsidR="007A7B22" w:rsidRPr="00902ED6">
        <w:rPr>
          <w:rFonts w:eastAsia="Times New Roman"/>
          <w:sz w:val="28"/>
          <w:szCs w:val="26"/>
        </w:rPr>
        <w:t>»</w:t>
      </w:r>
      <w:r w:rsidRPr="00902ED6">
        <w:rPr>
          <w:rFonts w:eastAsia="Times New Roman"/>
          <w:sz w:val="28"/>
          <w:szCs w:val="26"/>
        </w:rPr>
        <w:t xml:space="preserve"> земель. На заболоченных землях образуются лугово-болотные, перегнойно-глеевые, торфяно-глеевые почвы и редко торфяники. Во влажном состоянии эти почвы бесструктурные, пластичные и вязкие, а в сухом - очень твердые. </w:t>
      </w:r>
    </w:p>
    <w:p w14:paraId="1BE60BDB" w14:textId="77777777" w:rsidR="004175FB" w:rsidRPr="00902ED6" w:rsidRDefault="004175FB" w:rsidP="00C8685F">
      <w:pPr>
        <w:spacing w:line="276" w:lineRule="auto"/>
        <w:ind w:firstLine="709"/>
        <w:rPr>
          <w:rFonts w:eastAsia="Times New Roman"/>
          <w:sz w:val="28"/>
          <w:szCs w:val="26"/>
        </w:rPr>
      </w:pPr>
      <w:r w:rsidRPr="00902ED6">
        <w:rPr>
          <w:rFonts w:eastAsia="Times New Roman"/>
          <w:sz w:val="28"/>
          <w:szCs w:val="26"/>
        </w:rPr>
        <w:t>Заболоченные территории в целях строительства малопригодны, т. к. для капитального строительства потребуется целый комплекс предварительных, дорогостоящих инженерно-строительных мероприятий.</w:t>
      </w:r>
    </w:p>
    <w:p w14:paraId="63617F63" w14:textId="0C841B50" w:rsidR="004175FB" w:rsidRPr="00902ED6" w:rsidRDefault="004175FB" w:rsidP="00C8685F">
      <w:pPr>
        <w:spacing w:line="276" w:lineRule="auto"/>
        <w:ind w:firstLine="709"/>
        <w:rPr>
          <w:rFonts w:eastAsia="Times New Roman"/>
          <w:sz w:val="28"/>
          <w:szCs w:val="26"/>
        </w:rPr>
      </w:pPr>
      <w:r w:rsidRPr="00902ED6">
        <w:rPr>
          <w:rFonts w:eastAsia="Times New Roman"/>
          <w:sz w:val="28"/>
          <w:szCs w:val="26"/>
        </w:rPr>
        <w:t xml:space="preserve">В качестве мероприятий по защите от подтопления предусматривается организация отвода поверхностного стока и дренаж подтопляемой территории, также необходимо руководствоваться СП 104.13330.2016 </w:t>
      </w:r>
      <w:r w:rsidR="007A7B22" w:rsidRPr="00902ED6">
        <w:rPr>
          <w:rFonts w:eastAsia="Times New Roman"/>
          <w:sz w:val="28"/>
          <w:szCs w:val="26"/>
        </w:rPr>
        <w:t>«</w:t>
      </w:r>
      <w:r w:rsidRPr="00902ED6">
        <w:rPr>
          <w:rFonts w:eastAsia="Times New Roman"/>
          <w:sz w:val="28"/>
          <w:szCs w:val="26"/>
        </w:rPr>
        <w:t>Инженерная защита территории от затопления и подтопления. Актуализированная редакция СНиП 2.06.15-85</w:t>
      </w:r>
      <w:r w:rsidR="007A7B22" w:rsidRPr="00902ED6">
        <w:rPr>
          <w:rFonts w:eastAsia="Times New Roman"/>
          <w:sz w:val="28"/>
          <w:szCs w:val="26"/>
        </w:rPr>
        <w:t>»</w:t>
      </w:r>
      <w:r w:rsidRPr="00902ED6">
        <w:rPr>
          <w:rFonts w:eastAsia="Times New Roman"/>
          <w:sz w:val="28"/>
          <w:szCs w:val="26"/>
        </w:rPr>
        <w:t>.</w:t>
      </w:r>
    </w:p>
    <w:p w14:paraId="2E60E6F6" w14:textId="77777777" w:rsidR="004175FB" w:rsidRPr="00902ED6" w:rsidRDefault="004175FB" w:rsidP="00C8685F">
      <w:pPr>
        <w:spacing w:line="276" w:lineRule="auto"/>
        <w:ind w:firstLine="709"/>
        <w:rPr>
          <w:rFonts w:eastAsia="Times New Roman"/>
          <w:sz w:val="28"/>
          <w:szCs w:val="26"/>
        </w:rPr>
      </w:pPr>
      <w:r w:rsidRPr="00902ED6">
        <w:rPr>
          <w:rFonts w:eastAsia="Times New Roman"/>
          <w:sz w:val="28"/>
          <w:szCs w:val="26"/>
        </w:rPr>
        <w:t>Для использования затапливаемой территории под строительство, а также в целях благоустройства прибрежной полосы намечается проведение мероприятий по подсыпке территории грунтом до отметки выше паводкового горизонта.</w:t>
      </w:r>
    </w:p>
    <w:p w14:paraId="568937B8" w14:textId="77777777" w:rsidR="004175FB" w:rsidRPr="00902ED6" w:rsidRDefault="004175FB" w:rsidP="00C8685F">
      <w:pPr>
        <w:spacing w:line="276" w:lineRule="auto"/>
        <w:ind w:firstLine="709"/>
        <w:rPr>
          <w:rFonts w:eastAsia="Times New Roman"/>
          <w:sz w:val="28"/>
          <w:szCs w:val="26"/>
        </w:rPr>
      </w:pPr>
      <w:r w:rsidRPr="00902ED6">
        <w:rPr>
          <w:rFonts w:eastAsia="Times New Roman"/>
          <w:sz w:val="28"/>
          <w:szCs w:val="26"/>
        </w:rPr>
        <w:t>Способы защиты подтапливаемых территорий зависят от высоты расчетного горизонта высоких вод и площади территории, подверженной подтоплению, особенностей использования данной территории, ценности защищаемого жилищного фонда и промышленных предприятий, инженерного хозяйства и природных особенностей территории.</w:t>
      </w:r>
    </w:p>
    <w:p w14:paraId="692B6B34" w14:textId="77777777" w:rsidR="004175FB" w:rsidRPr="00902ED6" w:rsidRDefault="004175FB" w:rsidP="00C8685F">
      <w:pPr>
        <w:spacing w:line="276" w:lineRule="auto"/>
        <w:ind w:firstLine="709"/>
        <w:rPr>
          <w:rFonts w:eastAsia="Times New Roman"/>
          <w:sz w:val="28"/>
          <w:szCs w:val="26"/>
        </w:rPr>
      </w:pPr>
      <w:r w:rsidRPr="00902ED6">
        <w:rPr>
          <w:rFonts w:eastAsia="Times New Roman"/>
          <w:sz w:val="28"/>
          <w:szCs w:val="26"/>
        </w:rPr>
        <w:t>Проектом предусматривается комплекс мероприятий по защите от затопления и подтопления:</w:t>
      </w:r>
    </w:p>
    <w:p w14:paraId="41BC902B" w14:textId="77777777" w:rsidR="004175FB" w:rsidRPr="00902ED6" w:rsidRDefault="004175FB" w:rsidP="00C92053">
      <w:pPr>
        <w:numPr>
          <w:ilvl w:val="0"/>
          <w:numId w:val="114"/>
        </w:numPr>
        <w:autoSpaceDE w:val="0"/>
        <w:autoSpaceDN w:val="0"/>
        <w:adjustRightInd w:val="0"/>
        <w:spacing w:line="240" w:lineRule="auto"/>
        <w:ind w:left="1276" w:hanging="283"/>
        <w:contextualSpacing/>
        <w:rPr>
          <w:rFonts w:eastAsia="Times New Roman"/>
          <w:sz w:val="28"/>
          <w:szCs w:val="26"/>
        </w:rPr>
      </w:pPr>
      <w:r w:rsidRPr="00902ED6">
        <w:rPr>
          <w:rFonts w:eastAsia="Times New Roman"/>
          <w:sz w:val="28"/>
          <w:szCs w:val="26"/>
        </w:rPr>
        <w:t>расчистка и регулирование заиленного русла реки, создание расчетного сечения и уклона дна русла, обеспечивающих пропуск паводкового расхода, профилирование откосов с укреплением посевом трав;</w:t>
      </w:r>
    </w:p>
    <w:p w14:paraId="79F39922" w14:textId="77777777" w:rsidR="004175FB" w:rsidRPr="00902ED6" w:rsidRDefault="004175FB" w:rsidP="00C92053">
      <w:pPr>
        <w:numPr>
          <w:ilvl w:val="0"/>
          <w:numId w:val="114"/>
        </w:numPr>
        <w:autoSpaceDE w:val="0"/>
        <w:autoSpaceDN w:val="0"/>
        <w:adjustRightInd w:val="0"/>
        <w:spacing w:line="240" w:lineRule="auto"/>
        <w:ind w:left="1276" w:hanging="283"/>
        <w:contextualSpacing/>
        <w:rPr>
          <w:rFonts w:eastAsia="Times New Roman"/>
          <w:sz w:val="28"/>
          <w:szCs w:val="26"/>
        </w:rPr>
      </w:pPr>
      <w:r w:rsidRPr="00902ED6">
        <w:rPr>
          <w:rFonts w:eastAsia="Times New Roman"/>
          <w:sz w:val="28"/>
          <w:szCs w:val="26"/>
        </w:rPr>
        <w:t>устройство дамб обвалования, посадка по берегам реки влаголюбивых растений;</w:t>
      </w:r>
    </w:p>
    <w:p w14:paraId="1146B38D" w14:textId="77777777" w:rsidR="004175FB" w:rsidRPr="00902ED6" w:rsidRDefault="004175FB" w:rsidP="00C92053">
      <w:pPr>
        <w:numPr>
          <w:ilvl w:val="0"/>
          <w:numId w:val="114"/>
        </w:numPr>
        <w:autoSpaceDE w:val="0"/>
        <w:autoSpaceDN w:val="0"/>
        <w:adjustRightInd w:val="0"/>
        <w:spacing w:line="240" w:lineRule="auto"/>
        <w:ind w:left="1276" w:hanging="283"/>
        <w:contextualSpacing/>
        <w:rPr>
          <w:rFonts w:eastAsia="Times New Roman"/>
          <w:sz w:val="28"/>
          <w:szCs w:val="26"/>
        </w:rPr>
      </w:pPr>
      <w:r w:rsidRPr="00902ED6">
        <w:rPr>
          <w:rFonts w:eastAsia="Times New Roman"/>
          <w:sz w:val="28"/>
          <w:szCs w:val="26"/>
        </w:rPr>
        <w:t>берегоукрепительные работы предусмотреть одерновкой;</w:t>
      </w:r>
    </w:p>
    <w:p w14:paraId="6062E7FC" w14:textId="77777777" w:rsidR="004175FB" w:rsidRPr="00902ED6" w:rsidRDefault="004175FB" w:rsidP="00C92053">
      <w:pPr>
        <w:numPr>
          <w:ilvl w:val="0"/>
          <w:numId w:val="114"/>
        </w:numPr>
        <w:autoSpaceDE w:val="0"/>
        <w:autoSpaceDN w:val="0"/>
        <w:adjustRightInd w:val="0"/>
        <w:spacing w:line="240" w:lineRule="auto"/>
        <w:ind w:left="1276" w:hanging="283"/>
        <w:contextualSpacing/>
        <w:rPr>
          <w:rFonts w:eastAsia="Times New Roman"/>
          <w:sz w:val="28"/>
          <w:szCs w:val="26"/>
        </w:rPr>
      </w:pPr>
      <w:r w:rsidRPr="00902ED6">
        <w:rPr>
          <w:rFonts w:eastAsia="Times New Roman"/>
          <w:sz w:val="28"/>
          <w:szCs w:val="26"/>
        </w:rPr>
        <w:t>подсыпка локальных понижений, вертикальная планировка территории, организация поверхностного стока;</w:t>
      </w:r>
    </w:p>
    <w:p w14:paraId="4D6A9E7D" w14:textId="77777777" w:rsidR="004175FB" w:rsidRPr="00902ED6" w:rsidRDefault="004175FB" w:rsidP="00C92053">
      <w:pPr>
        <w:numPr>
          <w:ilvl w:val="0"/>
          <w:numId w:val="114"/>
        </w:numPr>
        <w:autoSpaceDE w:val="0"/>
        <w:autoSpaceDN w:val="0"/>
        <w:adjustRightInd w:val="0"/>
        <w:spacing w:line="240" w:lineRule="auto"/>
        <w:ind w:left="1276" w:hanging="283"/>
        <w:contextualSpacing/>
        <w:rPr>
          <w:rFonts w:eastAsia="Times New Roman"/>
          <w:sz w:val="28"/>
          <w:szCs w:val="26"/>
        </w:rPr>
      </w:pPr>
      <w:r w:rsidRPr="00902ED6">
        <w:rPr>
          <w:rFonts w:eastAsia="Times New Roman"/>
          <w:sz w:val="28"/>
          <w:szCs w:val="26"/>
        </w:rPr>
        <w:t>повышение дренированности территории путем расчистки водотоков;</w:t>
      </w:r>
    </w:p>
    <w:p w14:paraId="0E4F097D" w14:textId="77777777" w:rsidR="004175FB" w:rsidRPr="00902ED6" w:rsidRDefault="004175FB" w:rsidP="00C92053">
      <w:pPr>
        <w:numPr>
          <w:ilvl w:val="0"/>
          <w:numId w:val="114"/>
        </w:numPr>
        <w:autoSpaceDE w:val="0"/>
        <w:autoSpaceDN w:val="0"/>
        <w:adjustRightInd w:val="0"/>
        <w:spacing w:line="240" w:lineRule="auto"/>
        <w:ind w:left="1276" w:hanging="283"/>
        <w:contextualSpacing/>
        <w:rPr>
          <w:rFonts w:eastAsia="Times New Roman"/>
          <w:sz w:val="28"/>
          <w:szCs w:val="26"/>
        </w:rPr>
      </w:pPr>
      <w:r w:rsidRPr="00902ED6">
        <w:rPr>
          <w:rFonts w:eastAsia="Times New Roman"/>
          <w:sz w:val="28"/>
          <w:szCs w:val="26"/>
        </w:rPr>
        <w:t xml:space="preserve">строительство локальных дренажей вокруг группы зданий или отдельно стоящих зданий и сооружений (при необходимости); </w:t>
      </w:r>
    </w:p>
    <w:p w14:paraId="092BBF5B" w14:textId="77777777" w:rsidR="004175FB" w:rsidRPr="00902ED6" w:rsidRDefault="004175FB" w:rsidP="00C92053">
      <w:pPr>
        <w:numPr>
          <w:ilvl w:val="0"/>
          <w:numId w:val="114"/>
        </w:numPr>
        <w:autoSpaceDE w:val="0"/>
        <w:autoSpaceDN w:val="0"/>
        <w:adjustRightInd w:val="0"/>
        <w:spacing w:line="240" w:lineRule="auto"/>
        <w:ind w:left="1276" w:hanging="283"/>
        <w:contextualSpacing/>
        <w:rPr>
          <w:rFonts w:eastAsia="Times New Roman"/>
          <w:sz w:val="28"/>
          <w:szCs w:val="26"/>
        </w:rPr>
      </w:pPr>
      <w:r w:rsidRPr="00902ED6">
        <w:rPr>
          <w:rFonts w:eastAsia="Times New Roman"/>
          <w:sz w:val="28"/>
          <w:szCs w:val="26"/>
        </w:rPr>
        <w:t>гидроизоляция подземных частей зданий и сооружений;</w:t>
      </w:r>
    </w:p>
    <w:p w14:paraId="6E58A959" w14:textId="77777777" w:rsidR="004175FB" w:rsidRPr="00902ED6" w:rsidRDefault="004175FB" w:rsidP="00C92053">
      <w:pPr>
        <w:numPr>
          <w:ilvl w:val="0"/>
          <w:numId w:val="114"/>
        </w:numPr>
        <w:autoSpaceDE w:val="0"/>
        <w:autoSpaceDN w:val="0"/>
        <w:adjustRightInd w:val="0"/>
        <w:spacing w:line="240" w:lineRule="auto"/>
        <w:ind w:left="1276" w:hanging="283"/>
        <w:contextualSpacing/>
        <w:rPr>
          <w:rFonts w:eastAsia="Times New Roman"/>
          <w:sz w:val="28"/>
          <w:szCs w:val="26"/>
        </w:rPr>
      </w:pPr>
      <w:r w:rsidRPr="00902ED6">
        <w:rPr>
          <w:rFonts w:eastAsia="Times New Roman"/>
          <w:sz w:val="28"/>
          <w:szCs w:val="26"/>
        </w:rPr>
        <w:lastRenderedPageBreak/>
        <w:t xml:space="preserve">отвод дренажной воды - в дождевую канализацию или близлежащие водотоки; </w:t>
      </w:r>
    </w:p>
    <w:p w14:paraId="5A65AA60" w14:textId="77777777" w:rsidR="004175FB" w:rsidRPr="00902ED6" w:rsidRDefault="004175FB" w:rsidP="00C92053">
      <w:pPr>
        <w:numPr>
          <w:ilvl w:val="0"/>
          <w:numId w:val="114"/>
        </w:numPr>
        <w:autoSpaceDE w:val="0"/>
        <w:autoSpaceDN w:val="0"/>
        <w:adjustRightInd w:val="0"/>
        <w:spacing w:line="240" w:lineRule="auto"/>
        <w:ind w:left="1276" w:hanging="283"/>
        <w:contextualSpacing/>
        <w:rPr>
          <w:rFonts w:eastAsia="Times New Roman"/>
          <w:sz w:val="28"/>
          <w:szCs w:val="26"/>
        </w:rPr>
      </w:pPr>
      <w:r w:rsidRPr="00902ED6">
        <w:rPr>
          <w:rFonts w:eastAsia="Times New Roman"/>
          <w:sz w:val="28"/>
          <w:szCs w:val="26"/>
        </w:rPr>
        <w:t>при необходимости выемка обводненного и заторфованного грунта;</w:t>
      </w:r>
    </w:p>
    <w:p w14:paraId="09460636" w14:textId="77777777" w:rsidR="004175FB" w:rsidRPr="00902ED6" w:rsidRDefault="004175FB" w:rsidP="00C92053">
      <w:pPr>
        <w:numPr>
          <w:ilvl w:val="0"/>
          <w:numId w:val="114"/>
        </w:numPr>
        <w:autoSpaceDE w:val="0"/>
        <w:autoSpaceDN w:val="0"/>
        <w:adjustRightInd w:val="0"/>
        <w:spacing w:line="240" w:lineRule="auto"/>
        <w:ind w:left="1276" w:hanging="283"/>
        <w:contextualSpacing/>
        <w:rPr>
          <w:rFonts w:eastAsia="Times New Roman"/>
          <w:sz w:val="28"/>
          <w:szCs w:val="26"/>
        </w:rPr>
      </w:pPr>
      <w:r w:rsidRPr="00902ED6">
        <w:rPr>
          <w:rFonts w:eastAsia="Times New Roman"/>
          <w:sz w:val="28"/>
          <w:szCs w:val="26"/>
        </w:rPr>
        <w:t>сохранение в пределах прибрежных, водоохранных полос древесной и кустарниковой растительности;</w:t>
      </w:r>
    </w:p>
    <w:p w14:paraId="5E68F738" w14:textId="77777777" w:rsidR="004175FB" w:rsidRPr="00902ED6" w:rsidRDefault="004175FB" w:rsidP="00C92053">
      <w:pPr>
        <w:numPr>
          <w:ilvl w:val="0"/>
          <w:numId w:val="114"/>
        </w:numPr>
        <w:autoSpaceDE w:val="0"/>
        <w:autoSpaceDN w:val="0"/>
        <w:adjustRightInd w:val="0"/>
        <w:spacing w:line="240" w:lineRule="auto"/>
        <w:ind w:left="1276" w:hanging="283"/>
        <w:contextualSpacing/>
        <w:rPr>
          <w:rFonts w:eastAsia="Times New Roman"/>
          <w:sz w:val="28"/>
          <w:szCs w:val="26"/>
        </w:rPr>
      </w:pPr>
      <w:r w:rsidRPr="00902ED6">
        <w:rPr>
          <w:rFonts w:eastAsia="Times New Roman"/>
          <w:sz w:val="28"/>
          <w:szCs w:val="26"/>
        </w:rPr>
        <w:t>водоотведение;</w:t>
      </w:r>
    </w:p>
    <w:p w14:paraId="7BE1029F" w14:textId="77777777" w:rsidR="004175FB" w:rsidRPr="00902ED6" w:rsidRDefault="004175FB" w:rsidP="00C92053">
      <w:pPr>
        <w:numPr>
          <w:ilvl w:val="0"/>
          <w:numId w:val="114"/>
        </w:numPr>
        <w:autoSpaceDE w:val="0"/>
        <w:autoSpaceDN w:val="0"/>
        <w:adjustRightInd w:val="0"/>
        <w:spacing w:line="240" w:lineRule="auto"/>
        <w:ind w:left="1276" w:hanging="283"/>
        <w:contextualSpacing/>
        <w:rPr>
          <w:rFonts w:eastAsia="Times New Roman"/>
          <w:sz w:val="28"/>
          <w:szCs w:val="26"/>
        </w:rPr>
      </w:pPr>
      <w:r w:rsidRPr="00902ED6">
        <w:rPr>
          <w:rFonts w:eastAsia="Times New Roman"/>
          <w:sz w:val="28"/>
          <w:szCs w:val="26"/>
        </w:rPr>
        <w:t>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w:t>
      </w:r>
    </w:p>
    <w:p w14:paraId="022E8175" w14:textId="77777777" w:rsidR="004175FB" w:rsidRPr="00902ED6" w:rsidRDefault="004175FB" w:rsidP="00C8685F">
      <w:pPr>
        <w:spacing w:line="276" w:lineRule="auto"/>
        <w:ind w:firstLine="709"/>
        <w:rPr>
          <w:rFonts w:eastAsia="Times New Roman"/>
          <w:sz w:val="28"/>
          <w:szCs w:val="26"/>
        </w:rPr>
      </w:pPr>
      <w:r w:rsidRPr="00902ED6">
        <w:rPr>
          <w:rFonts w:eastAsia="Times New Roman"/>
          <w:sz w:val="28"/>
          <w:szCs w:val="26"/>
        </w:rPr>
        <w:t>Данные проектные мероприятия по защите от затопления и подтопления даются как основа для дальнейших, более детальных разработок, выполняемых на стадии рабочих проектов.</w:t>
      </w:r>
    </w:p>
    <w:bookmarkEnd w:id="214"/>
    <w:bookmarkEnd w:id="215"/>
    <w:p w14:paraId="4D290400" w14:textId="77777777" w:rsidR="004175FB" w:rsidRPr="00902ED6" w:rsidRDefault="004175FB" w:rsidP="00C8685F">
      <w:pPr>
        <w:spacing w:before="120"/>
        <w:ind w:firstLine="709"/>
        <w:contextualSpacing/>
        <w:jc w:val="center"/>
        <w:rPr>
          <w:rFonts w:eastAsia="Times New Roman"/>
          <w:i/>
          <w:iCs/>
          <w:sz w:val="28"/>
          <w:szCs w:val="26"/>
        </w:rPr>
      </w:pPr>
      <w:r w:rsidRPr="00902ED6">
        <w:rPr>
          <w:rFonts w:eastAsia="Times New Roman"/>
          <w:i/>
          <w:iCs/>
          <w:sz w:val="28"/>
          <w:szCs w:val="26"/>
        </w:rPr>
        <w:t>Противоэрозионные мероприятия</w:t>
      </w:r>
    </w:p>
    <w:p w14:paraId="398B4B12" w14:textId="0D75712F" w:rsidR="004175FB" w:rsidRPr="00902ED6" w:rsidRDefault="004175FB" w:rsidP="00C8685F">
      <w:pPr>
        <w:spacing w:line="276" w:lineRule="auto"/>
        <w:ind w:firstLine="709"/>
        <w:rPr>
          <w:rFonts w:eastAsia="Times New Roman"/>
          <w:sz w:val="28"/>
          <w:szCs w:val="26"/>
        </w:rPr>
      </w:pPr>
      <w:r w:rsidRPr="00902ED6">
        <w:rPr>
          <w:rFonts w:eastAsia="Times New Roman"/>
          <w:sz w:val="28"/>
          <w:szCs w:val="26"/>
        </w:rPr>
        <w:t xml:space="preserve">В пределах проектируемой территории довольно существенное распространение имеют береговые эрозионные процессы, приуроченные к средним течениям рек (р. </w:t>
      </w:r>
      <w:r w:rsidR="007A7B22" w:rsidRPr="00902ED6">
        <w:rPr>
          <w:rFonts w:eastAsia="Times New Roman"/>
          <w:sz w:val="28"/>
          <w:szCs w:val="26"/>
        </w:rPr>
        <w:t>Бейсуг</w:t>
      </w:r>
      <w:r w:rsidRPr="00902ED6">
        <w:rPr>
          <w:rFonts w:eastAsia="Times New Roman"/>
          <w:sz w:val="28"/>
          <w:szCs w:val="26"/>
        </w:rPr>
        <w:t xml:space="preserve">). На территории поселения эрозия временных водотоков представлена большей частью выположенными, широкими балками, иногда осложненными малоактивными донными, небольшими промоинами и оврагами. </w:t>
      </w:r>
    </w:p>
    <w:p w14:paraId="2FCBBE91" w14:textId="77777777" w:rsidR="004175FB" w:rsidRPr="00902ED6" w:rsidRDefault="004175FB" w:rsidP="00C8685F">
      <w:pPr>
        <w:spacing w:line="276" w:lineRule="auto"/>
        <w:ind w:firstLine="709"/>
        <w:rPr>
          <w:rFonts w:eastAsia="Times New Roman"/>
          <w:sz w:val="28"/>
          <w:szCs w:val="26"/>
        </w:rPr>
      </w:pPr>
      <w:r w:rsidRPr="00902ED6">
        <w:rPr>
          <w:rFonts w:eastAsia="Times New Roman"/>
          <w:sz w:val="28"/>
          <w:szCs w:val="26"/>
        </w:rPr>
        <w:t xml:space="preserve">Проектом предусматривается выполнение противоэрозионного регулирования территории путем максимального сохранения почвенного покрова и растительности, регулирования и укрепления русел балок. Выполнить укрепление склонов посевом трав, посадкой деревьев и кустарников для проветривания и быстрого осушения склонов. </w:t>
      </w:r>
    </w:p>
    <w:p w14:paraId="365A9007" w14:textId="77777777" w:rsidR="004175FB" w:rsidRPr="00902ED6" w:rsidRDefault="004175FB" w:rsidP="00C8685F">
      <w:pPr>
        <w:spacing w:before="120"/>
        <w:ind w:firstLine="709"/>
        <w:contextualSpacing/>
        <w:jc w:val="center"/>
        <w:rPr>
          <w:rFonts w:eastAsia="Times New Roman"/>
          <w:i/>
          <w:iCs/>
          <w:sz w:val="28"/>
          <w:szCs w:val="26"/>
        </w:rPr>
      </w:pPr>
      <w:r w:rsidRPr="00902ED6">
        <w:rPr>
          <w:rFonts w:eastAsia="Times New Roman"/>
          <w:i/>
          <w:iCs/>
          <w:sz w:val="28"/>
          <w:szCs w:val="26"/>
        </w:rPr>
        <w:t xml:space="preserve">Антисейсмические мероприятия </w:t>
      </w:r>
    </w:p>
    <w:p w14:paraId="4B541DBB" w14:textId="0B83F6AB" w:rsidR="004175FB" w:rsidRPr="00902ED6" w:rsidRDefault="004175FB" w:rsidP="00C8685F">
      <w:pPr>
        <w:spacing w:line="276" w:lineRule="auto"/>
        <w:ind w:firstLine="709"/>
        <w:rPr>
          <w:rFonts w:eastAsia="Times New Roman"/>
          <w:sz w:val="28"/>
          <w:szCs w:val="26"/>
        </w:rPr>
      </w:pPr>
      <w:r w:rsidRPr="00902ED6">
        <w:rPr>
          <w:rFonts w:eastAsia="Times New Roman"/>
          <w:sz w:val="28"/>
          <w:szCs w:val="26"/>
        </w:rPr>
        <w:t xml:space="preserve">СП 14.13330.2018 </w:t>
      </w:r>
      <w:r w:rsidR="007A7B22" w:rsidRPr="00902ED6">
        <w:rPr>
          <w:rFonts w:eastAsia="Times New Roman"/>
          <w:sz w:val="28"/>
          <w:szCs w:val="26"/>
        </w:rPr>
        <w:t>«</w:t>
      </w:r>
      <w:r w:rsidRPr="00902ED6">
        <w:rPr>
          <w:rFonts w:eastAsia="Times New Roman"/>
          <w:sz w:val="28"/>
          <w:szCs w:val="26"/>
        </w:rPr>
        <w:t>Строительство в сейсмических районах. Актуализированная редакция СНиП II-7–81*</w:t>
      </w:r>
      <w:r w:rsidR="007A7B22" w:rsidRPr="00902ED6">
        <w:rPr>
          <w:rFonts w:eastAsia="Times New Roman"/>
          <w:sz w:val="28"/>
          <w:szCs w:val="26"/>
        </w:rPr>
        <w:t>»</w:t>
      </w:r>
      <w:r w:rsidRPr="00902ED6">
        <w:rPr>
          <w:rFonts w:eastAsia="Times New Roman"/>
          <w:sz w:val="28"/>
          <w:szCs w:val="26"/>
        </w:rPr>
        <w:t xml:space="preserve">, по интенсивности землетрясения территория </w:t>
      </w:r>
      <w:r w:rsidR="007A7B22" w:rsidRPr="00902ED6">
        <w:rPr>
          <w:rFonts w:eastAsia="Times New Roman"/>
          <w:sz w:val="28"/>
          <w:szCs w:val="26"/>
        </w:rPr>
        <w:t>Мир</w:t>
      </w:r>
      <w:r w:rsidRPr="00902ED6">
        <w:rPr>
          <w:rFonts w:eastAsia="Times New Roman"/>
          <w:sz w:val="28"/>
          <w:szCs w:val="26"/>
        </w:rPr>
        <w:t xml:space="preserve">ского сельского поселения расположена в 7-балльной зоне. </w:t>
      </w:r>
    </w:p>
    <w:p w14:paraId="750569D2" w14:textId="77777777" w:rsidR="004175FB" w:rsidRPr="00902ED6" w:rsidRDefault="004175FB" w:rsidP="00C8685F">
      <w:pPr>
        <w:spacing w:line="276" w:lineRule="auto"/>
        <w:ind w:firstLine="709"/>
        <w:rPr>
          <w:rFonts w:eastAsia="Times New Roman"/>
          <w:sz w:val="28"/>
          <w:szCs w:val="26"/>
        </w:rPr>
      </w:pPr>
      <w:r w:rsidRPr="00902ED6">
        <w:rPr>
          <w:rFonts w:eastAsia="Times New Roman"/>
          <w:sz w:val="28"/>
          <w:szCs w:val="26"/>
        </w:rPr>
        <w:t>На проектируемой территории необходимо вести сейсмостойкое проектирование и строительство общественных систем жизнеобеспечения, включающих в себя сети транспорта, водоснабжения, канализации, газо- и электроснабжения, средств связи.</w:t>
      </w:r>
    </w:p>
    <w:p w14:paraId="6BB983CA" w14:textId="0D09B941" w:rsidR="004175FB" w:rsidRPr="00902ED6" w:rsidRDefault="004175FB" w:rsidP="00C8685F">
      <w:pPr>
        <w:spacing w:line="276" w:lineRule="auto"/>
        <w:ind w:firstLine="709"/>
        <w:rPr>
          <w:rFonts w:eastAsia="Times New Roman"/>
          <w:sz w:val="28"/>
          <w:szCs w:val="26"/>
        </w:rPr>
      </w:pPr>
      <w:r w:rsidRPr="00902ED6">
        <w:rPr>
          <w:rFonts w:eastAsia="Times New Roman"/>
          <w:sz w:val="28"/>
          <w:szCs w:val="26"/>
        </w:rPr>
        <w:t xml:space="preserve">Здания и сооружения повышенной категории ответственности разрабатывать с учетом антисейсмических мероприятий по СП 14.13330.2018 </w:t>
      </w:r>
      <w:r w:rsidR="007A7B22" w:rsidRPr="00902ED6">
        <w:rPr>
          <w:rFonts w:eastAsia="Times New Roman"/>
          <w:sz w:val="28"/>
          <w:szCs w:val="26"/>
        </w:rPr>
        <w:t>«</w:t>
      </w:r>
      <w:r w:rsidRPr="00902ED6">
        <w:rPr>
          <w:rFonts w:eastAsia="Times New Roman"/>
          <w:sz w:val="28"/>
          <w:szCs w:val="26"/>
        </w:rPr>
        <w:t>Строительство в сейсмических районах</w:t>
      </w:r>
      <w:r w:rsidR="007A7B22" w:rsidRPr="00902ED6">
        <w:rPr>
          <w:rFonts w:eastAsia="Times New Roman"/>
          <w:sz w:val="28"/>
          <w:szCs w:val="26"/>
        </w:rPr>
        <w:t>»</w:t>
      </w:r>
      <w:r w:rsidRPr="00902ED6">
        <w:rPr>
          <w:rFonts w:eastAsia="Times New Roman"/>
          <w:sz w:val="28"/>
          <w:szCs w:val="26"/>
        </w:rPr>
        <w:t xml:space="preserve"> и ТСН22-302–2000 </w:t>
      </w:r>
      <w:r w:rsidR="007A7B22" w:rsidRPr="00902ED6">
        <w:rPr>
          <w:rFonts w:eastAsia="Times New Roman"/>
          <w:sz w:val="28"/>
          <w:szCs w:val="26"/>
        </w:rPr>
        <w:t>«</w:t>
      </w:r>
      <w:r w:rsidRPr="00902ED6">
        <w:rPr>
          <w:rFonts w:eastAsia="Times New Roman"/>
          <w:sz w:val="28"/>
          <w:szCs w:val="26"/>
        </w:rPr>
        <w:t>Строительство в сейсмических районах Краснодарского края</w:t>
      </w:r>
      <w:r w:rsidR="007A7B22" w:rsidRPr="00902ED6">
        <w:rPr>
          <w:rFonts w:eastAsia="Times New Roman"/>
          <w:sz w:val="28"/>
          <w:szCs w:val="26"/>
        </w:rPr>
        <w:t>»</w:t>
      </w:r>
      <w:r w:rsidRPr="00902ED6">
        <w:rPr>
          <w:rFonts w:eastAsia="Times New Roman"/>
          <w:sz w:val="28"/>
          <w:szCs w:val="26"/>
        </w:rPr>
        <w:t>.</w:t>
      </w:r>
    </w:p>
    <w:p w14:paraId="0E839791" w14:textId="77777777" w:rsidR="00AC1049" w:rsidRPr="00902ED6" w:rsidRDefault="00AC1049" w:rsidP="00C8685F">
      <w:pPr>
        <w:pStyle w:val="32"/>
      </w:pPr>
      <w:bookmarkStart w:id="216" w:name="_Toc126020760"/>
      <w:r w:rsidRPr="00902ED6">
        <w:lastRenderedPageBreak/>
        <w:t>11.3</w:t>
      </w:r>
      <w:r w:rsidR="009C427A" w:rsidRPr="00902ED6">
        <w:t>.</w:t>
      </w:r>
      <w:r w:rsidRPr="00902ED6">
        <w:t xml:space="preserve"> Благоустройство территории</w:t>
      </w:r>
      <w:bookmarkEnd w:id="216"/>
    </w:p>
    <w:p w14:paraId="695A5DE8" w14:textId="77777777" w:rsidR="00AC1049" w:rsidRPr="00902ED6" w:rsidRDefault="00AC1049" w:rsidP="00C8685F">
      <w:pPr>
        <w:spacing w:line="240" w:lineRule="auto"/>
        <w:ind w:firstLine="708"/>
        <w:rPr>
          <w:sz w:val="28"/>
          <w:szCs w:val="28"/>
        </w:rPr>
      </w:pPr>
      <w:r w:rsidRPr="00902ED6">
        <w:rPr>
          <w:sz w:val="28"/>
          <w:szCs w:val="28"/>
        </w:rPr>
        <w:t>Благоустройство территорий осуществляется в соответствии с проектами благоустройства, разрабатываемыми в составе документации по планировке территорий микрорайонов, кварталов, улиц, площадей, а также в составе проектной документации для объектов капитального строительства (реконструкции) и строительства (размещения) временных построек.</w:t>
      </w:r>
    </w:p>
    <w:p w14:paraId="4AD16B04" w14:textId="77777777" w:rsidR="00AC1049" w:rsidRPr="00902ED6" w:rsidRDefault="00AC1049" w:rsidP="00C8685F">
      <w:pPr>
        <w:spacing w:line="240" w:lineRule="auto"/>
        <w:ind w:firstLine="708"/>
        <w:rPr>
          <w:sz w:val="28"/>
          <w:szCs w:val="28"/>
        </w:rPr>
      </w:pPr>
      <w:r w:rsidRPr="00902ED6">
        <w:rPr>
          <w:sz w:val="28"/>
          <w:szCs w:val="28"/>
        </w:rPr>
        <w:t xml:space="preserve">Для территорий сложившейся застройки разрабатываются схемы комплексного благоустройства территории, на основе которых выполняются проекты благоустройства территорий и участков, отдельных видов благоустройства (озеленение, освещение и так далее) и установки малых архитектурных форм и других элементов благоустройства. </w:t>
      </w:r>
    </w:p>
    <w:p w14:paraId="5F035B35" w14:textId="77777777" w:rsidR="007869F3" w:rsidRPr="00902ED6" w:rsidRDefault="00AC1049" w:rsidP="00C8685F">
      <w:pPr>
        <w:spacing w:line="240" w:lineRule="auto"/>
        <w:ind w:firstLine="708"/>
        <w:rPr>
          <w:sz w:val="28"/>
          <w:szCs w:val="28"/>
        </w:rPr>
      </w:pPr>
      <w:r w:rsidRPr="00902ED6">
        <w:rPr>
          <w:sz w:val="28"/>
          <w:szCs w:val="28"/>
        </w:rPr>
        <w:t>Проекты благоустройства территорий и участков в сложившейся застройке разрабатываются в соответствии с архитектурно-планировочными заданиями на проектирование, техническими регламентами или другими нормативными документами.</w:t>
      </w:r>
    </w:p>
    <w:p w14:paraId="1ECEE988" w14:textId="77777777" w:rsidR="007869F3" w:rsidRPr="00902ED6" w:rsidRDefault="007869F3" w:rsidP="00C8685F">
      <w:pPr>
        <w:spacing w:line="300" w:lineRule="auto"/>
        <w:sectPr w:rsidR="007869F3" w:rsidRPr="00902ED6" w:rsidSect="002E39F0">
          <w:footerReference w:type="default" r:id="rId45"/>
          <w:footerReference w:type="first" r:id="rId46"/>
          <w:pgSz w:w="11907" w:h="16839" w:code="9"/>
          <w:pgMar w:top="1134" w:right="567" w:bottom="1134" w:left="1134" w:header="567" w:footer="567" w:gutter="0"/>
          <w:paperSrc w:other="15"/>
          <w:cols w:space="708"/>
          <w:titlePg/>
          <w:docGrid w:linePitch="326"/>
        </w:sectPr>
      </w:pPr>
    </w:p>
    <w:p w14:paraId="02E1C1C1" w14:textId="77777777" w:rsidR="00F73381" w:rsidRPr="00902ED6" w:rsidRDefault="00F73381" w:rsidP="00C8685F">
      <w:pPr>
        <w:pStyle w:val="afa"/>
        <w:spacing w:before="280" w:after="280" w:line="240" w:lineRule="auto"/>
        <w:ind w:left="0"/>
        <w:jc w:val="left"/>
        <w:outlineLvl w:val="0"/>
        <w:rPr>
          <w:rFonts w:eastAsia="Times New Roman"/>
          <w:b/>
          <w:caps/>
          <w:sz w:val="28"/>
          <w:szCs w:val="28"/>
        </w:rPr>
      </w:pPr>
      <w:bookmarkStart w:id="217" w:name="_Toc494115598"/>
      <w:bookmarkStart w:id="218" w:name="_Toc126020761"/>
      <w:bookmarkEnd w:id="171"/>
      <w:r w:rsidRPr="00902ED6">
        <w:rPr>
          <w:rFonts w:eastAsia="Times New Roman"/>
          <w:b/>
          <w:caps/>
          <w:sz w:val="28"/>
          <w:szCs w:val="28"/>
        </w:rPr>
        <w:lastRenderedPageBreak/>
        <w:t xml:space="preserve">РАЗДЕЛ </w:t>
      </w:r>
      <w:r w:rsidR="008E71E0" w:rsidRPr="00902ED6">
        <w:rPr>
          <w:rFonts w:eastAsia="Times New Roman"/>
          <w:b/>
          <w:caps/>
          <w:sz w:val="28"/>
          <w:szCs w:val="28"/>
        </w:rPr>
        <w:t>3</w:t>
      </w:r>
      <w:r w:rsidRPr="00902ED6">
        <w:rPr>
          <w:rFonts w:eastAsia="Times New Roman"/>
          <w:b/>
          <w:caps/>
          <w:sz w:val="28"/>
          <w:szCs w:val="28"/>
        </w:rPr>
        <w:t xml:space="preserve">. </w:t>
      </w:r>
      <w:r w:rsidR="00B66A08" w:rsidRPr="00902ED6">
        <w:rPr>
          <w:rFonts w:eastAsia="Times New Roman"/>
          <w:b/>
          <w:caps/>
          <w:sz w:val="28"/>
          <w:szCs w:val="28"/>
        </w:rPr>
        <w:t>ОБОСНОВАНИЕ ВЫБРАННОГО ВАРИАНТА РАЗМЕЩЕНИЯ ОБЪЕКТОВ МЕСТНОГО ЗНАЧЕНИЯ ПОСЕЛЕНИЯ НА ОСНОВЕ АНАЛИЗА ИСПОЛЬЗОВАНИЯ ТЕРРИТОРИЙ ПОСЕЛЕНИЯ</w:t>
      </w:r>
      <w:r w:rsidR="00523A4C" w:rsidRPr="00902ED6">
        <w:rPr>
          <w:rFonts w:eastAsia="Times New Roman"/>
          <w:b/>
          <w:caps/>
          <w:sz w:val="28"/>
          <w:szCs w:val="28"/>
        </w:rPr>
        <w:t xml:space="preserve">, </w:t>
      </w:r>
      <w:r w:rsidR="00B66A08" w:rsidRPr="00902ED6">
        <w:rPr>
          <w:rFonts w:eastAsia="Times New Roman"/>
          <w:b/>
          <w:caps/>
          <w:sz w:val="28"/>
          <w:szCs w:val="28"/>
        </w:rPr>
        <w:t>ВОЗМОЖНЫХ НАПРАВЛЕНИЙ РАЗВИТИЯ ЭТИХ ТЕРРИТОРИЙ И ПРОГНОЗИРУЕМЫХ ОГРАНИЧЕНИЙ ИХ ИСПОЛЬЗОВАНИЯ</w:t>
      </w:r>
      <w:bookmarkEnd w:id="218"/>
    </w:p>
    <w:p w14:paraId="29D2B732" w14:textId="77777777" w:rsidR="00F4417A" w:rsidRPr="00902ED6" w:rsidRDefault="00F4417A" w:rsidP="006E0E76">
      <w:pPr>
        <w:pStyle w:val="0212160"/>
      </w:pPr>
      <w:bookmarkStart w:id="219" w:name="_Toc126020762"/>
      <w:r w:rsidRPr="00902ED6">
        <w:t xml:space="preserve">ГЛАВА </w:t>
      </w:r>
      <w:r w:rsidR="00F62E9D" w:rsidRPr="00902ED6">
        <w:t>1</w:t>
      </w:r>
      <w:r w:rsidRPr="00902ED6">
        <w:t>. ОБОСНОВАНИЕ ВЫБРАННОГО ВАРИАНТА РАЗМЕЩЕНИЯ ОБЪЕКТОВ МЕСТНОГО ЗНАЧЕНИЯ поселения</w:t>
      </w:r>
      <w:r w:rsidR="00523A4C" w:rsidRPr="00902ED6">
        <w:t>. ОЦЕНКА ВОЗМОЖНОГО ВЛИЯНИЯ ПЛАНИРУЕМЫХ ДЛЯ РАЗМЕЩЕНИЯ ОБЪЕКТОВ МЕСТНОГО ЗНАЧЕНИЯ НА КОМПЛЕКСНОЕ РАЗВИТИЕ СООТВЕТСТВУЮЩЕЙ ТЕРРИТОРИИ</w:t>
      </w:r>
      <w:bookmarkEnd w:id="219"/>
    </w:p>
    <w:p w14:paraId="13CAC7D8" w14:textId="77777777" w:rsidR="00F4417A" w:rsidRPr="00902ED6" w:rsidRDefault="00F62E9D" w:rsidP="00C8685F">
      <w:pPr>
        <w:keepNext/>
        <w:tabs>
          <w:tab w:val="left" w:pos="1276"/>
        </w:tabs>
        <w:spacing w:before="280" w:after="280" w:line="240" w:lineRule="auto"/>
        <w:jc w:val="left"/>
        <w:outlineLvl w:val="2"/>
        <w:rPr>
          <w:sz w:val="28"/>
          <w:szCs w:val="28"/>
        </w:rPr>
      </w:pPr>
      <w:bookmarkStart w:id="220" w:name="_Toc404855066"/>
      <w:bookmarkStart w:id="221" w:name="_Toc494115599"/>
      <w:bookmarkStart w:id="222" w:name="_Toc126020763"/>
      <w:r w:rsidRPr="00902ED6">
        <w:rPr>
          <w:rFonts w:eastAsia="Times New Roman"/>
          <w:b/>
          <w:iCs/>
          <w:sz w:val="28"/>
          <w:szCs w:val="28"/>
          <w:lang w:eastAsia="ru-RU"/>
        </w:rPr>
        <w:t>1</w:t>
      </w:r>
      <w:r w:rsidR="00F4417A" w:rsidRPr="00902ED6">
        <w:rPr>
          <w:rFonts w:eastAsia="Times New Roman"/>
          <w:b/>
          <w:iCs/>
          <w:sz w:val="28"/>
          <w:szCs w:val="28"/>
          <w:lang w:eastAsia="ru-RU"/>
        </w:rPr>
        <w:t>.1</w:t>
      </w:r>
      <w:r w:rsidR="009C427A" w:rsidRPr="00902ED6">
        <w:rPr>
          <w:rFonts w:eastAsia="Times New Roman"/>
          <w:b/>
          <w:iCs/>
          <w:sz w:val="28"/>
          <w:szCs w:val="28"/>
          <w:lang w:eastAsia="ru-RU"/>
        </w:rPr>
        <w:t>.</w:t>
      </w:r>
      <w:r w:rsidR="00F4417A" w:rsidRPr="00902ED6">
        <w:rPr>
          <w:rFonts w:eastAsia="Times New Roman"/>
          <w:b/>
          <w:iCs/>
          <w:sz w:val="28"/>
          <w:szCs w:val="28"/>
          <w:lang w:eastAsia="ru-RU"/>
        </w:rPr>
        <w:t xml:space="preserve"> </w:t>
      </w:r>
      <w:bookmarkEnd w:id="220"/>
      <w:bookmarkEnd w:id="221"/>
      <w:r w:rsidR="003E37B6" w:rsidRPr="00902ED6">
        <w:rPr>
          <w:rFonts w:eastAsia="Times New Roman"/>
          <w:b/>
          <w:iCs/>
          <w:sz w:val="28"/>
          <w:szCs w:val="28"/>
          <w:lang w:eastAsia="ru-RU"/>
        </w:rPr>
        <w:t>Сведения о границах населенных пунктов, входящих в состав поселения</w:t>
      </w:r>
      <w:bookmarkEnd w:id="222"/>
    </w:p>
    <w:p w14:paraId="6561694E" w14:textId="2AD11FC5" w:rsidR="00E01E65" w:rsidRPr="00902ED6" w:rsidRDefault="00E01E65" w:rsidP="00C8685F">
      <w:pPr>
        <w:spacing w:line="276" w:lineRule="auto"/>
        <w:ind w:firstLine="709"/>
        <w:rPr>
          <w:rFonts w:eastAsia="Times New Roman"/>
          <w:sz w:val="28"/>
          <w:szCs w:val="28"/>
          <w:lang w:eastAsia="ru-RU"/>
        </w:rPr>
      </w:pPr>
      <w:bookmarkStart w:id="223" w:name="_Toc404855068"/>
      <w:bookmarkStart w:id="224" w:name="_Toc494115601"/>
      <w:r w:rsidRPr="00902ED6">
        <w:rPr>
          <w:rFonts w:eastAsia="Times New Roman"/>
          <w:sz w:val="28"/>
          <w:szCs w:val="28"/>
          <w:lang w:eastAsia="ru-RU"/>
        </w:rPr>
        <w:t xml:space="preserve">Сведения о границах населенных пунктов, входящих в состав муниципального образования </w:t>
      </w:r>
      <w:r w:rsidR="00E264BC" w:rsidRPr="00902ED6">
        <w:rPr>
          <w:rFonts w:eastAsia="Times New Roman"/>
          <w:sz w:val="28"/>
          <w:szCs w:val="28"/>
          <w:lang w:eastAsia="ru-RU"/>
        </w:rPr>
        <w:t>Мир</w:t>
      </w:r>
      <w:r w:rsidRPr="00902ED6">
        <w:rPr>
          <w:rFonts w:eastAsia="Times New Roman"/>
          <w:sz w:val="28"/>
          <w:szCs w:val="28"/>
          <w:lang w:eastAsia="ru-RU"/>
        </w:rPr>
        <w:t xml:space="preserve">ское сельское поселение Кавказского муниципального района </w:t>
      </w:r>
      <w:r w:rsidR="00CF292B" w:rsidRPr="00902ED6">
        <w:rPr>
          <w:rFonts w:eastAsia="Times New Roman"/>
          <w:sz w:val="28"/>
          <w:szCs w:val="28"/>
          <w:lang w:eastAsia="ru-RU"/>
        </w:rPr>
        <w:t>Краснодарского края</w:t>
      </w:r>
      <w:r w:rsidRPr="00902ED6">
        <w:rPr>
          <w:rFonts w:eastAsia="Times New Roman"/>
          <w:sz w:val="28"/>
          <w:szCs w:val="28"/>
          <w:lang w:eastAsia="ru-RU"/>
        </w:rPr>
        <w:t>, содержащие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Единого государственного реестра недвижимости, приводятся в приложении к генеральному плану.</w:t>
      </w:r>
    </w:p>
    <w:p w14:paraId="6511CC3F" w14:textId="77777777" w:rsidR="00E01E65" w:rsidRPr="00902ED6" w:rsidRDefault="00E01E65" w:rsidP="00C8685F">
      <w:pPr>
        <w:spacing w:line="276" w:lineRule="auto"/>
        <w:ind w:firstLine="709"/>
        <w:rPr>
          <w:rFonts w:eastAsia="Times New Roman"/>
          <w:sz w:val="28"/>
          <w:szCs w:val="28"/>
          <w:lang w:eastAsia="ru-RU"/>
        </w:rPr>
      </w:pPr>
      <w:r w:rsidRPr="00902ED6">
        <w:rPr>
          <w:rFonts w:eastAsia="Times New Roman"/>
          <w:sz w:val="28"/>
          <w:szCs w:val="28"/>
          <w:lang w:eastAsia="ru-RU"/>
        </w:rPr>
        <w:t>Границы населенных пунктов установлены с учетом следующих картографических материалов:</w:t>
      </w:r>
    </w:p>
    <w:p w14:paraId="76D570D7" w14:textId="5D096E8E" w:rsidR="00E01E65" w:rsidRPr="00902ED6" w:rsidRDefault="00E01E65" w:rsidP="00C92053">
      <w:pPr>
        <w:numPr>
          <w:ilvl w:val="0"/>
          <w:numId w:val="76"/>
        </w:numPr>
        <w:spacing w:line="276" w:lineRule="auto"/>
        <w:ind w:left="0" w:firstLine="425"/>
        <w:rPr>
          <w:rFonts w:eastAsia="Times New Roman"/>
          <w:sz w:val="28"/>
          <w:szCs w:val="28"/>
          <w:lang w:eastAsia="ru-RU"/>
        </w:rPr>
      </w:pPr>
      <w:r w:rsidRPr="00902ED6">
        <w:rPr>
          <w:rFonts w:eastAsia="Times New Roman"/>
          <w:sz w:val="28"/>
          <w:szCs w:val="28"/>
          <w:lang w:eastAsia="ru-RU"/>
        </w:rPr>
        <w:t xml:space="preserve">кадастровые планы территории, полученные из единого государственного реестра недвижимости на кадастровые кварталы, расположенные в границах муниципального образования </w:t>
      </w:r>
      <w:r w:rsidR="00E264BC" w:rsidRPr="00902ED6">
        <w:rPr>
          <w:rFonts w:eastAsia="Times New Roman"/>
          <w:sz w:val="28"/>
          <w:szCs w:val="28"/>
          <w:lang w:eastAsia="ru-RU"/>
        </w:rPr>
        <w:t>Мир</w:t>
      </w:r>
      <w:r w:rsidRPr="00902ED6">
        <w:rPr>
          <w:rFonts w:eastAsia="Times New Roman"/>
          <w:sz w:val="28"/>
          <w:szCs w:val="28"/>
          <w:lang w:eastAsia="ru-RU"/>
        </w:rPr>
        <w:t>ское сельское поселение Кавказского муниципального района Краснодарского края.</w:t>
      </w:r>
    </w:p>
    <w:p w14:paraId="7556CDC8" w14:textId="7782AF64" w:rsidR="00E01E65" w:rsidRPr="00902ED6" w:rsidRDefault="00E01E65" w:rsidP="00C8685F">
      <w:pPr>
        <w:spacing w:line="276" w:lineRule="auto"/>
        <w:ind w:firstLine="709"/>
        <w:rPr>
          <w:rFonts w:eastAsia="Times New Roman"/>
          <w:sz w:val="28"/>
          <w:szCs w:val="28"/>
          <w:lang w:eastAsia="ru-RU"/>
        </w:rPr>
      </w:pPr>
      <w:r w:rsidRPr="00902ED6">
        <w:rPr>
          <w:rFonts w:eastAsia="Times New Roman"/>
          <w:sz w:val="28"/>
          <w:szCs w:val="28"/>
          <w:lang w:eastAsia="ru-RU"/>
        </w:rPr>
        <w:t xml:space="preserve">Сведения о площади земель в границах населенных пунктов, входящих в состав </w:t>
      </w:r>
      <w:r w:rsidR="00E264BC" w:rsidRPr="00902ED6">
        <w:rPr>
          <w:rFonts w:eastAsia="Times New Roman"/>
          <w:sz w:val="28"/>
          <w:szCs w:val="28"/>
          <w:lang w:eastAsia="ru-RU"/>
        </w:rPr>
        <w:t>Мир</w:t>
      </w:r>
      <w:r w:rsidRPr="00902ED6">
        <w:rPr>
          <w:rFonts w:eastAsia="Times New Roman"/>
          <w:sz w:val="28"/>
          <w:szCs w:val="28"/>
          <w:lang w:eastAsia="ru-RU"/>
        </w:rPr>
        <w:t>ского сельского поселения, представлены в таблице 3.1.1.</w:t>
      </w:r>
    </w:p>
    <w:p w14:paraId="1E215E3B" w14:textId="77777777" w:rsidR="00E01E65" w:rsidRPr="00902ED6" w:rsidRDefault="00E01E65" w:rsidP="00C8685F">
      <w:pPr>
        <w:tabs>
          <w:tab w:val="left" w:pos="9498"/>
        </w:tabs>
        <w:autoSpaceDE w:val="0"/>
        <w:autoSpaceDN w:val="0"/>
        <w:adjustRightInd w:val="0"/>
        <w:spacing w:line="240" w:lineRule="auto"/>
        <w:ind w:left="1069"/>
        <w:jc w:val="right"/>
        <w:rPr>
          <w:rFonts w:eastAsia="Times New Roman"/>
          <w:sz w:val="28"/>
          <w:szCs w:val="28"/>
          <w:lang w:eastAsia="ru-RU"/>
        </w:rPr>
      </w:pPr>
      <w:r w:rsidRPr="00902ED6">
        <w:rPr>
          <w:rFonts w:eastAsia="Times New Roman"/>
          <w:sz w:val="28"/>
          <w:szCs w:val="28"/>
          <w:lang w:eastAsia="ru-RU"/>
        </w:rPr>
        <w:t>Таблица 3.1.1</w:t>
      </w:r>
    </w:p>
    <w:p w14:paraId="0128B88E" w14:textId="1DA2D6C8" w:rsidR="00E01E65" w:rsidRPr="00902ED6" w:rsidRDefault="00E01E65" w:rsidP="00677004">
      <w:pPr>
        <w:tabs>
          <w:tab w:val="left" w:pos="9498"/>
        </w:tabs>
        <w:autoSpaceDE w:val="0"/>
        <w:autoSpaceDN w:val="0"/>
        <w:adjustRightInd w:val="0"/>
        <w:spacing w:line="240" w:lineRule="auto"/>
        <w:jc w:val="center"/>
        <w:rPr>
          <w:rFonts w:eastAsia="Times New Roman"/>
          <w:sz w:val="20"/>
          <w:szCs w:val="20"/>
        </w:rPr>
      </w:pPr>
      <w:r w:rsidRPr="00902ED6">
        <w:rPr>
          <w:rFonts w:eastAsia="Times New Roman"/>
          <w:sz w:val="28"/>
          <w:szCs w:val="28"/>
        </w:rPr>
        <w:t xml:space="preserve">Сведения о площади земель в границах населенных пунктов, входящих в состав </w:t>
      </w:r>
      <w:r w:rsidR="00E264BC" w:rsidRPr="00902ED6">
        <w:rPr>
          <w:rFonts w:eastAsia="Times New Roman"/>
          <w:sz w:val="28"/>
          <w:szCs w:val="28"/>
        </w:rPr>
        <w:t>Мир</w:t>
      </w:r>
      <w:r w:rsidRPr="00902ED6">
        <w:rPr>
          <w:rFonts w:eastAsia="Times New Roman"/>
          <w:sz w:val="28"/>
          <w:szCs w:val="28"/>
        </w:rPr>
        <w:t>ско</w:t>
      </w:r>
      <w:r w:rsidR="00E264BC" w:rsidRPr="00902ED6">
        <w:rPr>
          <w:rFonts w:eastAsia="Times New Roman"/>
          <w:sz w:val="28"/>
          <w:szCs w:val="28"/>
        </w:rPr>
        <w:t>го</w:t>
      </w:r>
      <w:r w:rsidRPr="00902ED6">
        <w:rPr>
          <w:rFonts w:eastAsia="Times New Roman"/>
          <w:sz w:val="28"/>
          <w:szCs w:val="28"/>
        </w:rPr>
        <w:t xml:space="preserve"> сельского поселения</w:t>
      </w:r>
    </w:p>
    <w:tbl>
      <w:tblPr>
        <w:tblStyle w:val="afd"/>
        <w:tblW w:w="5000" w:type="pct"/>
        <w:tblLook w:val="04A0" w:firstRow="1" w:lastRow="0" w:firstColumn="1" w:lastColumn="0" w:noHBand="0" w:noVBand="1"/>
      </w:tblPr>
      <w:tblGrid>
        <w:gridCol w:w="469"/>
        <w:gridCol w:w="6482"/>
        <w:gridCol w:w="3470"/>
      </w:tblGrid>
      <w:tr w:rsidR="00C8685F" w:rsidRPr="00902ED6" w14:paraId="012987AC" w14:textId="77777777" w:rsidTr="00677004">
        <w:trPr>
          <w:tblHeader/>
        </w:trPr>
        <w:tc>
          <w:tcPr>
            <w:tcW w:w="225" w:type="pct"/>
          </w:tcPr>
          <w:p w14:paraId="123CDF21" w14:textId="77777777" w:rsidR="00E01E65" w:rsidRPr="00902ED6" w:rsidRDefault="00E01E65" w:rsidP="00C8685F">
            <w:pPr>
              <w:spacing w:line="240" w:lineRule="auto"/>
              <w:jc w:val="center"/>
              <w:rPr>
                <w:rFonts w:eastAsia="Times New Roman"/>
                <w:b/>
                <w:szCs w:val="24"/>
              </w:rPr>
            </w:pPr>
            <w:r w:rsidRPr="00902ED6">
              <w:rPr>
                <w:rFonts w:eastAsia="Times New Roman"/>
                <w:b/>
              </w:rPr>
              <w:t>№</w:t>
            </w:r>
          </w:p>
        </w:tc>
        <w:tc>
          <w:tcPr>
            <w:tcW w:w="3110" w:type="pct"/>
          </w:tcPr>
          <w:p w14:paraId="4448A9AA" w14:textId="77777777" w:rsidR="00E01E65" w:rsidRPr="00902ED6" w:rsidRDefault="00E01E65" w:rsidP="00C8685F">
            <w:pPr>
              <w:spacing w:line="240" w:lineRule="auto"/>
              <w:jc w:val="center"/>
              <w:rPr>
                <w:rFonts w:eastAsia="Times New Roman"/>
                <w:b/>
                <w:szCs w:val="24"/>
              </w:rPr>
            </w:pPr>
            <w:r w:rsidRPr="00902ED6">
              <w:rPr>
                <w:rFonts w:eastAsia="Times New Roman"/>
                <w:b/>
              </w:rPr>
              <w:t>Населенный пункт</w:t>
            </w:r>
          </w:p>
        </w:tc>
        <w:tc>
          <w:tcPr>
            <w:tcW w:w="1665" w:type="pct"/>
          </w:tcPr>
          <w:p w14:paraId="32A1B856" w14:textId="77777777" w:rsidR="00E01E65" w:rsidRPr="00902ED6" w:rsidRDefault="00E01E65" w:rsidP="00C8685F">
            <w:pPr>
              <w:spacing w:line="240" w:lineRule="auto"/>
              <w:jc w:val="center"/>
              <w:rPr>
                <w:rFonts w:eastAsia="Times New Roman"/>
                <w:b/>
                <w:szCs w:val="24"/>
              </w:rPr>
            </w:pPr>
            <w:r w:rsidRPr="00902ED6">
              <w:rPr>
                <w:rFonts w:eastAsia="Times New Roman"/>
                <w:b/>
              </w:rPr>
              <w:t>Площадь, га</w:t>
            </w:r>
          </w:p>
        </w:tc>
      </w:tr>
      <w:tr w:rsidR="001F199B" w:rsidRPr="00902ED6" w14:paraId="52A51D0D" w14:textId="77777777" w:rsidTr="00BB329D">
        <w:tc>
          <w:tcPr>
            <w:tcW w:w="225" w:type="pct"/>
          </w:tcPr>
          <w:p w14:paraId="31468F74" w14:textId="77777777" w:rsidR="001F199B" w:rsidRPr="00902ED6" w:rsidRDefault="001F199B" w:rsidP="001F199B">
            <w:pPr>
              <w:spacing w:line="240" w:lineRule="auto"/>
              <w:jc w:val="center"/>
              <w:rPr>
                <w:rFonts w:eastAsia="Times New Roman"/>
                <w:szCs w:val="24"/>
              </w:rPr>
            </w:pPr>
            <w:r w:rsidRPr="00902ED6">
              <w:rPr>
                <w:rFonts w:eastAsia="Times New Roman"/>
                <w:szCs w:val="24"/>
              </w:rPr>
              <w:t>1</w:t>
            </w:r>
          </w:p>
        </w:tc>
        <w:tc>
          <w:tcPr>
            <w:tcW w:w="3110" w:type="pct"/>
            <w:vAlign w:val="bottom"/>
          </w:tcPr>
          <w:p w14:paraId="7AFA10EE" w14:textId="284B5927" w:rsidR="001F199B" w:rsidRPr="00902ED6" w:rsidRDefault="001F199B" w:rsidP="001F199B">
            <w:pPr>
              <w:spacing w:line="240" w:lineRule="auto"/>
              <w:jc w:val="left"/>
              <w:rPr>
                <w:rFonts w:eastAsia="Times New Roman"/>
                <w:b/>
                <w:szCs w:val="24"/>
              </w:rPr>
            </w:pPr>
            <w:r w:rsidRPr="00902ED6">
              <w:rPr>
                <w:rFonts w:eastAsia="Times New Roman"/>
                <w:szCs w:val="24"/>
              </w:rPr>
              <w:t>п. Мирской</w:t>
            </w:r>
          </w:p>
        </w:tc>
        <w:tc>
          <w:tcPr>
            <w:tcW w:w="1665" w:type="pct"/>
          </w:tcPr>
          <w:p w14:paraId="66688437" w14:textId="2BAAF8C3" w:rsidR="001F199B" w:rsidRPr="00902ED6" w:rsidRDefault="001F199B" w:rsidP="001F199B">
            <w:pPr>
              <w:spacing w:line="240" w:lineRule="auto"/>
              <w:jc w:val="center"/>
              <w:rPr>
                <w:rFonts w:eastAsia="Times New Roman"/>
                <w:szCs w:val="24"/>
              </w:rPr>
            </w:pPr>
            <w:r>
              <w:rPr>
                <w:bCs/>
                <w:szCs w:val="24"/>
                <w:lang w:eastAsia="ar-SA"/>
              </w:rPr>
              <w:t>401,84</w:t>
            </w:r>
          </w:p>
        </w:tc>
      </w:tr>
      <w:tr w:rsidR="001F199B" w:rsidRPr="00902ED6" w14:paraId="0895F204" w14:textId="77777777" w:rsidTr="00BB329D">
        <w:tc>
          <w:tcPr>
            <w:tcW w:w="225" w:type="pct"/>
          </w:tcPr>
          <w:p w14:paraId="23586B38" w14:textId="77777777" w:rsidR="001F199B" w:rsidRPr="00902ED6" w:rsidRDefault="001F199B" w:rsidP="001F199B">
            <w:pPr>
              <w:spacing w:line="240" w:lineRule="auto"/>
              <w:jc w:val="center"/>
              <w:rPr>
                <w:rFonts w:eastAsia="Times New Roman"/>
                <w:szCs w:val="24"/>
              </w:rPr>
            </w:pPr>
            <w:r w:rsidRPr="00902ED6">
              <w:rPr>
                <w:rFonts w:eastAsia="Times New Roman"/>
                <w:szCs w:val="24"/>
              </w:rPr>
              <w:t>2</w:t>
            </w:r>
          </w:p>
        </w:tc>
        <w:tc>
          <w:tcPr>
            <w:tcW w:w="3110" w:type="pct"/>
            <w:vAlign w:val="bottom"/>
          </w:tcPr>
          <w:p w14:paraId="1216019D" w14:textId="6DA7E968" w:rsidR="001F199B" w:rsidRPr="00902ED6" w:rsidRDefault="001F199B" w:rsidP="001F199B">
            <w:pPr>
              <w:spacing w:line="240" w:lineRule="auto"/>
              <w:jc w:val="left"/>
              <w:rPr>
                <w:rFonts w:eastAsia="Times New Roman"/>
                <w:szCs w:val="24"/>
              </w:rPr>
            </w:pPr>
            <w:r w:rsidRPr="00902ED6">
              <w:rPr>
                <w:rFonts w:eastAsia="Times New Roman"/>
                <w:szCs w:val="24"/>
              </w:rPr>
              <w:t>п. Возрождение</w:t>
            </w:r>
          </w:p>
        </w:tc>
        <w:tc>
          <w:tcPr>
            <w:tcW w:w="1665" w:type="pct"/>
          </w:tcPr>
          <w:p w14:paraId="71489556" w14:textId="3F0EEDCF" w:rsidR="001F199B" w:rsidRPr="00902ED6" w:rsidRDefault="001F199B" w:rsidP="001F199B">
            <w:pPr>
              <w:spacing w:line="240" w:lineRule="auto"/>
              <w:jc w:val="center"/>
              <w:rPr>
                <w:rFonts w:eastAsia="Times New Roman"/>
                <w:szCs w:val="24"/>
              </w:rPr>
            </w:pPr>
            <w:r>
              <w:rPr>
                <w:bCs/>
                <w:szCs w:val="24"/>
                <w:lang w:eastAsia="ar-SA"/>
              </w:rPr>
              <w:t>75,15</w:t>
            </w:r>
          </w:p>
        </w:tc>
      </w:tr>
      <w:tr w:rsidR="001F199B" w:rsidRPr="00902ED6" w14:paraId="1A952933" w14:textId="77777777" w:rsidTr="00BB329D">
        <w:tc>
          <w:tcPr>
            <w:tcW w:w="225" w:type="pct"/>
          </w:tcPr>
          <w:p w14:paraId="7B723AF9" w14:textId="77777777" w:rsidR="001F199B" w:rsidRPr="00902ED6" w:rsidRDefault="001F199B" w:rsidP="001F199B">
            <w:pPr>
              <w:spacing w:line="240" w:lineRule="auto"/>
              <w:jc w:val="center"/>
              <w:rPr>
                <w:rFonts w:eastAsia="Times New Roman"/>
                <w:szCs w:val="24"/>
              </w:rPr>
            </w:pPr>
            <w:r w:rsidRPr="00902ED6">
              <w:rPr>
                <w:rFonts w:eastAsia="Times New Roman"/>
                <w:szCs w:val="24"/>
              </w:rPr>
              <w:t>3</w:t>
            </w:r>
          </w:p>
        </w:tc>
        <w:tc>
          <w:tcPr>
            <w:tcW w:w="3110" w:type="pct"/>
            <w:vAlign w:val="bottom"/>
          </w:tcPr>
          <w:p w14:paraId="684D5326" w14:textId="5DB23C7B" w:rsidR="001F199B" w:rsidRPr="00902ED6" w:rsidRDefault="001F199B" w:rsidP="001F199B">
            <w:pPr>
              <w:spacing w:line="240" w:lineRule="auto"/>
              <w:jc w:val="left"/>
              <w:rPr>
                <w:rFonts w:eastAsia="Times New Roman"/>
                <w:szCs w:val="24"/>
              </w:rPr>
            </w:pPr>
            <w:r w:rsidRPr="00902ED6">
              <w:rPr>
                <w:rFonts w:eastAsia="Times New Roman"/>
                <w:szCs w:val="24"/>
              </w:rPr>
              <w:t>п. Комсомольский</w:t>
            </w:r>
          </w:p>
        </w:tc>
        <w:tc>
          <w:tcPr>
            <w:tcW w:w="1665" w:type="pct"/>
          </w:tcPr>
          <w:p w14:paraId="797BB9D5" w14:textId="59A3B3F7" w:rsidR="001F199B" w:rsidRPr="00902ED6" w:rsidRDefault="001F199B" w:rsidP="001F199B">
            <w:pPr>
              <w:spacing w:line="240" w:lineRule="auto"/>
              <w:jc w:val="center"/>
              <w:rPr>
                <w:rFonts w:eastAsia="Times New Roman"/>
                <w:szCs w:val="24"/>
              </w:rPr>
            </w:pPr>
            <w:r>
              <w:rPr>
                <w:bCs/>
                <w:szCs w:val="24"/>
                <w:lang w:val="en-US" w:eastAsia="ar-SA"/>
              </w:rPr>
              <w:t>50,37</w:t>
            </w:r>
          </w:p>
        </w:tc>
      </w:tr>
      <w:tr w:rsidR="001F199B" w:rsidRPr="00902ED6" w14:paraId="2A293B2F" w14:textId="77777777" w:rsidTr="00BB329D">
        <w:tc>
          <w:tcPr>
            <w:tcW w:w="225" w:type="pct"/>
          </w:tcPr>
          <w:p w14:paraId="675A5713" w14:textId="77777777" w:rsidR="001F199B" w:rsidRPr="00902ED6" w:rsidRDefault="001F199B" w:rsidP="001F199B">
            <w:pPr>
              <w:spacing w:line="240" w:lineRule="auto"/>
              <w:jc w:val="center"/>
              <w:rPr>
                <w:rFonts w:eastAsia="Times New Roman"/>
                <w:szCs w:val="24"/>
              </w:rPr>
            </w:pPr>
            <w:r w:rsidRPr="00902ED6">
              <w:rPr>
                <w:rFonts w:eastAsia="Times New Roman"/>
                <w:szCs w:val="24"/>
              </w:rPr>
              <w:t>4</w:t>
            </w:r>
          </w:p>
        </w:tc>
        <w:tc>
          <w:tcPr>
            <w:tcW w:w="3110" w:type="pct"/>
            <w:vAlign w:val="bottom"/>
          </w:tcPr>
          <w:p w14:paraId="0FCB7408" w14:textId="19C724B6" w:rsidR="001F199B" w:rsidRPr="00902ED6" w:rsidRDefault="001F199B" w:rsidP="001F199B">
            <w:pPr>
              <w:spacing w:line="240" w:lineRule="auto"/>
              <w:jc w:val="left"/>
              <w:rPr>
                <w:rFonts w:eastAsia="Times New Roman"/>
                <w:szCs w:val="24"/>
              </w:rPr>
            </w:pPr>
            <w:r w:rsidRPr="00902ED6">
              <w:rPr>
                <w:rFonts w:eastAsia="Times New Roman"/>
                <w:szCs w:val="24"/>
              </w:rPr>
              <w:t>п. Красноармейский</w:t>
            </w:r>
          </w:p>
        </w:tc>
        <w:tc>
          <w:tcPr>
            <w:tcW w:w="1665" w:type="pct"/>
          </w:tcPr>
          <w:p w14:paraId="0B2F219D" w14:textId="2E409541" w:rsidR="001F199B" w:rsidRPr="00902ED6" w:rsidRDefault="001F199B" w:rsidP="001F199B">
            <w:pPr>
              <w:spacing w:line="240" w:lineRule="auto"/>
              <w:jc w:val="center"/>
              <w:rPr>
                <w:rFonts w:eastAsia="Times New Roman"/>
                <w:szCs w:val="24"/>
              </w:rPr>
            </w:pPr>
            <w:r>
              <w:rPr>
                <w:bCs/>
                <w:szCs w:val="24"/>
                <w:lang w:eastAsia="ar-SA"/>
              </w:rPr>
              <w:t>20,41</w:t>
            </w:r>
          </w:p>
        </w:tc>
      </w:tr>
      <w:tr w:rsidR="001F199B" w:rsidRPr="00902ED6" w14:paraId="5FF98ECD" w14:textId="77777777" w:rsidTr="00BB329D">
        <w:tc>
          <w:tcPr>
            <w:tcW w:w="225" w:type="pct"/>
          </w:tcPr>
          <w:p w14:paraId="0AD047EE" w14:textId="77777777" w:rsidR="001F199B" w:rsidRPr="00902ED6" w:rsidRDefault="001F199B" w:rsidP="001F199B">
            <w:pPr>
              <w:spacing w:line="240" w:lineRule="auto"/>
              <w:jc w:val="center"/>
              <w:rPr>
                <w:rFonts w:eastAsia="Times New Roman"/>
                <w:szCs w:val="24"/>
              </w:rPr>
            </w:pPr>
            <w:r w:rsidRPr="00902ED6">
              <w:rPr>
                <w:rFonts w:eastAsia="Times New Roman"/>
                <w:szCs w:val="24"/>
              </w:rPr>
              <w:t>5</w:t>
            </w:r>
          </w:p>
        </w:tc>
        <w:tc>
          <w:tcPr>
            <w:tcW w:w="3110" w:type="pct"/>
            <w:vAlign w:val="bottom"/>
          </w:tcPr>
          <w:p w14:paraId="73641E5E" w14:textId="07D80E6C" w:rsidR="001F199B" w:rsidRPr="00902ED6" w:rsidRDefault="001F199B" w:rsidP="001F199B">
            <w:pPr>
              <w:spacing w:line="240" w:lineRule="auto"/>
              <w:jc w:val="left"/>
              <w:rPr>
                <w:rFonts w:eastAsia="Times New Roman"/>
                <w:szCs w:val="24"/>
              </w:rPr>
            </w:pPr>
            <w:r w:rsidRPr="00902ED6">
              <w:rPr>
                <w:rFonts w:eastAsia="Times New Roman"/>
                <w:szCs w:val="24"/>
              </w:rPr>
              <w:t>п. Октябрьский</w:t>
            </w:r>
          </w:p>
        </w:tc>
        <w:tc>
          <w:tcPr>
            <w:tcW w:w="1665" w:type="pct"/>
          </w:tcPr>
          <w:p w14:paraId="62EE0318" w14:textId="7381EDB1" w:rsidR="001F199B" w:rsidRPr="00902ED6" w:rsidRDefault="001F199B" w:rsidP="001F199B">
            <w:pPr>
              <w:spacing w:line="240" w:lineRule="auto"/>
              <w:jc w:val="center"/>
              <w:rPr>
                <w:rFonts w:eastAsia="Times New Roman"/>
                <w:szCs w:val="24"/>
              </w:rPr>
            </w:pPr>
            <w:r>
              <w:rPr>
                <w:bCs/>
                <w:szCs w:val="24"/>
                <w:lang w:eastAsia="ar-SA"/>
              </w:rPr>
              <w:t>38,86</w:t>
            </w:r>
          </w:p>
        </w:tc>
      </w:tr>
      <w:tr w:rsidR="001F199B" w:rsidRPr="00902ED6" w14:paraId="10FE9972" w14:textId="77777777" w:rsidTr="00BB329D">
        <w:tc>
          <w:tcPr>
            <w:tcW w:w="225" w:type="pct"/>
          </w:tcPr>
          <w:p w14:paraId="3F1943CD" w14:textId="5FD63AF9" w:rsidR="001F199B" w:rsidRPr="00902ED6" w:rsidRDefault="001F199B" w:rsidP="001F199B">
            <w:pPr>
              <w:spacing w:line="240" w:lineRule="auto"/>
              <w:jc w:val="center"/>
              <w:rPr>
                <w:rFonts w:eastAsia="Times New Roman"/>
                <w:szCs w:val="24"/>
              </w:rPr>
            </w:pPr>
            <w:r w:rsidRPr="00902ED6">
              <w:rPr>
                <w:rFonts w:eastAsia="Times New Roman"/>
                <w:szCs w:val="24"/>
              </w:rPr>
              <w:t>6</w:t>
            </w:r>
          </w:p>
        </w:tc>
        <w:tc>
          <w:tcPr>
            <w:tcW w:w="3110" w:type="pct"/>
            <w:vAlign w:val="bottom"/>
          </w:tcPr>
          <w:p w14:paraId="474AF680" w14:textId="06ADF079" w:rsidR="001F199B" w:rsidRPr="00902ED6" w:rsidRDefault="001F199B" w:rsidP="001F199B">
            <w:pPr>
              <w:spacing w:line="240" w:lineRule="auto"/>
              <w:jc w:val="left"/>
              <w:rPr>
                <w:rFonts w:eastAsia="Times New Roman"/>
                <w:szCs w:val="24"/>
              </w:rPr>
            </w:pPr>
            <w:r w:rsidRPr="00902ED6">
              <w:rPr>
                <w:rFonts w:eastAsia="Times New Roman"/>
                <w:szCs w:val="24"/>
              </w:rPr>
              <w:t>п. Расцвет</w:t>
            </w:r>
          </w:p>
        </w:tc>
        <w:tc>
          <w:tcPr>
            <w:tcW w:w="1665" w:type="pct"/>
          </w:tcPr>
          <w:p w14:paraId="21DF5CFA" w14:textId="471F60D1" w:rsidR="001F199B" w:rsidRPr="00902ED6" w:rsidRDefault="001F199B" w:rsidP="001F199B">
            <w:pPr>
              <w:spacing w:line="240" w:lineRule="auto"/>
              <w:jc w:val="center"/>
              <w:rPr>
                <w:rFonts w:eastAsia="Times New Roman"/>
                <w:szCs w:val="24"/>
              </w:rPr>
            </w:pPr>
            <w:r>
              <w:rPr>
                <w:bCs/>
                <w:szCs w:val="24"/>
                <w:lang w:val="en-US" w:eastAsia="ar-SA"/>
              </w:rPr>
              <w:t>63,27</w:t>
            </w:r>
          </w:p>
        </w:tc>
      </w:tr>
      <w:tr w:rsidR="001F199B" w:rsidRPr="00902ED6" w14:paraId="7B08ED25" w14:textId="77777777" w:rsidTr="00BB329D">
        <w:tc>
          <w:tcPr>
            <w:tcW w:w="225" w:type="pct"/>
          </w:tcPr>
          <w:p w14:paraId="7D622A67" w14:textId="7689C041" w:rsidR="001F199B" w:rsidRPr="00902ED6" w:rsidRDefault="001F199B" w:rsidP="001F199B">
            <w:pPr>
              <w:spacing w:line="240" w:lineRule="auto"/>
              <w:jc w:val="center"/>
              <w:rPr>
                <w:rFonts w:eastAsia="Times New Roman"/>
                <w:szCs w:val="24"/>
              </w:rPr>
            </w:pPr>
            <w:r w:rsidRPr="00902ED6">
              <w:rPr>
                <w:rFonts w:eastAsia="Times New Roman"/>
                <w:szCs w:val="24"/>
              </w:rPr>
              <w:t>7</w:t>
            </w:r>
          </w:p>
        </w:tc>
        <w:tc>
          <w:tcPr>
            <w:tcW w:w="3110" w:type="pct"/>
            <w:vAlign w:val="bottom"/>
          </w:tcPr>
          <w:p w14:paraId="3A01B1EC" w14:textId="59EEFE03" w:rsidR="001F199B" w:rsidRPr="00902ED6" w:rsidRDefault="001F199B" w:rsidP="001F199B">
            <w:pPr>
              <w:spacing w:line="240" w:lineRule="auto"/>
              <w:jc w:val="left"/>
              <w:rPr>
                <w:rFonts w:eastAsia="Times New Roman"/>
                <w:szCs w:val="24"/>
              </w:rPr>
            </w:pPr>
            <w:r w:rsidRPr="00902ED6">
              <w:rPr>
                <w:rFonts w:eastAsia="Times New Roman"/>
                <w:szCs w:val="24"/>
              </w:rPr>
              <w:t>х. Розы Люксембург</w:t>
            </w:r>
          </w:p>
        </w:tc>
        <w:tc>
          <w:tcPr>
            <w:tcW w:w="1665" w:type="pct"/>
          </w:tcPr>
          <w:p w14:paraId="6E1371FD" w14:textId="2953D8CD" w:rsidR="001F199B" w:rsidRPr="00902ED6" w:rsidRDefault="001F199B" w:rsidP="001F199B">
            <w:pPr>
              <w:spacing w:line="240" w:lineRule="auto"/>
              <w:jc w:val="center"/>
              <w:rPr>
                <w:rFonts w:eastAsia="Times New Roman"/>
                <w:szCs w:val="24"/>
              </w:rPr>
            </w:pPr>
            <w:r>
              <w:rPr>
                <w:bCs/>
                <w:szCs w:val="24"/>
                <w:lang w:eastAsia="ar-SA"/>
              </w:rPr>
              <w:t>47,62</w:t>
            </w:r>
          </w:p>
        </w:tc>
      </w:tr>
      <w:tr w:rsidR="001F199B" w:rsidRPr="00902ED6" w14:paraId="00A40D56" w14:textId="77777777" w:rsidTr="00677004">
        <w:tc>
          <w:tcPr>
            <w:tcW w:w="225" w:type="pct"/>
          </w:tcPr>
          <w:p w14:paraId="0A6C97ED" w14:textId="10709C19" w:rsidR="001F199B" w:rsidRPr="00902ED6" w:rsidRDefault="001F199B" w:rsidP="001F199B">
            <w:pPr>
              <w:spacing w:line="240" w:lineRule="auto"/>
              <w:jc w:val="center"/>
              <w:rPr>
                <w:rFonts w:eastAsia="Times New Roman"/>
                <w:szCs w:val="24"/>
              </w:rPr>
            </w:pPr>
            <w:r w:rsidRPr="00902ED6">
              <w:rPr>
                <w:rFonts w:eastAsia="Times New Roman"/>
                <w:szCs w:val="24"/>
              </w:rPr>
              <w:t>8</w:t>
            </w:r>
          </w:p>
        </w:tc>
        <w:tc>
          <w:tcPr>
            <w:tcW w:w="3110" w:type="pct"/>
            <w:vAlign w:val="center"/>
          </w:tcPr>
          <w:p w14:paraId="030D1D84" w14:textId="06814EC7" w:rsidR="001F199B" w:rsidRPr="00902ED6" w:rsidRDefault="001F199B" w:rsidP="001F199B">
            <w:pPr>
              <w:spacing w:line="240" w:lineRule="auto"/>
              <w:jc w:val="left"/>
              <w:rPr>
                <w:rFonts w:eastAsia="Times New Roman"/>
                <w:szCs w:val="24"/>
              </w:rPr>
            </w:pPr>
            <w:r w:rsidRPr="00902ED6">
              <w:rPr>
                <w:rFonts w:eastAsia="Times New Roman"/>
                <w:szCs w:val="24"/>
              </w:rPr>
              <w:t>п. Садовый</w:t>
            </w:r>
          </w:p>
        </w:tc>
        <w:tc>
          <w:tcPr>
            <w:tcW w:w="1665" w:type="pct"/>
          </w:tcPr>
          <w:p w14:paraId="29321032" w14:textId="6F72F86F" w:rsidR="001F199B" w:rsidRPr="00902ED6" w:rsidRDefault="001F199B" w:rsidP="001F199B">
            <w:pPr>
              <w:spacing w:line="240" w:lineRule="auto"/>
              <w:jc w:val="center"/>
              <w:rPr>
                <w:rFonts w:eastAsia="Times New Roman"/>
                <w:szCs w:val="24"/>
              </w:rPr>
            </w:pPr>
            <w:r w:rsidRPr="00902ED6">
              <w:rPr>
                <w:bCs/>
                <w:szCs w:val="24"/>
                <w:lang w:val="en-US" w:eastAsia="ar-SA"/>
              </w:rPr>
              <w:t>2</w:t>
            </w:r>
            <w:r w:rsidRPr="00902ED6">
              <w:rPr>
                <w:bCs/>
                <w:szCs w:val="24"/>
                <w:lang w:eastAsia="ar-SA"/>
              </w:rPr>
              <w:t>,</w:t>
            </w:r>
            <w:r w:rsidRPr="00902ED6">
              <w:rPr>
                <w:bCs/>
                <w:szCs w:val="24"/>
                <w:lang w:val="en-US" w:eastAsia="ar-SA"/>
              </w:rPr>
              <w:t>66</w:t>
            </w:r>
            <w:r>
              <w:rPr>
                <w:bCs/>
                <w:szCs w:val="24"/>
                <w:lang w:val="en-US" w:eastAsia="ar-SA"/>
              </w:rPr>
              <w:t xml:space="preserve"> </w:t>
            </w:r>
          </w:p>
        </w:tc>
      </w:tr>
    </w:tbl>
    <w:p w14:paraId="62548253" w14:textId="77777777" w:rsidR="00677004" w:rsidRPr="00902ED6" w:rsidRDefault="00677004" w:rsidP="00C8685F">
      <w:pPr>
        <w:pStyle w:val="affffff7"/>
        <w:ind w:firstLine="709"/>
        <w:contextualSpacing/>
        <w:jc w:val="right"/>
        <w:rPr>
          <w:sz w:val="28"/>
          <w:szCs w:val="28"/>
        </w:rPr>
      </w:pPr>
    </w:p>
    <w:p w14:paraId="6565DC27" w14:textId="4FA52315" w:rsidR="00677004" w:rsidRPr="00902ED6" w:rsidRDefault="00677004" w:rsidP="00677004">
      <w:pPr>
        <w:pStyle w:val="affffff7"/>
        <w:ind w:firstLine="709"/>
        <w:contextualSpacing/>
        <w:rPr>
          <w:sz w:val="28"/>
          <w:szCs w:val="28"/>
        </w:rPr>
      </w:pPr>
      <w:r w:rsidRPr="00902ED6">
        <w:rPr>
          <w:sz w:val="28"/>
          <w:szCs w:val="28"/>
        </w:rPr>
        <w:t>Сведения об изменении границ населенных пунктов представлены в таблицах 3.1.2 и 3.1.3.</w:t>
      </w:r>
    </w:p>
    <w:p w14:paraId="0D3FB5B9" w14:textId="0C41B7B8" w:rsidR="00677004" w:rsidRPr="00902ED6" w:rsidRDefault="00677004" w:rsidP="00677004">
      <w:pPr>
        <w:tabs>
          <w:tab w:val="left" w:pos="9498"/>
        </w:tabs>
        <w:autoSpaceDE w:val="0"/>
        <w:autoSpaceDN w:val="0"/>
        <w:adjustRightInd w:val="0"/>
        <w:spacing w:line="240" w:lineRule="auto"/>
        <w:ind w:left="1069"/>
        <w:jc w:val="right"/>
        <w:rPr>
          <w:rFonts w:eastAsia="Times New Roman"/>
          <w:sz w:val="28"/>
          <w:szCs w:val="28"/>
          <w:lang w:eastAsia="ru-RU"/>
        </w:rPr>
      </w:pPr>
      <w:r w:rsidRPr="00902ED6">
        <w:rPr>
          <w:rFonts w:eastAsia="Times New Roman"/>
          <w:sz w:val="28"/>
          <w:szCs w:val="28"/>
          <w:lang w:eastAsia="ru-RU"/>
        </w:rPr>
        <w:lastRenderedPageBreak/>
        <w:t>Таблица 3.1.2</w:t>
      </w:r>
    </w:p>
    <w:p w14:paraId="47771CD9" w14:textId="2EB603C4" w:rsidR="00677004" w:rsidRPr="00902ED6" w:rsidRDefault="00677004" w:rsidP="00677004">
      <w:pPr>
        <w:tabs>
          <w:tab w:val="left" w:pos="9498"/>
        </w:tabs>
        <w:autoSpaceDE w:val="0"/>
        <w:autoSpaceDN w:val="0"/>
        <w:adjustRightInd w:val="0"/>
        <w:spacing w:line="240" w:lineRule="auto"/>
        <w:jc w:val="center"/>
        <w:rPr>
          <w:rFonts w:eastAsia="Times New Roman"/>
          <w:sz w:val="28"/>
          <w:szCs w:val="28"/>
          <w:lang w:eastAsia="ru-RU"/>
        </w:rPr>
      </w:pPr>
      <w:r w:rsidRPr="00902ED6">
        <w:rPr>
          <w:rFonts w:eastAsia="Times New Roman"/>
          <w:sz w:val="28"/>
          <w:szCs w:val="28"/>
          <w:lang w:eastAsia="ru-RU"/>
        </w:rPr>
        <w:t>Перечень земельных участков, планируемых к включен</w:t>
      </w:r>
      <w:r w:rsidR="00D06B93" w:rsidRPr="00902ED6">
        <w:rPr>
          <w:rFonts w:eastAsia="Times New Roman"/>
          <w:sz w:val="28"/>
          <w:szCs w:val="28"/>
          <w:lang w:eastAsia="ru-RU"/>
        </w:rPr>
        <w:t>ию в границы населенных пунктов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6"/>
        <w:gridCol w:w="2246"/>
        <w:gridCol w:w="1751"/>
        <w:gridCol w:w="1912"/>
        <w:gridCol w:w="2646"/>
      </w:tblGrid>
      <w:tr w:rsidR="005C46DF" w:rsidRPr="00902ED6" w14:paraId="5AF4B06B" w14:textId="77777777" w:rsidTr="00D06B93">
        <w:trPr>
          <w:trHeight w:val="20"/>
        </w:trPr>
        <w:tc>
          <w:tcPr>
            <w:tcW w:w="0" w:type="auto"/>
            <w:vAlign w:val="center"/>
          </w:tcPr>
          <w:p w14:paraId="414FCC5D" w14:textId="77777777" w:rsidR="005C46DF" w:rsidRPr="00902ED6" w:rsidRDefault="005C46DF" w:rsidP="00D06B93">
            <w:pPr>
              <w:spacing w:before="1" w:after="1" w:line="240" w:lineRule="auto"/>
              <w:jc w:val="center"/>
              <w:rPr>
                <w:b/>
                <w:szCs w:val="24"/>
              </w:rPr>
            </w:pPr>
            <w:r w:rsidRPr="00902ED6">
              <w:rPr>
                <w:b/>
                <w:bCs/>
                <w:color w:val="000000"/>
                <w:szCs w:val="24"/>
              </w:rPr>
              <w:t>Населенный пункт</w:t>
            </w:r>
          </w:p>
        </w:tc>
        <w:tc>
          <w:tcPr>
            <w:tcW w:w="0" w:type="auto"/>
            <w:vAlign w:val="center"/>
          </w:tcPr>
          <w:p w14:paraId="2D5FE46D" w14:textId="62C09849" w:rsidR="005C46DF" w:rsidRPr="00902ED6" w:rsidRDefault="005C46DF" w:rsidP="00D06B93">
            <w:pPr>
              <w:spacing w:before="1" w:after="1" w:line="240" w:lineRule="auto"/>
              <w:jc w:val="center"/>
              <w:rPr>
                <w:b/>
                <w:szCs w:val="24"/>
              </w:rPr>
            </w:pPr>
            <w:r w:rsidRPr="00902ED6">
              <w:rPr>
                <w:b/>
                <w:bCs/>
                <w:color w:val="000000"/>
                <w:szCs w:val="24"/>
              </w:rPr>
              <w:t xml:space="preserve">Земельные участки, планируемые к включению </w:t>
            </w:r>
            <w:r w:rsidR="00E264BC" w:rsidRPr="00902ED6">
              <w:rPr>
                <w:b/>
                <w:bCs/>
                <w:color w:val="000000"/>
                <w:szCs w:val="24"/>
              </w:rPr>
              <w:t>в</w:t>
            </w:r>
            <w:r w:rsidRPr="00902ED6">
              <w:rPr>
                <w:b/>
                <w:bCs/>
                <w:color w:val="000000"/>
                <w:szCs w:val="24"/>
              </w:rPr>
              <w:t xml:space="preserve"> границ</w:t>
            </w:r>
            <w:r w:rsidR="00E264BC" w:rsidRPr="00902ED6">
              <w:rPr>
                <w:b/>
                <w:bCs/>
                <w:color w:val="000000"/>
                <w:szCs w:val="24"/>
              </w:rPr>
              <w:t>ы</w:t>
            </w:r>
            <w:r w:rsidRPr="00902ED6">
              <w:rPr>
                <w:b/>
                <w:bCs/>
                <w:color w:val="000000"/>
                <w:szCs w:val="24"/>
              </w:rPr>
              <w:t xml:space="preserve"> населенного пункта</w:t>
            </w:r>
          </w:p>
        </w:tc>
        <w:tc>
          <w:tcPr>
            <w:tcW w:w="0" w:type="auto"/>
            <w:vAlign w:val="center"/>
          </w:tcPr>
          <w:p w14:paraId="52CAFEDD" w14:textId="77777777" w:rsidR="005C46DF" w:rsidRPr="00902ED6" w:rsidRDefault="005C46DF" w:rsidP="00D06B93">
            <w:pPr>
              <w:spacing w:before="1" w:after="1" w:line="240" w:lineRule="auto"/>
              <w:jc w:val="center"/>
              <w:rPr>
                <w:b/>
                <w:szCs w:val="24"/>
              </w:rPr>
            </w:pPr>
            <w:r w:rsidRPr="00902ED6">
              <w:rPr>
                <w:b/>
                <w:szCs w:val="24"/>
              </w:rPr>
              <w:t>Планируемая категория земель</w:t>
            </w:r>
          </w:p>
        </w:tc>
        <w:tc>
          <w:tcPr>
            <w:tcW w:w="0" w:type="auto"/>
            <w:vAlign w:val="center"/>
          </w:tcPr>
          <w:p w14:paraId="50A0593F" w14:textId="77777777" w:rsidR="005C46DF" w:rsidRPr="00902ED6" w:rsidRDefault="005C46DF" w:rsidP="00D06B93">
            <w:pPr>
              <w:spacing w:before="1" w:after="1" w:line="240" w:lineRule="auto"/>
              <w:jc w:val="center"/>
              <w:rPr>
                <w:b/>
                <w:szCs w:val="24"/>
              </w:rPr>
            </w:pPr>
            <w:r w:rsidRPr="00902ED6">
              <w:rPr>
                <w:b/>
                <w:szCs w:val="24"/>
              </w:rPr>
              <w:t>Основание для включения ЗУ в границы населенного пункта</w:t>
            </w:r>
          </w:p>
        </w:tc>
        <w:tc>
          <w:tcPr>
            <w:tcW w:w="0" w:type="auto"/>
            <w:vAlign w:val="center"/>
          </w:tcPr>
          <w:p w14:paraId="328CB47B" w14:textId="77777777" w:rsidR="005C46DF" w:rsidRPr="00902ED6" w:rsidRDefault="005C46DF" w:rsidP="00D06B93">
            <w:pPr>
              <w:spacing w:before="1" w:after="1" w:line="240" w:lineRule="auto"/>
              <w:jc w:val="center"/>
              <w:rPr>
                <w:b/>
                <w:szCs w:val="24"/>
              </w:rPr>
            </w:pPr>
            <w:r w:rsidRPr="00902ED6">
              <w:rPr>
                <w:b/>
                <w:szCs w:val="24"/>
              </w:rPr>
              <w:t>Цели планируемого использования</w:t>
            </w:r>
          </w:p>
        </w:tc>
      </w:tr>
      <w:tr w:rsidR="00D40342" w:rsidRPr="00902ED6" w14:paraId="46AB43DC" w14:textId="77777777" w:rsidTr="00D06B93">
        <w:trPr>
          <w:trHeight w:val="20"/>
        </w:trPr>
        <w:tc>
          <w:tcPr>
            <w:tcW w:w="0" w:type="auto"/>
            <w:vAlign w:val="center"/>
          </w:tcPr>
          <w:p w14:paraId="42CFD314" w14:textId="0ED5936A" w:rsidR="00D40342" w:rsidRPr="00902ED6" w:rsidRDefault="00D40342" w:rsidP="00D06B93">
            <w:pPr>
              <w:spacing w:before="1" w:after="1" w:line="240" w:lineRule="auto"/>
              <w:jc w:val="center"/>
              <w:rPr>
                <w:bCs/>
                <w:color w:val="000000"/>
                <w:szCs w:val="24"/>
              </w:rPr>
            </w:pPr>
            <w:r w:rsidRPr="00902ED6">
              <w:rPr>
                <w:bCs/>
                <w:color w:val="000000"/>
                <w:szCs w:val="24"/>
              </w:rPr>
              <w:t xml:space="preserve">п. </w:t>
            </w:r>
            <w:r w:rsidR="000E5D77" w:rsidRPr="00902ED6">
              <w:rPr>
                <w:bCs/>
                <w:color w:val="000000"/>
                <w:szCs w:val="24"/>
              </w:rPr>
              <w:t>Комсомольский</w:t>
            </w:r>
          </w:p>
        </w:tc>
        <w:tc>
          <w:tcPr>
            <w:tcW w:w="0" w:type="auto"/>
            <w:vAlign w:val="center"/>
          </w:tcPr>
          <w:p w14:paraId="39E181C1" w14:textId="0ED1CAB4" w:rsidR="00D40342" w:rsidRPr="00902ED6" w:rsidRDefault="000E5D77" w:rsidP="00D06B93">
            <w:pPr>
              <w:spacing w:before="1" w:after="1" w:line="240" w:lineRule="auto"/>
              <w:jc w:val="center"/>
              <w:rPr>
                <w:bCs/>
                <w:color w:val="000000"/>
                <w:szCs w:val="24"/>
              </w:rPr>
            </w:pPr>
            <w:r w:rsidRPr="00902ED6">
              <w:rPr>
                <w:bCs/>
                <w:color w:val="000000"/>
                <w:szCs w:val="24"/>
              </w:rPr>
              <w:t>23:09:0201000:589</w:t>
            </w:r>
          </w:p>
        </w:tc>
        <w:tc>
          <w:tcPr>
            <w:tcW w:w="0" w:type="auto"/>
            <w:vAlign w:val="center"/>
          </w:tcPr>
          <w:p w14:paraId="1B3B9AA3" w14:textId="3759C4F8" w:rsidR="00D40342" w:rsidRPr="00902ED6" w:rsidRDefault="00D40342" w:rsidP="00D06B93">
            <w:pPr>
              <w:spacing w:before="1" w:after="1" w:line="240" w:lineRule="auto"/>
              <w:jc w:val="center"/>
              <w:rPr>
                <w:szCs w:val="24"/>
              </w:rPr>
            </w:pPr>
            <w:r w:rsidRPr="00902ED6">
              <w:rPr>
                <w:szCs w:val="24"/>
              </w:rPr>
              <w:t>Земли населенных пунктов</w:t>
            </w:r>
          </w:p>
        </w:tc>
        <w:tc>
          <w:tcPr>
            <w:tcW w:w="0" w:type="auto"/>
            <w:vAlign w:val="center"/>
          </w:tcPr>
          <w:p w14:paraId="58A82AAB" w14:textId="180E325F" w:rsidR="00D40342" w:rsidRPr="00902ED6" w:rsidRDefault="001D75DA" w:rsidP="00D06B93">
            <w:pPr>
              <w:spacing w:before="1" w:after="1" w:line="240" w:lineRule="auto"/>
              <w:jc w:val="center"/>
              <w:rPr>
                <w:szCs w:val="24"/>
              </w:rPr>
            </w:pPr>
            <w:r w:rsidRPr="00902ED6">
              <w:rPr>
                <w:szCs w:val="24"/>
              </w:rPr>
              <w:t>Уточнение по фактическому использованию территории</w:t>
            </w:r>
          </w:p>
        </w:tc>
        <w:tc>
          <w:tcPr>
            <w:tcW w:w="0" w:type="auto"/>
            <w:vAlign w:val="center"/>
          </w:tcPr>
          <w:p w14:paraId="4679B897" w14:textId="567B4933" w:rsidR="00D40342" w:rsidRPr="00902ED6" w:rsidRDefault="00D40342" w:rsidP="00D06B93">
            <w:pPr>
              <w:spacing w:before="1" w:after="1" w:line="240" w:lineRule="auto"/>
              <w:jc w:val="center"/>
              <w:rPr>
                <w:szCs w:val="24"/>
              </w:rPr>
            </w:pPr>
            <w:r w:rsidRPr="00902ED6">
              <w:rPr>
                <w:szCs w:val="24"/>
              </w:rPr>
              <w:t xml:space="preserve">Для </w:t>
            </w:r>
            <w:r w:rsidR="000E5D77" w:rsidRPr="00902ED6">
              <w:rPr>
                <w:szCs w:val="24"/>
              </w:rPr>
              <w:t>сельскохозяйственного производства</w:t>
            </w:r>
          </w:p>
        </w:tc>
      </w:tr>
      <w:tr w:rsidR="001D75DA" w:rsidRPr="00902ED6" w14:paraId="14F7C4D2" w14:textId="77777777" w:rsidTr="00D06B93">
        <w:trPr>
          <w:trHeight w:val="20"/>
        </w:trPr>
        <w:tc>
          <w:tcPr>
            <w:tcW w:w="0" w:type="auto"/>
            <w:vAlign w:val="center"/>
          </w:tcPr>
          <w:p w14:paraId="013D1AB4" w14:textId="3D76C7C0" w:rsidR="001D75DA" w:rsidRPr="00902ED6" w:rsidRDefault="00775721" w:rsidP="00D06B93">
            <w:pPr>
              <w:spacing w:before="1" w:after="1" w:line="240" w:lineRule="auto"/>
              <w:jc w:val="center"/>
              <w:rPr>
                <w:bCs/>
                <w:color w:val="000000"/>
                <w:szCs w:val="24"/>
              </w:rPr>
            </w:pPr>
            <w:r w:rsidRPr="00902ED6">
              <w:rPr>
                <w:bCs/>
                <w:color w:val="000000"/>
                <w:szCs w:val="24"/>
              </w:rPr>
              <w:t>п. Садовый</w:t>
            </w:r>
          </w:p>
        </w:tc>
        <w:tc>
          <w:tcPr>
            <w:tcW w:w="0" w:type="auto"/>
            <w:vAlign w:val="center"/>
          </w:tcPr>
          <w:p w14:paraId="20360C83" w14:textId="652CD3DA" w:rsidR="001D75DA" w:rsidRPr="00902ED6" w:rsidRDefault="00775721" w:rsidP="00D06B93">
            <w:pPr>
              <w:spacing w:before="1" w:after="1" w:line="240" w:lineRule="auto"/>
              <w:jc w:val="center"/>
              <w:rPr>
                <w:bCs/>
                <w:color w:val="000000"/>
                <w:szCs w:val="24"/>
              </w:rPr>
            </w:pPr>
            <w:r w:rsidRPr="00902ED6">
              <w:rPr>
                <w:bCs/>
                <w:color w:val="000000"/>
                <w:szCs w:val="24"/>
              </w:rPr>
              <w:t>23:09:0201001:206</w:t>
            </w:r>
          </w:p>
        </w:tc>
        <w:tc>
          <w:tcPr>
            <w:tcW w:w="0" w:type="auto"/>
            <w:vAlign w:val="center"/>
          </w:tcPr>
          <w:p w14:paraId="548ABC01" w14:textId="09A3A3E9" w:rsidR="001D75DA" w:rsidRPr="00902ED6" w:rsidRDefault="00775721" w:rsidP="00D06B93">
            <w:pPr>
              <w:spacing w:before="1" w:after="1" w:line="240" w:lineRule="auto"/>
              <w:jc w:val="center"/>
              <w:rPr>
                <w:szCs w:val="24"/>
              </w:rPr>
            </w:pPr>
            <w:r w:rsidRPr="00902ED6">
              <w:rPr>
                <w:szCs w:val="24"/>
              </w:rPr>
              <w:t>Земли населенных пунктов</w:t>
            </w:r>
          </w:p>
        </w:tc>
        <w:tc>
          <w:tcPr>
            <w:tcW w:w="0" w:type="auto"/>
            <w:vAlign w:val="center"/>
          </w:tcPr>
          <w:p w14:paraId="695B6377" w14:textId="4CC3E103" w:rsidR="001D75DA" w:rsidRPr="00902ED6" w:rsidRDefault="00775721" w:rsidP="00D06B93">
            <w:pPr>
              <w:spacing w:before="1" w:after="1" w:line="240" w:lineRule="auto"/>
              <w:jc w:val="center"/>
              <w:rPr>
                <w:szCs w:val="24"/>
              </w:rPr>
            </w:pPr>
            <w:r w:rsidRPr="00902ED6">
              <w:rPr>
                <w:szCs w:val="24"/>
              </w:rPr>
              <w:t>Уточнение по фактическому использованию территории</w:t>
            </w:r>
          </w:p>
        </w:tc>
        <w:tc>
          <w:tcPr>
            <w:tcW w:w="0" w:type="auto"/>
            <w:vAlign w:val="center"/>
          </w:tcPr>
          <w:p w14:paraId="7203C05E" w14:textId="02577569" w:rsidR="001D75DA" w:rsidRPr="00902ED6" w:rsidRDefault="00775721" w:rsidP="00D06B93">
            <w:pPr>
              <w:spacing w:before="1" w:after="1" w:line="240" w:lineRule="auto"/>
              <w:jc w:val="center"/>
              <w:rPr>
                <w:szCs w:val="24"/>
              </w:rPr>
            </w:pPr>
            <w:r w:rsidRPr="00902ED6">
              <w:rPr>
                <w:szCs w:val="24"/>
              </w:rPr>
              <w:t>Для сельскохозяйственного производства</w:t>
            </w:r>
          </w:p>
        </w:tc>
      </w:tr>
      <w:tr w:rsidR="00775721" w:rsidRPr="00902ED6" w14:paraId="7F7C69F9" w14:textId="77777777" w:rsidTr="00D06B93">
        <w:trPr>
          <w:trHeight w:val="20"/>
        </w:trPr>
        <w:tc>
          <w:tcPr>
            <w:tcW w:w="0" w:type="auto"/>
            <w:vMerge w:val="restart"/>
            <w:vAlign w:val="center"/>
          </w:tcPr>
          <w:p w14:paraId="6E29BBB2" w14:textId="18CFE067" w:rsidR="00775721" w:rsidRPr="00902ED6" w:rsidRDefault="00775721" w:rsidP="00D06B93">
            <w:pPr>
              <w:spacing w:before="1" w:after="1" w:line="240" w:lineRule="auto"/>
              <w:jc w:val="center"/>
              <w:rPr>
                <w:bCs/>
                <w:color w:val="000000"/>
                <w:szCs w:val="24"/>
              </w:rPr>
            </w:pPr>
            <w:r w:rsidRPr="00902ED6">
              <w:rPr>
                <w:bCs/>
                <w:color w:val="000000"/>
                <w:szCs w:val="24"/>
              </w:rPr>
              <w:t>п. Октябрьский</w:t>
            </w:r>
          </w:p>
        </w:tc>
        <w:tc>
          <w:tcPr>
            <w:tcW w:w="0" w:type="auto"/>
            <w:vAlign w:val="center"/>
          </w:tcPr>
          <w:p w14:paraId="52129AD1" w14:textId="669E35BE" w:rsidR="00775721" w:rsidRPr="00902ED6" w:rsidRDefault="00775721" w:rsidP="00D06B93">
            <w:pPr>
              <w:spacing w:before="1" w:after="1" w:line="240" w:lineRule="auto"/>
              <w:jc w:val="center"/>
              <w:rPr>
                <w:bCs/>
                <w:color w:val="000000"/>
                <w:szCs w:val="24"/>
              </w:rPr>
            </w:pPr>
            <w:r w:rsidRPr="00902ED6">
              <w:t>23:09:0208000:91</w:t>
            </w:r>
          </w:p>
        </w:tc>
        <w:tc>
          <w:tcPr>
            <w:tcW w:w="0" w:type="auto"/>
            <w:vMerge w:val="restart"/>
            <w:vAlign w:val="center"/>
          </w:tcPr>
          <w:p w14:paraId="2ECA2735" w14:textId="20315C44" w:rsidR="00775721" w:rsidRPr="00902ED6" w:rsidRDefault="00775721" w:rsidP="00D06B93">
            <w:pPr>
              <w:spacing w:before="1" w:after="1" w:line="240" w:lineRule="auto"/>
              <w:jc w:val="center"/>
              <w:rPr>
                <w:szCs w:val="24"/>
              </w:rPr>
            </w:pPr>
            <w:r w:rsidRPr="00902ED6">
              <w:rPr>
                <w:szCs w:val="24"/>
              </w:rPr>
              <w:t>Земли населенных пунктов</w:t>
            </w:r>
          </w:p>
        </w:tc>
        <w:tc>
          <w:tcPr>
            <w:tcW w:w="0" w:type="auto"/>
            <w:vMerge w:val="restart"/>
            <w:vAlign w:val="center"/>
          </w:tcPr>
          <w:p w14:paraId="1C4EE995" w14:textId="3598DB2D" w:rsidR="00775721" w:rsidRPr="00902ED6" w:rsidRDefault="00775721" w:rsidP="00D06B93">
            <w:pPr>
              <w:spacing w:before="1" w:after="1" w:line="240" w:lineRule="auto"/>
              <w:jc w:val="center"/>
              <w:rPr>
                <w:szCs w:val="24"/>
              </w:rPr>
            </w:pPr>
            <w:r w:rsidRPr="00902ED6">
              <w:rPr>
                <w:szCs w:val="24"/>
              </w:rPr>
              <w:t>Уточнение по фактическому использованию территории</w:t>
            </w:r>
          </w:p>
        </w:tc>
        <w:tc>
          <w:tcPr>
            <w:tcW w:w="0" w:type="auto"/>
            <w:vAlign w:val="center"/>
          </w:tcPr>
          <w:p w14:paraId="1A63BDFE" w14:textId="2E4A315D" w:rsidR="00775721" w:rsidRPr="00902ED6" w:rsidRDefault="00775721" w:rsidP="00D06B93">
            <w:pPr>
              <w:spacing w:before="1" w:after="1" w:line="240" w:lineRule="auto"/>
              <w:jc w:val="center"/>
              <w:rPr>
                <w:szCs w:val="24"/>
              </w:rPr>
            </w:pPr>
            <w:r w:rsidRPr="00902ED6">
              <w:rPr>
                <w:szCs w:val="24"/>
              </w:rPr>
              <w:t>Для сельскохозяйственного производства</w:t>
            </w:r>
          </w:p>
        </w:tc>
      </w:tr>
      <w:tr w:rsidR="00775721" w:rsidRPr="00902ED6" w14:paraId="275D39C1" w14:textId="77777777" w:rsidTr="00D06B93">
        <w:trPr>
          <w:trHeight w:val="20"/>
        </w:trPr>
        <w:tc>
          <w:tcPr>
            <w:tcW w:w="0" w:type="auto"/>
            <w:vMerge/>
            <w:vAlign w:val="center"/>
          </w:tcPr>
          <w:p w14:paraId="3CEFEA92" w14:textId="77777777" w:rsidR="00775721" w:rsidRPr="00902ED6" w:rsidRDefault="00775721" w:rsidP="00D06B93">
            <w:pPr>
              <w:spacing w:before="1" w:after="1" w:line="240" w:lineRule="auto"/>
              <w:jc w:val="center"/>
              <w:rPr>
                <w:bCs/>
                <w:color w:val="000000"/>
                <w:szCs w:val="24"/>
              </w:rPr>
            </w:pPr>
          </w:p>
        </w:tc>
        <w:tc>
          <w:tcPr>
            <w:tcW w:w="0" w:type="auto"/>
            <w:vAlign w:val="center"/>
          </w:tcPr>
          <w:p w14:paraId="5B06B53C" w14:textId="5E80B38E" w:rsidR="00775721" w:rsidRPr="00902ED6" w:rsidRDefault="00775721" w:rsidP="00D06B93">
            <w:pPr>
              <w:spacing w:before="1" w:after="1" w:line="240" w:lineRule="auto"/>
              <w:jc w:val="center"/>
              <w:rPr>
                <w:bCs/>
                <w:color w:val="000000"/>
                <w:szCs w:val="24"/>
              </w:rPr>
            </w:pPr>
            <w:r w:rsidRPr="00902ED6">
              <w:t>23:09:0208000:88</w:t>
            </w:r>
          </w:p>
        </w:tc>
        <w:tc>
          <w:tcPr>
            <w:tcW w:w="0" w:type="auto"/>
            <w:vMerge/>
            <w:vAlign w:val="center"/>
          </w:tcPr>
          <w:p w14:paraId="2B63A29A" w14:textId="77777777" w:rsidR="00775721" w:rsidRPr="00902ED6" w:rsidRDefault="00775721" w:rsidP="00D06B93">
            <w:pPr>
              <w:spacing w:before="1" w:after="1" w:line="240" w:lineRule="auto"/>
              <w:jc w:val="center"/>
              <w:rPr>
                <w:szCs w:val="24"/>
              </w:rPr>
            </w:pPr>
          </w:p>
        </w:tc>
        <w:tc>
          <w:tcPr>
            <w:tcW w:w="0" w:type="auto"/>
            <w:vMerge/>
            <w:vAlign w:val="center"/>
          </w:tcPr>
          <w:p w14:paraId="2861C5B0" w14:textId="77777777" w:rsidR="00775721" w:rsidRPr="00902ED6" w:rsidRDefault="00775721" w:rsidP="00D06B93">
            <w:pPr>
              <w:spacing w:before="1" w:after="1" w:line="240" w:lineRule="auto"/>
              <w:jc w:val="center"/>
              <w:rPr>
                <w:szCs w:val="24"/>
              </w:rPr>
            </w:pPr>
          </w:p>
        </w:tc>
        <w:tc>
          <w:tcPr>
            <w:tcW w:w="0" w:type="auto"/>
            <w:vAlign w:val="center"/>
          </w:tcPr>
          <w:p w14:paraId="49E9BF50" w14:textId="791D3DE0" w:rsidR="00775721" w:rsidRPr="00902ED6" w:rsidRDefault="00775721" w:rsidP="00D06B93">
            <w:pPr>
              <w:spacing w:before="1" w:after="1" w:line="240" w:lineRule="auto"/>
              <w:jc w:val="center"/>
              <w:rPr>
                <w:szCs w:val="24"/>
              </w:rPr>
            </w:pPr>
            <w:r w:rsidRPr="00902ED6">
              <w:rPr>
                <w:szCs w:val="24"/>
              </w:rPr>
              <w:t>Для сельскохозяйственного использования</w:t>
            </w:r>
          </w:p>
        </w:tc>
      </w:tr>
      <w:tr w:rsidR="00775721" w:rsidRPr="00902ED6" w14:paraId="1771FCF5" w14:textId="77777777" w:rsidTr="00D06B93">
        <w:trPr>
          <w:trHeight w:val="20"/>
        </w:trPr>
        <w:tc>
          <w:tcPr>
            <w:tcW w:w="0" w:type="auto"/>
            <w:vMerge/>
            <w:vAlign w:val="center"/>
          </w:tcPr>
          <w:p w14:paraId="1D96EDDE" w14:textId="77777777" w:rsidR="00775721" w:rsidRPr="00902ED6" w:rsidRDefault="00775721" w:rsidP="00D06B93">
            <w:pPr>
              <w:spacing w:before="1" w:after="1" w:line="240" w:lineRule="auto"/>
              <w:jc w:val="center"/>
              <w:rPr>
                <w:bCs/>
                <w:color w:val="000000"/>
                <w:szCs w:val="24"/>
              </w:rPr>
            </w:pPr>
          </w:p>
        </w:tc>
        <w:tc>
          <w:tcPr>
            <w:tcW w:w="0" w:type="auto"/>
            <w:vAlign w:val="center"/>
          </w:tcPr>
          <w:p w14:paraId="42300DE7" w14:textId="0A754041" w:rsidR="00775721" w:rsidRPr="00902ED6" w:rsidRDefault="00775721" w:rsidP="00D06B93">
            <w:pPr>
              <w:spacing w:before="1" w:after="1" w:line="240" w:lineRule="auto"/>
              <w:jc w:val="center"/>
              <w:rPr>
                <w:bCs/>
                <w:color w:val="000000"/>
                <w:szCs w:val="24"/>
              </w:rPr>
            </w:pPr>
            <w:r w:rsidRPr="00902ED6">
              <w:t>23:09:0208000:104</w:t>
            </w:r>
          </w:p>
        </w:tc>
        <w:tc>
          <w:tcPr>
            <w:tcW w:w="0" w:type="auto"/>
            <w:vMerge/>
            <w:vAlign w:val="center"/>
          </w:tcPr>
          <w:p w14:paraId="48922FDC" w14:textId="77777777" w:rsidR="00775721" w:rsidRPr="00902ED6" w:rsidRDefault="00775721" w:rsidP="00D06B93">
            <w:pPr>
              <w:spacing w:before="1" w:after="1" w:line="240" w:lineRule="auto"/>
              <w:jc w:val="center"/>
              <w:rPr>
                <w:szCs w:val="24"/>
              </w:rPr>
            </w:pPr>
          </w:p>
        </w:tc>
        <w:tc>
          <w:tcPr>
            <w:tcW w:w="0" w:type="auto"/>
            <w:vMerge/>
            <w:vAlign w:val="center"/>
          </w:tcPr>
          <w:p w14:paraId="2B42D5B4" w14:textId="77777777" w:rsidR="00775721" w:rsidRPr="00902ED6" w:rsidRDefault="00775721" w:rsidP="00D06B93">
            <w:pPr>
              <w:spacing w:before="1" w:after="1" w:line="240" w:lineRule="auto"/>
              <w:jc w:val="center"/>
              <w:rPr>
                <w:szCs w:val="24"/>
              </w:rPr>
            </w:pPr>
          </w:p>
        </w:tc>
        <w:tc>
          <w:tcPr>
            <w:tcW w:w="0" w:type="auto"/>
            <w:vAlign w:val="center"/>
          </w:tcPr>
          <w:p w14:paraId="3E0D1882" w14:textId="382BBA41" w:rsidR="00775721" w:rsidRPr="00902ED6" w:rsidRDefault="00775721" w:rsidP="00D06B93">
            <w:pPr>
              <w:spacing w:before="1" w:after="1" w:line="240" w:lineRule="auto"/>
              <w:jc w:val="center"/>
              <w:rPr>
                <w:szCs w:val="24"/>
              </w:rPr>
            </w:pPr>
            <w:r w:rsidRPr="00902ED6">
              <w:rPr>
                <w:szCs w:val="24"/>
              </w:rPr>
              <w:t>Для сельскохозяйственного использования</w:t>
            </w:r>
          </w:p>
        </w:tc>
      </w:tr>
    </w:tbl>
    <w:p w14:paraId="22427559" w14:textId="3C6DAEB8" w:rsidR="00D40342" w:rsidRPr="00902ED6" w:rsidRDefault="00C36D54" w:rsidP="00D40342">
      <w:pPr>
        <w:tabs>
          <w:tab w:val="left" w:pos="9498"/>
        </w:tabs>
        <w:autoSpaceDE w:val="0"/>
        <w:autoSpaceDN w:val="0"/>
        <w:adjustRightInd w:val="0"/>
        <w:spacing w:line="240" w:lineRule="auto"/>
        <w:ind w:left="1069"/>
        <w:jc w:val="right"/>
        <w:rPr>
          <w:rFonts w:eastAsia="Times New Roman"/>
          <w:sz w:val="28"/>
          <w:szCs w:val="28"/>
          <w:lang w:eastAsia="ru-RU"/>
        </w:rPr>
      </w:pPr>
      <w:r w:rsidRPr="00902ED6">
        <w:rPr>
          <w:rFonts w:eastAsia="Times New Roman"/>
          <w:sz w:val="28"/>
          <w:szCs w:val="28"/>
          <w:lang w:eastAsia="ru-RU"/>
        </w:rPr>
        <w:t>Таблица 3.1.3</w:t>
      </w:r>
    </w:p>
    <w:p w14:paraId="6A9CA8A1" w14:textId="26365345" w:rsidR="00D40342" w:rsidRPr="00902ED6" w:rsidRDefault="00D40342" w:rsidP="00D40342">
      <w:pPr>
        <w:tabs>
          <w:tab w:val="left" w:pos="9498"/>
        </w:tabs>
        <w:autoSpaceDE w:val="0"/>
        <w:autoSpaceDN w:val="0"/>
        <w:adjustRightInd w:val="0"/>
        <w:spacing w:line="240" w:lineRule="auto"/>
        <w:jc w:val="center"/>
        <w:rPr>
          <w:rFonts w:eastAsia="Times New Roman"/>
          <w:sz w:val="28"/>
          <w:szCs w:val="28"/>
          <w:lang w:eastAsia="ru-RU"/>
        </w:rPr>
      </w:pPr>
      <w:r w:rsidRPr="00902ED6">
        <w:rPr>
          <w:rFonts w:eastAsia="Times New Roman"/>
          <w:sz w:val="28"/>
          <w:szCs w:val="28"/>
          <w:lang w:eastAsia="ru-RU"/>
        </w:rPr>
        <w:t>Перечень земельных участков, планируемых к исключению в границы населенн</w:t>
      </w:r>
      <w:r w:rsidR="00D06B93" w:rsidRPr="00902ED6">
        <w:rPr>
          <w:rFonts w:eastAsia="Times New Roman"/>
          <w:sz w:val="28"/>
          <w:szCs w:val="28"/>
          <w:lang w:eastAsia="ru-RU"/>
        </w:rPr>
        <w:t>ых пунктов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7"/>
        <w:gridCol w:w="2050"/>
        <w:gridCol w:w="2403"/>
        <w:gridCol w:w="1668"/>
        <w:gridCol w:w="2403"/>
      </w:tblGrid>
      <w:tr w:rsidR="00D06B93" w:rsidRPr="00902ED6" w14:paraId="31B563CE" w14:textId="77777777" w:rsidTr="00D06B93">
        <w:trPr>
          <w:trHeight w:val="20"/>
        </w:trPr>
        <w:tc>
          <w:tcPr>
            <w:tcW w:w="0" w:type="auto"/>
            <w:vAlign w:val="center"/>
          </w:tcPr>
          <w:p w14:paraId="16FE0567" w14:textId="77777777" w:rsidR="00D40342" w:rsidRPr="00902ED6" w:rsidRDefault="00D40342" w:rsidP="00D06B93">
            <w:pPr>
              <w:spacing w:before="1" w:after="1" w:line="240" w:lineRule="auto"/>
              <w:jc w:val="center"/>
              <w:rPr>
                <w:b/>
                <w:szCs w:val="24"/>
              </w:rPr>
            </w:pPr>
            <w:r w:rsidRPr="00902ED6">
              <w:rPr>
                <w:b/>
                <w:bCs/>
                <w:color w:val="000000"/>
                <w:szCs w:val="24"/>
              </w:rPr>
              <w:t>Населенный пункт</w:t>
            </w:r>
          </w:p>
        </w:tc>
        <w:tc>
          <w:tcPr>
            <w:tcW w:w="0" w:type="auto"/>
            <w:vAlign w:val="center"/>
          </w:tcPr>
          <w:p w14:paraId="2A21FCE3" w14:textId="2EE7D8E0" w:rsidR="00D40342" w:rsidRPr="00902ED6" w:rsidRDefault="00D40342" w:rsidP="00D06B93">
            <w:pPr>
              <w:spacing w:before="1" w:after="1" w:line="240" w:lineRule="auto"/>
              <w:jc w:val="center"/>
              <w:rPr>
                <w:b/>
                <w:szCs w:val="24"/>
              </w:rPr>
            </w:pPr>
            <w:r w:rsidRPr="00902ED6">
              <w:rPr>
                <w:b/>
                <w:bCs/>
                <w:color w:val="000000"/>
                <w:szCs w:val="24"/>
              </w:rPr>
              <w:t>Земельные участки, планируемые к исключению из границ населенного пункта</w:t>
            </w:r>
          </w:p>
        </w:tc>
        <w:tc>
          <w:tcPr>
            <w:tcW w:w="0" w:type="auto"/>
            <w:vAlign w:val="center"/>
          </w:tcPr>
          <w:p w14:paraId="74EF5A57" w14:textId="77777777" w:rsidR="00D40342" w:rsidRPr="00902ED6" w:rsidRDefault="00D40342" w:rsidP="00D06B93">
            <w:pPr>
              <w:spacing w:before="1" w:after="1" w:line="240" w:lineRule="auto"/>
              <w:jc w:val="center"/>
              <w:rPr>
                <w:b/>
                <w:szCs w:val="24"/>
              </w:rPr>
            </w:pPr>
            <w:r w:rsidRPr="00902ED6">
              <w:rPr>
                <w:b/>
                <w:szCs w:val="24"/>
              </w:rPr>
              <w:t>Планируемая категория земель</w:t>
            </w:r>
          </w:p>
        </w:tc>
        <w:tc>
          <w:tcPr>
            <w:tcW w:w="0" w:type="auto"/>
            <w:vAlign w:val="center"/>
          </w:tcPr>
          <w:p w14:paraId="1D69BF8E" w14:textId="0A58828C" w:rsidR="00D40342" w:rsidRPr="00902ED6" w:rsidRDefault="00D40342" w:rsidP="00D06B93">
            <w:pPr>
              <w:spacing w:before="1" w:after="1" w:line="240" w:lineRule="auto"/>
              <w:jc w:val="center"/>
              <w:rPr>
                <w:b/>
                <w:szCs w:val="24"/>
              </w:rPr>
            </w:pPr>
            <w:r w:rsidRPr="00902ED6">
              <w:rPr>
                <w:b/>
                <w:szCs w:val="24"/>
              </w:rPr>
              <w:t xml:space="preserve">Основание для </w:t>
            </w:r>
            <w:r w:rsidR="000E5D77" w:rsidRPr="00902ED6">
              <w:rPr>
                <w:b/>
                <w:szCs w:val="24"/>
              </w:rPr>
              <w:t>исключения</w:t>
            </w:r>
            <w:r w:rsidRPr="00902ED6">
              <w:rPr>
                <w:b/>
                <w:szCs w:val="24"/>
              </w:rPr>
              <w:t xml:space="preserve"> ЗУ в границы населенного пункта</w:t>
            </w:r>
          </w:p>
        </w:tc>
        <w:tc>
          <w:tcPr>
            <w:tcW w:w="0" w:type="auto"/>
            <w:vAlign w:val="center"/>
          </w:tcPr>
          <w:p w14:paraId="7CE67F7A" w14:textId="77777777" w:rsidR="00D40342" w:rsidRPr="00902ED6" w:rsidRDefault="00D40342" w:rsidP="00D06B93">
            <w:pPr>
              <w:spacing w:before="1" w:after="1" w:line="240" w:lineRule="auto"/>
              <w:jc w:val="center"/>
              <w:rPr>
                <w:b/>
                <w:szCs w:val="24"/>
              </w:rPr>
            </w:pPr>
            <w:r w:rsidRPr="00902ED6">
              <w:rPr>
                <w:b/>
                <w:szCs w:val="24"/>
              </w:rPr>
              <w:t>Цели планируемого использования</w:t>
            </w:r>
          </w:p>
        </w:tc>
      </w:tr>
      <w:tr w:rsidR="00E027BC" w:rsidRPr="00902ED6" w14:paraId="6FB1C651" w14:textId="77777777" w:rsidTr="00D06B93">
        <w:trPr>
          <w:trHeight w:val="20"/>
        </w:trPr>
        <w:tc>
          <w:tcPr>
            <w:tcW w:w="0" w:type="auto"/>
            <w:vMerge w:val="restart"/>
            <w:vAlign w:val="center"/>
          </w:tcPr>
          <w:p w14:paraId="16C2B2AD" w14:textId="7A1F0CA4" w:rsidR="00E027BC" w:rsidRPr="00902ED6" w:rsidRDefault="00E027BC" w:rsidP="00D06B93">
            <w:pPr>
              <w:spacing w:before="1" w:after="1" w:line="240" w:lineRule="auto"/>
              <w:jc w:val="center"/>
              <w:rPr>
                <w:bCs/>
                <w:color w:val="000000"/>
                <w:szCs w:val="24"/>
              </w:rPr>
            </w:pPr>
            <w:r w:rsidRPr="00902ED6">
              <w:rPr>
                <w:bCs/>
                <w:color w:val="000000"/>
                <w:szCs w:val="24"/>
              </w:rPr>
              <w:t>п. Мирской</w:t>
            </w:r>
          </w:p>
        </w:tc>
        <w:tc>
          <w:tcPr>
            <w:tcW w:w="0" w:type="auto"/>
            <w:vAlign w:val="center"/>
          </w:tcPr>
          <w:p w14:paraId="1E76C056" w14:textId="0DEE181B" w:rsidR="00E027BC" w:rsidRPr="00902ED6" w:rsidRDefault="00E027BC" w:rsidP="00D06B93">
            <w:pPr>
              <w:spacing w:before="1" w:after="1" w:line="240" w:lineRule="auto"/>
              <w:jc w:val="center"/>
              <w:rPr>
                <w:bCs/>
                <w:color w:val="000000"/>
                <w:szCs w:val="24"/>
              </w:rPr>
            </w:pPr>
            <w:r w:rsidRPr="00902ED6">
              <w:t>23:09:0201000:448</w:t>
            </w:r>
          </w:p>
        </w:tc>
        <w:tc>
          <w:tcPr>
            <w:tcW w:w="0" w:type="auto"/>
            <w:vMerge w:val="restart"/>
            <w:vAlign w:val="center"/>
          </w:tcPr>
          <w:p w14:paraId="4CBD5A17" w14:textId="49C72AB1" w:rsidR="00E027BC" w:rsidRPr="00902ED6" w:rsidRDefault="00E027BC" w:rsidP="00D06B93">
            <w:pPr>
              <w:spacing w:before="1" w:after="1" w:line="240" w:lineRule="auto"/>
              <w:jc w:val="center"/>
              <w:rPr>
                <w:szCs w:val="24"/>
              </w:rPr>
            </w:pPr>
            <w:r w:rsidRPr="00902ED6">
              <w:rPr>
                <w:szCs w:val="24"/>
              </w:rPr>
              <w:t>Земли сельскохозяйственного назначения</w:t>
            </w:r>
          </w:p>
        </w:tc>
        <w:tc>
          <w:tcPr>
            <w:tcW w:w="0" w:type="auto"/>
            <w:vMerge w:val="restart"/>
            <w:vAlign w:val="center"/>
          </w:tcPr>
          <w:p w14:paraId="1735FCB3" w14:textId="3CA82066" w:rsidR="00E027BC" w:rsidRPr="00902ED6" w:rsidRDefault="00E027BC" w:rsidP="00D06B93">
            <w:pPr>
              <w:spacing w:before="1" w:after="1" w:line="240" w:lineRule="auto"/>
              <w:jc w:val="center"/>
              <w:rPr>
                <w:szCs w:val="24"/>
              </w:rPr>
            </w:pPr>
            <w:r w:rsidRPr="00902ED6">
              <w:rPr>
                <w:szCs w:val="24"/>
              </w:rPr>
              <w:t>Уточнение по фактическому использованию территории</w:t>
            </w:r>
          </w:p>
        </w:tc>
        <w:tc>
          <w:tcPr>
            <w:tcW w:w="0" w:type="auto"/>
            <w:vAlign w:val="center"/>
          </w:tcPr>
          <w:p w14:paraId="0D2C186D" w14:textId="52D0E5D1" w:rsidR="00E027BC" w:rsidRPr="00902ED6" w:rsidRDefault="00E027BC" w:rsidP="00D06B93">
            <w:pPr>
              <w:spacing w:before="1" w:after="1" w:line="240" w:lineRule="auto"/>
              <w:jc w:val="center"/>
              <w:rPr>
                <w:szCs w:val="24"/>
              </w:rPr>
            </w:pPr>
            <w:r w:rsidRPr="00902ED6">
              <w:rPr>
                <w:szCs w:val="24"/>
              </w:rPr>
              <w:t>Для сельскохозяйственного использования</w:t>
            </w:r>
          </w:p>
        </w:tc>
      </w:tr>
      <w:tr w:rsidR="00E027BC" w:rsidRPr="00902ED6" w14:paraId="1B99DDEA" w14:textId="77777777" w:rsidTr="00D06B93">
        <w:trPr>
          <w:trHeight w:val="20"/>
        </w:trPr>
        <w:tc>
          <w:tcPr>
            <w:tcW w:w="0" w:type="auto"/>
            <w:vMerge/>
            <w:vAlign w:val="center"/>
          </w:tcPr>
          <w:p w14:paraId="1211FE86" w14:textId="77777777" w:rsidR="00E027BC" w:rsidRPr="00902ED6" w:rsidRDefault="00E027BC" w:rsidP="00D06B93">
            <w:pPr>
              <w:spacing w:before="1" w:after="1" w:line="240" w:lineRule="auto"/>
              <w:jc w:val="center"/>
              <w:rPr>
                <w:bCs/>
                <w:color w:val="000000"/>
                <w:szCs w:val="24"/>
              </w:rPr>
            </w:pPr>
          </w:p>
        </w:tc>
        <w:tc>
          <w:tcPr>
            <w:tcW w:w="0" w:type="auto"/>
            <w:vAlign w:val="center"/>
          </w:tcPr>
          <w:p w14:paraId="575E2023" w14:textId="021F7916" w:rsidR="00E027BC" w:rsidRPr="00902ED6" w:rsidRDefault="00E027BC" w:rsidP="00D06B93">
            <w:pPr>
              <w:spacing w:before="1" w:after="1" w:line="240" w:lineRule="auto"/>
              <w:jc w:val="center"/>
              <w:rPr>
                <w:bCs/>
                <w:color w:val="000000"/>
                <w:szCs w:val="24"/>
              </w:rPr>
            </w:pPr>
            <w:r w:rsidRPr="00902ED6">
              <w:t>23:09:0201000:450</w:t>
            </w:r>
          </w:p>
        </w:tc>
        <w:tc>
          <w:tcPr>
            <w:tcW w:w="0" w:type="auto"/>
            <w:vMerge/>
            <w:vAlign w:val="center"/>
          </w:tcPr>
          <w:p w14:paraId="5103C72A" w14:textId="76318A46" w:rsidR="00E027BC" w:rsidRPr="00902ED6" w:rsidRDefault="00E027BC" w:rsidP="00D06B93">
            <w:pPr>
              <w:spacing w:before="1" w:after="1" w:line="240" w:lineRule="auto"/>
              <w:jc w:val="center"/>
              <w:rPr>
                <w:szCs w:val="24"/>
              </w:rPr>
            </w:pPr>
          </w:p>
        </w:tc>
        <w:tc>
          <w:tcPr>
            <w:tcW w:w="0" w:type="auto"/>
            <w:vMerge/>
            <w:vAlign w:val="center"/>
          </w:tcPr>
          <w:p w14:paraId="18FC780B" w14:textId="0215EC8C" w:rsidR="00E027BC" w:rsidRPr="00902ED6" w:rsidRDefault="00E027BC" w:rsidP="00D06B93">
            <w:pPr>
              <w:spacing w:before="1" w:after="1" w:line="240" w:lineRule="auto"/>
              <w:jc w:val="center"/>
              <w:rPr>
                <w:szCs w:val="24"/>
              </w:rPr>
            </w:pPr>
          </w:p>
        </w:tc>
        <w:tc>
          <w:tcPr>
            <w:tcW w:w="0" w:type="auto"/>
            <w:vAlign w:val="center"/>
          </w:tcPr>
          <w:p w14:paraId="2895F30C" w14:textId="3951942F" w:rsidR="00E027BC" w:rsidRPr="00902ED6" w:rsidRDefault="00E027BC" w:rsidP="00D06B93">
            <w:pPr>
              <w:spacing w:before="1" w:after="1" w:line="240" w:lineRule="auto"/>
              <w:jc w:val="center"/>
              <w:rPr>
                <w:szCs w:val="24"/>
              </w:rPr>
            </w:pPr>
            <w:r w:rsidRPr="00902ED6">
              <w:rPr>
                <w:szCs w:val="24"/>
              </w:rPr>
              <w:t>Для сельскохозяйственного использования</w:t>
            </w:r>
          </w:p>
        </w:tc>
      </w:tr>
      <w:tr w:rsidR="00E027BC" w:rsidRPr="00902ED6" w14:paraId="59C9CE39" w14:textId="77777777" w:rsidTr="00D06B93">
        <w:trPr>
          <w:trHeight w:val="20"/>
        </w:trPr>
        <w:tc>
          <w:tcPr>
            <w:tcW w:w="0" w:type="auto"/>
            <w:vMerge/>
            <w:vAlign w:val="center"/>
          </w:tcPr>
          <w:p w14:paraId="4D1762E2" w14:textId="77777777" w:rsidR="00E027BC" w:rsidRPr="00902ED6" w:rsidRDefault="00E027BC" w:rsidP="00D06B93">
            <w:pPr>
              <w:spacing w:before="1" w:after="1" w:line="240" w:lineRule="auto"/>
              <w:jc w:val="center"/>
              <w:rPr>
                <w:bCs/>
                <w:color w:val="000000"/>
                <w:szCs w:val="24"/>
              </w:rPr>
            </w:pPr>
          </w:p>
        </w:tc>
        <w:tc>
          <w:tcPr>
            <w:tcW w:w="0" w:type="auto"/>
            <w:vAlign w:val="center"/>
          </w:tcPr>
          <w:p w14:paraId="1539565D" w14:textId="23E47388" w:rsidR="00E027BC" w:rsidRPr="00902ED6" w:rsidRDefault="00E027BC" w:rsidP="00D06B93">
            <w:pPr>
              <w:spacing w:before="1" w:after="1" w:line="240" w:lineRule="auto"/>
              <w:jc w:val="center"/>
            </w:pPr>
            <w:r w:rsidRPr="00E027BC">
              <w:t>23:09:0201000:447</w:t>
            </w:r>
          </w:p>
        </w:tc>
        <w:tc>
          <w:tcPr>
            <w:tcW w:w="0" w:type="auto"/>
            <w:vMerge/>
            <w:vAlign w:val="center"/>
          </w:tcPr>
          <w:p w14:paraId="53B2F497" w14:textId="77777777" w:rsidR="00E027BC" w:rsidRPr="00902ED6" w:rsidRDefault="00E027BC" w:rsidP="00D06B93">
            <w:pPr>
              <w:spacing w:before="1" w:after="1" w:line="240" w:lineRule="auto"/>
              <w:jc w:val="center"/>
              <w:rPr>
                <w:szCs w:val="24"/>
              </w:rPr>
            </w:pPr>
          </w:p>
        </w:tc>
        <w:tc>
          <w:tcPr>
            <w:tcW w:w="0" w:type="auto"/>
            <w:vMerge/>
            <w:vAlign w:val="center"/>
          </w:tcPr>
          <w:p w14:paraId="135E37A6" w14:textId="77777777" w:rsidR="00E027BC" w:rsidRPr="00902ED6" w:rsidRDefault="00E027BC" w:rsidP="00D06B93">
            <w:pPr>
              <w:spacing w:before="1" w:after="1" w:line="240" w:lineRule="auto"/>
              <w:jc w:val="center"/>
              <w:rPr>
                <w:szCs w:val="24"/>
              </w:rPr>
            </w:pPr>
          </w:p>
        </w:tc>
        <w:tc>
          <w:tcPr>
            <w:tcW w:w="0" w:type="auto"/>
            <w:vAlign w:val="center"/>
          </w:tcPr>
          <w:p w14:paraId="20899946" w14:textId="735B4BF6" w:rsidR="00E027BC" w:rsidRPr="00902ED6" w:rsidRDefault="00E027BC" w:rsidP="00D06B93">
            <w:pPr>
              <w:spacing w:before="1" w:after="1" w:line="240" w:lineRule="auto"/>
              <w:jc w:val="center"/>
              <w:rPr>
                <w:szCs w:val="24"/>
              </w:rPr>
            </w:pPr>
            <w:r w:rsidRPr="00902ED6">
              <w:rPr>
                <w:szCs w:val="24"/>
              </w:rPr>
              <w:t>Для сельскохозяйственного использования</w:t>
            </w:r>
          </w:p>
        </w:tc>
      </w:tr>
      <w:tr w:rsidR="00E027BC" w:rsidRPr="00902ED6" w14:paraId="6446A7F5" w14:textId="77777777" w:rsidTr="00D06B93">
        <w:trPr>
          <w:trHeight w:val="20"/>
        </w:trPr>
        <w:tc>
          <w:tcPr>
            <w:tcW w:w="0" w:type="auto"/>
            <w:vMerge/>
            <w:vAlign w:val="center"/>
          </w:tcPr>
          <w:p w14:paraId="74E339FE" w14:textId="77777777" w:rsidR="00E027BC" w:rsidRPr="00902ED6" w:rsidRDefault="00E027BC" w:rsidP="00D06B93">
            <w:pPr>
              <w:spacing w:before="1" w:after="1" w:line="240" w:lineRule="auto"/>
              <w:jc w:val="center"/>
              <w:rPr>
                <w:bCs/>
                <w:color w:val="000000"/>
                <w:szCs w:val="24"/>
              </w:rPr>
            </w:pPr>
          </w:p>
        </w:tc>
        <w:tc>
          <w:tcPr>
            <w:tcW w:w="0" w:type="auto"/>
            <w:vAlign w:val="center"/>
          </w:tcPr>
          <w:p w14:paraId="4C34BCA2" w14:textId="538DB8E6" w:rsidR="00E027BC" w:rsidRPr="00E027BC" w:rsidRDefault="00E027BC" w:rsidP="00D06B93">
            <w:pPr>
              <w:spacing w:before="1" w:after="1" w:line="240" w:lineRule="auto"/>
              <w:jc w:val="center"/>
            </w:pPr>
            <w:r w:rsidRPr="00E027BC">
              <w:t>23:09:0201000:573</w:t>
            </w:r>
          </w:p>
        </w:tc>
        <w:tc>
          <w:tcPr>
            <w:tcW w:w="0" w:type="auto"/>
            <w:vMerge/>
            <w:vAlign w:val="center"/>
          </w:tcPr>
          <w:p w14:paraId="1E357A54" w14:textId="77777777" w:rsidR="00E027BC" w:rsidRPr="00902ED6" w:rsidRDefault="00E027BC" w:rsidP="00D06B93">
            <w:pPr>
              <w:spacing w:before="1" w:after="1" w:line="240" w:lineRule="auto"/>
              <w:jc w:val="center"/>
              <w:rPr>
                <w:szCs w:val="24"/>
              </w:rPr>
            </w:pPr>
          </w:p>
        </w:tc>
        <w:tc>
          <w:tcPr>
            <w:tcW w:w="0" w:type="auto"/>
            <w:vMerge/>
            <w:vAlign w:val="center"/>
          </w:tcPr>
          <w:p w14:paraId="04A2BC70" w14:textId="77777777" w:rsidR="00E027BC" w:rsidRPr="00902ED6" w:rsidRDefault="00E027BC" w:rsidP="00D06B93">
            <w:pPr>
              <w:spacing w:before="1" w:after="1" w:line="240" w:lineRule="auto"/>
              <w:jc w:val="center"/>
              <w:rPr>
                <w:szCs w:val="24"/>
              </w:rPr>
            </w:pPr>
          </w:p>
        </w:tc>
        <w:tc>
          <w:tcPr>
            <w:tcW w:w="0" w:type="auto"/>
            <w:vAlign w:val="center"/>
          </w:tcPr>
          <w:p w14:paraId="7223D8F2" w14:textId="27006358" w:rsidR="00E027BC" w:rsidRPr="00902ED6" w:rsidRDefault="00E027BC" w:rsidP="00D06B93">
            <w:pPr>
              <w:spacing w:before="1" w:after="1" w:line="240" w:lineRule="auto"/>
              <w:jc w:val="center"/>
              <w:rPr>
                <w:szCs w:val="24"/>
              </w:rPr>
            </w:pPr>
            <w:r w:rsidRPr="00902ED6">
              <w:rPr>
                <w:szCs w:val="24"/>
              </w:rPr>
              <w:t>Для сельскохозяйственного использования</w:t>
            </w:r>
          </w:p>
        </w:tc>
      </w:tr>
      <w:tr w:rsidR="00E027BC" w:rsidRPr="00902ED6" w14:paraId="204AE986" w14:textId="77777777" w:rsidTr="00D06B93">
        <w:trPr>
          <w:trHeight w:val="20"/>
        </w:trPr>
        <w:tc>
          <w:tcPr>
            <w:tcW w:w="0" w:type="auto"/>
            <w:vMerge/>
            <w:vAlign w:val="center"/>
          </w:tcPr>
          <w:p w14:paraId="53DF14D8" w14:textId="77777777" w:rsidR="00E027BC" w:rsidRPr="00902ED6" w:rsidRDefault="00E027BC" w:rsidP="00D06B93">
            <w:pPr>
              <w:spacing w:before="1" w:after="1" w:line="240" w:lineRule="auto"/>
              <w:jc w:val="center"/>
              <w:rPr>
                <w:bCs/>
                <w:color w:val="000000"/>
                <w:szCs w:val="24"/>
              </w:rPr>
            </w:pPr>
          </w:p>
        </w:tc>
        <w:tc>
          <w:tcPr>
            <w:tcW w:w="0" w:type="auto"/>
            <w:vAlign w:val="center"/>
          </w:tcPr>
          <w:p w14:paraId="302F7ABC" w14:textId="0A57F58B" w:rsidR="00E027BC" w:rsidRPr="00902ED6" w:rsidRDefault="00E027BC" w:rsidP="00D06B93">
            <w:pPr>
              <w:spacing w:before="1" w:after="1" w:line="240" w:lineRule="auto"/>
              <w:jc w:val="center"/>
            </w:pPr>
            <w:r w:rsidRPr="00E027BC">
              <w:t>23:09:0201000:760</w:t>
            </w:r>
          </w:p>
        </w:tc>
        <w:tc>
          <w:tcPr>
            <w:tcW w:w="0" w:type="auto"/>
            <w:vMerge/>
            <w:vAlign w:val="center"/>
          </w:tcPr>
          <w:p w14:paraId="28845717" w14:textId="77777777" w:rsidR="00E027BC" w:rsidRPr="00902ED6" w:rsidRDefault="00E027BC" w:rsidP="00D06B93">
            <w:pPr>
              <w:spacing w:before="1" w:after="1" w:line="240" w:lineRule="auto"/>
              <w:jc w:val="center"/>
              <w:rPr>
                <w:szCs w:val="24"/>
              </w:rPr>
            </w:pPr>
          </w:p>
        </w:tc>
        <w:tc>
          <w:tcPr>
            <w:tcW w:w="0" w:type="auto"/>
            <w:vMerge/>
            <w:vAlign w:val="center"/>
          </w:tcPr>
          <w:p w14:paraId="780DCA32" w14:textId="77777777" w:rsidR="00E027BC" w:rsidRPr="00902ED6" w:rsidRDefault="00E027BC" w:rsidP="00D06B93">
            <w:pPr>
              <w:spacing w:before="1" w:after="1" w:line="240" w:lineRule="auto"/>
              <w:jc w:val="center"/>
              <w:rPr>
                <w:szCs w:val="24"/>
              </w:rPr>
            </w:pPr>
          </w:p>
        </w:tc>
        <w:tc>
          <w:tcPr>
            <w:tcW w:w="0" w:type="auto"/>
            <w:vAlign w:val="center"/>
          </w:tcPr>
          <w:p w14:paraId="4412CCE3" w14:textId="4A3C48F2" w:rsidR="00E027BC" w:rsidRPr="00902ED6" w:rsidRDefault="00E027BC" w:rsidP="00D06B93">
            <w:pPr>
              <w:spacing w:before="1" w:after="1" w:line="240" w:lineRule="auto"/>
              <w:jc w:val="center"/>
              <w:rPr>
                <w:szCs w:val="24"/>
              </w:rPr>
            </w:pPr>
            <w:r w:rsidRPr="00902ED6">
              <w:rPr>
                <w:szCs w:val="24"/>
              </w:rPr>
              <w:t>Для сельскохозяйственного использования</w:t>
            </w:r>
          </w:p>
        </w:tc>
      </w:tr>
      <w:tr w:rsidR="00E027BC" w:rsidRPr="00902ED6" w14:paraId="4E69AE2A" w14:textId="77777777" w:rsidTr="00D06B93">
        <w:trPr>
          <w:trHeight w:val="20"/>
        </w:trPr>
        <w:tc>
          <w:tcPr>
            <w:tcW w:w="0" w:type="auto"/>
            <w:vMerge/>
            <w:vAlign w:val="center"/>
          </w:tcPr>
          <w:p w14:paraId="4716EECF" w14:textId="77777777" w:rsidR="00E027BC" w:rsidRPr="00902ED6" w:rsidRDefault="00E027BC" w:rsidP="00D06B93">
            <w:pPr>
              <w:spacing w:before="1" w:after="1" w:line="240" w:lineRule="auto"/>
              <w:jc w:val="center"/>
              <w:rPr>
                <w:bCs/>
                <w:color w:val="000000"/>
                <w:szCs w:val="24"/>
              </w:rPr>
            </w:pPr>
          </w:p>
        </w:tc>
        <w:tc>
          <w:tcPr>
            <w:tcW w:w="0" w:type="auto"/>
            <w:vAlign w:val="center"/>
          </w:tcPr>
          <w:p w14:paraId="55D460E0" w14:textId="36123E48" w:rsidR="00E027BC" w:rsidRPr="00E027BC" w:rsidRDefault="00E027BC" w:rsidP="00D06B93">
            <w:pPr>
              <w:spacing w:before="1" w:after="1" w:line="240" w:lineRule="auto"/>
              <w:jc w:val="center"/>
            </w:pPr>
            <w:r w:rsidRPr="00E027BC">
              <w:t>23:09:0206001:1662</w:t>
            </w:r>
          </w:p>
        </w:tc>
        <w:tc>
          <w:tcPr>
            <w:tcW w:w="0" w:type="auto"/>
            <w:vMerge/>
            <w:vAlign w:val="center"/>
          </w:tcPr>
          <w:p w14:paraId="4F955DDF" w14:textId="77777777" w:rsidR="00E027BC" w:rsidRPr="00902ED6" w:rsidRDefault="00E027BC" w:rsidP="00D06B93">
            <w:pPr>
              <w:spacing w:before="1" w:after="1" w:line="240" w:lineRule="auto"/>
              <w:jc w:val="center"/>
              <w:rPr>
                <w:szCs w:val="24"/>
              </w:rPr>
            </w:pPr>
          </w:p>
        </w:tc>
        <w:tc>
          <w:tcPr>
            <w:tcW w:w="0" w:type="auto"/>
            <w:vMerge/>
            <w:vAlign w:val="center"/>
          </w:tcPr>
          <w:p w14:paraId="303F0E74" w14:textId="77777777" w:rsidR="00E027BC" w:rsidRPr="00902ED6" w:rsidRDefault="00E027BC" w:rsidP="00D06B93">
            <w:pPr>
              <w:spacing w:before="1" w:after="1" w:line="240" w:lineRule="auto"/>
              <w:jc w:val="center"/>
              <w:rPr>
                <w:szCs w:val="24"/>
              </w:rPr>
            </w:pPr>
          </w:p>
        </w:tc>
        <w:tc>
          <w:tcPr>
            <w:tcW w:w="0" w:type="auto"/>
            <w:vAlign w:val="center"/>
          </w:tcPr>
          <w:p w14:paraId="7E1A34D4" w14:textId="743E93FA" w:rsidR="00E027BC" w:rsidRPr="00902ED6" w:rsidRDefault="00E027BC" w:rsidP="00D06B93">
            <w:pPr>
              <w:spacing w:before="1" w:after="1" w:line="240" w:lineRule="auto"/>
              <w:jc w:val="center"/>
              <w:rPr>
                <w:szCs w:val="24"/>
              </w:rPr>
            </w:pPr>
            <w:r w:rsidRPr="00902ED6">
              <w:rPr>
                <w:szCs w:val="24"/>
              </w:rPr>
              <w:t>Для сельскохозяйственного использо</w:t>
            </w:r>
            <w:r w:rsidRPr="00902ED6">
              <w:rPr>
                <w:szCs w:val="24"/>
              </w:rPr>
              <w:lastRenderedPageBreak/>
              <w:t>вания</w:t>
            </w:r>
          </w:p>
        </w:tc>
      </w:tr>
      <w:tr w:rsidR="00E027BC" w:rsidRPr="00902ED6" w14:paraId="1BE993D6" w14:textId="77777777" w:rsidTr="00D06B93">
        <w:trPr>
          <w:trHeight w:val="20"/>
        </w:trPr>
        <w:tc>
          <w:tcPr>
            <w:tcW w:w="0" w:type="auto"/>
            <w:vMerge/>
            <w:vAlign w:val="center"/>
          </w:tcPr>
          <w:p w14:paraId="3756D907" w14:textId="77777777" w:rsidR="00E027BC" w:rsidRPr="00902ED6" w:rsidRDefault="00E027BC" w:rsidP="00D06B93">
            <w:pPr>
              <w:spacing w:before="1" w:after="1" w:line="240" w:lineRule="auto"/>
              <w:jc w:val="center"/>
              <w:rPr>
                <w:bCs/>
                <w:color w:val="000000"/>
                <w:szCs w:val="24"/>
              </w:rPr>
            </w:pPr>
          </w:p>
        </w:tc>
        <w:tc>
          <w:tcPr>
            <w:tcW w:w="0" w:type="auto"/>
            <w:vAlign w:val="center"/>
          </w:tcPr>
          <w:p w14:paraId="19D0C187" w14:textId="04D9EC11" w:rsidR="00E027BC" w:rsidRPr="00E027BC" w:rsidRDefault="00E027BC" w:rsidP="00D06B93">
            <w:pPr>
              <w:spacing w:before="1" w:after="1" w:line="240" w:lineRule="auto"/>
              <w:jc w:val="center"/>
            </w:pPr>
            <w:r w:rsidRPr="00E027BC">
              <w:t>23:09:0201000:757</w:t>
            </w:r>
          </w:p>
        </w:tc>
        <w:tc>
          <w:tcPr>
            <w:tcW w:w="0" w:type="auto"/>
            <w:vMerge/>
            <w:vAlign w:val="center"/>
          </w:tcPr>
          <w:p w14:paraId="789D25AA" w14:textId="77777777" w:rsidR="00E027BC" w:rsidRPr="00902ED6" w:rsidRDefault="00E027BC" w:rsidP="00D06B93">
            <w:pPr>
              <w:spacing w:before="1" w:after="1" w:line="240" w:lineRule="auto"/>
              <w:jc w:val="center"/>
              <w:rPr>
                <w:szCs w:val="24"/>
              </w:rPr>
            </w:pPr>
          </w:p>
        </w:tc>
        <w:tc>
          <w:tcPr>
            <w:tcW w:w="0" w:type="auto"/>
            <w:vMerge/>
            <w:vAlign w:val="center"/>
          </w:tcPr>
          <w:p w14:paraId="3FBAF1DB" w14:textId="77777777" w:rsidR="00E027BC" w:rsidRPr="00902ED6" w:rsidRDefault="00E027BC" w:rsidP="00D06B93">
            <w:pPr>
              <w:spacing w:before="1" w:after="1" w:line="240" w:lineRule="auto"/>
              <w:jc w:val="center"/>
              <w:rPr>
                <w:szCs w:val="24"/>
              </w:rPr>
            </w:pPr>
          </w:p>
        </w:tc>
        <w:tc>
          <w:tcPr>
            <w:tcW w:w="0" w:type="auto"/>
            <w:vAlign w:val="center"/>
          </w:tcPr>
          <w:p w14:paraId="01DD2538" w14:textId="5D791D6F" w:rsidR="00E027BC" w:rsidRPr="00902ED6" w:rsidRDefault="00E027BC" w:rsidP="00D06B93">
            <w:pPr>
              <w:spacing w:before="1" w:after="1" w:line="240" w:lineRule="auto"/>
              <w:jc w:val="center"/>
              <w:rPr>
                <w:szCs w:val="24"/>
              </w:rPr>
            </w:pPr>
            <w:r w:rsidRPr="00902ED6">
              <w:rPr>
                <w:szCs w:val="24"/>
              </w:rPr>
              <w:t>Для сельскохозяйственного использования</w:t>
            </w:r>
          </w:p>
        </w:tc>
      </w:tr>
      <w:tr w:rsidR="000E5D77" w:rsidRPr="00902ED6" w14:paraId="54140207" w14:textId="77777777" w:rsidTr="00D06B93">
        <w:trPr>
          <w:trHeight w:val="20"/>
        </w:trPr>
        <w:tc>
          <w:tcPr>
            <w:tcW w:w="0" w:type="auto"/>
            <w:vMerge/>
            <w:vAlign w:val="center"/>
          </w:tcPr>
          <w:p w14:paraId="33D5CFA8" w14:textId="77777777" w:rsidR="000E5D77" w:rsidRPr="00902ED6" w:rsidRDefault="000E5D77" w:rsidP="00D06B93">
            <w:pPr>
              <w:spacing w:before="1" w:after="1" w:line="240" w:lineRule="auto"/>
              <w:jc w:val="center"/>
              <w:rPr>
                <w:bCs/>
                <w:color w:val="000000"/>
                <w:szCs w:val="24"/>
              </w:rPr>
            </w:pPr>
          </w:p>
        </w:tc>
        <w:tc>
          <w:tcPr>
            <w:tcW w:w="0" w:type="auto"/>
            <w:vAlign w:val="center"/>
          </w:tcPr>
          <w:p w14:paraId="2C8C3F31" w14:textId="0C74FA17" w:rsidR="000E5D77" w:rsidRPr="00902ED6" w:rsidRDefault="000E5D77" w:rsidP="00D06B93">
            <w:pPr>
              <w:spacing w:before="1" w:after="1" w:line="240" w:lineRule="auto"/>
              <w:jc w:val="center"/>
              <w:rPr>
                <w:bCs/>
                <w:color w:val="000000"/>
                <w:szCs w:val="24"/>
              </w:rPr>
            </w:pPr>
            <w:r w:rsidRPr="00902ED6">
              <w:t>23:09:0206002:657</w:t>
            </w:r>
          </w:p>
        </w:tc>
        <w:tc>
          <w:tcPr>
            <w:tcW w:w="0" w:type="auto"/>
            <w:vMerge w:val="restart"/>
            <w:vAlign w:val="center"/>
          </w:tcPr>
          <w:p w14:paraId="1B610881" w14:textId="6C3C62B9" w:rsidR="000E5D77" w:rsidRPr="00902ED6" w:rsidRDefault="000E5D77" w:rsidP="00D06B93">
            <w:pPr>
              <w:spacing w:before="1" w:after="1" w:line="240" w:lineRule="auto"/>
              <w:jc w:val="center"/>
              <w:rPr>
                <w:szCs w:val="24"/>
              </w:rPr>
            </w:pPr>
            <w:r w:rsidRPr="00902ED6">
              <w:rPr>
                <w:szCs w:val="24"/>
              </w:rPr>
              <w:t>Земли п</w:t>
            </w:r>
            <w:r w:rsidRPr="00902ED6">
              <w:rPr>
                <w:bCs/>
                <w:szCs w:val="24"/>
                <w:lang w:eastAsia="ar-SA"/>
              </w:rPr>
              <w:t>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0" w:type="auto"/>
            <w:vMerge/>
            <w:vAlign w:val="center"/>
          </w:tcPr>
          <w:p w14:paraId="748FFE33" w14:textId="07D498B6" w:rsidR="000E5D77" w:rsidRPr="00902ED6" w:rsidRDefault="000E5D77" w:rsidP="00D06B93">
            <w:pPr>
              <w:spacing w:before="1" w:after="1" w:line="240" w:lineRule="auto"/>
              <w:jc w:val="center"/>
              <w:rPr>
                <w:szCs w:val="24"/>
              </w:rPr>
            </w:pPr>
          </w:p>
        </w:tc>
        <w:tc>
          <w:tcPr>
            <w:tcW w:w="0" w:type="auto"/>
            <w:vAlign w:val="center"/>
          </w:tcPr>
          <w:p w14:paraId="5317D35A" w14:textId="2AEED71F" w:rsidR="000E5D77" w:rsidRPr="00902ED6" w:rsidRDefault="000E5D77" w:rsidP="00D06B93">
            <w:pPr>
              <w:spacing w:before="1" w:after="1" w:line="240" w:lineRule="auto"/>
              <w:jc w:val="center"/>
              <w:rPr>
                <w:szCs w:val="24"/>
              </w:rPr>
            </w:pPr>
            <w:r w:rsidRPr="00902ED6">
              <w:rPr>
                <w:szCs w:val="24"/>
              </w:rPr>
              <w:t>Для водонапорной башни</w:t>
            </w:r>
          </w:p>
        </w:tc>
      </w:tr>
      <w:tr w:rsidR="000E5D77" w:rsidRPr="00902ED6" w14:paraId="722CB5BB" w14:textId="77777777" w:rsidTr="00D06B93">
        <w:trPr>
          <w:trHeight w:val="20"/>
        </w:trPr>
        <w:tc>
          <w:tcPr>
            <w:tcW w:w="0" w:type="auto"/>
            <w:vMerge/>
            <w:vAlign w:val="center"/>
          </w:tcPr>
          <w:p w14:paraId="414C0478" w14:textId="77777777" w:rsidR="000E5D77" w:rsidRPr="00902ED6" w:rsidRDefault="000E5D77" w:rsidP="00D06B93">
            <w:pPr>
              <w:spacing w:before="1" w:after="1" w:line="240" w:lineRule="auto"/>
              <w:jc w:val="center"/>
              <w:rPr>
                <w:bCs/>
                <w:color w:val="000000"/>
                <w:szCs w:val="24"/>
              </w:rPr>
            </w:pPr>
          </w:p>
        </w:tc>
        <w:tc>
          <w:tcPr>
            <w:tcW w:w="0" w:type="auto"/>
            <w:vAlign w:val="center"/>
          </w:tcPr>
          <w:p w14:paraId="1C543AE6" w14:textId="0FA72FFF" w:rsidR="000E5D77" w:rsidRPr="00902ED6" w:rsidRDefault="000E5D77" w:rsidP="00D06B93">
            <w:pPr>
              <w:spacing w:before="1" w:after="1" w:line="240" w:lineRule="auto"/>
              <w:jc w:val="center"/>
              <w:rPr>
                <w:bCs/>
                <w:color w:val="000000"/>
                <w:szCs w:val="24"/>
              </w:rPr>
            </w:pPr>
            <w:r w:rsidRPr="00902ED6">
              <w:t>23:09:0000000:571</w:t>
            </w:r>
          </w:p>
        </w:tc>
        <w:tc>
          <w:tcPr>
            <w:tcW w:w="0" w:type="auto"/>
            <w:vMerge/>
            <w:vAlign w:val="center"/>
          </w:tcPr>
          <w:p w14:paraId="66645215" w14:textId="77777777" w:rsidR="000E5D77" w:rsidRPr="00902ED6" w:rsidRDefault="000E5D77" w:rsidP="00D06B93">
            <w:pPr>
              <w:spacing w:before="1" w:after="1" w:line="240" w:lineRule="auto"/>
              <w:jc w:val="center"/>
              <w:rPr>
                <w:szCs w:val="24"/>
              </w:rPr>
            </w:pPr>
          </w:p>
        </w:tc>
        <w:tc>
          <w:tcPr>
            <w:tcW w:w="0" w:type="auto"/>
            <w:vMerge/>
            <w:vAlign w:val="center"/>
          </w:tcPr>
          <w:p w14:paraId="31ADE93D" w14:textId="77777777" w:rsidR="000E5D77" w:rsidRPr="00902ED6" w:rsidRDefault="000E5D77" w:rsidP="00D06B93">
            <w:pPr>
              <w:spacing w:before="1" w:after="1" w:line="240" w:lineRule="auto"/>
              <w:jc w:val="center"/>
              <w:rPr>
                <w:szCs w:val="24"/>
              </w:rPr>
            </w:pPr>
          </w:p>
        </w:tc>
        <w:tc>
          <w:tcPr>
            <w:tcW w:w="0" w:type="auto"/>
            <w:vAlign w:val="center"/>
          </w:tcPr>
          <w:p w14:paraId="77D99B6E" w14:textId="2376C4E6" w:rsidR="000E5D77" w:rsidRPr="00902ED6" w:rsidRDefault="000E5D77" w:rsidP="00D06B93">
            <w:pPr>
              <w:spacing w:before="1" w:after="1" w:line="240" w:lineRule="auto"/>
              <w:jc w:val="center"/>
              <w:rPr>
                <w:szCs w:val="24"/>
              </w:rPr>
            </w:pPr>
            <w:r w:rsidRPr="00902ED6">
              <w:rPr>
                <w:szCs w:val="24"/>
              </w:rPr>
              <w:t>Для эксплуатации железной дороги</w:t>
            </w:r>
          </w:p>
        </w:tc>
      </w:tr>
      <w:tr w:rsidR="000E5D77" w:rsidRPr="00902ED6" w14:paraId="6065F939" w14:textId="77777777" w:rsidTr="00D06B93">
        <w:trPr>
          <w:trHeight w:val="20"/>
        </w:trPr>
        <w:tc>
          <w:tcPr>
            <w:tcW w:w="0" w:type="auto"/>
            <w:vMerge/>
            <w:vAlign w:val="center"/>
          </w:tcPr>
          <w:p w14:paraId="796AA570" w14:textId="77777777" w:rsidR="000E5D77" w:rsidRPr="00902ED6" w:rsidRDefault="000E5D77" w:rsidP="00D06B93">
            <w:pPr>
              <w:spacing w:before="1" w:after="1" w:line="240" w:lineRule="auto"/>
              <w:jc w:val="center"/>
              <w:rPr>
                <w:bCs/>
                <w:color w:val="000000"/>
                <w:szCs w:val="24"/>
              </w:rPr>
            </w:pPr>
          </w:p>
        </w:tc>
        <w:tc>
          <w:tcPr>
            <w:tcW w:w="0" w:type="auto"/>
            <w:vAlign w:val="center"/>
          </w:tcPr>
          <w:p w14:paraId="0B59A0CB" w14:textId="1BE91265" w:rsidR="000E5D77" w:rsidRPr="00902ED6" w:rsidRDefault="000E5D77" w:rsidP="00D06B93">
            <w:pPr>
              <w:spacing w:before="1" w:after="1" w:line="240" w:lineRule="auto"/>
              <w:jc w:val="center"/>
              <w:rPr>
                <w:bCs/>
                <w:color w:val="000000"/>
                <w:szCs w:val="24"/>
              </w:rPr>
            </w:pPr>
            <w:r w:rsidRPr="00902ED6">
              <w:t>23:09:0201000:22</w:t>
            </w:r>
          </w:p>
        </w:tc>
        <w:tc>
          <w:tcPr>
            <w:tcW w:w="0" w:type="auto"/>
            <w:vMerge/>
            <w:vAlign w:val="center"/>
          </w:tcPr>
          <w:p w14:paraId="087A3CD4" w14:textId="77777777" w:rsidR="000E5D77" w:rsidRPr="00902ED6" w:rsidRDefault="000E5D77" w:rsidP="00D06B93">
            <w:pPr>
              <w:spacing w:before="1" w:after="1" w:line="240" w:lineRule="auto"/>
              <w:jc w:val="center"/>
              <w:rPr>
                <w:szCs w:val="24"/>
              </w:rPr>
            </w:pPr>
          </w:p>
        </w:tc>
        <w:tc>
          <w:tcPr>
            <w:tcW w:w="0" w:type="auto"/>
            <w:vMerge/>
            <w:vAlign w:val="center"/>
          </w:tcPr>
          <w:p w14:paraId="547C4384" w14:textId="77777777" w:rsidR="000E5D77" w:rsidRPr="00902ED6" w:rsidRDefault="000E5D77" w:rsidP="00D06B93">
            <w:pPr>
              <w:spacing w:before="1" w:after="1" w:line="240" w:lineRule="auto"/>
              <w:jc w:val="center"/>
              <w:rPr>
                <w:szCs w:val="24"/>
              </w:rPr>
            </w:pPr>
          </w:p>
        </w:tc>
        <w:tc>
          <w:tcPr>
            <w:tcW w:w="0" w:type="auto"/>
            <w:vAlign w:val="center"/>
          </w:tcPr>
          <w:p w14:paraId="3E370920" w14:textId="75A5359E" w:rsidR="000E5D77" w:rsidRPr="00902ED6" w:rsidRDefault="000E5D77" w:rsidP="00D06B93">
            <w:pPr>
              <w:spacing w:before="1" w:after="1" w:line="240" w:lineRule="auto"/>
              <w:jc w:val="center"/>
              <w:rPr>
                <w:szCs w:val="24"/>
              </w:rPr>
            </w:pPr>
            <w:r w:rsidRPr="00902ED6">
              <w:rPr>
                <w:szCs w:val="24"/>
              </w:rPr>
              <w:t>Для автомобильной дороги</w:t>
            </w:r>
          </w:p>
        </w:tc>
      </w:tr>
      <w:tr w:rsidR="00E027BC" w:rsidRPr="00902ED6" w14:paraId="6085DE57" w14:textId="77777777" w:rsidTr="00D06B93">
        <w:trPr>
          <w:trHeight w:val="20"/>
        </w:trPr>
        <w:tc>
          <w:tcPr>
            <w:tcW w:w="0" w:type="auto"/>
            <w:vMerge w:val="restart"/>
            <w:vAlign w:val="center"/>
          </w:tcPr>
          <w:p w14:paraId="6E66A93A" w14:textId="140D7CC0" w:rsidR="00E027BC" w:rsidRPr="00902ED6" w:rsidRDefault="00E027BC" w:rsidP="00D06B93">
            <w:pPr>
              <w:spacing w:before="1" w:after="1" w:line="240" w:lineRule="auto"/>
              <w:jc w:val="center"/>
              <w:rPr>
                <w:bCs/>
                <w:color w:val="000000"/>
                <w:szCs w:val="24"/>
              </w:rPr>
            </w:pPr>
            <w:r w:rsidRPr="00902ED6">
              <w:rPr>
                <w:bCs/>
                <w:color w:val="000000"/>
                <w:szCs w:val="24"/>
              </w:rPr>
              <w:t>п. Комсомольский</w:t>
            </w:r>
          </w:p>
        </w:tc>
        <w:tc>
          <w:tcPr>
            <w:tcW w:w="0" w:type="auto"/>
            <w:vAlign w:val="center"/>
          </w:tcPr>
          <w:p w14:paraId="7376F84C" w14:textId="5B83FC59" w:rsidR="00E027BC" w:rsidRPr="00902ED6" w:rsidRDefault="00E027BC" w:rsidP="00D06B93">
            <w:pPr>
              <w:spacing w:before="1" w:after="1" w:line="240" w:lineRule="auto"/>
              <w:jc w:val="center"/>
              <w:rPr>
                <w:bCs/>
                <w:color w:val="000000"/>
                <w:szCs w:val="24"/>
              </w:rPr>
            </w:pPr>
            <w:r w:rsidRPr="00902ED6">
              <w:t>23:09:0201000:478</w:t>
            </w:r>
          </w:p>
        </w:tc>
        <w:tc>
          <w:tcPr>
            <w:tcW w:w="0" w:type="auto"/>
            <w:vMerge w:val="restart"/>
            <w:vAlign w:val="center"/>
          </w:tcPr>
          <w:p w14:paraId="362080E8" w14:textId="72141F3D" w:rsidR="00E027BC" w:rsidRPr="00902ED6" w:rsidRDefault="00E027BC" w:rsidP="00D06B93">
            <w:pPr>
              <w:spacing w:before="1" w:after="1" w:line="240" w:lineRule="auto"/>
              <w:jc w:val="center"/>
              <w:rPr>
                <w:szCs w:val="24"/>
              </w:rPr>
            </w:pPr>
            <w:r w:rsidRPr="00902ED6">
              <w:rPr>
                <w:szCs w:val="24"/>
              </w:rPr>
              <w:t>Земли сельскохозяйственного назначения</w:t>
            </w:r>
          </w:p>
        </w:tc>
        <w:tc>
          <w:tcPr>
            <w:tcW w:w="0" w:type="auto"/>
            <w:vMerge w:val="restart"/>
            <w:vAlign w:val="center"/>
          </w:tcPr>
          <w:p w14:paraId="17FE2385" w14:textId="10DDBE1C" w:rsidR="00E027BC" w:rsidRPr="00902ED6" w:rsidRDefault="00E027BC" w:rsidP="00D06B93">
            <w:pPr>
              <w:spacing w:before="1" w:after="1" w:line="240" w:lineRule="auto"/>
              <w:jc w:val="center"/>
              <w:rPr>
                <w:szCs w:val="24"/>
              </w:rPr>
            </w:pPr>
            <w:r w:rsidRPr="00902ED6">
              <w:rPr>
                <w:szCs w:val="24"/>
              </w:rPr>
              <w:t>Уточнение по фактическому использованию территории</w:t>
            </w:r>
          </w:p>
        </w:tc>
        <w:tc>
          <w:tcPr>
            <w:tcW w:w="0" w:type="auto"/>
            <w:vAlign w:val="center"/>
          </w:tcPr>
          <w:p w14:paraId="0BA553A0" w14:textId="56E3C8D0" w:rsidR="00E027BC" w:rsidRPr="00902ED6" w:rsidRDefault="00E027BC" w:rsidP="00D06B93">
            <w:pPr>
              <w:spacing w:before="1" w:after="1" w:line="240" w:lineRule="auto"/>
              <w:jc w:val="center"/>
              <w:rPr>
                <w:szCs w:val="24"/>
              </w:rPr>
            </w:pPr>
            <w:r w:rsidRPr="00902ED6">
              <w:rPr>
                <w:szCs w:val="24"/>
              </w:rPr>
              <w:t>Для сельскохозяйственного использования</w:t>
            </w:r>
          </w:p>
        </w:tc>
      </w:tr>
      <w:tr w:rsidR="00E027BC" w:rsidRPr="00902ED6" w14:paraId="6ADE003E" w14:textId="77777777" w:rsidTr="00D06B93">
        <w:trPr>
          <w:trHeight w:val="20"/>
        </w:trPr>
        <w:tc>
          <w:tcPr>
            <w:tcW w:w="0" w:type="auto"/>
            <w:vMerge/>
            <w:vAlign w:val="center"/>
          </w:tcPr>
          <w:p w14:paraId="5D4D0467" w14:textId="77777777" w:rsidR="00E027BC" w:rsidRPr="00902ED6" w:rsidRDefault="00E027BC" w:rsidP="00D06B93">
            <w:pPr>
              <w:spacing w:before="1" w:after="1" w:line="240" w:lineRule="auto"/>
              <w:jc w:val="center"/>
              <w:rPr>
                <w:bCs/>
                <w:color w:val="000000"/>
                <w:szCs w:val="24"/>
              </w:rPr>
            </w:pPr>
          </w:p>
        </w:tc>
        <w:tc>
          <w:tcPr>
            <w:tcW w:w="0" w:type="auto"/>
            <w:vAlign w:val="center"/>
          </w:tcPr>
          <w:p w14:paraId="6EAEDDEC" w14:textId="7174D3FF" w:rsidR="00E027BC" w:rsidRPr="00902ED6" w:rsidRDefault="00E027BC" w:rsidP="00D06B93">
            <w:pPr>
              <w:spacing w:before="1" w:after="1" w:line="240" w:lineRule="auto"/>
              <w:jc w:val="center"/>
              <w:rPr>
                <w:bCs/>
                <w:color w:val="000000"/>
                <w:szCs w:val="24"/>
              </w:rPr>
            </w:pPr>
            <w:r w:rsidRPr="00902ED6">
              <w:t>23:09:0201000:508</w:t>
            </w:r>
          </w:p>
        </w:tc>
        <w:tc>
          <w:tcPr>
            <w:tcW w:w="0" w:type="auto"/>
            <w:vMerge/>
            <w:vAlign w:val="center"/>
          </w:tcPr>
          <w:p w14:paraId="4584A643" w14:textId="77777777" w:rsidR="00E027BC" w:rsidRPr="00902ED6" w:rsidRDefault="00E027BC" w:rsidP="00D06B93">
            <w:pPr>
              <w:spacing w:before="1" w:after="1" w:line="240" w:lineRule="auto"/>
              <w:jc w:val="center"/>
              <w:rPr>
                <w:szCs w:val="24"/>
              </w:rPr>
            </w:pPr>
          </w:p>
        </w:tc>
        <w:tc>
          <w:tcPr>
            <w:tcW w:w="0" w:type="auto"/>
            <w:vMerge/>
            <w:vAlign w:val="center"/>
          </w:tcPr>
          <w:p w14:paraId="0CEB382D" w14:textId="77777777" w:rsidR="00E027BC" w:rsidRPr="00902ED6" w:rsidRDefault="00E027BC" w:rsidP="00D06B93">
            <w:pPr>
              <w:spacing w:before="1" w:after="1" w:line="240" w:lineRule="auto"/>
              <w:jc w:val="center"/>
              <w:rPr>
                <w:szCs w:val="24"/>
              </w:rPr>
            </w:pPr>
          </w:p>
        </w:tc>
        <w:tc>
          <w:tcPr>
            <w:tcW w:w="0" w:type="auto"/>
            <w:vAlign w:val="center"/>
          </w:tcPr>
          <w:p w14:paraId="36D6D60A" w14:textId="59B4397D" w:rsidR="00E027BC" w:rsidRPr="00902ED6" w:rsidRDefault="00E027BC" w:rsidP="00D06B93">
            <w:pPr>
              <w:spacing w:before="1" w:after="1" w:line="240" w:lineRule="auto"/>
              <w:jc w:val="center"/>
              <w:rPr>
                <w:szCs w:val="24"/>
              </w:rPr>
            </w:pPr>
            <w:r w:rsidRPr="00902ED6">
              <w:rPr>
                <w:szCs w:val="24"/>
              </w:rPr>
              <w:t>Для сельскохозяйственного использования</w:t>
            </w:r>
          </w:p>
        </w:tc>
      </w:tr>
      <w:tr w:rsidR="00E027BC" w:rsidRPr="00902ED6" w14:paraId="2403DDD9" w14:textId="77777777" w:rsidTr="00D06B93">
        <w:trPr>
          <w:trHeight w:val="20"/>
        </w:trPr>
        <w:tc>
          <w:tcPr>
            <w:tcW w:w="0" w:type="auto"/>
            <w:vMerge/>
            <w:vAlign w:val="center"/>
          </w:tcPr>
          <w:p w14:paraId="737E2C9A" w14:textId="77777777" w:rsidR="00E027BC" w:rsidRPr="00902ED6" w:rsidRDefault="00E027BC" w:rsidP="00D06B93">
            <w:pPr>
              <w:spacing w:before="1" w:after="1" w:line="240" w:lineRule="auto"/>
              <w:jc w:val="center"/>
              <w:rPr>
                <w:bCs/>
                <w:color w:val="000000"/>
                <w:szCs w:val="24"/>
              </w:rPr>
            </w:pPr>
          </w:p>
        </w:tc>
        <w:tc>
          <w:tcPr>
            <w:tcW w:w="0" w:type="auto"/>
            <w:vAlign w:val="center"/>
          </w:tcPr>
          <w:p w14:paraId="4A81FF4A" w14:textId="29F5CC88" w:rsidR="00E027BC" w:rsidRPr="00902ED6" w:rsidRDefault="00E027BC" w:rsidP="00D06B93">
            <w:pPr>
              <w:spacing w:before="1" w:after="1" w:line="240" w:lineRule="auto"/>
              <w:jc w:val="center"/>
              <w:rPr>
                <w:bCs/>
                <w:color w:val="000000"/>
                <w:szCs w:val="24"/>
              </w:rPr>
            </w:pPr>
            <w:r w:rsidRPr="00902ED6">
              <w:t>23:09:0201000:384</w:t>
            </w:r>
          </w:p>
        </w:tc>
        <w:tc>
          <w:tcPr>
            <w:tcW w:w="0" w:type="auto"/>
            <w:vMerge/>
            <w:vAlign w:val="center"/>
          </w:tcPr>
          <w:p w14:paraId="782B90B9" w14:textId="77777777" w:rsidR="00E027BC" w:rsidRPr="00902ED6" w:rsidRDefault="00E027BC" w:rsidP="00D06B93">
            <w:pPr>
              <w:spacing w:before="1" w:after="1" w:line="240" w:lineRule="auto"/>
              <w:jc w:val="center"/>
              <w:rPr>
                <w:szCs w:val="24"/>
              </w:rPr>
            </w:pPr>
          </w:p>
        </w:tc>
        <w:tc>
          <w:tcPr>
            <w:tcW w:w="0" w:type="auto"/>
            <w:vMerge/>
            <w:vAlign w:val="center"/>
          </w:tcPr>
          <w:p w14:paraId="3A5BF70D" w14:textId="77777777" w:rsidR="00E027BC" w:rsidRPr="00902ED6" w:rsidRDefault="00E027BC" w:rsidP="00D06B93">
            <w:pPr>
              <w:spacing w:before="1" w:after="1" w:line="240" w:lineRule="auto"/>
              <w:jc w:val="center"/>
              <w:rPr>
                <w:szCs w:val="24"/>
              </w:rPr>
            </w:pPr>
          </w:p>
        </w:tc>
        <w:tc>
          <w:tcPr>
            <w:tcW w:w="0" w:type="auto"/>
            <w:vAlign w:val="center"/>
          </w:tcPr>
          <w:p w14:paraId="752192A6" w14:textId="53918DC8" w:rsidR="00E027BC" w:rsidRPr="00902ED6" w:rsidRDefault="00E027BC" w:rsidP="00D06B93">
            <w:pPr>
              <w:spacing w:before="1" w:after="1" w:line="240" w:lineRule="auto"/>
              <w:jc w:val="center"/>
              <w:rPr>
                <w:szCs w:val="24"/>
              </w:rPr>
            </w:pPr>
            <w:r w:rsidRPr="00902ED6">
              <w:rPr>
                <w:szCs w:val="24"/>
              </w:rPr>
              <w:t>Для сельскохозяйственного использования</w:t>
            </w:r>
          </w:p>
        </w:tc>
      </w:tr>
      <w:tr w:rsidR="00E027BC" w:rsidRPr="00902ED6" w14:paraId="762C227D" w14:textId="77777777" w:rsidTr="00D06B93">
        <w:trPr>
          <w:trHeight w:val="20"/>
        </w:trPr>
        <w:tc>
          <w:tcPr>
            <w:tcW w:w="0" w:type="auto"/>
            <w:vMerge/>
            <w:vAlign w:val="center"/>
          </w:tcPr>
          <w:p w14:paraId="64F2874D" w14:textId="77777777" w:rsidR="00E027BC" w:rsidRPr="00902ED6" w:rsidRDefault="00E027BC" w:rsidP="00D06B93">
            <w:pPr>
              <w:spacing w:before="1" w:after="1" w:line="240" w:lineRule="auto"/>
              <w:jc w:val="center"/>
              <w:rPr>
                <w:bCs/>
                <w:color w:val="000000"/>
                <w:szCs w:val="24"/>
              </w:rPr>
            </w:pPr>
          </w:p>
        </w:tc>
        <w:tc>
          <w:tcPr>
            <w:tcW w:w="0" w:type="auto"/>
            <w:vAlign w:val="center"/>
          </w:tcPr>
          <w:p w14:paraId="473D87FD" w14:textId="55B450A7" w:rsidR="00E027BC" w:rsidRPr="00902ED6" w:rsidRDefault="00E027BC" w:rsidP="00D06B93">
            <w:pPr>
              <w:spacing w:before="1" w:after="1" w:line="240" w:lineRule="auto"/>
              <w:jc w:val="center"/>
              <w:rPr>
                <w:bCs/>
                <w:color w:val="000000"/>
                <w:szCs w:val="24"/>
              </w:rPr>
            </w:pPr>
            <w:r w:rsidRPr="00902ED6">
              <w:t>23:09:0205001:93</w:t>
            </w:r>
          </w:p>
        </w:tc>
        <w:tc>
          <w:tcPr>
            <w:tcW w:w="0" w:type="auto"/>
            <w:vMerge/>
            <w:vAlign w:val="center"/>
          </w:tcPr>
          <w:p w14:paraId="1E96C7C9" w14:textId="77777777" w:rsidR="00E027BC" w:rsidRPr="00902ED6" w:rsidRDefault="00E027BC" w:rsidP="00D06B93">
            <w:pPr>
              <w:spacing w:before="1" w:after="1" w:line="240" w:lineRule="auto"/>
              <w:jc w:val="center"/>
              <w:rPr>
                <w:szCs w:val="24"/>
              </w:rPr>
            </w:pPr>
          </w:p>
        </w:tc>
        <w:tc>
          <w:tcPr>
            <w:tcW w:w="0" w:type="auto"/>
            <w:vMerge/>
            <w:vAlign w:val="center"/>
          </w:tcPr>
          <w:p w14:paraId="197B1974" w14:textId="77777777" w:rsidR="00E027BC" w:rsidRPr="00902ED6" w:rsidRDefault="00E027BC" w:rsidP="00D06B93">
            <w:pPr>
              <w:spacing w:before="1" w:after="1" w:line="240" w:lineRule="auto"/>
              <w:jc w:val="center"/>
              <w:rPr>
                <w:szCs w:val="24"/>
              </w:rPr>
            </w:pPr>
          </w:p>
        </w:tc>
        <w:tc>
          <w:tcPr>
            <w:tcW w:w="0" w:type="auto"/>
            <w:vAlign w:val="center"/>
          </w:tcPr>
          <w:p w14:paraId="228C29CB" w14:textId="7DBAFAAC" w:rsidR="00E027BC" w:rsidRPr="00902ED6" w:rsidRDefault="00E027BC" w:rsidP="00D06B93">
            <w:pPr>
              <w:spacing w:before="1" w:after="1" w:line="240" w:lineRule="auto"/>
              <w:jc w:val="center"/>
              <w:rPr>
                <w:szCs w:val="24"/>
              </w:rPr>
            </w:pPr>
            <w:r w:rsidRPr="00902ED6">
              <w:rPr>
                <w:szCs w:val="24"/>
              </w:rPr>
              <w:t>Для сельскохозяйственного использования</w:t>
            </w:r>
          </w:p>
        </w:tc>
      </w:tr>
      <w:tr w:rsidR="00E027BC" w:rsidRPr="00902ED6" w14:paraId="3A6F1AC6" w14:textId="77777777" w:rsidTr="00D06B93">
        <w:trPr>
          <w:trHeight w:val="20"/>
        </w:trPr>
        <w:tc>
          <w:tcPr>
            <w:tcW w:w="0" w:type="auto"/>
            <w:vMerge/>
            <w:vAlign w:val="center"/>
          </w:tcPr>
          <w:p w14:paraId="4BCC2117" w14:textId="77777777" w:rsidR="00E027BC" w:rsidRPr="00902ED6" w:rsidRDefault="00E027BC" w:rsidP="00D06B93">
            <w:pPr>
              <w:spacing w:before="1" w:after="1" w:line="240" w:lineRule="auto"/>
              <w:jc w:val="center"/>
              <w:rPr>
                <w:bCs/>
                <w:color w:val="000000"/>
                <w:szCs w:val="24"/>
              </w:rPr>
            </w:pPr>
          </w:p>
        </w:tc>
        <w:tc>
          <w:tcPr>
            <w:tcW w:w="0" w:type="auto"/>
            <w:vAlign w:val="center"/>
          </w:tcPr>
          <w:p w14:paraId="711E4F90" w14:textId="0186E8F2" w:rsidR="00E027BC" w:rsidRPr="00902ED6" w:rsidRDefault="00E027BC" w:rsidP="00D06B93">
            <w:pPr>
              <w:spacing w:before="1" w:after="1" w:line="240" w:lineRule="auto"/>
              <w:jc w:val="center"/>
              <w:rPr>
                <w:bCs/>
                <w:color w:val="000000"/>
                <w:szCs w:val="24"/>
              </w:rPr>
            </w:pPr>
            <w:r w:rsidRPr="00902ED6">
              <w:t>23:09:0205001:94</w:t>
            </w:r>
          </w:p>
        </w:tc>
        <w:tc>
          <w:tcPr>
            <w:tcW w:w="0" w:type="auto"/>
            <w:vMerge/>
            <w:vAlign w:val="center"/>
          </w:tcPr>
          <w:p w14:paraId="32DF29D8" w14:textId="77777777" w:rsidR="00E027BC" w:rsidRPr="00902ED6" w:rsidRDefault="00E027BC" w:rsidP="00D06B93">
            <w:pPr>
              <w:spacing w:before="1" w:after="1" w:line="240" w:lineRule="auto"/>
              <w:jc w:val="center"/>
              <w:rPr>
                <w:szCs w:val="24"/>
              </w:rPr>
            </w:pPr>
          </w:p>
        </w:tc>
        <w:tc>
          <w:tcPr>
            <w:tcW w:w="0" w:type="auto"/>
            <w:vMerge/>
            <w:vAlign w:val="center"/>
          </w:tcPr>
          <w:p w14:paraId="365517EA" w14:textId="77777777" w:rsidR="00E027BC" w:rsidRPr="00902ED6" w:rsidRDefault="00E027BC" w:rsidP="00D06B93">
            <w:pPr>
              <w:spacing w:before="1" w:after="1" w:line="240" w:lineRule="auto"/>
              <w:jc w:val="center"/>
              <w:rPr>
                <w:szCs w:val="24"/>
              </w:rPr>
            </w:pPr>
          </w:p>
        </w:tc>
        <w:tc>
          <w:tcPr>
            <w:tcW w:w="0" w:type="auto"/>
            <w:vAlign w:val="center"/>
          </w:tcPr>
          <w:p w14:paraId="79833AAE" w14:textId="0C3C3951" w:rsidR="00E027BC" w:rsidRPr="00902ED6" w:rsidRDefault="00E027BC" w:rsidP="00D06B93">
            <w:pPr>
              <w:spacing w:before="1" w:after="1" w:line="240" w:lineRule="auto"/>
              <w:jc w:val="center"/>
              <w:rPr>
                <w:szCs w:val="24"/>
              </w:rPr>
            </w:pPr>
            <w:r w:rsidRPr="00902ED6">
              <w:rPr>
                <w:szCs w:val="24"/>
              </w:rPr>
              <w:t>Для сельскохозяйственного использования</w:t>
            </w:r>
          </w:p>
        </w:tc>
      </w:tr>
      <w:tr w:rsidR="00E027BC" w:rsidRPr="00902ED6" w14:paraId="511FC00B" w14:textId="77777777" w:rsidTr="00D06B93">
        <w:trPr>
          <w:trHeight w:val="20"/>
        </w:trPr>
        <w:tc>
          <w:tcPr>
            <w:tcW w:w="0" w:type="auto"/>
            <w:vMerge/>
            <w:vAlign w:val="center"/>
          </w:tcPr>
          <w:p w14:paraId="494352CF" w14:textId="77777777" w:rsidR="00E027BC" w:rsidRPr="00902ED6" w:rsidRDefault="00E027BC" w:rsidP="00D06B93">
            <w:pPr>
              <w:spacing w:before="1" w:after="1" w:line="240" w:lineRule="auto"/>
              <w:jc w:val="center"/>
              <w:rPr>
                <w:bCs/>
                <w:color w:val="000000"/>
                <w:szCs w:val="24"/>
              </w:rPr>
            </w:pPr>
          </w:p>
        </w:tc>
        <w:tc>
          <w:tcPr>
            <w:tcW w:w="0" w:type="auto"/>
            <w:vAlign w:val="center"/>
          </w:tcPr>
          <w:p w14:paraId="36CCB33B" w14:textId="18414373" w:rsidR="00E027BC" w:rsidRPr="00902ED6" w:rsidRDefault="00E027BC" w:rsidP="00D06B93">
            <w:pPr>
              <w:spacing w:before="1" w:after="1" w:line="240" w:lineRule="auto"/>
              <w:jc w:val="center"/>
            </w:pPr>
            <w:r w:rsidRPr="00E027BC">
              <w:t>23:09:0205001:130</w:t>
            </w:r>
          </w:p>
        </w:tc>
        <w:tc>
          <w:tcPr>
            <w:tcW w:w="0" w:type="auto"/>
            <w:vMerge/>
            <w:vAlign w:val="center"/>
          </w:tcPr>
          <w:p w14:paraId="6604A4B7" w14:textId="77777777" w:rsidR="00E027BC" w:rsidRPr="00902ED6" w:rsidRDefault="00E027BC" w:rsidP="00D06B93">
            <w:pPr>
              <w:spacing w:before="1" w:after="1" w:line="240" w:lineRule="auto"/>
              <w:jc w:val="center"/>
              <w:rPr>
                <w:szCs w:val="24"/>
              </w:rPr>
            </w:pPr>
          </w:p>
        </w:tc>
        <w:tc>
          <w:tcPr>
            <w:tcW w:w="0" w:type="auto"/>
            <w:vMerge/>
            <w:vAlign w:val="center"/>
          </w:tcPr>
          <w:p w14:paraId="5B2FE8DB" w14:textId="77777777" w:rsidR="00E027BC" w:rsidRPr="00902ED6" w:rsidRDefault="00E027BC" w:rsidP="00D06B93">
            <w:pPr>
              <w:spacing w:before="1" w:after="1" w:line="240" w:lineRule="auto"/>
              <w:jc w:val="center"/>
              <w:rPr>
                <w:szCs w:val="24"/>
              </w:rPr>
            </w:pPr>
          </w:p>
        </w:tc>
        <w:tc>
          <w:tcPr>
            <w:tcW w:w="0" w:type="auto"/>
            <w:vAlign w:val="center"/>
          </w:tcPr>
          <w:p w14:paraId="5804F45F" w14:textId="2B4EEB9F" w:rsidR="00E027BC" w:rsidRPr="00902ED6" w:rsidRDefault="00E027BC" w:rsidP="00D06B93">
            <w:pPr>
              <w:spacing w:before="1" w:after="1" w:line="240" w:lineRule="auto"/>
              <w:jc w:val="center"/>
              <w:rPr>
                <w:szCs w:val="24"/>
              </w:rPr>
            </w:pPr>
            <w:r w:rsidRPr="00902ED6">
              <w:rPr>
                <w:szCs w:val="24"/>
              </w:rPr>
              <w:t>Для сельскохозяйственного использования</w:t>
            </w:r>
          </w:p>
        </w:tc>
      </w:tr>
      <w:tr w:rsidR="00E027BC" w:rsidRPr="00902ED6" w14:paraId="4A6A4E39" w14:textId="77777777" w:rsidTr="00D06B93">
        <w:trPr>
          <w:trHeight w:val="20"/>
        </w:trPr>
        <w:tc>
          <w:tcPr>
            <w:tcW w:w="0" w:type="auto"/>
            <w:vMerge w:val="restart"/>
            <w:vAlign w:val="center"/>
          </w:tcPr>
          <w:p w14:paraId="32B40A5F" w14:textId="420A9765" w:rsidR="00E027BC" w:rsidRPr="00902ED6" w:rsidRDefault="00E027BC" w:rsidP="00D06B93">
            <w:pPr>
              <w:spacing w:before="1" w:after="1" w:line="240" w:lineRule="auto"/>
              <w:jc w:val="center"/>
              <w:rPr>
                <w:bCs/>
                <w:color w:val="000000"/>
                <w:szCs w:val="24"/>
              </w:rPr>
            </w:pPr>
            <w:r w:rsidRPr="00902ED6">
              <w:rPr>
                <w:bCs/>
                <w:color w:val="000000"/>
                <w:szCs w:val="24"/>
              </w:rPr>
              <w:t>п. Расцвет</w:t>
            </w:r>
          </w:p>
        </w:tc>
        <w:tc>
          <w:tcPr>
            <w:tcW w:w="0" w:type="auto"/>
            <w:vAlign w:val="center"/>
          </w:tcPr>
          <w:p w14:paraId="3FFEA372" w14:textId="61DC9D63" w:rsidR="00E027BC" w:rsidRPr="00902ED6" w:rsidRDefault="00E027BC" w:rsidP="00D06B93">
            <w:pPr>
              <w:spacing w:before="1" w:after="1" w:line="240" w:lineRule="auto"/>
              <w:jc w:val="center"/>
              <w:rPr>
                <w:bCs/>
                <w:color w:val="000000"/>
                <w:szCs w:val="24"/>
              </w:rPr>
            </w:pPr>
            <w:r w:rsidRPr="00902ED6">
              <w:t>23:09:0201000:454</w:t>
            </w:r>
          </w:p>
        </w:tc>
        <w:tc>
          <w:tcPr>
            <w:tcW w:w="0" w:type="auto"/>
            <w:vMerge w:val="restart"/>
            <w:vAlign w:val="center"/>
          </w:tcPr>
          <w:p w14:paraId="26D12A73" w14:textId="0A8BBCAB" w:rsidR="00E027BC" w:rsidRPr="00902ED6" w:rsidRDefault="00E027BC" w:rsidP="00D06B93">
            <w:pPr>
              <w:spacing w:before="1" w:after="1" w:line="240" w:lineRule="auto"/>
              <w:jc w:val="center"/>
              <w:rPr>
                <w:szCs w:val="24"/>
              </w:rPr>
            </w:pPr>
            <w:r w:rsidRPr="00902ED6">
              <w:rPr>
                <w:szCs w:val="24"/>
              </w:rPr>
              <w:t>Земли сельскохозяйственного назначения</w:t>
            </w:r>
          </w:p>
        </w:tc>
        <w:tc>
          <w:tcPr>
            <w:tcW w:w="0" w:type="auto"/>
            <w:vMerge w:val="restart"/>
            <w:vAlign w:val="center"/>
          </w:tcPr>
          <w:p w14:paraId="4156560B" w14:textId="4610899D" w:rsidR="00E027BC" w:rsidRPr="00902ED6" w:rsidRDefault="00E027BC" w:rsidP="00D06B93">
            <w:pPr>
              <w:spacing w:before="1" w:after="1" w:line="240" w:lineRule="auto"/>
              <w:jc w:val="center"/>
              <w:rPr>
                <w:szCs w:val="24"/>
              </w:rPr>
            </w:pPr>
            <w:r w:rsidRPr="00902ED6">
              <w:rPr>
                <w:szCs w:val="24"/>
              </w:rPr>
              <w:t>Уточнение по фактическому использованию территории</w:t>
            </w:r>
          </w:p>
        </w:tc>
        <w:tc>
          <w:tcPr>
            <w:tcW w:w="0" w:type="auto"/>
            <w:vAlign w:val="center"/>
          </w:tcPr>
          <w:p w14:paraId="282FBCCA" w14:textId="3BDA7207" w:rsidR="00E027BC" w:rsidRPr="00902ED6" w:rsidRDefault="00E027BC" w:rsidP="00D06B93">
            <w:pPr>
              <w:spacing w:before="1" w:after="1" w:line="240" w:lineRule="auto"/>
              <w:jc w:val="center"/>
              <w:rPr>
                <w:szCs w:val="24"/>
              </w:rPr>
            </w:pPr>
            <w:r w:rsidRPr="00902ED6">
              <w:rPr>
                <w:szCs w:val="24"/>
              </w:rPr>
              <w:t>Для сельскохозяйственного использования</w:t>
            </w:r>
          </w:p>
        </w:tc>
      </w:tr>
      <w:tr w:rsidR="00E027BC" w:rsidRPr="00902ED6" w14:paraId="4CDCB24C" w14:textId="77777777" w:rsidTr="00D06B93">
        <w:trPr>
          <w:trHeight w:val="20"/>
        </w:trPr>
        <w:tc>
          <w:tcPr>
            <w:tcW w:w="0" w:type="auto"/>
            <w:vMerge/>
            <w:vAlign w:val="center"/>
          </w:tcPr>
          <w:p w14:paraId="42D1F440" w14:textId="77777777" w:rsidR="00E027BC" w:rsidRPr="00902ED6" w:rsidRDefault="00E027BC" w:rsidP="00D06B93">
            <w:pPr>
              <w:spacing w:before="1" w:after="1" w:line="240" w:lineRule="auto"/>
              <w:jc w:val="center"/>
              <w:rPr>
                <w:bCs/>
                <w:color w:val="000000"/>
                <w:szCs w:val="24"/>
              </w:rPr>
            </w:pPr>
          </w:p>
        </w:tc>
        <w:tc>
          <w:tcPr>
            <w:tcW w:w="0" w:type="auto"/>
            <w:vAlign w:val="center"/>
          </w:tcPr>
          <w:p w14:paraId="0B94049C" w14:textId="678EBBA6" w:rsidR="00E027BC" w:rsidRPr="00902ED6" w:rsidRDefault="00E027BC" w:rsidP="00D06B93">
            <w:pPr>
              <w:spacing w:before="1" w:after="1" w:line="240" w:lineRule="auto"/>
              <w:jc w:val="center"/>
              <w:rPr>
                <w:bCs/>
                <w:color w:val="000000"/>
                <w:szCs w:val="24"/>
              </w:rPr>
            </w:pPr>
            <w:r w:rsidRPr="00902ED6">
              <w:t>23:09:0201000:768</w:t>
            </w:r>
          </w:p>
        </w:tc>
        <w:tc>
          <w:tcPr>
            <w:tcW w:w="0" w:type="auto"/>
            <w:vMerge/>
            <w:vAlign w:val="center"/>
          </w:tcPr>
          <w:p w14:paraId="4881817B" w14:textId="0E6086CD" w:rsidR="00E027BC" w:rsidRPr="00902ED6" w:rsidRDefault="00E027BC" w:rsidP="00D06B93">
            <w:pPr>
              <w:spacing w:before="1" w:after="1" w:line="240" w:lineRule="auto"/>
              <w:jc w:val="center"/>
              <w:rPr>
                <w:szCs w:val="24"/>
              </w:rPr>
            </w:pPr>
          </w:p>
        </w:tc>
        <w:tc>
          <w:tcPr>
            <w:tcW w:w="0" w:type="auto"/>
            <w:vMerge/>
            <w:vAlign w:val="center"/>
          </w:tcPr>
          <w:p w14:paraId="2B5116FD" w14:textId="77777777" w:rsidR="00E027BC" w:rsidRPr="00902ED6" w:rsidRDefault="00E027BC" w:rsidP="00D06B93">
            <w:pPr>
              <w:spacing w:before="1" w:after="1" w:line="240" w:lineRule="auto"/>
              <w:jc w:val="center"/>
              <w:rPr>
                <w:szCs w:val="24"/>
              </w:rPr>
            </w:pPr>
          </w:p>
        </w:tc>
        <w:tc>
          <w:tcPr>
            <w:tcW w:w="0" w:type="auto"/>
            <w:vAlign w:val="center"/>
          </w:tcPr>
          <w:p w14:paraId="60EBB070" w14:textId="1C2C70C6" w:rsidR="00E027BC" w:rsidRPr="00902ED6" w:rsidRDefault="00E027BC" w:rsidP="00D06B93">
            <w:pPr>
              <w:spacing w:before="1" w:after="1" w:line="240" w:lineRule="auto"/>
              <w:jc w:val="center"/>
              <w:rPr>
                <w:szCs w:val="24"/>
              </w:rPr>
            </w:pPr>
            <w:r w:rsidRPr="00902ED6">
              <w:rPr>
                <w:szCs w:val="24"/>
              </w:rPr>
              <w:t>Для сельскохозяйственного использования</w:t>
            </w:r>
          </w:p>
        </w:tc>
      </w:tr>
      <w:tr w:rsidR="00E027BC" w:rsidRPr="00902ED6" w14:paraId="5AAC9CB0" w14:textId="77777777" w:rsidTr="00D06B93">
        <w:trPr>
          <w:trHeight w:val="20"/>
        </w:trPr>
        <w:tc>
          <w:tcPr>
            <w:tcW w:w="0" w:type="auto"/>
            <w:vMerge/>
            <w:vAlign w:val="center"/>
          </w:tcPr>
          <w:p w14:paraId="116F4787" w14:textId="77777777" w:rsidR="00E027BC" w:rsidRPr="00902ED6" w:rsidRDefault="00E027BC" w:rsidP="00D06B93">
            <w:pPr>
              <w:spacing w:before="1" w:after="1" w:line="240" w:lineRule="auto"/>
              <w:jc w:val="center"/>
              <w:rPr>
                <w:bCs/>
                <w:color w:val="000000"/>
                <w:szCs w:val="24"/>
              </w:rPr>
            </w:pPr>
          </w:p>
        </w:tc>
        <w:tc>
          <w:tcPr>
            <w:tcW w:w="0" w:type="auto"/>
            <w:vAlign w:val="center"/>
          </w:tcPr>
          <w:p w14:paraId="7517B1B9" w14:textId="69C1C397" w:rsidR="00E027BC" w:rsidRPr="00902ED6" w:rsidRDefault="00E027BC" w:rsidP="00D06B93">
            <w:pPr>
              <w:spacing w:before="1" w:after="1" w:line="240" w:lineRule="auto"/>
              <w:jc w:val="center"/>
              <w:rPr>
                <w:bCs/>
                <w:color w:val="000000"/>
                <w:szCs w:val="24"/>
              </w:rPr>
            </w:pPr>
            <w:r w:rsidRPr="00902ED6">
              <w:t>23:09:0000000:429</w:t>
            </w:r>
          </w:p>
        </w:tc>
        <w:tc>
          <w:tcPr>
            <w:tcW w:w="0" w:type="auto"/>
            <w:vMerge/>
            <w:vAlign w:val="center"/>
          </w:tcPr>
          <w:p w14:paraId="290A0271" w14:textId="6B760D54" w:rsidR="00E027BC" w:rsidRPr="00902ED6" w:rsidRDefault="00E027BC" w:rsidP="00D06B93">
            <w:pPr>
              <w:spacing w:before="1" w:after="1" w:line="240" w:lineRule="auto"/>
              <w:jc w:val="center"/>
              <w:rPr>
                <w:szCs w:val="24"/>
              </w:rPr>
            </w:pPr>
          </w:p>
        </w:tc>
        <w:tc>
          <w:tcPr>
            <w:tcW w:w="0" w:type="auto"/>
            <w:vMerge/>
            <w:vAlign w:val="center"/>
          </w:tcPr>
          <w:p w14:paraId="000C62D3" w14:textId="77777777" w:rsidR="00E027BC" w:rsidRPr="00902ED6" w:rsidRDefault="00E027BC" w:rsidP="00D06B93">
            <w:pPr>
              <w:spacing w:before="1" w:after="1" w:line="240" w:lineRule="auto"/>
              <w:jc w:val="center"/>
              <w:rPr>
                <w:szCs w:val="24"/>
              </w:rPr>
            </w:pPr>
          </w:p>
        </w:tc>
        <w:tc>
          <w:tcPr>
            <w:tcW w:w="0" w:type="auto"/>
            <w:vAlign w:val="center"/>
          </w:tcPr>
          <w:p w14:paraId="7637EDD9" w14:textId="18C34D7D" w:rsidR="00E027BC" w:rsidRPr="00902ED6" w:rsidRDefault="00E027BC" w:rsidP="00D06B93">
            <w:pPr>
              <w:spacing w:before="1" w:after="1" w:line="240" w:lineRule="auto"/>
              <w:jc w:val="center"/>
              <w:rPr>
                <w:szCs w:val="24"/>
              </w:rPr>
            </w:pPr>
            <w:r w:rsidRPr="00902ED6">
              <w:rPr>
                <w:szCs w:val="24"/>
              </w:rPr>
              <w:t>Для сельскохозяйственного использования</w:t>
            </w:r>
          </w:p>
        </w:tc>
      </w:tr>
      <w:tr w:rsidR="00E027BC" w:rsidRPr="00902ED6" w14:paraId="0346DBA4" w14:textId="77777777" w:rsidTr="00D06B93">
        <w:trPr>
          <w:trHeight w:val="20"/>
        </w:trPr>
        <w:tc>
          <w:tcPr>
            <w:tcW w:w="0" w:type="auto"/>
            <w:vMerge/>
            <w:vAlign w:val="center"/>
          </w:tcPr>
          <w:p w14:paraId="0D9C3835" w14:textId="77777777" w:rsidR="00E027BC" w:rsidRPr="00902ED6" w:rsidRDefault="00E027BC" w:rsidP="00D06B93">
            <w:pPr>
              <w:spacing w:before="1" w:after="1" w:line="240" w:lineRule="auto"/>
              <w:jc w:val="center"/>
              <w:rPr>
                <w:bCs/>
                <w:color w:val="000000"/>
                <w:szCs w:val="24"/>
              </w:rPr>
            </w:pPr>
          </w:p>
        </w:tc>
        <w:tc>
          <w:tcPr>
            <w:tcW w:w="0" w:type="auto"/>
            <w:vAlign w:val="center"/>
          </w:tcPr>
          <w:p w14:paraId="3D24EFFE" w14:textId="49797476" w:rsidR="00E027BC" w:rsidRPr="00902ED6" w:rsidRDefault="00E027BC" w:rsidP="00D06B93">
            <w:pPr>
              <w:spacing w:before="1" w:after="1" w:line="240" w:lineRule="auto"/>
              <w:jc w:val="center"/>
              <w:rPr>
                <w:bCs/>
                <w:color w:val="000000"/>
                <w:szCs w:val="24"/>
              </w:rPr>
            </w:pPr>
            <w:r w:rsidRPr="00902ED6">
              <w:t>23:09:0201000:625</w:t>
            </w:r>
          </w:p>
        </w:tc>
        <w:tc>
          <w:tcPr>
            <w:tcW w:w="0" w:type="auto"/>
            <w:vMerge/>
            <w:vAlign w:val="center"/>
          </w:tcPr>
          <w:p w14:paraId="4D17B997" w14:textId="11FAB04F" w:rsidR="00E027BC" w:rsidRPr="00902ED6" w:rsidRDefault="00E027BC" w:rsidP="00D06B93">
            <w:pPr>
              <w:spacing w:before="1" w:after="1" w:line="240" w:lineRule="auto"/>
              <w:jc w:val="center"/>
              <w:rPr>
                <w:szCs w:val="24"/>
              </w:rPr>
            </w:pPr>
          </w:p>
        </w:tc>
        <w:tc>
          <w:tcPr>
            <w:tcW w:w="0" w:type="auto"/>
            <w:vMerge/>
            <w:vAlign w:val="center"/>
          </w:tcPr>
          <w:p w14:paraId="2237B94A" w14:textId="77777777" w:rsidR="00E027BC" w:rsidRPr="00902ED6" w:rsidRDefault="00E027BC" w:rsidP="00D06B93">
            <w:pPr>
              <w:spacing w:before="1" w:after="1" w:line="240" w:lineRule="auto"/>
              <w:jc w:val="center"/>
              <w:rPr>
                <w:szCs w:val="24"/>
              </w:rPr>
            </w:pPr>
          </w:p>
        </w:tc>
        <w:tc>
          <w:tcPr>
            <w:tcW w:w="0" w:type="auto"/>
            <w:vAlign w:val="center"/>
          </w:tcPr>
          <w:p w14:paraId="4ECC00C8" w14:textId="2D196AA0" w:rsidR="00E027BC" w:rsidRPr="00902ED6" w:rsidRDefault="00E027BC" w:rsidP="00D06B93">
            <w:pPr>
              <w:spacing w:before="1" w:after="1" w:line="240" w:lineRule="auto"/>
              <w:jc w:val="center"/>
              <w:rPr>
                <w:szCs w:val="24"/>
              </w:rPr>
            </w:pPr>
            <w:r w:rsidRPr="00902ED6">
              <w:rPr>
                <w:szCs w:val="24"/>
              </w:rPr>
              <w:t>Для сельскохозяйственного использования</w:t>
            </w:r>
          </w:p>
        </w:tc>
      </w:tr>
      <w:tr w:rsidR="00E027BC" w:rsidRPr="00902ED6" w14:paraId="0E05555D" w14:textId="77777777" w:rsidTr="00D06B93">
        <w:trPr>
          <w:trHeight w:val="20"/>
        </w:trPr>
        <w:tc>
          <w:tcPr>
            <w:tcW w:w="0" w:type="auto"/>
            <w:vMerge/>
            <w:vAlign w:val="center"/>
          </w:tcPr>
          <w:p w14:paraId="294C45EE" w14:textId="77777777" w:rsidR="00E027BC" w:rsidRPr="00902ED6" w:rsidRDefault="00E027BC" w:rsidP="00D06B93">
            <w:pPr>
              <w:spacing w:before="1" w:after="1" w:line="240" w:lineRule="auto"/>
              <w:jc w:val="center"/>
              <w:rPr>
                <w:bCs/>
                <w:color w:val="000000"/>
                <w:szCs w:val="24"/>
              </w:rPr>
            </w:pPr>
          </w:p>
        </w:tc>
        <w:tc>
          <w:tcPr>
            <w:tcW w:w="0" w:type="auto"/>
            <w:vAlign w:val="center"/>
          </w:tcPr>
          <w:p w14:paraId="6E237C1F" w14:textId="5375AF54" w:rsidR="00E027BC" w:rsidRPr="00902ED6" w:rsidRDefault="00E027BC" w:rsidP="00D06B93">
            <w:pPr>
              <w:spacing w:before="1" w:after="1" w:line="240" w:lineRule="auto"/>
              <w:jc w:val="center"/>
              <w:rPr>
                <w:bCs/>
                <w:color w:val="000000"/>
                <w:szCs w:val="24"/>
              </w:rPr>
            </w:pPr>
            <w:r w:rsidRPr="00902ED6">
              <w:t>23:09:0204001:282</w:t>
            </w:r>
          </w:p>
        </w:tc>
        <w:tc>
          <w:tcPr>
            <w:tcW w:w="0" w:type="auto"/>
            <w:vMerge/>
            <w:vAlign w:val="center"/>
          </w:tcPr>
          <w:p w14:paraId="625DA819" w14:textId="0985B9E2" w:rsidR="00E027BC" w:rsidRPr="00902ED6" w:rsidRDefault="00E027BC" w:rsidP="00D06B93">
            <w:pPr>
              <w:spacing w:before="1" w:after="1" w:line="240" w:lineRule="auto"/>
              <w:jc w:val="center"/>
              <w:rPr>
                <w:szCs w:val="24"/>
              </w:rPr>
            </w:pPr>
          </w:p>
        </w:tc>
        <w:tc>
          <w:tcPr>
            <w:tcW w:w="0" w:type="auto"/>
            <w:vMerge/>
            <w:vAlign w:val="center"/>
          </w:tcPr>
          <w:p w14:paraId="3E06A438" w14:textId="77777777" w:rsidR="00E027BC" w:rsidRPr="00902ED6" w:rsidRDefault="00E027BC" w:rsidP="00D06B93">
            <w:pPr>
              <w:spacing w:before="1" w:after="1" w:line="240" w:lineRule="auto"/>
              <w:jc w:val="center"/>
              <w:rPr>
                <w:szCs w:val="24"/>
              </w:rPr>
            </w:pPr>
          </w:p>
        </w:tc>
        <w:tc>
          <w:tcPr>
            <w:tcW w:w="0" w:type="auto"/>
            <w:vAlign w:val="center"/>
          </w:tcPr>
          <w:p w14:paraId="1FD6C9B8" w14:textId="2EA1FA8B" w:rsidR="00E027BC" w:rsidRPr="00902ED6" w:rsidRDefault="00E027BC" w:rsidP="00D06B93">
            <w:pPr>
              <w:spacing w:before="1" w:after="1" w:line="240" w:lineRule="auto"/>
              <w:jc w:val="center"/>
              <w:rPr>
                <w:szCs w:val="24"/>
              </w:rPr>
            </w:pPr>
            <w:r w:rsidRPr="00902ED6">
              <w:rPr>
                <w:szCs w:val="24"/>
              </w:rPr>
              <w:t>Для сельскохозяйственного использования</w:t>
            </w:r>
          </w:p>
        </w:tc>
      </w:tr>
      <w:tr w:rsidR="00E027BC" w:rsidRPr="00902ED6" w14:paraId="13D4BBC5" w14:textId="77777777" w:rsidTr="00D06B93">
        <w:trPr>
          <w:trHeight w:val="20"/>
        </w:trPr>
        <w:tc>
          <w:tcPr>
            <w:tcW w:w="0" w:type="auto"/>
            <w:vMerge/>
            <w:vAlign w:val="center"/>
          </w:tcPr>
          <w:p w14:paraId="66D8F8E9" w14:textId="77777777" w:rsidR="00E027BC" w:rsidRPr="00902ED6" w:rsidRDefault="00E027BC" w:rsidP="00D06B93">
            <w:pPr>
              <w:spacing w:before="1" w:after="1" w:line="240" w:lineRule="auto"/>
              <w:jc w:val="center"/>
              <w:rPr>
                <w:bCs/>
                <w:color w:val="000000"/>
                <w:szCs w:val="24"/>
              </w:rPr>
            </w:pPr>
          </w:p>
        </w:tc>
        <w:tc>
          <w:tcPr>
            <w:tcW w:w="0" w:type="auto"/>
            <w:vAlign w:val="center"/>
          </w:tcPr>
          <w:p w14:paraId="2CD1FDC1" w14:textId="64D408E6" w:rsidR="00E027BC" w:rsidRPr="00902ED6" w:rsidRDefault="00E027BC" w:rsidP="00D06B93">
            <w:pPr>
              <w:spacing w:before="1" w:after="1" w:line="240" w:lineRule="auto"/>
              <w:jc w:val="center"/>
              <w:rPr>
                <w:bCs/>
                <w:color w:val="000000"/>
                <w:szCs w:val="24"/>
              </w:rPr>
            </w:pPr>
            <w:r w:rsidRPr="00902ED6">
              <w:t>23:09:0204001:318</w:t>
            </w:r>
          </w:p>
        </w:tc>
        <w:tc>
          <w:tcPr>
            <w:tcW w:w="0" w:type="auto"/>
            <w:vMerge/>
            <w:vAlign w:val="center"/>
          </w:tcPr>
          <w:p w14:paraId="0F00994D" w14:textId="013C0FAC" w:rsidR="00E027BC" w:rsidRPr="00902ED6" w:rsidRDefault="00E027BC" w:rsidP="00D06B93">
            <w:pPr>
              <w:spacing w:before="1" w:after="1" w:line="240" w:lineRule="auto"/>
              <w:jc w:val="center"/>
              <w:rPr>
                <w:szCs w:val="24"/>
              </w:rPr>
            </w:pPr>
          </w:p>
        </w:tc>
        <w:tc>
          <w:tcPr>
            <w:tcW w:w="0" w:type="auto"/>
            <w:vMerge/>
            <w:vAlign w:val="center"/>
          </w:tcPr>
          <w:p w14:paraId="2505DDB1" w14:textId="77777777" w:rsidR="00E027BC" w:rsidRPr="00902ED6" w:rsidRDefault="00E027BC" w:rsidP="00D06B93">
            <w:pPr>
              <w:spacing w:before="1" w:after="1" w:line="240" w:lineRule="auto"/>
              <w:jc w:val="center"/>
              <w:rPr>
                <w:szCs w:val="24"/>
              </w:rPr>
            </w:pPr>
          </w:p>
        </w:tc>
        <w:tc>
          <w:tcPr>
            <w:tcW w:w="0" w:type="auto"/>
            <w:vAlign w:val="center"/>
          </w:tcPr>
          <w:p w14:paraId="6D16840C" w14:textId="7EADA2B6" w:rsidR="00E027BC" w:rsidRPr="00902ED6" w:rsidRDefault="00E027BC" w:rsidP="00D06B93">
            <w:pPr>
              <w:spacing w:before="1" w:after="1" w:line="240" w:lineRule="auto"/>
              <w:jc w:val="center"/>
              <w:rPr>
                <w:szCs w:val="24"/>
              </w:rPr>
            </w:pPr>
            <w:r w:rsidRPr="00902ED6">
              <w:rPr>
                <w:szCs w:val="24"/>
              </w:rPr>
              <w:t>Для сельскохозяйственного использования</w:t>
            </w:r>
          </w:p>
        </w:tc>
      </w:tr>
      <w:tr w:rsidR="00E027BC" w:rsidRPr="00902ED6" w14:paraId="188C79D4" w14:textId="77777777" w:rsidTr="00D06B93">
        <w:trPr>
          <w:trHeight w:val="20"/>
        </w:trPr>
        <w:tc>
          <w:tcPr>
            <w:tcW w:w="0" w:type="auto"/>
            <w:vMerge/>
            <w:vAlign w:val="center"/>
          </w:tcPr>
          <w:p w14:paraId="6BEAB1FD" w14:textId="77777777" w:rsidR="00E027BC" w:rsidRPr="00902ED6" w:rsidRDefault="00E027BC" w:rsidP="00D06B93">
            <w:pPr>
              <w:spacing w:before="1" w:after="1" w:line="240" w:lineRule="auto"/>
              <w:jc w:val="center"/>
              <w:rPr>
                <w:bCs/>
                <w:color w:val="000000"/>
                <w:szCs w:val="24"/>
              </w:rPr>
            </w:pPr>
          </w:p>
        </w:tc>
        <w:tc>
          <w:tcPr>
            <w:tcW w:w="0" w:type="auto"/>
            <w:vAlign w:val="center"/>
          </w:tcPr>
          <w:p w14:paraId="25BB2A9A" w14:textId="35664229" w:rsidR="00E027BC" w:rsidRPr="00902ED6" w:rsidRDefault="00E027BC" w:rsidP="00D06B93">
            <w:pPr>
              <w:spacing w:before="1" w:after="1" w:line="240" w:lineRule="auto"/>
              <w:jc w:val="center"/>
              <w:rPr>
                <w:bCs/>
                <w:color w:val="000000"/>
                <w:szCs w:val="24"/>
              </w:rPr>
            </w:pPr>
            <w:r w:rsidRPr="00902ED6">
              <w:t>23:09:0204001:340</w:t>
            </w:r>
          </w:p>
        </w:tc>
        <w:tc>
          <w:tcPr>
            <w:tcW w:w="0" w:type="auto"/>
            <w:vMerge/>
            <w:vAlign w:val="center"/>
          </w:tcPr>
          <w:p w14:paraId="185E1ACF" w14:textId="5B1E20CE" w:rsidR="00E027BC" w:rsidRPr="00902ED6" w:rsidRDefault="00E027BC" w:rsidP="00D06B93">
            <w:pPr>
              <w:spacing w:before="1" w:after="1" w:line="240" w:lineRule="auto"/>
              <w:jc w:val="center"/>
              <w:rPr>
                <w:szCs w:val="24"/>
              </w:rPr>
            </w:pPr>
          </w:p>
        </w:tc>
        <w:tc>
          <w:tcPr>
            <w:tcW w:w="0" w:type="auto"/>
            <w:vMerge/>
            <w:vAlign w:val="center"/>
          </w:tcPr>
          <w:p w14:paraId="6D3727E6" w14:textId="77777777" w:rsidR="00E027BC" w:rsidRPr="00902ED6" w:rsidRDefault="00E027BC" w:rsidP="00D06B93">
            <w:pPr>
              <w:spacing w:before="1" w:after="1" w:line="240" w:lineRule="auto"/>
              <w:jc w:val="center"/>
              <w:rPr>
                <w:szCs w:val="24"/>
              </w:rPr>
            </w:pPr>
          </w:p>
        </w:tc>
        <w:tc>
          <w:tcPr>
            <w:tcW w:w="0" w:type="auto"/>
            <w:vAlign w:val="center"/>
          </w:tcPr>
          <w:p w14:paraId="7802A54D" w14:textId="1BA3BE51" w:rsidR="00E027BC" w:rsidRPr="00902ED6" w:rsidRDefault="00E027BC" w:rsidP="00D06B93">
            <w:pPr>
              <w:spacing w:before="1" w:after="1" w:line="240" w:lineRule="auto"/>
              <w:jc w:val="center"/>
              <w:rPr>
                <w:szCs w:val="24"/>
              </w:rPr>
            </w:pPr>
            <w:r w:rsidRPr="00902ED6">
              <w:rPr>
                <w:szCs w:val="24"/>
              </w:rPr>
              <w:t>Для сельскохозяйственного использования</w:t>
            </w:r>
          </w:p>
        </w:tc>
      </w:tr>
      <w:tr w:rsidR="00E027BC" w:rsidRPr="00902ED6" w14:paraId="0B38B15B" w14:textId="77777777" w:rsidTr="00D06B93">
        <w:trPr>
          <w:trHeight w:val="20"/>
        </w:trPr>
        <w:tc>
          <w:tcPr>
            <w:tcW w:w="0" w:type="auto"/>
            <w:vMerge/>
            <w:vAlign w:val="center"/>
          </w:tcPr>
          <w:p w14:paraId="3AD2D2A5" w14:textId="77777777" w:rsidR="00E027BC" w:rsidRPr="00902ED6" w:rsidRDefault="00E027BC" w:rsidP="00D06B93">
            <w:pPr>
              <w:spacing w:before="1" w:after="1" w:line="240" w:lineRule="auto"/>
              <w:jc w:val="center"/>
              <w:rPr>
                <w:bCs/>
                <w:color w:val="000000"/>
                <w:szCs w:val="24"/>
              </w:rPr>
            </w:pPr>
          </w:p>
        </w:tc>
        <w:tc>
          <w:tcPr>
            <w:tcW w:w="0" w:type="auto"/>
            <w:vAlign w:val="center"/>
          </w:tcPr>
          <w:p w14:paraId="44E7C98D" w14:textId="2F04FA3C" w:rsidR="00E027BC" w:rsidRPr="00902ED6" w:rsidRDefault="00E027BC" w:rsidP="00D06B93">
            <w:pPr>
              <w:spacing w:before="1" w:after="1" w:line="240" w:lineRule="auto"/>
              <w:jc w:val="center"/>
              <w:rPr>
                <w:bCs/>
                <w:color w:val="000000"/>
                <w:szCs w:val="24"/>
              </w:rPr>
            </w:pPr>
            <w:r w:rsidRPr="00902ED6">
              <w:t>23:09:0204001:339</w:t>
            </w:r>
          </w:p>
        </w:tc>
        <w:tc>
          <w:tcPr>
            <w:tcW w:w="0" w:type="auto"/>
            <w:vMerge/>
            <w:vAlign w:val="center"/>
          </w:tcPr>
          <w:p w14:paraId="0B2BF640" w14:textId="08BA1215" w:rsidR="00E027BC" w:rsidRPr="00902ED6" w:rsidRDefault="00E027BC" w:rsidP="00D06B93">
            <w:pPr>
              <w:spacing w:before="1" w:after="1" w:line="240" w:lineRule="auto"/>
              <w:jc w:val="center"/>
              <w:rPr>
                <w:szCs w:val="24"/>
              </w:rPr>
            </w:pPr>
          </w:p>
        </w:tc>
        <w:tc>
          <w:tcPr>
            <w:tcW w:w="0" w:type="auto"/>
            <w:vMerge/>
            <w:vAlign w:val="center"/>
          </w:tcPr>
          <w:p w14:paraId="3092A86D" w14:textId="77777777" w:rsidR="00E027BC" w:rsidRPr="00902ED6" w:rsidRDefault="00E027BC" w:rsidP="00D06B93">
            <w:pPr>
              <w:spacing w:before="1" w:after="1" w:line="240" w:lineRule="auto"/>
              <w:jc w:val="center"/>
              <w:rPr>
                <w:szCs w:val="24"/>
              </w:rPr>
            </w:pPr>
          </w:p>
        </w:tc>
        <w:tc>
          <w:tcPr>
            <w:tcW w:w="0" w:type="auto"/>
            <w:vAlign w:val="center"/>
          </w:tcPr>
          <w:p w14:paraId="055439C3" w14:textId="2D913A22" w:rsidR="00E027BC" w:rsidRPr="00902ED6" w:rsidRDefault="00E027BC" w:rsidP="00D06B93">
            <w:pPr>
              <w:spacing w:before="1" w:after="1" w:line="240" w:lineRule="auto"/>
              <w:jc w:val="center"/>
              <w:rPr>
                <w:szCs w:val="24"/>
              </w:rPr>
            </w:pPr>
            <w:r w:rsidRPr="00902ED6">
              <w:rPr>
                <w:szCs w:val="24"/>
              </w:rPr>
              <w:t>Для сельскохозяйственного использования</w:t>
            </w:r>
          </w:p>
        </w:tc>
      </w:tr>
      <w:tr w:rsidR="00E027BC" w:rsidRPr="00902ED6" w14:paraId="05DA3A37" w14:textId="77777777" w:rsidTr="00D06B93">
        <w:trPr>
          <w:trHeight w:val="20"/>
        </w:trPr>
        <w:tc>
          <w:tcPr>
            <w:tcW w:w="0" w:type="auto"/>
            <w:vMerge/>
            <w:vAlign w:val="center"/>
          </w:tcPr>
          <w:p w14:paraId="18F8966D" w14:textId="77777777" w:rsidR="00E027BC" w:rsidRPr="00902ED6" w:rsidRDefault="00E027BC" w:rsidP="00D06B93">
            <w:pPr>
              <w:spacing w:before="1" w:after="1" w:line="240" w:lineRule="auto"/>
              <w:jc w:val="center"/>
              <w:rPr>
                <w:bCs/>
                <w:color w:val="000000"/>
                <w:szCs w:val="24"/>
              </w:rPr>
            </w:pPr>
          </w:p>
        </w:tc>
        <w:tc>
          <w:tcPr>
            <w:tcW w:w="0" w:type="auto"/>
            <w:vAlign w:val="center"/>
          </w:tcPr>
          <w:p w14:paraId="13AF8714" w14:textId="6D009361" w:rsidR="00E027BC" w:rsidRPr="00902ED6" w:rsidRDefault="00E027BC" w:rsidP="00D06B93">
            <w:pPr>
              <w:spacing w:before="1" w:after="1" w:line="240" w:lineRule="auto"/>
              <w:jc w:val="center"/>
              <w:rPr>
                <w:bCs/>
                <w:color w:val="000000"/>
                <w:szCs w:val="24"/>
              </w:rPr>
            </w:pPr>
            <w:r w:rsidRPr="00902ED6">
              <w:t>23:09:0204001:317</w:t>
            </w:r>
          </w:p>
        </w:tc>
        <w:tc>
          <w:tcPr>
            <w:tcW w:w="0" w:type="auto"/>
            <w:vMerge/>
            <w:vAlign w:val="center"/>
          </w:tcPr>
          <w:p w14:paraId="4FDDB593" w14:textId="588E30D8" w:rsidR="00E027BC" w:rsidRPr="00902ED6" w:rsidRDefault="00E027BC" w:rsidP="00D06B93">
            <w:pPr>
              <w:spacing w:before="1" w:after="1" w:line="240" w:lineRule="auto"/>
              <w:jc w:val="center"/>
              <w:rPr>
                <w:szCs w:val="24"/>
              </w:rPr>
            </w:pPr>
          </w:p>
        </w:tc>
        <w:tc>
          <w:tcPr>
            <w:tcW w:w="0" w:type="auto"/>
            <w:vMerge/>
            <w:vAlign w:val="center"/>
          </w:tcPr>
          <w:p w14:paraId="078BA1CC" w14:textId="77777777" w:rsidR="00E027BC" w:rsidRPr="00902ED6" w:rsidRDefault="00E027BC" w:rsidP="00D06B93">
            <w:pPr>
              <w:spacing w:before="1" w:after="1" w:line="240" w:lineRule="auto"/>
              <w:jc w:val="center"/>
              <w:rPr>
                <w:szCs w:val="24"/>
              </w:rPr>
            </w:pPr>
          </w:p>
        </w:tc>
        <w:tc>
          <w:tcPr>
            <w:tcW w:w="0" w:type="auto"/>
            <w:vAlign w:val="center"/>
          </w:tcPr>
          <w:p w14:paraId="12CAB6F9" w14:textId="7DE13D49" w:rsidR="00E027BC" w:rsidRPr="00902ED6" w:rsidRDefault="00E027BC" w:rsidP="00D06B93">
            <w:pPr>
              <w:spacing w:before="1" w:after="1" w:line="240" w:lineRule="auto"/>
              <w:jc w:val="center"/>
              <w:rPr>
                <w:szCs w:val="24"/>
              </w:rPr>
            </w:pPr>
            <w:r w:rsidRPr="00902ED6">
              <w:rPr>
                <w:szCs w:val="24"/>
              </w:rPr>
              <w:t>Для сельскохозяйственного использования</w:t>
            </w:r>
          </w:p>
        </w:tc>
      </w:tr>
      <w:tr w:rsidR="00E027BC" w:rsidRPr="00902ED6" w14:paraId="5520BAA1" w14:textId="77777777" w:rsidTr="00D06B93">
        <w:trPr>
          <w:trHeight w:val="20"/>
        </w:trPr>
        <w:tc>
          <w:tcPr>
            <w:tcW w:w="0" w:type="auto"/>
            <w:vMerge/>
            <w:vAlign w:val="center"/>
          </w:tcPr>
          <w:p w14:paraId="1FF7F599" w14:textId="77777777" w:rsidR="00E027BC" w:rsidRPr="00902ED6" w:rsidRDefault="00E027BC" w:rsidP="00D06B93">
            <w:pPr>
              <w:spacing w:before="1" w:after="1" w:line="240" w:lineRule="auto"/>
              <w:jc w:val="center"/>
              <w:rPr>
                <w:bCs/>
                <w:color w:val="000000"/>
                <w:szCs w:val="24"/>
              </w:rPr>
            </w:pPr>
          </w:p>
        </w:tc>
        <w:tc>
          <w:tcPr>
            <w:tcW w:w="0" w:type="auto"/>
            <w:vAlign w:val="center"/>
          </w:tcPr>
          <w:p w14:paraId="0695A91B" w14:textId="4A22EA4C" w:rsidR="00E027BC" w:rsidRPr="00902ED6" w:rsidRDefault="00E027BC" w:rsidP="00D06B93">
            <w:pPr>
              <w:spacing w:before="1" w:after="1" w:line="240" w:lineRule="auto"/>
              <w:jc w:val="center"/>
              <w:rPr>
                <w:bCs/>
                <w:color w:val="000000"/>
                <w:szCs w:val="24"/>
              </w:rPr>
            </w:pPr>
            <w:r w:rsidRPr="00902ED6">
              <w:t>23:09:0204001:338</w:t>
            </w:r>
          </w:p>
        </w:tc>
        <w:tc>
          <w:tcPr>
            <w:tcW w:w="0" w:type="auto"/>
            <w:vMerge/>
            <w:vAlign w:val="center"/>
          </w:tcPr>
          <w:p w14:paraId="36851EF7" w14:textId="038B5C4B" w:rsidR="00E027BC" w:rsidRPr="00902ED6" w:rsidRDefault="00E027BC" w:rsidP="00D06B93">
            <w:pPr>
              <w:spacing w:before="1" w:after="1" w:line="240" w:lineRule="auto"/>
              <w:jc w:val="center"/>
              <w:rPr>
                <w:szCs w:val="24"/>
              </w:rPr>
            </w:pPr>
          </w:p>
        </w:tc>
        <w:tc>
          <w:tcPr>
            <w:tcW w:w="0" w:type="auto"/>
            <w:vMerge/>
            <w:vAlign w:val="center"/>
          </w:tcPr>
          <w:p w14:paraId="2C01BF60" w14:textId="77777777" w:rsidR="00E027BC" w:rsidRPr="00902ED6" w:rsidRDefault="00E027BC" w:rsidP="00D06B93">
            <w:pPr>
              <w:spacing w:before="1" w:after="1" w:line="240" w:lineRule="auto"/>
              <w:jc w:val="center"/>
              <w:rPr>
                <w:szCs w:val="24"/>
              </w:rPr>
            </w:pPr>
          </w:p>
        </w:tc>
        <w:tc>
          <w:tcPr>
            <w:tcW w:w="0" w:type="auto"/>
            <w:vAlign w:val="center"/>
          </w:tcPr>
          <w:p w14:paraId="5A1790F4" w14:textId="3545E2CA" w:rsidR="00E027BC" w:rsidRPr="00902ED6" w:rsidRDefault="00E027BC" w:rsidP="00D06B93">
            <w:pPr>
              <w:spacing w:before="1" w:after="1" w:line="240" w:lineRule="auto"/>
              <w:jc w:val="center"/>
              <w:rPr>
                <w:szCs w:val="24"/>
              </w:rPr>
            </w:pPr>
            <w:r w:rsidRPr="00902ED6">
              <w:rPr>
                <w:szCs w:val="24"/>
              </w:rPr>
              <w:t>Для сельскохозяйственного использования</w:t>
            </w:r>
          </w:p>
        </w:tc>
      </w:tr>
      <w:tr w:rsidR="00E027BC" w:rsidRPr="00902ED6" w14:paraId="6F99AE90" w14:textId="77777777" w:rsidTr="00D06B93">
        <w:trPr>
          <w:trHeight w:val="20"/>
        </w:trPr>
        <w:tc>
          <w:tcPr>
            <w:tcW w:w="0" w:type="auto"/>
            <w:vMerge/>
            <w:vAlign w:val="center"/>
          </w:tcPr>
          <w:p w14:paraId="63A49218" w14:textId="77777777" w:rsidR="00E027BC" w:rsidRPr="00902ED6" w:rsidRDefault="00E027BC" w:rsidP="00D06B93">
            <w:pPr>
              <w:spacing w:before="1" w:after="1" w:line="240" w:lineRule="auto"/>
              <w:jc w:val="center"/>
              <w:rPr>
                <w:bCs/>
                <w:color w:val="000000"/>
                <w:szCs w:val="24"/>
              </w:rPr>
            </w:pPr>
          </w:p>
        </w:tc>
        <w:tc>
          <w:tcPr>
            <w:tcW w:w="0" w:type="auto"/>
            <w:vAlign w:val="center"/>
          </w:tcPr>
          <w:p w14:paraId="3B859A3B" w14:textId="38833B67" w:rsidR="00E027BC" w:rsidRPr="00902ED6" w:rsidRDefault="00E027BC" w:rsidP="00D06B93">
            <w:pPr>
              <w:spacing w:before="1" w:after="1" w:line="240" w:lineRule="auto"/>
              <w:jc w:val="center"/>
              <w:rPr>
                <w:bCs/>
                <w:color w:val="000000"/>
                <w:szCs w:val="24"/>
              </w:rPr>
            </w:pPr>
            <w:r w:rsidRPr="00902ED6">
              <w:t>23:09:0204001:337</w:t>
            </w:r>
          </w:p>
        </w:tc>
        <w:tc>
          <w:tcPr>
            <w:tcW w:w="0" w:type="auto"/>
            <w:vMerge/>
            <w:vAlign w:val="center"/>
          </w:tcPr>
          <w:p w14:paraId="0F7A9869" w14:textId="41ABE950" w:rsidR="00E027BC" w:rsidRPr="00902ED6" w:rsidRDefault="00E027BC" w:rsidP="00D06B93">
            <w:pPr>
              <w:spacing w:before="1" w:after="1" w:line="240" w:lineRule="auto"/>
              <w:jc w:val="center"/>
              <w:rPr>
                <w:szCs w:val="24"/>
              </w:rPr>
            </w:pPr>
          </w:p>
        </w:tc>
        <w:tc>
          <w:tcPr>
            <w:tcW w:w="0" w:type="auto"/>
            <w:vMerge/>
            <w:vAlign w:val="center"/>
          </w:tcPr>
          <w:p w14:paraId="6D35B8DA" w14:textId="77777777" w:rsidR="00E027BC" w:rsidRPr="00902ED6" w:rsidRDefault="00E027BC" w:rsidP="00D06B93">
            <w:pPr>
              <w:spacing w:before="1" w:after="1" w:line="240" w:lineRule="auto"/>
              <w:jc w:val="center"/>
              <w:rPr>
                <w:szCs w:val="24"/>
              </w:rPr>
            </w:pPr>
          </w:p>
        </w:tc>
        <w:tc>
          <w:tcPr>
            <w:tcW w:w="0" w:type="auto"/>
            <w:vAlign w:val="center"/>
          </w:tcPr>
          <w:p w14:paraId="410172B0" w14:textId="3368EBCD" w:rsidR="00E027BC" w:rsidRPr="00902ED6" w:rsidRDefault="00E027BC" w:rsidP="00D06B93">
            <w:pPr>
              <w:spacing w:before="1" w:after="1" w:line="240" w:lineRule="auto"/>
              <w:jc w:val="center"/>
              <w:rPr>
                <w:szCs w:val="24"/>
              </w:rPr>
            </w:pPr>
            <w:r w:rsidRPr="00902ED6">
              <w:rPr>
                <w:szCs w:val="24"/>
              </w:rPr>
              <w:t>Для сельскохозяйственного использования</w:t>
            </w:r>
          </w:p>
        </w:tc>
      </w:tr>
      <w:tr w:rsidR="00E027BC" w:rsidRPr="00902ED6" w14:paraId="4BC935C1" w14:textId="77777777" w:rsidTr="00D06B93">
        <w:trPr>
          <w:trHeight w:val="20"/>
        </w:trPr>
        <w:tc>
          <w:tcPr>
            <w:tcW w:w="0" w:type="auto"/>
            <w:vMerge/>
            <w:vAlign w:val="center"/>
          </w:tcPr>
          <w:p w14:paraId="75CAC857" w14:textId="77777777" w:rsidR="00E027BC" w:rsidRPr="00902ED6" w:rsidRDefault="00E027BC" w:rsidP="00D06B93">
            <w:pPr>
              <w:spacing w:before="1" w:after="1" w:line="240" w:lineRule="auto"/>
              <w:jc w:val="center"/>
              <w:rPr>
                <w:bCs/>
                <w:color w:val="000000"/>
                <w:szCs w:val="24"/>
              </w:rPr>
            </w:pPr>
          </w:p>
        </w:tc>
        <w:tc>
          <w:tcPr>
            <w:tcW w:w="0" w:type="auto"/>
            <w:vAlign w:val="center"/>
          </w:tcPr>
          <w:p w14:paraId="7F749F86" w14:textId="1D8AB76F" w:rsidR="00E027BC" w:rsidRPr="00902ED6" w:rsidRDefault="00E027BC" w:rsidP="00D06B93">
            <w:pPr>
              <w:spacing w:before="1" w:after="1" w:line="240" w:lineRule="auto"/>
              <w:jc w:val="center"/>
              <w:rPr>
                <w:bCs/>
                <w:color w:val="000000"/>
                <w:szCs w:val="24"/>
              </w:rPr>
            </w:pPr>
            <w:r w:rsidRPr="00902ED6">
              <w:t>23:09:0204001:341</w:t>
            </w:r>
          </w:p>
        </w:tc>
        <w:tc>
          <w:tcPr>
            <w:tcW w:w="0" w:type="auto"/>
            <w:vMerge/>
            <w:vAlign w:val="center"/>
          </w:tcPr>
          <w:p w14:paraId="3818C381" w14:textId="26C23945" w:rsidR="00E027BC" w:rsidRPr="00902ED6" w:rsidRDefault="00E027BC" w:rsidP="00D06B93">
            <w:pPr>
              <w:spacing w:before="1" w:after="1" w:line="240" w:lineRule="auto"/>
              <w:jc w:val="center"/>
              <w:rPr>
                <w:szCs w:val="24"/>
              </w:rPr>
            </w:pPr>
          </w:p>
        </w:tc>
        <w:tc>
          <w:tcPr>
            <w:tcW w:w="0" w:type="auto"/>
            <w:vMerge/>
            <w:vAlign w:val="center"/>
          </w:tcPr>
          <w:p w14:paraId="2910EE07" w14:textId="77777777" w:rsidR="00E027BC" w:rsidRPr="00902ED6" w:rsidRDefault="00E027BC" w:rsidP="00D06B93">
            <w:pPr>
              <w:spacing w:before="1" w:after="1" w:line="240" w:lineRule="auto"/>
              <w:jc w:val="center"/>
              <w:rPr>
                <w:szCs w:val="24"/>
              </w:rPr>
            </w:pPr>
          </w:p>
        </w:tc>
        <w:tc>
          <w:tcPr>
            <w:tcW w:w="0" w:type="auto"/>
            <w:vAlign w:val="center"/>
          </w:tcPr>
          <w:p w14:paraId="098844EF" w14:textId="68463DE6" w:rsidR="00E027BC" w:rsidRPr="00902ED6" w:rsidRDefault="00E027BC" w:rsidP="00D06B93">
            <w:pPr>
              <w:spacing w:before="1" w:after="1" w:line="240" w:lineRule="auto"/>
              <w:jc w:val="center"/>
              <w:rPr>
                <w:szCs w:val="24"/>
              </w:rPr>
            </w:pPr>
            <w:r w:rsidRPr="00902ED6">
              <w:rPr>
                <w:szCs w:val="24"/>
              </w:rPr>
              <w:t>Для сельскохозяйственного использования</w:t>
            </w:r>
          </w:p>
        </w:tc>
      </w:tr>
      <w:tr w:rsidR="00E027BC" w:rsidRPr="00902ED6" w14:paraId="29EE6CDB" w14:textId="77777777" w:rsidTr="00D06B93">
        <w:trPr>
          <w:trHeight w:val="20"/>
        </w:trPr>
        <w:tc>
          <w:tcPr>
            <w:tcW w:w="0" w:type="auto"/>
            <w:vMerge/>
            <w:vAlign w:val="center"/>
          </w:tcPr>
          <w:p w14:paraId="422B9DDC" w14:textId="77777777" w:rsidR="00E027BC" w:rsidRPr="00902ED6" w:rsidRDefault="00E027BC" w:rsidP="00D06B93">
            <w:pPr>
              <w:spacing w:before="1" w:after="1" w:line="240" w:lineRule="auto"/>
              <w:jc w:val="center"/>
              <w:rPr>
                <w:bCs/>
                <w:color w:val="000000"/>
                <w:szCs w:val="24"/>
              </w:rPr>
            </w:pPr>
          </w:p>
        </w:tc>
        <w:tc>
          <w:tcPr>
            <w:tcW w:w="0" w:type="auto"/>
            <w:vAlign w:val="center"/>
          </w:tcPr>
          <w:p w14:paraId="1E53D512" w14:textId="6DABEF12" w:rsidR="00E027BC" w:rsidRPr="00902ED6" w:rsidRDefault="00E027BC" w:rsidP="00D06B93">
            <w:pPr>
              <w:spacing w:before="1" w:after="1" w:line="240" w:lineRule="auto"/>
              <w:jc w:val="center"/>
              <w:rPr>
                <w:bCs/>
                <w:color w:val="000000"/>
                <w:szCs w:val="24"/>
              </w:rPr>
            </w:pPr>
            <w:r w:rsidRPr="00902ED6">
              <w:t>23:09:0204001:336</w:t>
            </w:r>
          </w:p>
        </w:tc>
        <w:tc>
          <w:tcPr>
            <w:tcW w:w="0" w:type="auto"/>
            <w:vMerge/>
            <w:vAlign w:val="center"/>
          </w:tcPr>
          <w:p w14:paraId="1121C658" w14:textId="1F0E61B6" w:rsidR="00E027BC" w:rsidRPr="00902ED6" w:rsidRDefault="00E027BC" w:rsidP="00D06B93">
            <w:pPr>
              <w:spacing w:before="1" w:after="1" w:line="240" w:lineRule="auto"/>
              <w:jc w:val="center"/>
              <w:rPr>
                <w:szCs w:val="24"/>
              </w:rPr>
            </w:pPr>
          </w:p>
        </w:tc>
        <w:tc>
          <w:tcPr>
            <w:tcW w:w="0" w:type="auto"/>
            <w:vMerge/>
            <w:vAlign w:val="center"/>
          </w:tcPr>
          <w:p w14:paraId="57C2D74A" w14:textId="77777777" w:rsidR="00E027BC" w:rsidRPr="00902ED6" w:rsidRDefault="00E027BC" w:rsidP="00D06B93">
            <w:pPr>
              <w:spacing w:before="1" w:after="1" w:line="240" w:lineRule="auto"/>
              <w:jc w:val="center"/>
              <w:rPr>
                <w:szCs w:val="24"/>
              </w:rPr>
            </w:pPr>
          </w:p>
        </w:tc>
        <w:tc>
          <w:tcPr>
            <w:tcW w:w="0" w:type="auto"/>
            <w:vAlign w:val="center"/>
          </w:tcPr>
          <w:p w14:paraId="68CA09FF" w14:textId="5A003F8D" w:rsidR="00E027BC" w:rsidRPr="00902ED6" w:rsidRDefault="00E027BC" w:rsidP="00D06B93">
            <w:pPr>
              <w:spacing w:before="1" w:after="1" w:line="240" w:lineRule="auto"/>
              <w:jc w:val="center"/>
              <w:rPr>
                <w:szCs w:val="24"/>
              </w:rPr>
            </w:pPr>
            <w:r w:rsidRPr="00902ED6">
              <w:rPr>
                <w:szCs w:val="24"/>
              </w:rPr>
              <w:t>Для сельскохозяйственного использования</w:t>
            </w:r>
          </w:p>
        </w:tc>
      </w:tr>
      <w:tr w:rsidR="00E027BC" w:rsidRPr="00902ED6" w14:paraId="46CFFA13" w14:textId="77777777" w:rsidTr="00D06B93">
        <w:trPr>
          <w:trHeight w:val="20"/>
        </w:trPr>
        <w:tc>
          <w:tcPr>
            <w:tcW w:w="0" w:type="auto"/>
            <w:vMerge/>
            <w:vAlign w:val="center"/>
          </w:tcPr>
          <w:p w14:paraId="06B43919" w14:textId="77777777" w:rsidR="00E027BC" w:rsidRPr="00902ED6" w:rsidRDefault="00E027BC" w:rsidP="00D06B93">
            <w:pPr>
              <w:spacing w:before="1" w:after="1" w:line="240" w:lineRule="auto"/>
              <w:jc w:val="center"/>
              <w:rPr>
                <w:bCs/>
                <w:color w:val="000000"/>
                <w:szCs w:val="24"/>
              </w:rPr>
            </w:pPr>
          </w:p>
        </w:tc>
        <w:tc>
          <w:tcPr>
            <w:tcW w:w="0" w:type="auto"/>
            <w:vAlign w:val="center"/>
          </w:tcPr>
          <w:p w14:paraId="4AFF1979" w14:textId="77FF65E5" w:rsidR="00E027BC" w:rsidRPr="00902ED6" w:rsidRDefault="00E027BC" w:rsidP="00D06B93">
            <w:pPr>
              <w:spacing w:before="1" w:after="1" w:line="240" w:lineRule="auto"/>
              <w:jc w:val="center"/>
              <w:rPr>
                <w:bCs/>
                <w:color w:val="000000"/>
                <w:szCs w:val="24"/>
              </w:rPr>
            </w:pPr>
            <w:r w:rsidRPr="00902ED6">
              <w:t>23:09:0204001:335</w:t>
            </w:r>
          </w:p>
        </w:tc>
        <w:tc>
          <w:tcPr>
            <w:tcW w:w="0" w:type="auto"/>
            <w:vMerge/>
            <w:vAlign w:val="center"/>
          </w:tcPr>
          <w:p w14:paraId="378102EF" w14:textId="20B17F0A" w:rsidR="00E027BC" w:rsidRPr="00902ED6" w:rsidRDefault="00E027BC" w:rsidP="00D06B93">
            <w:pPr>
              <w:spacing w:before="1" w:after="1" w:line="240" w:lineRule="auto"/>
              <w:jc w:val="center"/>
              <w:rPr>
                <w:szCs w:val="24"/>
              </w:rPr>
            </w:pPr>
          </w:p>
        </w:tc>
        <w:tc>
          <w:tcPr>
            <w:tcW w:w="0" w:type="auto"/>
            <w:vMerge/>
            <w:vAlign w:val="center"/>
          </w:tcPr>
          <w:p w14:paraId="6B5A6BB4" w14:textId="77777777" w:rsidR="00E027BC" w:rsidRPr="00902ED6" w:rsidRDefault="00E027BC" w:rsidP="00D06B93">
            <w:pPr>
              <w:spacing w:before="1" w:after="1" w:line="240" w:lineRule="auto"/>
              <w:jc w:val="center"/>
              <w:rPr>
                <w:szCs w:val="24"/>
              </w:rPr>
            </w:pPr>
          </w:p>
        </w:tc>
        <w:tc>
          <w:tcPr>
            <w:tcW w:w="0" w:type="auto"/>
            <w:vAlign w:val="center"/>
          </w:tcPr>
          <w:p w14:paraId="06E2D347" w14:textId="44DC6412" w:rsidR="00E027BC" w:rsidRPr="00902ED6" w:rsidRDefault="00E027BC" w:rsidP="00D06B93">
            <w:pPr>
              <w:spacing w:before="1" w:after="1" w:line="240" w:lineRule="auto"/>
              <w:jc w:val="center"/>
              <w:rPr>
                <w:szCs w:val="24"/>
              </w:rPr>
            </w:pPr>
            <w:r w:rsidRPr="00902ED6">
              <w:rPr>
                <w:szCs w:val="24"/>
              </w:rPr>
              <w:t>Для сельскохозяйственного использования</w:t>
            </w:r>
          </w:p>
        </w:tc>
      </w:tr>
      <w:tr w:rsidR="00E027BC" w:rsidRPr="00902ED6" w14:paraId="3E09E456" w14:textId="77777777" w:rsidTr="00D06B93">
        <w:trPr>
          <w:trHeight w:val="20"/>
        </w:trPr>
        <w:tc>
          <w:tcPr>
            <w:tcW w:w="0" w:type="auto"/>
            <w:vMerge/>
            <w:vAlign w:val="center"/>
          </w:tcPr>
          <w:p w14:paraId="33B975FB" w14:textId="77777777" w:rsidR="00E027BC" w:rsidRPr="00902ED6" w:rsidRDefault="00E027BC" w:rsidP="00D06B93">
            <w:pPr>
              <w:spacing w:before="1" w:after="1" w:line="240" w:lineRule="auto"/>
              <w:jc w:val="center"/>
              <w:rPr>
                <w:bCs/>
                <w:color w:val="000000"/>
                <w:szCs w:val="24"/>
              </w:rPr>
            </w:pPr>
          </w:p>
        </w:tc>
        <w:tc>
          <w:tcPr>
            <w:tcW w:w="0" w:type="auto"/>
            <w:vAlign w:val="center"/>
          </w:tcPr>
          <w:p w14:paraId="6CEFF82C" w14:textId="1BF4F2D0" w:rsidR="00E027BC" w:rsidRPr="00902ED6" w:rsidRDefault="00E027BC" w:rsidP="00D06B93">
            <w:pPr>
              <w:spacing w:before="1" w:after="1" w:line="240" w:lineRule="auto"/>
              <w:jc w:val="center"/>
              <w:rPr>
                <w:bCs/>
                <w:color w:val="000000"/>
                <w:szCs w:val="24"/>
              </w:rPr>
            </w:pPr>
            <w:r w:rsidRPr="00902ED6">
              <w:t>23:09:0204001:342</w:t>
            </w:r>
          </w:p>
        </w:tc>
        <w:tc>
          <w:tcPr>
            <w:tcW w:w="0" w:type="auto"/>
            <w:vMerge/>
            <w:vAlign w:val="center"/>
          </w:tcPr>
          <w:p w14:paraId="4D108F98" w14:textId="0E4CFAA9" w:rsidR="00E027BC" w:rsidRPr="00902ED6" w:rsidRDefault="00E027BC" w:rsidP="00D06B93">
            <w:pPr>
              <w:spacing w:before="1" w:after="1" w:line="240" w:lineRule="auto"/>
              <w:jc w:val="center"/>
              <w:rPr>
                <w:szCs w:val="24"/>
              </w:rPr>
            </w:pPr>
          </w:p>
        </w:tc>
        <w:tc>
          <w:tcPr>
            <w:tcW w:w="0" w:type="auto"/>
            <w:vMerge/>
            <w:vAlign w:val="center"/>
          </w:tcPr>
          <w:p w14:paraId="0F618B5F" w14:textId="77777777" w:rsidR="00E027BC" w:rsidRPr="00902ED6" w:rsidRDefault="00E027BC" w:rsidP="00D06B93">
            <w:pPr>
              <w:spacing w:before="1" w:after="1" w:line="240" w:lineRule="auto"/>
              <w:jc w:val="center"/>
              <w:rPr>
                <w:szCs w:val="24"/>
              </w:rPr>
            </w:pPr>
          </w:p>
        </w:tc>
        <w:tc>
          <w:tcPr>
            <w:tcW w:w="0" w:type="auto"/>
            <w:vAlign w:val="center"/>
          </w:tcPr>
          <w:p w14:paraId="2C2C6420" w14:textId="6E3D333C" w:rsidR="00E027BC" w:rsidRPr="00902ED6" w:rsidRDefault="00E027BC" w:rsidP="00D06B93">
            <w:pPr>
              <w:spacing w:before="1" w:after="1" w:line="240" w:lineRule="auto"/>
              <w:jc w:val="center"/>
              <w:rPr>
                <w:szCs w:val="24"/>
              </w:rPr>
            </w:pPr>
            <w:r w:rsidRPr="00902ED6">
              <w:rPr>
                <w:szCs w:val="24"/>
              </w:rPr>
              <w:t>Для сельскохозяйственного использования</w:t>
            </w:r>
          </w:p>
        </w:tc>
      </w:tr>
      <w:tr w:rsidR="00E027BC" w:rsidRPr="00902ED6" w14:paraId="2F746950" w14:textId="77777777" w:rsidTr="00D06B93">
        <w:trPr>
          <w:trHeight w:val="20"/>
        </w:trPr>
        <w:tc>
          <w:tcPr>
            <w:tcW w:w="0" w:type="auto"/>
            <w:vMerge/>
            <w:vAlign w:val="center"/>
          </w:tcPr>
          <w:p w14:paraId="1C898060" w14:textId="77777777" w:rsidR="00E027BC" w:rsidRPr="00902ED6" w:rsidRDefault="00E027BC" w:rsidP="00D06B93">
            <w:pPr>
              <w:spacing w:before="1" w:after="1" w:line="240" w:lineRule="auto"/>
              <w:jc w:val="center"/>
              <w:rPr>
                <w:bCs/>
                <w:color w:val="000000"/>
                <w:szCs w:val="24"/>
              </w:rPr>
            </w:pPr>
          </w:p>
        </w:tc>
        <w:tc>
          <w:tcPr>
            <w:tcW w:w="0" w:type="auto"/>
            <w:vAlign w:val="center"/>
          </w:tcPr>
          <w:p w14:paraId="620EA123" w14:textId="1F13C957" w:rsidR="00E027BC" w:rsidRPr="00902ED6" w:rsidRDefault="00E027BC" w:rsidP="00D06B93">
            <w:pPr>
              <w:spacing w:before="1" w:after="1" w:line="240" w:lineRule="auto"/>
              <w:jc w:val="center"/>
              <w:rPr>
                <w:bCs/>
                <w:color w:val="000000"/>
                <w:szCs w:val="24"/>
              </w:rPr>
            </w:pPr>
            <w:r w:rsidRPr="00902ED6">
              <w:t>23:09:0201000:486</w:t>
            </w:r>
          </w:p>
        </w:tc>
        <w:tc>
          <w:tcPr>
            <w:tcW w:w="0" w:type="auto"/>
            <w:vMerge/>
            <w:vAlign w:val="center"/>
          </w:tcPr>
          <w:p w14:paraId="6648B9BE" w14:textId="243EE256" w:rsidR="00E027BC" w:rsidRPr="00902ED6" w:rsidRDefault="00E027BC" w:rsidP="00D06B93">
            <w:pPr>
              <w:spacing w:before="1" w:after="1" w:line="240" w:lineRule="auto"/>
              <w:jc w:val="center"/>
              <w:rPr>
                <w:szCs w:val="24"/>
              </w:rPr>
            </w:pPr>
          </w:p>
        </w:tc>
        <w:tc>
          <w:tcPr>
            <w:tcW w:w="0" w:type="auto"/>
            <w:vMerge/>
            <w:vAlign w:val="center"/>
          </w:tcPr>
          <w:p w14:paraId="0F0A9BCC" w14:textId="77777777" w:rsidR="00E027BC" w:rsidRPr="00902ED6" w:rsidRDefault="00E027BC" w:rsidP="00D06B93">
            <w:pPr>
              <w:spacing w:before="1" w:after="1" w:line="240" w:lineRule="auto"/>
              <w:jc w:val="center"/>
              <w:rPr>
                <w:szCs w:val="24"/>
              </w:rPr>
            </w:pPr>
          </w:p>
        </w:tc>
        <w:tc>
          <w:tcPr>
            <w:tcW w:w="0" w:type="auto"/>
            <w:vAlign w:val="center"/>
          </w:tcPr>
          <w:p w14:paraId="2507988F" w14:textId="30BE2F46" w:rsidR="00E027BC" w:rsidRPr="00902ED6" w:rsidRDefault="00E027BC" w:rsidP="00D06B93">
            <w:pPr>
              <w:spacing w:before="1" w:after="1" w:line="240" w:lineRule="auto"/>
              <w:jc w:val="center"/>
              <w:rPr>
                <w:szCs w:val="24"/>
              </w:rPr>
            </w:pPr>
            <w:r w:rsidRPr="00902ED6">
              <w:rPr>
                <w:szCs w:val="24"/>
              </w:rPr>
              <w:t>Для сельскохозяйственного использования</w:t>
            </w:r>
          </w:p>
        </w:tc>
      </w:tr>
      <w:tr w:rsidR="00E027BC" w:rsidRPr="00902ED6" w14:paraId="15A874A3" w14:textId="77777777" w:rsidTr="00D06B93">
        <w:trPr>
          <w:trHeight w:val="20"/>
        </w:trPr>
        <w:tc>
          <w:tcPr>
            <w:tcW w:w="0" w:type="auto"/>
            <w:vMerge/>
            <w:vAlign w:val="center"/>
          </w:tcPr>
          <w:p w14:paraId="1FF8E0DB" w14:textId="77777777" w:rsidR="00E027BC" w:rsidRPr="00902ED6" w:rsidRDefault="00E027BC" w:rsidP="00D06B93">
            <w:pPr>
              <w:spacing w:before="1" w:after="1" w:line="240" w:lineRule="auto"/>
              <w:jc w:val="center"/>
              <w:rPr>
                <w:bCs/>
                <w:color w:val="000000"/>
                <w:szCs w:val="24"/>
              </w:rPr>
            </w:pPr>
          </w:p>
        </w:tc>
        <w:tc>
          <w:tcPr>
            <w:tcW w:w="0" w:type="auto"/>
            <w:vAlign w:val="center"/>
          </w:tcPr>
          <w:p w14:paraId="29D6ED47" w14:textId="551FD5C9" w:rsidR="00E027BC" w:rsidRPr="00902ED6" w:rsidRDefault="00E027BC" w:rsidP="00D06B93">
            <w:pPr>
              <w:spacing w:before="1" w:after="1" w:line="240" w:lineRule="auto"/>
              <w:jc w:val="center"/>
              <w:rPr>
                <w:bCs/>
                <w:color w:val="000000"/>
                <w:szCs w:val="24"/>
              </w:rPr>
            </w:pPr>
            <w:r w:rsidRPr="00902ED6">
              <w:t>23:09:0201000:480</w:t>
            </w:r>
          </w:p>
        </w:tc>
        <w:tc>
          <w:tcPr>
            <w:tcW w:w="0" w:type="auto"/>
            <w:vMerge/>
            <w:vAlign w:val="center"/>
          </w:tcPr>
          <w:p w14:paraId="35598DB7" w14:textId="53AFB1E9" w:rsidR="00E027BC" w:rsidRPr="00902ED6" w:rsidRDefault="00E027BC" w:rsidP="00D06B93">
            <w:pPr>
              <w:spacing w:before="1" w:after="1" w:line="240" w:lineRule="auto"/>
              <w:jc w:val="center"/>
              <w:rPr>
                <w:szCs w:val="24"/>
              </w:rPr>
            </w:pPr>
          </w:p>
        </w:tc>
        <w:tc>
          <w:tcPr>
            <w:tcW w:w="0" w:type="auto"/>
            <w:vMerge/>
            <w:vAlign w:val="center"/>
          </w:tcPr>
          <w:p w14:paraId="479E85EA" w14:textId="77777777" w:rsidR="00E027BC" w:rsidRPr="00902ED6" w:rsidRDefault="00E027BC" w:rsidP="00D06B93">
            <w:pPr>
              <w:spacing w:before="1" w:after="1" w:line="240" w:lineRule="auto"/>
              <w:jc w:val="center"/>
              <w:rPr>
                <w:szCs w:val="24"/>
              </w:rPr>
            </w:pPr>
          </w:p>
        </w:tc>
        <w:tc>
          <w:tcPr>
            <w:tcW w:w="0" w:type="auto"/>
            <w:vAlign w:val="center"/>
          </w:tcPr>
          <w:p w14:paraId="27843315" w14:textId="7AD185EC" w:rsidR="00E027BC" w:rsidRPr="00902ED6" w:rsidRDefault="00E027BC" w:rsidP="00D06B93">
            <w:pPr>
              <w:spacing w:before="1" w:after="1" w:line="240" w:lineRule="auto"/>
              <w:jc w:val="center"/>
              <w:rPr>
                <w:szCs w:val="24"/>
              </w:rPr>
            </w:pPr>
            <w:r w:rsidRPr="00902ED6">
              <w:rPr>
                <w:szCs w:val="24"/>
              </w:rPr>
              <w:t>Для сельскохозяйственного использования</w:t>
            </w:r>
          </w:p>
        </w:tc>
      </w:tr>
      <w:tr w:rsidR="00E027BC" w:rsidRPr="00902ED6" w14:paraId="48E35568" w14:textId="77777777" w:rsidTr="00D06B93">
        <w:trPr>
          <w:trHeight w:val="20"/>
        </w:trPr>
        <w:tc>
          <w:tcPr>
            <w:tcW w:w="0" w:type="auto"/>
            <w:vMerge/>
            <w:vAlign w:val="center"/>
          </w:tcPr>
          <w:p w14:paraId="7A8F5A0B" w14:textId="77777777" w:rsidR="00E027BC" w:rsidRPr="00902ED6" w:rsidRDefault="00E027BC" w:rsidP="00D06B93">
            <w:pPr>
              <w:spacing w:before="1" w:after="1" w:line="240" w:lineRule="auto"/>
              <w:jc w:val="center"/>
              <w:rPr>
                <w:bCs/>
                <w:color w:val="000000"/>
                <w:szCs w:val="24"/>
              </w:rPr>
            </w:pPr>
          </w:p>
        </w:tc>
        <w:tc>
          <w:tcPr>
            <w:tcW w:w="0" w:type="auto"/>
            <w:vAlign w:val="center"/>
          </w:tcPr>
          <w:p w14:paraId="687E471D" w14:textId="41596F4A" w:rsidR="00E027BC" w:rsidRPr="00902ED6" w:rsidRDefault="00E027BC" w:rsidP="00D06B93">
            <w:pPr>
              <w:spacing w:before="1" w:after="1" w:line="240" w:lineRule="auto"/>
              <w:jc w:val="center"/>
              <w:rPr>
                <w:bCs/>
                <w:color w:val="000000"/>
                <w:szCs w:val="24"/>
              </w:rPr>
            </w:pPr>
            <w:r w:rsidRPr="00902ED6">
              <w:t>23:09:0201000:484</w:t>
            </w:r>
          </w:p>
        </w:tc>
        <w:tc>
          <w:tcPr>
            <w:tcW w:w="0" w:type="auto"/>
            <w:vMerge/>
            <w:vAlign w:val="center"/>
          </w:tcPr>
          <w:p w14:paraId="4F7B0BC3" w14:textId="190CAFD2" w:rsidR="00E027BC" w:rsidRPr="00902ED6" w:rsidRDefault="00E027BC" w:rsidP="00D06B93">
            <w:pPr>
              <w:spacing w:before="1" w:after="1" w:line="240" w:lineRule="auto"/>
              <w:jc w:val="center"/>
              <w:rPr>
                <w:szCs w:val="24"/>
              </w:rPr>
            </w:pPr>
          </w:p>
        </w:tc>
        <w:tc>
          <w:tcPr>
            <w:tcW w:w="0" w:type="auto"/>
            <w:vMerge/>
            <w:vAlign w:val="center"/>
          </w:tcPr>
          <w:p w14:paraId="3E7F04B7" w14:textId="77777777" w:rsidR="00E027BC" w:rsidRPr="00902ED6" w:rsidRDefault="00E027BC" w:rsidP="00D06B93">
            <w:pPr>
              <w:spacing w:before="1" w:after="1" w:line="240" w:lineRule="auto"/>
              <w:jc w:val="center"/>
              <w:rPr>
                <w:szCs w:val="24"/>
              </w:rPr>
            </w:pPr>
          </w:p>
        </w:tc>
        <w:tc>
          <w:tcPr>
            <w:tcW w:w="0" w:type="auto"/>
            <w:vAlign w:val="center"/>
          </w:tcPr>
          <w:p w14:paraId="29E4C842" w14:textId="45782C6C" w:rsidR="00E027BC" w:rsidRPr="00902ED6" w:rsidRDefault="00E027BC" w:rsidP="00D06B93">
            <w:pPr>
              <w:spacing w:before="1" w:after="1" w:line="240" w:lineRule="auto"/>
              <w:jc w:val="center"/>
              <w:rPr>
                <w:szCs w:val="24"/>
              </w:rPr>
            </w:pPr>
            <w:r w:rsidRPr="00902ED6">
              <w:rPr>
                <w:szCs w:val="24"/>
              </w:rPr>
              <w:t>Для сельскохозяйственного использования</w:t>
            </w:r>
          </w:p>
        </w:tc>
      </w:tr>
      <w:tr w:rsidR="00E027BC" w:rsidRPr="00902ED6" w14:paraId="7598EC75" w14:textId="77777777" w:rsidTr="00D06B93">
        <w:trPr>
          <w:trHeight w:val="20"/>
        </w:trPr>
        <w:tc>
          <w:tcPr>
            <w:tcW w:w="0" w:type="auto"/>
            <w:vMerge/>
            <w:vAlign w:val="center"/>
          </w:tcPr>
          <w:p w14:paraId="1DFF04BA" w14:textId="77777777" w:rsidR="00E027BC" w:rsidRPr="00902ED6" w:rsidRDefault="00E027BC" w:rsidP="00D06B93">
            <w:pPr>
              <w:spacing w:before="1" w:after="1" w:line="240" w:lineRule="auto"/>
              <w:jc w:val="center"/>
              <w:rPr>
                <w:bCs/>
                <w:color w:val="000000"/>
                <w:szCs w:val="24"/>
              </w:rPr>
            </w:pPr>
          </w:p>
        </w:tc>
        <w:tc>
          <w:tcPr>
            <w:tcW w:w="0" w:type="auto"/>
            <w:vAlign w:val="center"/>
          </w:tcPr>
          <w:p w14:paraId="5B651714" w14:textId="1F0F399C" w:rsidR="00E027BC" w:rsidRPr="00902ED6" w:rsidRDefault="00E027BC" w:rsidP="00D06B93">
            <w:pPr>
              <w:spacing w:before="1" w:after="1" w:line="240" w:lineRule="auto"/>
              <w:jc w:val="center"/>
              <w:rPr>
                <w:bCs/>
                <w:color w:val="000000"/>
                <w:szCs w:val="24"/>
              </w:rPr>
            </w:pPr>
            <w:r w:rsidRPr="00902ED6">
              <w:t>23:09:0201000:485</w:t>
            </w:r>
          </w:p>
        </w:tc>
        <w:tc>
          <w:tcPr>
            <w:tcW w:w="0" w:type="auto"/>
            <w:vMerge/>
            <w:vAlign w:val="center"/>
          </w:tcPr>
          <w:p w14:paraId="50334D5B" w14:textId="74566820" w:rsidR="00E027BC" w:rsidRPr="00902ED6" w:rsidRDefault="00E027BC" w:rsidP="00D06B93">
            <w:pPr>
              <w:spacing w:before="1" w:after="1" w:line="240" w:lineRule="auto"/>
              <w:jc w:val="center"/>
              <w:rPr>
                <w:szCs w:val="24"/>
              </w:rPr>
            </w:pPr>
          </w:p>
        </w:tc>
        <w:tc>
          <w:tcPr>
            <w:tcW w:w="0" w:type="auto"/>
            <w:vMerge/>
            <w:vAlign w:val="center"/>
          </w:tcPr>
          <w:p w14:paraId="5B2B75E5" w14:textId="77777777" w:rsidR="00E027BC" w:rsidRPr="00902ED6" w:rsidRDefault="00E027BC" w:rsidP="00D06B93">
            <w:pPr>
              <w:spacing w:before="1" w:after="1" w:line="240" w:lineRule="auto"/>
              <w:jc w:val="center"/>
              <w:rPr>
                <w:szCs w:val="24"/>
              </w:rPr>
            </w:pPr>
          </w:p>
        </w:tc>
        <w:tc>
          <w:tcPr>
            <w:tcW w:w="0" w:type="auto"/>
            <w:vAlign w:val="center"/>
          </w:tcPr>
          <w:p w14:paraId="2D56CA3A" w14:textId="06CE4080" w:rsidR="00E027BC" w:rsidRPr="00902ED6" w:rsidRDefault="00E027BC" w:rsidP="00D06B93">
            <w:pPr>
              <w:spacing w:before="1" w:after="1" w:line="240" w:lineRule="auto"/>
              <w:jc w:val="center"/>
              <w:rPr>
                <w:szCs w:val="24"/>
              </w:rPr>
            </w:pPr>
            <w:r w:rsidRPr="00902ED6">
              <w:rPr>
                <w:szCs w:val="24"/>
              </w:rPr>
              <w:t>Для сельскохозяйственного использования</w:t>
            </w:r>
          </w:p>
        </w:tc>
      </w:tr>
      <w:tr w:rsidR="00E027BC" w:rsidRPr="00902ED6" w14:paraId="24606FB2" w14:textId="77777777" w:rsidTr="00D06B93">
        <w:trPr>
          <w:trHeight w:val="20"/>
        </w:trPr>
        <w:tc>
          <w:tcPr>
            <w:tcW w:w="0" w:type="auto"/>
            <w:vMerge/>
            <w:vAlign w:val="center"/>
          </w:tcPr>
          <w:p w14:paraId="0F4C59DB" w14:textId="77777777" w:rsidR="00E027BC" w:rsidRPr="00902ED6" w:rsidRDefault="00E027BC" w:rsidP="00D06B93">
            <w:pPr>
              <w:spacing w:before="1" w:after="1" w:line="240" w:lineRule="auto"/>
              <w:jc w:val="center"/>
              <w:rPr>
                <w:bCs/>
                <w:color w:val="000000"/>
                <w:szCs w:val="24"/>
              </w:rPr>
            </w:pPr>
          </w:p>
        </w:tc>
        <w:tc>
          <w:tcPr>
            <w:tcW w:w="0" w:type="auto"/>
            <w:vAlign w:val="center"/>
          </w:tcPr>
          <w:p w14:paraId="7F1FD54F" w14:textId="2621D357" w:rsidR="00E027BC" w:rsidRPr="00902ED6" w:rsidRDefault="00E027BC" w:rsidP="00D06B93">
            <w:pPr>
              <w:spacing w:before="1" w:after="1" w:line="240" w:lineRule="auto"/>
              <w:jc w:val="center"/>
              <w:rPr>
                <w:bCs/>
                <w:color w:val="000000"/>
                <w:szCs w:val="24"/>
              </w:rPr>
            </w:pPr>
            <w:r w:rsidRPr="00902ED6">
              <w:t>23:09:0201000:481</w:t>
            </w:r>
          </w:p>
        </w:tc>
        <w:tc>
          <w:tcPr>
            <w:tcW w:w="0" w:type="auto"/>
            <w:vMerge/>
            <w:vAlign w:val="center"/>
          </w:tcPr>
          <w:p w14:paraId="03474518" w14:textId="2CD47CAC" w:rsidR="00E027BC" w:rsidRPr="00902ED6" w:rsidRDefault="00E027BC" w:rsidP="00D06B93">
            <w:pPr>
              <w:spacing w:before="1" w:after="1" w:line="240" w:lineRule="auto"/>
              <w:jc w:val="center"/>
              <w:rPr>
                <w:szCs w:val="24"/>
              </w:rPr>
            </w:pPr>
          </w:p>
        </w:tc>
        <w:tc>
          <w:tcPr>
            <w:tcW w:w="0" w:type="auto"/>
            <w:vMerge/>
            <w:vAlign w:val="center"/>
          </w:tcPr>
          <w:p w14:paraId="603253E7" w14:textId="77777777" w:rsidR="00E027BC" w:rsidRPr="00902ED6" w:rsidRDefault="00E027BC" w:rsidP="00D06B93">
            <w:pPr>
              <w:spacing w:before="1" w:after="1" w:line="240" w:lineRule="auto"/>
              <w:jc w:val="center"/>
              <w:rPr>
                <w:szCs w:val="24"/>
              </w:rPr>
            </w:pPr>
          </w:p>
        </w:tc>
        <w:tc>
          <w:tcPr>
            <w:tcW w:w="0" w:type="auto"/>
            <w:vAlign w:val="center"/>
          </w:tcPr>
          <w:p w14:paraId="05C9A8E1" w14:textId="6EE19D19" w:rsidR="00E027BC" w:rsidRPr="00902ED6" w:rsidRDefault="00E027BC" w:rsidP="00D06B93">
            <w:pPr>
              <w:spacing w:before="1" w:after="1" w:line="240" w:lineRule="auto"/>
              <w:jc w:val="center"/>
              <w:rPr>
                <w:szCs w:val="24"/>
              </w:rPr>
            </w:pPr>
            <w:r w:rsidRPr="00902ED6">
              <w:rPr>
                <w:szCs w:val="24"/>
              </w:rPr>
              <w:t>Для сельскохозяйственного использования</w:t>
            </w:r>
          </w:p>
        </w:tc>
      </w:tr>
      <w:tr w:rsidR="00E027BC" w:rsidRPr="00902ED6" w14:paraId="2D9EB15C" w14:textId="77777777" w:rsidTr="00D06B93">
        <w:trPr>
          <w:trHeight w:val="20"/>
        </w:trPr>
        <w:tc>
          <w:tcPr>
            <w:tcW w:w="0" w:type="auto"/>
            <w:vMerge/>
            <w:vAlign w:val="center"/>
          </w:tcPr>
          <w:p w14:paraId="22A9BCBC" w14:textId="77777777" w:rsidR="00E027BC" w:rsidRPr="00902ED6" w:rsidRDefault="00E027BC" w:rsidP="00D06B93">
            <w:pPr>
              <w:spacing w:before="1" w:after="1" w:line="240" w:lineRule="auto"/>
              <w:jc w:val="center"/>
              <w:rPr>
                <w:bCs/>
                <w:color w:val="000000"/>
                <w:szCs w:val="24"/>
              </w:rPr>
            </w:pPr>
          </w:p>
        </w:tc>
        <w:tc>
          <w:tcPr>
            <w:tcW w:w="0" w:type="auto"/>
            <w:vAlign w:val="center"/>
          </w:tcPr>
          <w:p w14:paraId="64BA2D32" w14:textId="7AB576E3" w:rsidR="00E027BC" w:rsidRPr="00902ED6" w:rsidRDefault="00E027BC" w:rsidP="00D06B93">
            <w:pPr>
              <w:spacing w:before="1" w:after="1" w:line="240" w:lineRule="auto"/>
              <w:jc w:val="center"/>
              <w:rPr>
                <w:bCs/>
                <w:color w:val="000000"/>
                <w:szCs w:val="24"/>
              </w:rPr>
            </w:pPr>
            <w:r w:rsidRPr="00902ED6">
              <w:t>23:09:0201000:482</w:t>
            </w:r>
          </w:p>
        </w:tc>
        <w:tc>
          <w:tcPr>
            <w:tcW w:w="0" w:type="auto"/>
            <w:vMerge/>
            <w:vAlign w:val="center"/>
          </w:tcPr>
          <w:p w14:paraId="5564BA25" w14:textId="0AD4E35D" w:rsidR="00E027BC" w:rsidRPr="00902ED6" w:rsidRDefault="00E027BC" w:rsidP="00D06B93">
            <w:pPr>
              <w:spacing w:before="1" w:after="1" w:line="240" w:lineRule="auto"/>
              <w:jc w:val="center"/>
              <w:rPr>
                <w:szCs w:val="24"/>
              </w:rPr>
            </w:pPr>
          </w:p>
        </w:tc>
        <w:tc>
          <w:tcPr>
            <w:tcW w:w="0" w:type="auto"/>
            <w:vMerge/>
            <w:vAlign w:val="center"/>
          </w:tcPr>
          <w:p w14:paraId="1445F543" w14:textId="77777777" w:rsidR="00E027BC" w:rsidRPr="00902ED6" w:rsidRDefault="00E027BC" w:rsidP="00D06B93">
            <w:pPr>
              <w:spacing w:before="1" w:after="1" w:line="240" w:lineRule="auto"/>
              <w:jc w:val="center"/>
              <w:rPr>
                <w:szCs w:val="24"/>
              </w:rPr>
            </w:pPr>
          </w:p>
        </w:tc>
        <w:tc>
          <w:tcPr>
            <w:tcW w:w="0" w:type="auto"/>
            <w:vAlign w:val="center"/>
          </w:tcPr>
          <w:p w14:paraId="5ADEBA52" w14:textId="147F33C7" w:rsidR="00E027BC" w:rsidRPr="00902ED6" w:rsidRDefault="00E027BC" w:rsidP="00D06B93">
            <w:pPr>
              <w:spacing w:before="1" w:after="1" w:line="240" w:lineRule="auto"/>
              <w:jc w:val="center"/>
              <w:rPr>
                <w:szCs w:val="24"/>
              </w:rPr>
            </w:pPr>
            <w:r w:rsidRPr="00902ED6">
              <w:rPr>
                <w:szCs w:val="24"/>
              </w:rPr>
              <w:t>Для сельскохозяйственного использования</w:t>
            </w:r>
          </w:p>
        </w:tc>
      </w:tr>
      <w:tr w:rsidR="00E027BC" w:rsidRPr="00902ED6" w14:paraId="4332360E" w14:textId="77777777" w:rsidTr="00D06B93">
        <w:trPr>
          <w:trHeight w:val="20"/>
        </w:trPr>
        <w:tc>
          <w:tcPr>
            <w:tcW w:w="0" w:type="auto"/>
            <w:vMerge/>
            <w:vAlign w:val="center"/>
          </w:tcPr>
          <w:p w14:paraId="3C06DA88" w14:textId="77777777" w:rsidR="00E027BC" w:rsidRPr="00902ED6" w:rsidRDefault="00E027BC" w:rsidP="00D06B93">
            <w:pPr>
              <w:spacing w:before="1" w:after="1" w:line="240" w:lineRule="auto"/>
              <w:jc w:val="center"/>
              <w:rPr>
                <w:bCs/>
                <w:color w:val="000000"/>
                <w:szCs w:val="24"/>
              </w:rPr>
            </w:pPr>
          </w:p>
        </w:tc>
        <w:tc>
          <w:tcPr>
            <w:tcW w:w="0" w:type="auto"/>
            <w:vAlign w:val="center"/>
          </w:tcPr>
          <w:p w14:paraId="6DFA7184" w14:textId="1E9ECAD8" w:rsidR="00E027BC" w:rsidRPr="00902ED6" w:rsidRDefault="00E027BC" w:rsidP="00D06B93">
            <w:pPr>
              <w:spacing w:before="1" w:after="1" w:line="240" w:lineRule="auto"/>
              <w:jc w:val="center"/>
              <w:rPr>
                <w:bCs/>
                <w:color w:val="000000"/>
                <w:szCs w:val="24"/>
              </w:rPr>
            </w:pPr>
            <w:r w:rsidRPr="00902ED6">
              <w:t>23:09:0201000:483</w:t>
            </w:r>
          </w:p>
        </w:tc>
        <w:tc>
          <w:tcPr>
            <w:tcW w:w="0" w:type="auto"/>
            <w:vMerge/>
            <w:vAlign w:val="center"/>
          </w:tcPr>
          <w:p w14:paraId="3BE1B430" w14:textId="6D03EAB6" w:rsidR="00E027BC" w:rsidRPr="00902ED6" w:rsidRDefault="00E027BC" w:rsidP="00D06B93">
            <w:pPr>
              <w:spacing w:before="1" w:after="1" w:line="240" w:lineRule="auto"/>
              <w:jc w:val="center"/>
              <w:rPr>
                <w:szCs w:val="24"/>
              </w:rPr>
            </w:pPr>
          </w:p>
        </w:tc>
        <w:tc>
          <w:tcPr>
            <w:tcW w:w="0" w:type="auto"/>
            <w:vMerge/>
            <w:vAlign w:val="center"/>
          </w:tcPr>
          <w:p w14:paraId="5CCA6A2E" w14:textId="77777777" w:rsidR="00E027BC" w:rsidRPr="00902ED6" w:rsidRDefault="00E027BC" w:rsidP="00D06B93">
            <w:pPr>
              <w:spacing w:before="1" w:after="1" w:line="240" w:lineRule="auto"/>
              <w:jc w:val="center"/>
              <w:rPr>
                <w:szCs w:val="24"/>
              </w:rPr>
            </w:pPr>
          </w:p>
        </w:tc>
        <w:tc>
          <w:tcPr>
            <w:tcW w:w="0" w:type="auto"/>
            <w:vAlign w:val="center"/>
          </w:tcPr>
          <w:p w14:paraId="5C585142" w14:textId="668F0487" w:rsidR="00E027BC" w:rsidRPr="00902ED6" w:rsidRDefault="00E027BC" w:rsidP="00D06B93">
            <w:pPr>
              <w:spacing w:before="1" w:after="1" w:line="240" w:lineRule="auto"/>
              <w:jc w:val="center"/>
              <w:rPr>
                <w:szCs w:val="24"/>
              </w:rPr>
            </w:pPr>
            <w:r w:rsidRPr="00902ED6">
              <w:rPr>
                <w:szCs w:val="24"/>
              </w:rPr>
              <w:t>Для сельскохозяйственного использования</w:t>
            </w:r>
          </w:p>
        </w:tc>
      </w:tr>
      <w:tr w:rsidR="00E027BC" w:rsidRPr="00902ED6" w14:paraId="6A8CEE06" w14:textId="77777777" w:rsidTr="00D06B93">
        <w:trPr>
          <w:trHeight w:val="20"/>
        </w:trPr>
        <w:tc>
          <w:tcPr>
            <w:tcW w:w="0" w:type="auto"/>
            <w:vMerge/>
            <w:vAlign w:val="center"/>
          </w:tcPr>
          <w:p w14:paraId="78509232" w14:textId="77777777" w:rsidR="00E027BC" w:rsidRPr="00902ED6" w:rsidRDefault="00E027BC" w:rsidP="00D06B93">
            <w:pPr>
              <w:spacing w:before="1" w:after="1" w:line="240" w:lineRule="auto"/>
              <w:jc w:val="center"/>
              <w:rPr>
                <w:bCs/>
                <w:color w:val="000000"/>
                <w:szCs w:val="24"/>
              </w:rPr>
            </w:pPr>
          </w:p>
        </w:tc>
        <w:tc>
          <w:tcPr>
            <w:tcW w:w="0" w:type="auto"/>
            <w:vAlign w:val="center"/>
          </w:tcPr>
          <w:p w14:paraId="46058392" w14:textId="4CD874FE" w:rsidR="00E027BC" w:rsidRPr="00902ED6" w:rsidRDefault="00E027BC" w:rsidP="00D06B93">
            <w:pPr>
              <w:spacing w:before="1" w:after="1" w:line="240" w:lineRule="auto"/>
              <w:jc w:val="center"/>
              <w:rPr>
                <w:bCs/>
                <w:color w:val="000000"/>
                <w:szCs w:val="24"/>
              </w:rPr>
            </w:pPr>
            <w:r w:rsidRPr="00902ED6">
              <w:t>23:09:0201000:510</w:t>
            </w:r>
          </w:p>
        </w:tc>
        <w:tc>
          <w:tcPr>
            <w:tcW w:w="0" w:type="auto"/>
            <w:vMerge/>
            <w:vAlign w:val="center"/>
          </w:tcPr>
          <w:p w14:paraId="5C95582C" w14:textId="03AFBEAA" w:rsidR="00E027BC" w:rsidRPr="00902ED6" w:rsidRDefault="00E027BC" w:rsidP="00D06B93">
            <w:pPr>
              <w:spacing w:before="1" w:after="1" w:line="240" w:lineRule="auto"/>
              <w:jc w:val="center"/>
              <w:rPr>
                <w:szCs w:val="24"/>
              </w:rPr>
            </w:pPr>
          </w:p>
        </w:tc>
        <w:tc>
          <w:tcPr>
            <w:tcW w:w="0" w:type="auto"/>
            <w:vMerge/>
            <w:vAlign w:val="center"/>
          </w:tcPr>
          <w:p w14:paraId="68646B8B" w14:textId="77777777" w:rsidR="00E027BC" w:rsidRPr="00902ED6" w:rsidRDefault="00E027BC" w:rsidP="00D06B93">
            <w:pPr>
              <w:spacing w:before="1" w:after="1" w:line="240" w:lineRule="auto"/>
              <w:jc w:val="center"/>
              <w:rPr>
                <w:szCs w:val="24"/>
              </w:rPr>
            </w:pPr>
          </w:p>
        </w:tc>
        <w:tc>
          <w:tcPr>
            <w:tcW w:w="0" w:type="auto"/>
            <w:vAlign w:val="center"/>
          </w:tcPr>
          <w:p w14:paraId="6F7EB259" w14:textId="205F0463" w:rsidR="00E027BC" w:rsidRPr="00902ED6" w:rsidRDefault="00E027BC" w:rsidP="00D06B93">
            <w:pPr>
              <w:spacing w:before="1" w:after="1" w:line="240" w:lineRule="auto"/>
              <w:jc w:val="center"/>
              <w:rPr>
                <w:szCs w:val="24"/>
              </w:rPr>
            </w:pPr>
            <w:r w:rsidRPr="00902ED6">
              <w:rPr>
                <w:szCs w:val="24"/>
              </w:rPr>
              <w:t>Для сельскохозяйственного использования</w:t>
            </w:r>
          </w:p>
        </w:tc>
      </w:tr>
      <w:tr w:rsidR="00E027BC" w:rsidRPr="00902ED6" w14:paraId="562EFF79" w14:textId="77777777" w:rsidTr="00D06B93">
        <w:trPr>
          <w:trHeight w:val="20"/>
        </w:trPr>
        <w:tc>
          <w:tcPr>
            <w:tcW w:w="0" w:type="auto"/>
            <w:vMerge/>
            <w:vAlign w:val="center"/>
          </w:tcPr>
          <w:p w14:paraId="3B945963" w14:textId="77777777" w:rsidR="00E027BC" w:rsidRPr="00902ED6" w:rsidRDefault="00E027BC" w:rsidP="00D06B93">
            <w:pPr>
              <w:spacing w:before="1" w:after="1" w:line="240" w:lineRule="auto"/>
              <w:jc w:val="center"/>
              <w:rPr>
                <w:bCs/>
                <w:color w:val="000000"/>
                <w:szCs w:val="24"/>
              </w:rPr>
            </w:pPr>
          </w:p>
        </w:tc>
        <w:tc>
          <w:tcPr>
            <w:tcW w:w="0" w:type="auto"/>
            <w:vAlign w:val="center"/>
          </w:tcPr>
          <w:p w14:paraId="4535F272" w14:textId="270D1AC7" w:rsidR="00E027BC" w:rsidRPr="00902ED6" w:rsidRDefault="00E027BC" w:rsidP="00D06B93">
            <w:pPr>
              <w:spacing w:before="1" w:after="1" w:line="240" w:lineRule="auto"/>
              <w:jc w:val="center"/>
              <w:rPr>
                <w:bCs/>
                <w:color w:val="000000"/>
                <w:szCs w:val="24"/>
              </w:rPr>
            </w:pPr>
            <w:r w:rsidRPr="00902ED6">
              <w:t>23:09:0201000:601</w:t>
            </w:r>
          </w:p>
        </w:tc>
        <w:tc>
          <w:tcPr>
            <w:tcW w:w="0" w:type="auto"/>
            <w:vMerge/>
            <w:vAlign w:val="center"/>
          </w:tcPr>
          <w:p w14:paraId="41A2E431" w14:textId="06F433B0" w:rsidR="00E027BC" w:rsidRPr="00902ED6" w:rsidRDefault="00E027BC" w:rsidP="00D06B93">
            <w:pPr>
              <w:spacing w:before="1" w:after="1" w:line="240" w:lineRule="auto"/>
              <w:jc w:val="center"/>
              <w:rPr>
                <w:szCs w:val="24"/>
              </w:rPr>
            </w:pPr>
          </w:p>
        </w:tc>
        <w:tc>
          <w:tcPr>
            <w:tcW w:w="0" w:type="auto"/>
            <w:vMerge/>
            <w:vAlign w:val="center"/>
          </w:tcPr>
          <w:p w14:paraId="21191168" w14:textId="77777777" w:rsidR="00E027BC" w:rsidRPr="00902ED6" w:rsidRDefault="00E027BC" w:rsidP="00D06B93">
            <w:pPr>
              <w:spacing w:before="1" w:after="1" w:line="240" w:lineRule="auto"/>
              <w:jc w:val="center"/>
              <w:rPr>
                <w:szCs w:val="24"/>
              </w:rPr>
            </w:pPr>
          </w:p>
        </w:tc>
        <w:tc>
          <w:tcPr>
            <w:tcW w:w="0" w:type="auto"/>
            <w:vAlign w:val="center"/>
          </w:tcPr>
          <w:p w14:paraId="59BD81F2" w14:textId="655EB036" w:rsidR="00E027BC" w:rsidRPr="00902ED6" w:rsidRDefault="00E027BC" w:rsidP="00D06B93">
            <w:pPr>
              <w:spacing w:before="1" w:after="1" w:line="240" w:lineRule="auto"/>
              <w:jc w:val="center"/>
              <w:rPr>
                <w:szCs w:val="24"/>
              </w:rPr>
            </w:pPr>
            <w:r w:rsidRPr="00902ED6">
              <w:rPr>
                <w:szCs w:val="24"/>
              </w:rPr>
              <w:t>Для сельскохозяйственного использования</w:t>
            </w:r>
          </w:p>
        </w:tc>
      </w:tr>
      <w:tr w:rsidR="00E027BC" w:rsidRPr="00902ED6" w14:paraId="5F7464D0" w14:textId="77777777" w:rsidTr="00D06B93">
        <w:trPr>
          <w:trHeight w:val="20"/>
        </w:trPr>
        <w:tc>
          <w:tcPr>
            <w:tcW w:w="0" w:type="auto"/>
            <w:vMerge/>
            <w:vAlign w:val="center"/>
          </w:tcPr>
          <w:p w14:paraId="403C263F" w14:textId="77777777" w:rsidR="00E027BC" w:rsidRPr="00902ED6" w:rsidRDefault="00E027BC" w:rsidP="00D06B93">
            <w:pPr>
              <w:spacing w:before="1" w:after="1" w:line="240" w:lineRule="auto"/>
              <w:jc w:val="center"/>
              <w:rPr>
                <w:bCs/>
                <w:color w:val="000000"/>
                <w:szCs w:val="24"/>
              </w:rPr>
            </w:pPr>
          </w:p>
        </w:tc>
        <w:tc>
          <w:tcPr>
            <w:tcW w:w="0" w:type="auto"/>
            <w:vAlign w:val="center"/>
          </w:tcPr>
          <w:p w14:paraId="5E940A6A" w14:textId="3CC90A5A" w:rsidR="00E027BC" w:rsidRPr="00902ED6" w:rsidRDefault="00E027BC" w:rsidP="00D06B93">
            <w:pPr>
              <w:spacing w:before="1" w:after="1" w:line="240" w:lineRule="auto"/>
              <w:jc w:val="center"/>
              <w:rPr>
                <w:bCs/>
                <w:color w:val="000000"/>
                <w:szCs w:val="24"/>
              </w:rPr>
            </w:pPr>
            <w:r w:rsidRPr="00902ED6">
              <w:t>23:09:0201000:596</w:t>
            </w:r>
          </w:p>
        </w:tc>
        <w:tc>
          <w:tcPr>
            <w:tcW w:w="0" w:type="auto"/>
            <w:vMerge/>
            <w:vAlign w:val="center"/>
          </w:tcPr>
          <w:p w14:paraId="706061F1" w14:textId="249E9113" w:rsidR="00E027BC" w:rsidRPr="00902ED6" w:rsidRDefault="00E027BC" w:rsidP="00D06B93">
            <w:pPr>
              <w:spacing w:before="1" w:after="1" w:line="240" w:lineRule="auto"/>
              <w:jc w:val="center"/>
              <w:rPr>
                <w:szCs w:val="24"/>
              </w:rPr>
            </w:pPr>
          </w:p>
        </w:tc>
        <w:tc>
          <w:tcPr>
            <w:tcW w:w="0" w:type="auto"/>
            <w:vMerge/>
            <w:vAlign w:val="center"/>
          </w:tcPr>
          <w:p w14:paraId="3C9A47CC" w14:textId="77777777" w:rsidR="00E027BC" w:rsidRPr="00902ED6" w:rsidRDefault="00E027BC" w:rsidP="00D06B93">
            <w:pPr>
              <w:spacing w:before="1" w:after="1" w:line="240" w:lineRule="auto"/>
              <w:jc w:val="center"/>
              <w:rPr>
                <w:szCs w:val="24"/>
              </w:rPr>
            </w:pPr>
          </w:p>
        </w:tc>
        <w:tc>
          <w:tcPr>
            <w:tcW w:w="0" w:type="auto"/>
            <w:vAlign w:val="center"/>
          </w:tcPr>
          <w:p w14:paraId="05C130A9" w14:textId="564C3161" w:rsidR="00E027BC" w:rsidRPr="00902ED6" w:rsidRDefault="00E027BC" w:rsidP="00D06B93">
            <w:pPr>
              <w:spacing w:before="1" w:after="1" w:line="240" w:lineRule="auto"/>
              <w:jc w:val="center"/>
              <w:rPr>
                <w:szCs w:val="24"/>
              </w:rPr>
            </w:pPr>
            <w:r w:rsidRPr="00902ED6">
              <w:rPr>
                <w:szCs w:val="24"/>
              </w:rPr>
              <w:t>Для сельскохозяйственного использования</w:t>
            </w:r>
          </w:p>
        </w:tc>
      </w:tr>
      <w:tr w:rsidR="00E027BC" w:rsidRPr="00902ED6" w14:paraId="7E9E18A5" w14:textId="77777777" w:rsidTr="00D06B93">
        <w:trPr>
          <w:trHeight w:val="20"/>
        </w:trPr>
        <w:tc>
          <w:tcPr>
            <w:tcW w:w="0" w:type="auto"/>
            <w:vMerge/>
            <w:vAlign w:val="center"/>
          </w:tcPr>
          <w:p w14:paraId="3DECD492" w14:textId="77777777" w:rsidR="00E027BC" w:rsidRPr="00902ED6" w:rsidRDefault="00E027BC" w:rsidP="00D06B93">
            <w:pPr>
              <w:spacing w:before="1" w:after="1" w:line="240" w:lineRule="auto"/>
              <w:jc w:val="center"/>
              <w:rPr>
                <w:bCs/>
                <w:color w:val="000000"/>
                <w:szCs w:val="24"/>
              </w:rPr>
            </w:pPr>
          </w:p>
        </w:tc>
        <w:tc>
          <w:tcPr>
            <w:tcW w:w="0" w:type="auto"/>
            <w:vAlign w:val="center"/>
          </w:tcPr>
          <w:p w14:paraId="41A3B4C3" w14:textId="079EF22B" w:rsidR="00E027BC" w:rsidRPr="00902ED6" w:rsidRDefault="00E027BC" w:rsidP="00D06B93">
            <w:pPr>
              <w:spacing w:before="1" w:after="1" w:line="240" w:lineRule="auto"/>
              <w:jc w:val="center"/>
              <w:rPr>
                <w:bCs/>
                <w:color w:val="000000"/>
                <w:szCs w:val="24"/>
              </w:rPr>
            </w:pPr>
            <w:r w:rsidRPr="00902ED6">
              <w:t>23:09:0201000:628</w:t>
            </w:r>
          </w:p>
        </w:tc>
        <w:tc>
          <w:tcPr>
            <w:tcW w:w="0" w:type="auto"/>
            <w:vMerge/>
            <w:vAlign w:val="center"/>
          </w:tcPr>
          <w:p w14:paraId="405A80DF" w14:textId="54A7815E" w:rsidR="00E027BC" w:rsidRPr="00902ED6" w:rsidRDefault="00E027BC" w:rsidP="00D06B93">
            <w:pPr>
              <w:spacing w:before="1" w:after="1" w:line="240" w:lineRule="auto"/>
              <w:jc w:val="center"/>
              <w:rPr>
                <w:szCs w:val="24"/>
              </w:rPr>
            </w:pPr>
          </w:p>
        </w:tc>
        <w:tc>
          <w:tcPr>
            <w:tcW w:w="0" w:type="auto"/>
            <w:vMerge/>
            <w:vAlign w:val="center"/>
          </w:tcPr>
          <w:p w14:paraId="6B0EB14B" w14:textId="77777777" w:rsidR="00E027BC" w:rsidRPr="00902ED6" w:rsidRDefault="00E027BC" w:rsidP="00D06B93">
            <w:pPr>
              <w:spacing w:before="1" w:after="1" w:line="240" w:lineRule="auto"/>
              <w:jc w:val="center"/>
              <w:rPr>
                <w:szCs w:val="24"/>
              </w:rPr>
            </w:pPr>
          </w:p>
        </w:tc>
        <w:tc>
          <w:tcPr>
            <w:tcW w:w="0" w:type="auto"/>
            <w:vAlign w:val="center"/>
          </w:tcPr>
          <w:p w14:paraId="2DB4729F" w14:textId="54B245BA" w:rsidR="00E027BC" w:rsidRPr="00902ED6" w:rsidRDefault="00E027BC" w:rsidP="00D06B93">
            <w:pPr>
              <w:spacing w:before="1" w:after="1" w:line="240" w:lineRule="auto"/>
              <w:jc w:val="center"/>
              <w:rPr>
                <w:szCs w:val="24"/>
              </w:rPr>
            </w:pPr>
            <w:r w:rsidRPr="00902ED6">
              <w:rPr>
                <w:szCs w:val="24"/>
              </w:rPr>
              <w:t>Для сельскохозяйственного использования</w:t>
            </w:r>
          </w:p>
        </w:tc>
      </w:tr>
      <w:tr w:rsidR="00E027BC" w:rsidRPr="00902ED6" w14:paraId="3294F873" w14:textId="77777777" w:rsidTr="00D06B93">
        <w:trPr>
          <w:trHeight w:val="20"/>
        </w:trPr>
        <w:tc>
          <w:tcPr>
            <w:tcW w:w="0" w:type="auto"/>
            <w:vMerge/>
            <w:vAlign w:val="center"/>
          </w:tcPr>
          <w:p w14:paraId="12247ECF" w14:textId="77777777" w:rsidR="00E027BC" w:rsidRPr="00902ED6" w:rsidRDefault="00E027BC" w:rsidP="00D06B93">
            <w:pPr>
              <w:spacing w:before="1" w:after="1" w:line="240" w:lineRule="auto"/>
              <w:jc w:val="center"/>
              <w:rPr>
                <w:bCs/>
                <w:color w:val="000000"/>
                <w:szCs w:val="24"/>
              </w:rPr>
            </w:pPr>
          </w:p>
        </w:tc>
        <w:tc>
          <w:tcPr>
            <w:tcW w:w="0" w:type="auto"/>
            <w:vAlign w:val="center"/>
          </w:tcPr>
          <w:p w14:paraId="1D219142" w14:textId="77BD1C6E" w:rsidR="00E027BC" w:rsidRPr="00902ED6" w:rsidRDefault="00E027BC" w:rsidP="00D06B93">
            <w:pPr>
              <w:spacing w:before="1" w:after="1" w:line="240" w:lineRule="auto"/>
              <w:jc w:val="center"/>
              <w:rPr>
                <w:bCs/>
                <w:color w:val="000000"/>
                <w:szCs w:val="24"/>
              </w:rPr>
            </w:pPr>
            <w:r w:rsidRPr="00902ED6">
              <w:t>23:09:0201000:705</w:t>
            </w:r>
          </w:p>
        </w:tc>
        <w:tc>
          <w:tcPr>
            <w:tcW w:w="0" w:type="auto"/>
            <w:vMerge/>
            <w:vAlign w:val="center"/>
          </w:tcPr>
          <w:p w14:paraId="2BCE6473" w14:textId="04328FA7" w:rsidR="00E027BC" w:rsidRPr="00902ED6" w:rsidRDefault="00E027BC" w:rsidP="00D06B93">
            <w:pPr>
              <w:spacing w:before="1" w:after="1" w:line="240" w:lineRule="auto"/>
              <w:jc w:val="center"/>
              <w:rPr>
                <w:szCs w:val="24"/>
              </w:rPr>
            </w:pPr>
          </w:p>
        </w:tc>
        <w:tc>
          <w:tcPr>
            <w:tcW w:w="0" w:type="auto"/>
            <w:vMerge/>
            <w:vAlign w:val="center"/>
          </w:tcPr>
          <w:p w14:paraId="27F05098" w14:textId="77777777" w:rsidR="00E027BC" w:rsidRPr="00902ED6" w:rsidRDefault="00E027BC" w:rsidP="00D06B93">
            <w:pPr>
              <w:spacing w:before="1" w:after="1" w:line="240" w:lineRule="auto"/>
              <w:jc w:val="center"/>
              <w:rPr>
                <w:szCs w:val="24"/>
              </w:rPr>
            </w:pPr>
          </w:p>
        </w:tc>
        <w:tc>
          <w:tcPr>
            <w:tcW w:w="0" w:type="auto"/>
            <w:vAlign w:val="center"/>
          </w:tcPr>
          <w:p w14:paraId="49508F44" w14:textId="092FB257" w:rsidR="00E027BC" w:rsidRPr="00902ED6" w:rsidRDefault="00E027BC" w:rsidP="00D06B93">
            <w:pPr>
              <w:spacing w:before="1" w:after="1" w:line="240" w:lineRule="auto"/>
              <w:jc w:val="center"/>
              <w:rPr>
                <w:szCs w:val="24"/>
              </w:rPr>
            </w:pPr>
            <w:r w:rsidRPr="00902ED6">
              <w:rPr>
                <w:szCs w:val="24"/>
              </w:rPr>
              <w:t>Для сельскохозяйственного использования</w:t>
            </w:r>
          </w:p>
        </w:tc>
      </w:tr>
      <w:tr w:rsidR="00E027BC" w:rsidRPr="00902ED6" w14:paraId="7614B050" w14:textId="77777777" w:rsidTr="00D06B93">
        <w:trPr>
          <w:trHeight w:val="20"/>
        </w:trPr>
        <w:tc>
          <w:tcPr>
            <w:tcW w:w="0" w:type="auto"/>
            <w:vMerge/>
            <w:vAlign w:val="center"/>
          </w:tcPr>
          <w:p w14:paraId="180C17F7" w14:textId="77777777" w:rsidR="00E027BC" w:rsidRPr="00902ED6" w:rsidRDefault="00E027BC" w:rsidP="00D06B93">
            <w:pPr>
              <w:spacing w:before="1" w:after="1" w:line="240" w:lineRule="auto"/>
              <w:jc w:val="center"/>
              <w:rPr>
                <w:bCs/>
                <w:color w:val="000000"/>
                <w:szCs w:val="24"/>
              </w:rPr>
            </w:pPr>
          </w:p>
        </w:tc>
        <w:tc>
          <w:tcPr>
            <w:tcW w:w="0" w:type="auto"/>
            <w:vAlign w:val="center"/>
          </w:tcPr>
          <w:p w14:paraId="23001D73" w14:textId="2CF8ACBC" w:rsidR="00E027BC" w:rsidRPr="00902ED6" w:rsidRDefault="00E027BC" w:rsidP="00D06B93">
            <w:pPr>
              <w:spacing w:before="1" w:after="1" w:line="240" w:lineRule="auto"/>
              <w:jc w:val="center"/>
              <w:rPr>
                <w:bCs/>
                <w:color w:val="000000"/>
                <w:szCs w:val="24"/>
              </w:rPr>
            </w:pPr>
            <w:r w:rsidRPr="00902ED6">
              <w:t>23:09:0201000:446</w:t>
            </w:r>
          </w:p>
        </w:tc>
        <w:tc>
          <w:tcPr>
            <w:tcW w:w="0" w:type="auto"/>
            <w:vMerge/>
            <w:vAlign w:val="center"/>
          </w:tcPr>
          <w:p w14:paraId="56767987" w14:textId="540B1F93" w:rsidR="00E027BC" w:rsidRPr="00902ED6" w:rsidRDefault="00E027BC" w:rsidP="00D06B93">
            <w:pPr>
              <w:spacing w:before="1" w:after="1" w:line="240" w:lineRule="auto"/>
              <w:jc w:val="center"/>
              <w:rPr>
                <w:szCs w:val="24"/>
              </w:rPr>
            </w:pPr>
          </w:p>
        </w:tc>
        <w:tc>
          <w:tcPr>
            <w:tcW w:w="0" w:type="auto"/>
            <w:vMerge/>
            <w:vAlign w:val="center"/>
          </w:tcPr>
          <w:p w14:paraId="1A210517" w14:textId="77777777" w:rsidR="00E027BC" w:rsidRPr="00902ED6" w:rsidRDefault="00E027BC" w:rsidP="00D06B93">
            <w:pPr>
              <w:spacing w:before="1" w:after="1" w:line="240" w:lineRule="auto"/>
              <w:jc w:val="center"/>
              <w:rPr>
                <w:szCs w:val="24"/>
              </w:rPr>
            </w:pPr>
          </w:p>
        </w:tc>
        <w:tc>
          <w:tcPr>
            <w:tcW w:w="0" w:type="auto"/>
            <w:vAlign w:val="center"/>
          </w:tcPr>
          <w:p w14:paraId="7FCCFD0C" w14:textId="7A62B8D3" w:rsidR="00E027BC" w:rsidRPr="00902ED6" w:rsidRDefault="00E027BC" w:rsidP="00D06B93">
            <w:pPr>
              <w:spacing w:before="1" w:after="1" w:line="240" w:lineRule="auto"/>
              <w:jc w:val="center"/>
              <w:rPr>
                <w:szCs w:val="24"/>
              </w:rPr>
            </w:pPr>
            <w:r w:rsidRPr="00902ED6">
              <w:rPr>
                <w:szCs w:val="24"/>
              </w:rPr>
              <w:t>Для сельскохозяйственного использования</w:t>
            </w:r>
          </w:p>
        </w:tc>
      </w:tr>
      <w:tr w:rsidR="00E027BC" w:rsidRPr="00902ED6" w14:paraId="6219CDBB" w14:textId="77777777" w:rsidTr="00D06B93">
        <w:trPr>
          <w:trHeight w:val="20"/>
        </w:trPr>
        <w:tc>
          <w:tcPr>
            <w:tcW w:w="0" w:type="auto"/>
            <w:vMerge/>
            <w:vAlign w:val="center"/>
          </w:tcPr>
          <w:p w14:paraId="441F35E7" w14:textId="77777777" w:rsidR="00E027BC" w:rsidRPr="00902ED6" w:rsidRDefault="00E027BC" w:rsidP="00D06B93">
            <w:pPr>
              <w:spacing w:before="1" w:after="1" w:line="240" w:lineRule="auto"/>
              <w:jc w:val="center"/>
              <w:rPr>
                <w:bCs/>
                <w:color w:val="000000"/>
                <w:szCs w:val="24"/>
              </w:rPr>
            </w:pPr>
          </w:p>
        </w:tc>
        <w:tc>
          <w:tcPr>
            <w:tcW w:w="0" w:type="auto"/>
            <w:vAlign w:val="center"/>
          </w:tcPr>
          <w:p w14:paraId="7C63B5D5" w14:textId="0DFF8F65" w:rsidR="00E027BC" w:rsidRPr="00902ED6" w:rsidRDefault="00E027BC" w:rsidP="00D06B93">
            <w:pPr>
              <w:spacing w:before="1" w:after="1" w:line="240" w:lineRule="auto"/>
              <w:jc w:val="center"/>
            </w:pPr>
            <w:r w:rsidRPr="00E95347">
              <w:t>23:09:0000000:1277</w:t>
            </w:r>
          </w:p>
        </w:tc>
        <w:tc>
          <w:tcPr>
            <w:tcW w:w="0" w:type="auto"/>
            <w:vMerge/>
            <w:vAlign w:val="center"/>
          </w:tcPr>
          <w:p w14:paraId="1843A132" w14:textId="77777777" w:rsidR="00E027BC" w:rsidRPr="00902ED6" w:rsidRDefault="00E027BC" w:rsidP="00D06B93">
            <w:pPr>
              <w:spacing w:before="1" w:after="1" w:line="240" w:lineRule="auto"/>
              <w:jc w:val="center"/>
              <w:rPr>
                <w:szCs w:val="24"/>
              </w:rPr>
            </w:pPr>
          </w:p>
        </w:tc>
        <w:tc>
          <w:tcPr>
            <w:tcW w:w="0" w:type="auto"/>
            <w:vMerge/>
            <w:vAlign w:val="center"/>
          </w:tcPr>
          <w:p w14:paraId="758BB588" w14:textId="77777777" w:rsidR="00E027BC" w:rsidRPr="00902ED6" w:rsidRDefault="00E027BC" w:rsidP="00D06B93">
            <w:pPr>
              <w:spacing w:before="1" w:after="1" w:line="240" w:lineRule="auto"/>
              <w:jc w:val="center"/>
              <w:rPr>
                <w:szCs w:val="24"/>
              </w:rPr>
            </w:pPr>
          </w:p>
        </w:tc>
        <w:tc>
          <w:tcPr>
            <w:tcW w:w="0" w:type="auto"/>
            <w:vAlign w:val="center"/>
          </w:tcPr>
          <w:p w14:paraId="0BC00F5B" w14:textId="640996E0" w:rsidR="00E027BC" w:rsidRPr="00902ED6" w:rsidRDefault="00E027BC" w:rsidP="00D06B93">
            <w:pPr>
              <w:spacing w:before="1" w:after="1" w:line="240" w:lineRule="auto"/>
              <w:jc w:val="center"/>
              <w:rPr>
                <w:szCs w:val="24"/>
              </w:rPr>
            </w:pPr>
            <w:r w:rsidRPr="00902ED6">
              <w:rPr>
                <w:szCs w:val="24"/>
              </w:rPr>
              <w:t>Для сельскохозяйственного использования</w:t>
            </w:r>
          </w:p>
        </w:tc>
      </w:tr>
      <w:tr w:rsidR="00E027BC" w:rsidRPr="00902ED6" w14:paraId="496E14D5" w14:textId="77777777" w:rsidTr="00D06B93">
        <w:trPr>
          <w:trHeight w:val="20"/>
        </w:trPr>
        <w:tc>
          <w:tcPr>
            <w:tcW w:w="0" w:type="auto"/>
            <w:vMerge/>
            <w:vAlign w:val="center"/>
          </w:tcPr>
          <w:p w14:paraId="44CDC5C6" w14:textId="77777777" w:rsidR="00E027BC" w:rsidRPr="00902ED6" w:rsidRDefault="00E027BC" w:rsidP="00D06B93">
            <w:pPr>
              <w:spacing w:before="1" w:after="1" w:line="240" w:lineRule="auto"/>
              <w:jc w:val="center"/>
              <w:rPr>
                <w:bCs/>
                <w:color w:val="000000"/>
                <w:szCs w:val="24"/>
              </w:rPr>
            </w:pPr>
          </w:p>
        </w:tc>
        <w:tc>
          <w:tcPr>
            <w:tcW w:w="0" w:type="auto"/>
            <w:vAlign w:val="center"/>
          </w:tcPr>
          <w:p w14:paraId="2529229C" w14:textId="78FE3A80" w:rsidR="00E027BC" w:rsidRPr="00E95347" w:rsidRDefault="00E027BC" w:rsidP="00D06B93">
            <w:pPr>
              <w:spacing w:before="1" w:after="1" w:line="240" w:lineRule="auto"/>
              <w:jc w:val="center"/>
            </w:pPr>
            <w:r w:rsidRPr="00E027BC">
              <w:t>23:09:0204001:418</w:t>
            </w:r>
          </w:p>
        </w:tc>
        <w:tc>
          <w:tcPr>
            <w:tcW w:w="0" w:type="auto"/>
            <w:vMerge/>
            <w:vAlign w:val="center"/>
          </w:tcPr>
          <w:p w14:paraId="362180CE" w14:textId="77777777" w:rsidR="00E027BC" w:rsidRPr="00902ED6" w:rsidRDefault="00E027BC" w:rsidP="00D06B93">
            <w:pPr>
              <w:spacing w:before="1" w:after="1" w:line="240" w:lineRule="auto"/>
              <w:jc w:val="center"/>
              <w:rPr>
                <w:szCs w:val="24"/>
              </w:rPr>
            </w:pPr>
          </w:p>
        </w:tc>
        <w:tc>
          <w:tcPr>
            <w:tcW w:w="0" w:type="auto"/>
            <w:vMerge/>
            <w:vAlign w:val="center"/>
          </w:tcPr>
          <w:p w14:paraId="3E573946" w14:textId="77777777" w:rsidR="00E027BC" w:rsidRPr="00902ED6" w:rsidRDefault="00E027BC" w:rsidP="00D06B93">
            <w:pPr>
              <w:spacing w:before="1" w:after="1" w:line="240" w:lineRule="auto"/>
              <w:jc w:val="center"/>
              <w:rPr>
                <w:szCs w:val="24"/>
              </w:rPr>
            </w:pPr>
          </w:p>
        </w:tc>
        <w:tc>
          <w:tcPr>
            <w:tcW w:w="0" w:type="auto"/>
            <w:vAlign w:val="center"/>
          </w:tcPr>
          <w:p w14:paraId="333D157C" w14:textId="5CFF0467" w:rsidR="00E027BC" w:rsidRPr="00902ED6" w:rsidRDefault="00E027BC" w:rsidP="00D06B93">
            <w:pPr>
              <w:spacing w:before="1" w:after="1" w:line="240" w:lineRule="auto"/>
              <w:jc w:val="center"/>
              <w:rPr>
                <w:szCs w:val="24"/>
              </w:rPr>
            </w:pPr>
            <w:r w:rsidRPr="00902ED6">
              <w:rPr>
                <w:szCs w:val="24"/>
              </w:rPr>
              <w:t>Для сельскохозяйственного использования</w:t>
            </w:r>
          </w:p>
        </w:tc>
      </w:tr>
      <w:tr w:rsidR="00E027BC" w:rsidRPr="00902ED6" w14:paraId="18C5C05B" w14:textId="77777777" w:rsidTr="00D06B93">
        <w:trPr>
          <w:trHeight w:val="20"/>
        </w:trPr>
        <w:tc>
          <w:tcPr>
            <w:tcW w:w="0" w:type="auto"/>
            <w:vMerge/>
            <w:vAlign w:val="center"/>
          </w:tcPr>
          <w:p w14:paraId="6512CAF4" w14:textId="77777777" w:rsidR="00E027BC" w:rsidRPr="00902ED6" w:rsidRDefault="00E027BC" w:rsidP="00D06B93">
            <w:pPr>
              <w:spacing w:before="1" w:after="1" w:line="240" w:lineRule="auto"/>
              <w:jc w:val="center"/>
              <w:rPr>
                <w:bCs/>
                <w:color w:val="000000"/>
                <w:szCs w:val="24"/>
              </w:rPr>
            </w:pPr>
          </w:p>
        </w:tc>
        <w:tc>
          <w:tcPr>
            <w:tcW w:w="0" w:type="auto"/>
            <w:vAlign w:val="center"/>
          </w:tcPr>
          <w:p w14:paraId="1D00CFC7" w14:textId="58AC1D49" w:rsidR="00E027BC" w:rsidRPr="00E027BC" w:rsidRDefault="00E027BC" w:rsidP="00D06B93">
            <w:pPr>
              <w:spacing w:before="1" w:after="1" w:line="240" w:lineRule="auto"/>
              <w:jc w:val="center"/>
            </w:pPr>
            <w:r w:rsidRPr="00E027BC">
              <w:t>23:09:0204001:449</w:t>
            </w:r>
          </w:p>
        </w:tc>
        <w:tc>
          <w:tcPr>
            <w:tcW w:w="0" w:type="auto"/>
            <w:vMerge/>
            <w:vAlign w:val="center"/>
          </w:tcPr>
          <w:p w14:paraId="432FD6AA" w14:textId="77777777" w:rsidR="00E027BC" w:rsidRPr="00902ED6" w:rsidRDefault="00E027BC" w:rsidP="00D06B93">
            <w:pPr>
              <w:spacing w:before="1" w:after="1" w:line="240" w:lineRule="auto"/>
              <w:jc w:val="center"/>
              <w:rPr>
                <w:szCs w:val="24"/>
              </w:rPr>
            </w:pPr>
          </w:p>
        </w:tc>
        <w:tc>
          <w:tcPr>
            <w:tcW w:w="0" w:type="auto"/>
            <w:vMerge/>
            <w:vAlign w:val="center"/>
          </w:tcPr>
          <w:p w14:paraId="1D4B1BA4" w14:textId="77777777" w:rsidR="00E027BC" w:rsidRPr="00902ED6" w:rsidRDefault="00E027BC" w:rsidP="00D06B93">
            <w:pPr>
              <w:spacing w:before="1" w:after="1" w:line="240" w:lineRule="auto"/>
              <w:jc w:val="center"/>
              <w:rPr>
                <w:szCs w:val="24"/>
              </w:rPr>
            </w:pPr>
          </w:p>
        </w:tc>
        <w:tc>
          <w:tcPr>
            <w:tcW w:w="0" w:type="auto"/>
            <w:vAlign w:val="center"/>
          </w:tcPr>
          <w:p w14:paraId="65701AEC" w14:textId="24386091" w:rsidR="00E027BC" w:rsidRPr="00902ED6" w:rsidRDefault="00E027BC" w:rsidP="00D06B93">
            <w:pPr>
              <w:spacing w:before="1" w:after="1" w:line="240" w:lineRule="auto"/>
              <w:jc w:val="center"/>
              <w:rPr>
                <w:szCs w:val="24"/>
              </w:rPr>
            </w:pPr>
            <w:r w:rsidRPr="00902ED6">
              <w:rPr>
                <w:szCs w:val="24"/>
              </w:rPr>
              <w:t>Для сельскохозяйственного использования</w:t>
            </w:r>
          </w:p>
        </w:tc>
      </w:tr>
      <w:tr w:rsidR="00E027BC" w:rsidRPr="00902ED6" w14:paraId="254F43E0" w14:textId="77777777" w:rsidTr="00D06B93">
        <w:trPr>
          <w:trHeight w:val="20"/>
        </w:trPr>
        <w:tc>
          <w:tcPr>
            <w:tcW w:w="0" w:type="auto"/>
            <w:vMerge/>
            <w:vAlign w:val="center"/>
          </w:tcPr>
          <w:p w14:paraId="5695C3E7" w14:textId="77777777" w:rsidR="00E027BC" w:rsidRPr="00902ED6" w:rsidRDefault="00E027BC" w:rsidP="00D06B93">
            <w:pPr>
              <w:spacing w:before="1" w:after="1" w:line="240" w:lineRule="auto"/>
              <w:jc w:val="center"/>
              <w:rPr>
                <w:bCs/>
                <w:color w:val="000000"/>
                <w:szCs w:val="24"/>
              </w:rPr>
            </w:pPr>
          </w:p>
        </w:tc>
        <w:tc>
          <w:tcPr>
            <w:tcW w:w="0" w:type="auto"/>
            <w:vAlign w:val="center"/>
          </w:tcPr>
          <w:p w14:paraId="4A895606" w14:textId="4D997E60" w:rsidR="00E027BC" w:rsidRPr="00E027BC" w:rsidRDefault="00E027BC" w:rsidP="00D06B93">
            <w:pPr>
              <w:spacing w:before="1" w:after="1" w:line="240" w:lineRule="auto"/>
              <w:jc w:val="center"/>
            </w:pPr>
            <w:r w:rsidRPr="00E027BC">
              <w:t>23:09:0204001:443</w:t>
            </w:r>
          </w:p>
        </w:tc>
        <w:tc>
          <w:tcPr>
            <w:tcW w:w="0" w:type="auto"/>
            <w:vMerge/>
            <w:vAlign w:val="center"/>
          </w:tcPr>
          <w:p w14:paraId="11B60D9B" w14:textId="77777777" w:rsidR="00E027BC" w:rsidRPr="00902ED6" w:rsidRDefault="00E027BC" w:rsidP="00D06B93">
            <w:pPr>
              <w:spacing w:before="1" w:after="1" w:line="240" w:lineRule="auto"/>
              <w:jc w:val="center"/>
              <w:rPr>
                <w:szCs w:val="24"/>
              </w:rPr>
            </w:pPr>
          </w:p>
        </w:tc>
        <w:tc>
          <w:tcPr>
            <w:tcW w:w="0" w:type="auto"/>
            <w:vMerge/>
            <w:vAlign w:val="center"/>
          </w:tcPr>
          <w:p w14:paraId="1034BC97" w14:textId="77777777" w:rsidR="00E027BC" w:rsidRPr="00902ED6" w:rsidRDefault="00E027BC" w:rsidP="00D06B93">
            <w:pPr>
              <w:spacing w:before="1" w:after="1" w:line="240" w:lineRule="auto"/>
              <w:jc w:val="center"/>
              <w:rPr>
                <w:szCs w:val="24"/>
              </w:rPr>
            </w:pPr>
          </w:p>
        </w:tc>
        <w:tc>
          <w:tcPr>
            <w:tcW w:w="0" w:type="auto"/>
            <w:vAlign w:val="center"/>
          </w:tcPr>
          <w:p w14:paraId="5233B90F" w14:textId="761C66E5" w:rsidR="00E027BC" w:rsidRPr="00902ED6" w:rsidRDefault="00E027BC" w:rsidP="00D06B93">
            <w:pPr>
              <w:spacing w:before="1" w:after="1" w:line="240" w:lineRule="auto"/>
              <w:jc w:val="center"/>
              <w:rPr>
                <w:szCs w:val="24"/>
              </w:rPr>
            </w:pPr>
            <w:r w:rsidRPr="00902ED6">
              <w:rPr>
                <w:szCs w:val="24"/>
              </w:rPr>
              <w:t>Для сельскохозяйственного использования</w:t>
            </w:r>
          </w:p>
        </w:tc>
      </w:tr>
      <w:tr w:rsidR="00E027BC" w:rsidRPr="00902ED6" w14:paraId="1BABC58E" w14:textId="77777777" w:rsidTr="00D06B93">
        <w:trPr>
          <w:trHeight w:val="20"/>
        </w:trPr>
        <w:tc>
          <w:tcPr>
            <w:tcW w:w="0" w:type="auto"/>
            <w:vMerge/>
            <w:vAlign w:val="center"/>
          </w:tcPr>
          <w:p w14:paraId="50E00291" w14:textId="77777777" w:rsidR="00E027BC" w:rsidRPr="00902ED6" w:rsidRDefault="00E027BC" w:rsidP="00D06B93">
            <w:pPr>
              <w:spacing w:before="1" w:after="1" w:line="240" w:lineRule="auto"/>
              <w:jc w:val="center"/>
              <w:rPr>
                <w:bCs/>
                <w:color w:val="000000"/>
                <w:szCs w:val="24"/>
              </w:rPr>
            </w:pPr>
          </w:p>
        </w:tc>
        <w:tc>
          <w:tcPr>
            <w:tcW w:w="0" w:type="auto"/>
            <w:vAlign w:val="center"/>
          </w:tcPr>
          <w:p w14:paraId="3CCF48AC" w14:textId="201B294F" w:rsidR="00E027BC" w:rsidRPr="00E027BC" w:rsidRDefault="00E027BC" w:rsidP="00D06B93">
            <w:pPr>
              <w:spacing w:before="1" w:after="1" w:line="240" w:lineRule="auto"/>
              <w:jc w:val="center"/>
            </w:pPr>
            <w:r w:rsidRPr="00E027BC">
              <w:t>23:09:0204001:444</w:t>
            </w:r>
          </w:p>
        </w:tc>
        <w:tc>
          <w:tcPr>
            <w:tcW w:w="0" w:type="auto"/>
            <w:vMerge/>
            <w:vAlign w:val="center"/>
          </w:tcPr>
          <w:p w14:paraId="7723B9B6" w14:textId="77777777" w:rsidR="00E027BC" w:rsidRPr="00902ED6" w:rsidRDefault="00E027BC" w:rsidP="00D06B93">
            <w:pPr>
              <w:spacing w:before="1" w:after="1" w:line="240" w:lineRule="auto"/>
              <w:jc w:val="center"/>
              <w:rPr>
                <w:szCs w:val="24"/>
              </w:rPr>
            </w:pPr>
          </w:p>
        </w:tc>
        <w:tc>
          <w:tcPr>
            <w:tcW w:w="0" w:type="auto"/>
            <w:vMerge/>
            <w:vAlign w:val="center"/>
          </w:tcPr>
          <w:p w14:paraId="3098630B" w14:textId="77777777" w:rsidR="00E027BC" w:rsidRPr="00902ED6" w:rsidRDefault="00E027BC" w:rsidP="00D06B93">
            <w:pPr>
              <w:spacing w:before="1" w:after="1" w:line="240" w:lineRule="auto"/>
              <w:jc w:val="center"/>
              <w:rPr>
                <w:szCs w:val="24"/>
              </w:rPr>
            </w:pPr>
          </w:p>
        </w:tc>
        <w:tc>
          <w:tcPr>
            <w:tcW w:w="0" w:type="auto"/>
            <w:vAlign w:val="center"/>
          </w:tcPr>
          <w:p w14:paraId="611C7470" w14:textId="0FD43703" w:rsidR="00E027BC" w:rsidRPr="00902ED6" w:rsidRDefault="00E027BC" w:rsidP="00D06B93">
            <w:pPr>
              <w:spacing w:before="1" w:after="1" w:line="240" w:lineRule="auto"/>
              <w:jc w:val="center"/>
              <w:rPr>
                <w:szCs w:val="24"/>
              </w:rPr>
            </w:pPr>
            <w:r w:rsidRPr="00902ED6">
              <w:rPr>
                <w:szCs w:val="24"/>
              </w:rPr>
              <w:t>Для сельскохозяйственного использования</w:t>
            </w:r>
          </w:p>
        </w:tc>
      </w:tr>
      <w:tr w:rsidR="00E027BC" w:rsidRPr="00902ED6" w14:paraId="38A4071D" w14:textId="77777777" w:rsidTr="00D06B93">
        <w:trPr>
          <w:trHeight w:val="20"/>
        </w:trPr>
        <w:tc>
          <w:tcPr>
            <w:tcW w:w="0" w:type="auto"/>
            <w:vMerge/>
            <w:vAlign w:val="center"/>
          </w:tcPr>
          <w:p w14:paraId="24CA58DE" w14:textId="77777777" w:rsidR="00E027BC" w:rsidRPr="00902ED6" w:rsidRDefault="00E027BC" w:rsidP="00D06B93">
            <w:pPr>
              <w:spacing w:before="1" w:after="1" w:line="240" w:lineRule="auto"/>
              <w:jc w:val="center"/>
              <w:rPr>
                <w:bCs/>
                <w:color w:val="000000"/>
                <w:szCs w:val="24"/>
              </w:rPr>
            </w:pPr>
          </w:p>
        </w:tc>
        <w:tc>
          <w:tcPr>
            <w:tcW w:w="0" w:type="auto"/>
            <w:vAlign w:val="center"/>
          </w:tcPr>
          <w:p w14:paraId="01BFFCB7" w14:textId="7E334B53" w:rsidR="00E027BC" w:rsidRPr="00E027BC" w:rsidRDefault="00E027BC" w:rsidP="00D06B93">
            <w:pPr>
              <w:spacing w:before="1" w:after="1" w:line="240" w:lineRule="auto"/>
              <w:jc w:val="center"/>
            </w:pPr>
            <w:r w:rsidRPr="00E027BC">
              <w:t>23:09:0201000:756</w:t>
            </w:r>
          </w:p>
        </w:tc>
        <w:tc>
          <w:tcPr>
            <w:tcW w:w="0" w:type="auto"/>
            <w:vMerge/>
            <w:vAlign w:val="center"/>
          </w:tcPr>
          <w:p w14:paraId="3D4EB792" w14:textId="77777777" w:rsidR="00E027BC" w:rsidRPr="00902ED6" w:rsidRDefault="00E027BC" w:rsidP="00D06B93">
            <w:pPr>
              <w:spacing w:before="1" w:after="1" w:line="240" w:lineRule="auto"/>
              <w:jc w:val="center"/>
              <w:rPr>
                <w:szCs w:val="24"/>
              </w:rPr>
            </w:pPr>
          </w:p>
        </w:tc>
        <w:tc>
          <w:tcPr>
            <w:tcW w:w="0" w:type="auto"/>
            <w:vMerge/>
            <w:vAlign w:val="center"/>
          </w:tcPr>
          <w:p w14:paraId="0FE533A3" w14:textId="77777777" w:rsidR="00E027BC" w:rsidRPr="00902ED6" w:rsidRDefault="00E027BC" w:rsidP="00D06B93">
            <w:pPr>
              <w:spacing w:before="1" w:after="1" w:line="240" w:lineRule="auto"/>
              <w:jc w:val="center"/>
              <w:rPr>
                <w:szCs w:val="24"/>
              </w:rPr>
            </w:pPr>
          </w:p>
        </w:tc>
        <w:tc>
          <w:tcPr>
            <w:tcW w:w="0" w:type="auto"/>
            <w:vAlign w:val="center"/>
          </w:tcPr>
          <w:p w14:paraId="66FAA54A" w14:textId="09F2DE85" w:rsidR="00E027BC" w:rsidRPr="00902ED6" w:rsidRDefault="00E027BC" w:rsidP="00D06B93">
            <w:pPr>
              <w:spacing w:before="1" w:after="1" w:line="240" w:lineRule="auto"/>
              <w:jc w:val="center"/>
              <w:rPr>
                <w:szCs w:val="24"/>
              </w:rPr>
            </w:pPr>
            <w:r w:rsidRPr="00902ED6">
              <w:rPr>
                <w:szCs w:val="24"/>
              </w:rPr>
              <w:t>Для сельскохозяйственного использования</w:t>
            </w:r>
          </w:p>
        </w:tc>
      </w:tr>
      <w:tr w:rsidR="00775721" w:rsidRPr="00902ED6" w14:paraId="428852EC" w14:textId="77777777" w:rsidTr="00D06B93">
        <w:trPr>
          <w:trHeight w:val="20"/>
        </w:trPr>
        <w:tc>
          <w:tcPr>
            <w:tcW w:w="0" w:type="auto"/>
            <w:vMerge w:val="restart"/>
            <w:vAlign w:val="center"/>
          </w:tcPr>
          <w:p w14:paraId="12BCF01D" w14:textId="30996412" w:rsidR="00775721" w:rsidRPr="00902ED6" w:rsidRDefault="00775721" w:rsidP="00D06B93">
            <w:pPr>
              <w:spacing w:before="1" w:after="1" w:line="240" w:lineRule="auto"/>
              <w:jc w:val="center"/>
              <w:rPr>
                <w:bCs/>
                <w:color w:val="000000"/>
                <w:szCs w:val="24"/>
              </w:rPr>
            </w:pPr>
            <w:r w:rsidRPr="00902ED6">
              <w:rPr>
                <w:bCs/>
                <w:color w:val="000000"/>
                <w:szCs w:val="24"/>
              </w:rPr>
              <w:t>х. Розы Люксембург</w:t>
            </w:r>
          </w:p>
        </w:tc>
        <w:tc>
          <w:tcPr>
            <w:tcW w:w="0" w:type="auto"/>
            <w:vAlign w:val="center"/>
          </w:tcPr>
          <w:p w14:paraId="75545688" w14:textId="76982457" w:rsidR="00775721" w:rsidRPr="00902ED6" w:rsidRDefault="00775721" w:rsidP="00D06B93">
            <w:pPr>
              <w:spacing w:before="1" w:after="1" w:line="240" w:lineRule="auto"/>
              <w:jc w:val="center"/>
              <w:rPr>
                <w:bCs/>
                <w:color w:val="000000"/>
                <w:szCs w:val="24"/>
              </w:rPr>
            </w:pPr>
            <w:r w:rsidRPr="00902ED6">
              <w:t>23:09:0202001:97</w:t>
            </w:r>
          </w:p>
        </w:tc>
        <w:tc>
          <w:tcPr>
            <w:tcW w:w="0" w:type="auto"/>
            <w:vMerge w:val="restart"/>
            <w:vAlign w:val="center"/>
          </w:tcPr>
          <w:p w14:paraId="3F88A2FB" w14:textId="789C6670" w:rsidR="00775721" w:rsidRPr="00902ED6" w:rsidRDefault="00775721" w:rsidP="00D06B93">
            <w:pPr>
              <w:spacing w:before="1" w:after="1" w:line="240" w:lineRule="auto"/>
              <w:jc w:val="center"/>
              <w:rPr>
                <w:szCs w:val="24"/>
              </w:rPr>
            </w:pPr>
            <w:r w:rsidRPr="00902ED6">
              <w:rPr>
                <w:szCs w:val="24"/>
              </w:rPr>
              <w:t>Земли сельскохозяйственного назначения</w:t>
            </w:r>
          </w:p>
        </w:tc>
        <w:tc>
          <w:tcPr>
            <w:tcW w:w="0" w:type="auto"/>
            <w:vMerge w:val="restart"/>
            <w:vAlign w:val="center"/>
          </w:tcPr>
          <w:p w14:paraId="77E14F85" w14:textId="19742932" w:rsidR="00775721" w:rsidRPr="00902ED6" w:rsidRDefault="00775721" w:rsidP="00D06B93">
            <w:pPr>
              <w:spacing w:before="1" w:after="1" w:line="240" w:lineRule="auto"/>
              <w:jc w:val="center"/>
              <w:rPr>
                <w:szCs w:val="24"/>
              </w:rPr>
            </w:pPr>
            <w:r w:rsidRPr="00902ED6">
              <w:rPr>
                <w:szCs w:val="24"/>
              </w:rPr>
              <w:t>Уточнение по фактическому использованию территории</w:t>
            </w:r>
          </w:p>
        </w:tc>
        <w:tc>
          <w:tcPr>
            <w:tcW w:w="0" w:type="auto"/>
            <w:vAlign w:val="center"/>
          </w:tcPr>
          <w:p w14:paraId="19B4A771" w14:textId="1BF35767" w:rsidR="00775721" w:rsidRPr="00902ED6" w:rsidRDefault="00775721" w:rsidP="00D06B93">
            <w:pPr>
              <w:spacing w:before="1" w:after="1" w:line="240" w:lineRule="auto"/>
              <w:jc w:val="center"/>
              <w:rPr>
                <w:szCs w:val="24"/>
              </w:rPr>
            </w:pPr>
            <w:r w:rsidRPr="00902ED6">
              <w:rPr>
                <w:szCs w:val="24"/>
              </w:rPr>
              <w:t>Для сельскохозяйственного использования</w:t>
            </w:r>
          </w:p>
        </w:tc>
      </w:tr>
      <w:tr w:rsidR="00775721" w:rsidRPr="00902ED6" w14:paraId="218A51FC" w14:textId="77777777" w:rsidTr="00D06B93">
        <w:trPr>
          <w:trHeight w:val="20"/>
        </w:trPr>
        <w:tc>
          <w:tcPr>
            <w:tcW w:w="0" w:type="auto"/>
            <w:vMerge/>
            <w:vAlign w:val="center"/>
          </w:tcPr>
          <w:p w14:paraId="02E1FC68" w14:textId="77777777" w:rsidR="00775721" w:rsidRPr="00902ED6" w:rsidRDefault="00775721" w:rsidP="00D06B93">
            <w:pPr>
              <w:spacing w:before="1" w:after="1" w:line="240" w:lineRule="auto"/>
              <w:jc w:val="center"/>
              <w:rPr>
                <w:bCs/>
                <w:color w:val="000000"/>
                <w:szCs w:val="24"/>
              </w:rPr>
            </w:pPr>
          </w:p>
        </w:tc>
        <w:tc>
          <w:tcPr>
            <w:tcW w:w="0" w:type="auto"/>
            <w:vAlign w:val="center"/>
          </w:tcPr>
          <w:p w14:paraId="329CDF00" w14:textId="45B71D0F" w:rsidR="00775721" w:rsidRPr="00902ED6" w:rsidRDefault="00775721" w:rsidP="00D06B93">
            <w:pPr>
              <w:spacing w:before="1" w:after="1" w:line="240" w:lineRule="auto"/>
              <w:jc w:val="center"/>
              <w:rPr>
                <w:bCs/>
                <w:color w:val="000000"/>
                <w:szCs w:val="24"/>
              </w:rPr>
            </w:pPr>
            <w:r w:rsidRPr="00902ED6">
              <w:t>23:09:0201000:254</w:t>
            </w:r>
          </w:p>
        </w:tc>
        <w:tc>
          <w:tcPr>
            <w:tcW w:w="0" w:type="auto"/>
            <w:vMerge/>
            <w:vAlign w:val="center"/>
          </w:tcPr>
          <w:p w14:paraId="4723C5D7" w14:textId="73C57167" w:rsidR="00775721" w:rsidRPr="00902ED6" w:rsidRDefault="00775721" w:rsidP="00D06B93">
            <w:pPr>
              <w:spacing w:before="1" w:after="1" w:line="240" w:lineRule="auto"/>
              <w:jc w:val="center"/>
              <w:rPr>
                <w:szCs w:val="24"/>
              </w:rPr>
            </w:pPr>
          </w:p>
        </w:tc>
        <w:tc>
          <w:tcPr>
            <w:tcW w:w="0" w:type="auto"/>
            <w:vMerge/>
            <w:vAlign w:val="center"/>
          </w:tcPr>
          <w:p w14:paraId="4269947C" w14:textId="77777777" w:rsidR="00775721" w:rsidRPr="00902ED6" w:rsidRDefault="00775721" w:rsidP="00D06B93">
            <w:pPr>
              <w:spacing w:before="1" w:after="1" w:line="240" w:lineRule="auto"/>
              <w:jc w:val="center"/>
              <w:rPr>
                <w:szCs w:val="24"/>
              </w:rPr>
            </w:pPr>
          </w:p>
        </w:tc>
        <w:tc>
          <w:tcPr>
            <w:tcW w:w="0" w:type="auto"/>
            <w:vAlign w:val="center"/>
          </w:tcPr>
          <w:p w14:paraId="6772288B" w14:textId="3BD26C62" w:rsidR="00775721" w:rsidRPr="00902ED6" w:rsidRDefault="00775721" w:rsidP="00D06B93">
            <w:pPr>
              <w:spacing w:before="1" w:after="1" w:line="240" w:lineRule="auto"/>
              <w:jc w:val="center"/>
              <w:rPr>
                <w:szCs w:val="24"/>
              </w:rPr>
            </w:pPr>
            <w:r w:rsidRPr="00902ED6">
              <w:rPr>
                <w:szCs w:val="24"/>
              </w:rPr>
              <w:t>Для сельскохозяйственного использования</w:t>
            </w:r>
          </w:p>
        </w:tc>
      </w:tr>
      <w:tr w:rsidR="00775721" w:rsidRPr="00902ED6" w14:paraId="28E6EBB2" w14:textId="77777777" w:rsidTr="00D06B93">
        <w:trPr>
          <w:trHeight w:val="20"/>
        </w:trPr>
        <w:tc>
          <w:tcPr>
            <w:tcW w:w="0" w:type="auto"/>
            <w:vMerge/>
            <w:vAlign w:val="center"/>
          </w:tcPr>
          <w:p w14:paraId="25706AE4" w14:textId="77777777" w:rsidR="00775721" w:rsidRPr="00902ED6" w:rsidRDefault="00775721" w:rsidP="00D06B93">
            <w:pPr>
              <w:spacing w:before="1" w:after="1" w:line="240" w:lineRule="auto"/>
              <w:jc w:val="center"/>
              <w:rPr>
                <w:bCs/>
                <w:color w:val="000000"/>
                <w:szCs w:val="24"/>
              </w:rPr>
            </w:pPr>
          </w:p>
        </w:tc>
        <w:tc>
          <w:tcPr>
            <w:tcW w:w="0" w:type="auto"/>
            <w:vAlign w:val="center"/>
          </w:tcPr>
          <w:p w14:paraId="64C16A58" w14:textId="1CE2A13E" w:rsidR="00775721" w:rsidRPr="00902ED6" w:rsidRDefault="00775721" w:rsidP="00D06B93">
            <w:pPr>
              <w:spacing w:before="1" w:after="1" w:line="240" w:lineRule="auto"/>
              <w:jc w:val="center"/>
              <w:rPr>
                <w:bCs/>
                <w:color w:val="000000"/>
                <w:szCs w:val="24"/>
              </w:rPr>
            </w:pPr>
            <w:r w:rsidRPr="00902ED6">
              <w:t>23:09:0202001:96</w:t>
            </w:r>
          </w:p>
        </w:tc>
        <w:tc>
          <w:tcPr>
            <w:tcW w:w="0" w:type="auto"/>
            <w:vMerge/>
            <w:vAlign w:val="center"/>
          </w:tcPr>
          <w:p w14:paraId="6B1990AD" w14:textId="5609B18A" w:rsidR="00775721" w:rsidRPr="00902ED6" w:rsidRDefault="00775721" w:rsidP="00D06B93">
            <w:pPr>
              <w:spacing w:before="1" w:after="1" w:line="240" w:lineRule="auto"/>
              <w:jc w:val="center"/>
              <w:rPr>
                <w:szCs w:val="24"/>
              </w:rPr>
            </w:pPr>
          </w:p>
        </w:tc>
        <w:tc>
          <w:tcPr>
            <w:tcW w:w="0" w:type="auto"/>
            <w:vMerge/>
            <w:vAlign w:val="center"/>
          </w:tcPr>
          <w:p w14:paraId="4ED02D77" w14:textId="77777777" w:rsidR="00775721" w:rsidRPr="00902ED6" w:rsidRDefault="00775721" w:rsidP="00D06B93">
            <w:pPr>
              <w:spacing w:before="1" w:after="1" w:line="240" w:lineRule="auto"/>
              <w:jc w:val="center"/>
              <w:rPr>
                <w:szCs w:val="24"/>
              </w:rPr>
            </w:pPr>
          </w:p>
        </w:tc>
        <w:tc>
          <w:tcPr>
            <w:tcW w:w="0" w:type="auto"/>
            <w:vAlign w:val="center"/>
          </w:tcPr>
          <w:p w14:paraId="236D085F" w14:textId="5D5AFAC3" w:rsidR="00775721" w:rsidRPr="00902ED6" w:rsidRDefault="00775721" w:rsidP="00D06B93">
            <w:pPr>
              <w:spacing w:before="1" w:after="1" w:line="240" w:lineRule="auto"/>
              <w:jc w:val="center"/>
              <w:rPr>
                <w:szCs w:val="24"/>
              </w:rPr>
            </w:pPr>
            <w:r w:rsidRPr="00902ED6">
              <w:rPr>
                <w:szCs w:val="24"/>
              </w:rPr>
              <w:t>Для сельскохозяйственного использования</w:t>
            </w:r>
          </w:p>
        </w:tc>
      </w:tr>
      <w:tr w:rsidR="00775721" w:rsidRPr="00902ED6" w14:paraId="7DB251F9" w14:textId="77777777" w:rsidTr="00D06B93">
        <w:trPr>
          <w:trHeight w:val="20"/>
        </w:trPr>
        <w:tc>
          <w:tcPr>
            <w:tcW w:w="0" w:type="auto"/>
            <w:vMerge/>
            <w:vAlign w:val="center"/>
          </w:tcPr>
          <w:p w14:paraId="7B6D5C6F" w14:textId="77777777" w:rsidR="00775721" w:rsidRPr="00902ED6" w:rsidRDefault="00775721" w:rsidP="00D06B93">
            <w:pPr>
              <w:spacing w:before="1" w:after="1" w:line="240" w:lineRule="auto"/>
              <w:jc w:val="center"/>
              <w:rPr>
                <w:bCs/>
                <w:color w:val="000000"/>
                <w:szCs w:val="24"/>
              </w:rPr>
            </w:pPr>
          </w:p>
        </w:tc>
        <w:tc>
          <w:tcPr>
            <w:tcW w:w="0" w:type="auto"/>
            <w:vAlign w:val="center"/>
          </w:tcPr>
          <w:p w14:paraId="2D800A08" w14:textId="3D50845E" w:rsidR="00775721" w:rsidRPr="00902ED6" w:rsidRDefault="00775721" w:rsidP="00D06B93">
            <w:pPr>
              <w:spacing w:before="1" w:after="1" w:line="240" w:lineRule="auto"/>
              <w:jc w:val="center"/>
              <w:rPr>
                <w:bCs/>
                <w:color w:val="000000"/>
                <w:szCs w:val="24"/>
              </w:rPr>
            </w:pPr>
            <w:r w:rsidRPr="00902ED6">
              <w:t>23:09:0201000:176</w:t>
            </w:r>
          </w:p>
        </w:tc>
        <w:tc>
          <w:tcPr>
            <w:tcW w:w="0" w:type="auto"/>
            <w:vMerge/>
            <w:vAlign w:val="center"/>
          </w:tcPr>
          <w:p w14:paraId="240DAA8D" w14:textId="77777777" w:rsidR="00775721" w:rsidRPr="00902ED6" w:rsidRDefault="00775721" w:rsidP="00D06B93">
            <w:pPr>
              <w:spacing w:before="1" w:after="1" w:line="240" w:lineRule="auto"/>
              <w:jc w:val="center"/>
              <w:rPr>
                <w:szCs w:val="24"/>
              </w:rPr>
            </w:pPr>
          </w:p>
        </w:tc>
        <w:tc>
          <w:tcPr>
            <w:tcW w:w="0" w:type="auto"/>
            <w:vMerge/>
            <w:vAlign w:val="center"/>
          </w:tcPr>
          <w:p w14:paraId="3B54AE4D" w14:textId="77777777" w:rsidR="00775721" w:rsidRPr="00902ED6" w:rsidRDefault="00775721" w:rsidP="00D06B93">
            <w:pPr>
              <w:spacing w:before="1" w:after="1" w:line="240" w:lineRule="auto"/>
              <w:jc w:val="center"/>
              <w:rPr>
                <w:szCs w:val="24"/>
              </w:rPr>
            </w:pPr>
          </w:p>
        </w:tc>
        <w:tc>
          <w:tcPr>
            <w:tcW w:w="0" w:type="auto"/>
            <w:vAlign w:val="center"/>
          </w:tcPr>
          <w:p w14:paraId="3AAF99F6" w14:textId="37938EE8" w:rsidR="00775721" w:rsidRPr="00902ED6" w:rsidRDefault="00775721" w:rsidP="00D06B93">
            <w:pPr>
              <w:spacing w:before="1" w:after="1" w:line="240" w:lineRule="auto"/>
              <w:jc w:val="center"/>
              <w:rPr>
                <w:szCs w:val="24"/>
              </w:rPr>
            </w:pPr>
            <w:r w:rsidRPr="00902ED6">
              <w:rPr>
                <w:szCs w:val="24"/>
              </w:rPr>
              <w:t>Для сельскохозяйственного использования</w:t>
            </w:r>
          </w:p>
        </w:tc>
      </w:tr>
      <w:tr w:rsidR="00775721" w:rsidRPr="00902ED6" w14:paraId="2F8F2CB0" w14:textId="77777777" w:rsidTr="00D06B93">
        <w:trPr>
          <w:trHeight w:val="20"/>
        </w:trPr>
        <w:tc>
          <w:tcPr>
            <w:tcW w:w="0" w:type="auto"/>
            <w:vMerge/>
            <w:vAlign w:val="center"/>
          </w:tcPr>
          <w:p w14:paraId="3CFFB4F8" w14:textId="77777777" w:rsidR="00775721" w:rsidRPr="00902ED6" w:rsidRDefault="00775721" w:rsidP="00D06B93">
            <w:pPr>
              <w:spacing w:before="1" w:after="1" w:line="240" w:lineRule="auto"/>
              <w:jc w:val="center"/>
              <w:rPr>
                <w:bCs/>
                <w:color w:val="000000"/>
                <w:szCs w:val="24"/>
              </w:rPr>
            </w:pPr>
          </w:p>
        </w:tc>
        <w:tc>
          <w:tcPr>
            <w:tcW w:w="0" w:type="auto"/>
            <w:vAlign w:val="center"/>
          </w:tcPr>
          <w:p w14:paraId="38CE5D25" w14:textId="54F2D081" w:rsidR="00775721" w:rsidRPr="00902ED6" w:rsidRDefault="00775721" w:rsidP="00D06B93">
            <w:pPr>
              <w:spacing w:before="1" w:after="1" w:line="240" w:lineRule="auto"/>
              <w:jc w:val="center"/>
              <w:rPr>
                <w:bCs/>
                <w:color w:val="000000"/>
                <w:szCs w:val="24"/>
              </w:rPr>
            </w:pPr>
            <w:r w:rsidRPr="00902ED6">
              <w:t>23:09:0201000:490</w:t>
            </w:r>
          </w:p>
        </w:tc>
        <w:tc>
          <w:tcPr>
            <w:tcW w:w="0" w:type="auto"/>
            <w:vMerge/>
            <w:vAlign w:val="center"/>
          </w:tcPr>
          <w:p w14:paraId="5FD8201E" w14:textId="77777777" w:rsidR="00775721" w:rsidRPr="00902ED6" w:rsidRDefault="00775721" w:rsidP="00D06B93">
            <w:pPr>
              <w:spacing w:before="1" w:after="1" w:line="240" w:lineRule="auto"/>
              <w:jc w:val="center"/>
              <w:rPr>
                <w:szCs w:val="24"/>
              </w:rPr>
            </w:pPr>
          </w:p>
        </w:tc>
        <w:tc>
          <w:tcPr>
            <w:tcW w:w="0" w:type="auto"/>
            <w:vMerge/>
            <w:vAlign w:val="center"/>
          </w:tcPr>
          <w:p w14:paraId="01550A46" w14:textId="77777777" w:rsidR="00775721" w:rsidRPr="00902ED6" w:rsidRDefault="00775721" w:rsidP="00D06B93">
            <w:pPr>
              <w:spacing w:before="1" w:after="1" w:line="240" w:lineRule="auto"/>
              <w:jc w:val="center"/>
              <w:rPr>
                <w:szCs w:val="24"/>
              </w:rPr>
            </w:pPr>
          </w:p>
        </w:tc>
        <w:tc>
          <w:tcPr>
            <w:tcW w:w="0" w:type="auto"/>
            <w:vAlign w:val="center"/>
          </w:tcPr>
          <w:p w14:paraId="3677DE12" w14:textId="388EFD82" w:rsidR="00775721" w:rsidRPr="00902ED6" w:rsidRDefault="00775721" w:rsidP="00D06B93">
            <w:pPr>
              <w:spacing w:before="1" w:after="1" w:line="240" w:lineRule="auto"/>
              <w:jc w:val="center"/>
              <w:rPr>
                <w:szCs w:val="24"/>
              </w:rPr>
            </w:pPr>
            <w:r w:rsidRPr="00902ED6">
              <w:rPr>
                <w:szCs w:val="24"/>
              </w:rPr>
              <w:t>Для сельскохозяйственного использования</w:t>
            </w:r>
          </w:p>
        </w:tc>
      </w:tr>
      <w:tr w:rsidR="00775721" w:rsidRPr="00902ED6" w14:paraId="5D17B4AA" w14:textId="77777777" w:rsidTr="00D06B93">
        <w:trPr>
          <w:trHeight w:val="20"/>
        </w:trPr>
        <w:tc>
          <w:tcPr>
            <w:tcW w:w="0" w:type="auto"/>
            <w:vMerge w:val="restart"/>
            <w:vAlign w:val="center"/>
          </w:tcPr>
          <w:p w14:paraId="22B21A34" w14:textId="61F6F125" w:rsidR="00775721" w:rsidRPr="00902ED6" w:rsidRDefault="00775721" w:rsidP="00D06B93">
            <w:pPr>
              <w:spacing w:before="1" w:after="1" w:line="240" w:lineRule="auto"/>
              <w:jc w:val="center"/>
              <w:rPr>
                <w:bCs/>
                <w:color w:val="000000"/>
                <w:szCs w:val="24"/>
              </w:rPr>
            </w:pPr>
            <w:r w:rsidRPr="00902ED6">
              <w:rPr>
                <w:bCs/>
                <w:color w:val="000000"/>
                <w:szCs w:val="24"/>
              </w:rPr>
              <w:t>п. Красноармейский</w:t>
            </w:r>
          </w:p>
        </w:tc>
        <w:tc>
          <w:tcPr>
            <w:tcW w:w="0" w:type="auto"/>
            <w:vAlign w:val="center"/>
          </w:tcPr>
          <w:p w14:paraId="25A4148F" w14:textId="7C02AE4A" w:rsidR="00775721" w:rsidRPr="00902ED6" w:rsidRDefault="00775721" w:rsidP="00D06B93">
            <w:pPr>
              <w:spacing w:before="1" w:after="1" w:line="240" w:lineRule="auto"/>
              <w:jc w:val="center"/>
              <w:rPr>
                <w:bCs/>
                <w:color w:val="000000"/>
                <w:szCs w:val="24"/>
              </w:rPr>
            </w:pPr>
            <w:r w:rsidRPr="00902ED6">
              <w:t>23:09:0208000:95</w:t>
            </w:r>
          </w:p>
        </w:tc>
        <w:tc>
          <w:tcPr>
            <w:tcW w:w="0" w:type="auto"/>
            <w:vMerge w:val="restart"/>
            <w:vAlign w:val="center"/>
          </w:tcPr>
          <w:p w14:paraId="22B5795C" w14:textId="597BC3B4" w:rsidR="00775721" w:rsidRPr="00902ED6" w:rsidRDefault="00775721" w:rsidP="00D06B93">
            <w:pPr>
              <w:spacing w:before="1" w:after="1" w:line="240" w:lineRule="auto"/>
              <w:jc w:val="center"/>
              <w:rPr>
                <w:szCs w:val="24"/>
              </w:rPr>
            </w:pPr>
            <w:r w:rsidRPr="00902ED6">
              <w:rPr>
                <w:szCs w:val="24"/>
              </w:rPr>
              <w:t>Земли сельскохозяйственного назначения</w:t>
            </w:r>
          </w:p>
        </w:tc>
        <w:tc>
          <w:tcPr>
            <w:tcW w:w="0" w:type="auto"/>
            <w:vMerge w:val="restart"/>
            <w:vAlign w:val="center"/>
          </w:tcPr>
          <w:p w14:paraId="26FD75DF" w14:textId="7C0FA5F5" w:rsidR="00775721" w:rsidRPr="00902ED6" w:rsidRDefault="00775721" w:rsidP="00D06B93">
            <w:pPr>
              <w:spacing w:before="1" w:after="1" w:line="240" w:lineRule="auto"/>
              <w:jc w:val="center"/>
              <w:rPr>
                <w:szCs w:val="24"/>
              </w:rPr>
            </w:pPr>
            <w:r w:rsidRPr="00902ED6">
              <w:rPr>
                <w:szCs w:val="24"/>
              </w:rPr>
              <w:t>Уточнение по фактическому использо</w:t>
            </w:r>
            <w:r w:rsidRPr="00902ED6">
              <w:rPr>
                <w:szCs w:val="24"/>
              </w:rPr>
              <w:lastRenderedPageBreak/>
              <w:t>ванию территории</w:t>
            </w:r>
          </w:p>
        </w:tc>
        <w:tc>
          <w:tcPr>
            <w:tcW w:w="0" w:type="auto"/>
            <w:vAlign w:val="center"/>
          </w:tcPr>
          <w:p w14:paraId="649FAF5F" w14:textId="39BE0B35" w:rsidR="00775721" w:rsidRPr="00902ED6" w:rsidRDefault="00775721" w:rsidP="00D06B93">
            <w:pPr>
              <w:spacing w:before="1" w:after="1" w:line="240" w:lineRule="auto"/>
              <w:jc w:val="center"/>
              <w:rPr>
                <w:szCs w:val="24"/>
              </w:rPr>
            </w:pPr>
            <w:r w:rsidRPr="00902ED6">
              <w:rPr>
                <w:szCs w:val="24"/>
              </w:rPr>
              <w:lastRenderedPageBreak/>
              <w:t>Для сельскохозяйственного использования</w:t>
            </w:r>
          </w:p>
        </w:tc>
      </w:tr>
      <w:tr w:rsidR="00775721" w:rsidRPr="00902ED6" w14:paraId="49BB095B" w14:textId="77777777" w:rsidTr="00D06B93">
        <w:trPr>
          <w:trHeight w:val="20"/>
        </w:trPr>
        <w:tc>
          <w:tcPr>
            <w:tcW w:w="0" w:type="auto"/>
            <w:vMerge/>
            <w:vAlign w:val="center"/>
          </w:tcPr>
          <w:p w14:paraId="717ABFD6" w14:textId="77777777" w:rsidR="00775721" w:rsidRPr="00902ED6" w:rsidRDefault="00775721" w:rsidP="00D06B93">
            <w:pPr>
              <w:spacing w:before="1" w:after="1" w:line="240" w:lineRule="auto"/>
              <w:jc w:val="center"/>
              <w:rPr>
                <w:bCs/>
                <w:color w:val="000000"/>
                <w:szCs w:val="24"/>
              </w:rPr>
            </w:pPr>
          </w:p>
        </w:tc>
        <w:tc>
          <w:tcPr>
            <w:tcW w:w="0" w:type="auto"/>
            <w:vAlign w:val="center"/>
          </w:tcPr>
          <w:p w14:paraId="0D1E6C08" w14:textId="0DE537BC" w:rsidR="00775721" w:rsidRPr="00902ED6" w:rsidRDefault="00775721" w:rsidP="00D06B93">
            <w:pPr>
              <w:spacing w:before="1" w:after="1" w:line="240" w:lineRule="auto"/>
              <w:jc w:val="center"/>
              <w:rPr>
                <w:bCs/>
                <w:color w:val="000000"/>
                <w:szCs w:val="24"/>
              </w:rPr>
            </w:pPr>
            <w:r w:rsidRPr="00902ED6">
              <w:t>23:09:0208000:177</w:t>
            </w:r>
          </w:p>
        </w:tc>
        <w:tc>
          <w:tcPr>
            <w:tcW w:w="0" w:type="auto"/>
            <w:vMerge/>
            <w:vAlign w:val="center"/>
          </w:tcPr>
          <w:p w14:paraId="632328F9" w14:textId="77777777" w:rsidR="00775721" w:rsidRPr="00902ED6" w:rsidRDefault="00775721" w:rsidP="00D06B93">
            <w:pPr>
              <w:spacing w:before="1" w:after="1" w:line="240" w:lineRule="auto"/>
              <w:jc w:val="center"/>
              <w:rPr>
                <w:szCs w:val="24"/>
              </w:rPr>
            </w:pPr>
          </w:p>
        </w:tc>
        <w:tc>
          <w:tcPr>
            <w:tcW w:w="0" w:type="auto"/>
            <w:vMerge/>
            <w:vAlign w:val="center"/>
          </w:tcPr>
          <w:p w14:paraId="56E7CFE4" w14:textId="77777777" w:rsidR="00775721" w:rsidRPr="00902ED6" w:rsidRDefault="00775721" w:rsidP="00D06B93">
            <w:pPr>
              <w:spacing w:before="1" w:after="1" w:line="240" w:lineRule="auto"/>
              <w:jc w:val="center"/>
              <w:rPr>
                <w:szCs w:val="24"/>
              </w:rPr>
            </w:pPr>
          </w:p>
        </w:tc>
        <w:tc>
          <w:tcPr>
            <w:tcW w:w="0" w:type="auto"/>
            <w:vAlign w:val="center"/>
          </w:tcPr>
          <w:p w14:paraId="161F4C33" w14:textId="661397A9" w:rsidR="00775721" w:rsidRPr="00902ED6" w:rsidRDefault="00775721" w:rsidP="00D06B93">
            <w:pPr>
              <w:spacing w:before="1" w:after="1" w:line="240" w:lineRule="auto"/>
              <w:jc w:val="center"/>
              <w:rPr>
                <w:szCs w:val="24"/>
              </w:rPr>
            </w:pPr>
            <w:r w:rsidRPr="00902ED6">
              <w:rPr>
                <w:szCs w:val="24"/>
              </w:rPr>
              <w:t>Для сельскохозяйственного использования</w:t>
            </w:r>
          </w:p>
        </w:tc>
      </w:tr>
      <w:tr w:rsidR="00775721" w:rsidRPr="00902ED6" w14:paraId="5BF4985D" w14:textId="77777777" w:rsidTr="00D06B93">
        <w:trPr>
          <w:trHeight w:val="20"/>
        </w:trPr>
        <w:tc>
          <w:tcPr>
            <w:tcW w:w="0" w:type="auto"/>
            <w:vMerge/>
            <w:vAlign w:val="center"/>
          </w:tcPr>
          <w:p w14:paraId="2762D72E" w14:textId="77777777" w:rsidR="00775721" w:rsidRPr="00902ED6" w:rsidRDefault="00775721" w:rsidP="00D06B93">
            <w:pPr>
              <w:spacing w:before="1" w:after="1" w:line="240" w:lineRule="auto"/>
              <w:jc w:val="center"/>
              <w:rPr>
                <w:bCs/>
                <w:color w:val="000000"/>
                <w:szCs w:val="24"/>
              </w:rPr>
            </w:pPr>
          </w:p>
        </w:tc>
        <w:tc>
          <w:tcPr>
            <w:tcW w:w="0" w:type="auto"/>
            <w:vAlign w:val="center"/>
          </w:tcPr>
          <w:p w14:paraId="15E5C180" w14:textId="2D97DBAC" w:rsidR="00775721" w:rsidRPr="00902ED6" w:rsidRDefault="00775721" w:rsidP="00D06B93">
            <w:pPr>
              <w:spacing w:before="1" w:after="1" w:line="240" w:lineRule="auto"/>
              <w:jc w:val="center"/>
              <w:rPr>
                <w:bCs/>
                <w:color w:val="000000"/>
                <w:szCs w:val="24"/>
              </w:rPr>
            </w:pPr>
            <w:r w:rsidRPr="00902ED6">
              <w:t>23:09:0208000:112</w:t>
            </w:r>
          </w:p>
        </w:tc>
        <w:tc>
          <w:tcPr>
            <w:tcW w:w="0" w:type="auto"/>
            <w:vMerge/>
            <w:vAlign w:val="center"/>
          </w:tcPr>
          <w:p w14:paraId="2A3D1169" w14:textId="77777777" w:rsidR="00775721" w:rsidRPr="00902ED6" w:rsidRDefault="00775721" w:rsidP="00D06B93">
            <w:pPr>
              <w:spacing w:before="1" w:after="1" w:line="240" w:lineRule="auto"/>
              <w:jc w:val="center"/>
              <w:rPr>
                <w:szCs w:val="24"/>
              </w:rPr>
            </w:pPr>
          </w:p>
        </w:tc>
        <w:tc>
          <w:tcPr>
            <w:tcW w:w="0" w:type="auto"/>
            <w:vMerge/>
            <w:vAlign w:val="center"/>
          </w:tcPr>
          <w:p w14:paraId="03D1AEAF" w14:textId="77777777" w:rsidR="00775721" w:rsidRPr="00902ED6" w:rsidRDefault="00775721" w:rsidP="00D06B93">
            <w:pPr>
              <w:spacing w:before="1" w:after="1" w:line="240" w:lineRule="auto"/>
              <w:jc w:val="center"/>
              <w:rPr>
                <w:szCs w:val="24"/>
              </w:rPr>
            </w:pPr>
          </w:p>
        </w:tc>
        <w:tc>
          <w:tcPr>
            <w:tcW w:w="0" w:type="auto"/>
            <w:vAlign w:val="center"/>
          </w:tcPr>
          <w:p w14:paraId="1E271245" w14:textId="6CED9834" w:rsidR="00775721" w:rsidRPr="00902ED6" w:rsidRDefault="00775721" w:rsidP="00D06B93">
            <w:pPr>
              <w:spacing w:before="1" w:after="1" w:line="240" w:lineRule="auto"/>
              <w:jc w:val="center"/>
              <w:rPr>
                <w:szCs w:val="24"/>
              </w:rPr>
            </w:pPr>
            <w:r w:rsidRPr="00902ED6">
              <w:rPr>
                <w:szCs w:val="24"/>
              </w:rPr>
              <w:t>Для сельскохозяйственного использования</w:t>
            </w:r>
          </w:p>
        </w:tc>
      </w:tr>
      <w:tr w:rsidR="00D06B93" w:rsidRPr="00902ED6" w14:paraId="2B9B2F2B" w14:textId="77777777" w:rsidTr="00D06B93">
        <w:trPr>
          <w:trHeight w:val="20"/>
        </w:trPr>
        <w:tc>
          <w:tcPr>
            <w:tcW w:w="0" w:type="auto"/>
            <w:vMerge w:val="restart"/>
            <w:vAlign w:val="center"/>
          </w:tcPr>
          <w:p w14:paraId="6D887E43" w14:textId="7AED5987" w:rsidR="00D06B93" w:rsidRPr="00902ED6" w:rsidRDefault="00D06B93" w:rsidP="00D06B93">
            <w:pPr>
              <w:spacing w:before="1" w:after="1" w:line="240" w:lineRule="auto"/>
              <w:jc w:val="center"/>
              <w:rPr>
                <w:bCs/>
                <w:color w:val="000000"/>
                <w:szCs w:val="24"/>
              </w:rPr>
            </w:pPr>
            <w:r w:rsidRPr="00902ED6">
              <w:rPr>
                <w:bCs/>
                <w:color w:val="000000"/>
                <w:szCs w:val="24"/>
              </w:rPr>
              <w:t>п. Возрождение</w:t>
            </w:r>
          </w:p>
        </w:tc>
        <w:tc>
          <w:tcPr>
            <w:tcW w:w="0" w:type="auto"/>
            <w:vAlign w:val="center"/>
          </w:tcPr>
          <w:p w14:paraId="2860D424" w14:textId="34CF441C" w:rsidR="00D06B93" w:rsidRPr="00902ED6" w:rsidRDefault="00D06B93" w:rsidP="00D06B93">
            <w:pPr>
              <w:spacing w:before="1" w:after="1" w:line="240" w:lineRule="auto"/>
              <w:jc w:val="center"/>
              <w:rPr>
                <w:bCs/>
                <w:color w:val="000000"/>
                <w:szCs w:val="24"/>
              </w:rPr>
            </w:pPr>
            <w:r w:rsidRPr="00902ED6">
              <w:t>23:09:0201000:755</w:t>
            </w:r>
          </w:p>
        </w:tc>
        <w:tc>
          <w:tcPr>
            <w:tcW w:w="0" w:type="auto"/>
            <w:vMerge w:val="restart"/>
            <w:vAlign w:val="center"/>
          </w:tcPr>
          <w:p w14:paraId="25B7300A" w14:textId="372D712F" w:rsidR="00D06B93" w:rsidRPr="00902ED6" w:rsidRDefault="00D06B93" w:rsidP="00D06B93">
            <w:pPr>
              <w:spacing w:before="1" w:after="1" w:line="240" w:lineRule="auto"/>
              <w:jc w:val="center"/>
              <w:rPr>
                <w:szCs w:val="24"/>
              </w:rPr>
            </w:pPr>
            <w:r w:rsidRPr="00902ED6">
              <w:rPr>
                <w:szCs w:val="24"/>
              </w:rPr>
              <w:t>Земли сельскохозяйственного назначения</w:t>
            </w:r>
          </w:p>
        </w:tc>
        <w:tc>
          <w:tcPr>
            <w:tcW w:w="0" w:type="auto"/>
            <w:vMerge w:val="restart"/>
            <w:vAlign w:val="center"/>
          </w:tcPr>
          <w:p w14:paraId="7FBAA3A1" w14:textId="3AA09489" w:rsidR="00D06B93" w:rsidRPr="00902ED6" w:rsidRDefault="00D06B93" w:rsidP="00D06B93">
            <w:pPr>
              <w:spacing w:before="1" w:after="1" w:line="240" w:lineRule="auto"/>
              <w:jc w:val="center"/>
              <w:rPr>
                <w:szCs w:val="24"/>
              </w:rPr>
            </w:pPr>
            <w:r w:rsidRPr="00902ED6">
              <w:rPr>
                <w:szCs w:val="24"/>
              </w:rPr>
              <w:t>Уточнение по фактическому использованию территории</w:t>
            </w:r>
          </w:p>
        </w:tc>
        <w:tc>
          <w:tcPr>
            <w:tcW w:w="0" w:type="auto"/>
            <w:vAlign w:val="center"/>
          </w:tcPr>
          <w:p w14:paraId="362459F0" w14:textId="2A979287" w:rsidR="00D06B93" w:rsidRPr="00902ED6" w:rsidRDefault="00D06B93" w:rsidP="00D06B93">
            <w:pPr>
              <w:spacing w:before="1" w:after="1" w:line="240" w:lineRule="auto"/>
              <w:jc w:val="center"/>
              <w:rPr>
                <w:szCs w:val="24"/>
              </w:rPr>
            </w:pPr>
            <w:r w:rsidRPr="00902ED6">
              <w:rPr>
                <w:szCs w:val="24"/>
              </w:rPr>
              <w:t>Для сельскохозяйственного использования</w:t>
            </w:r>
          </w:p>
        </w:tc>
      </w:tr>
      <w:tr w:rsidR="00D06B93" w:rsidRPr="00902ED6" w14:paraId="35A63941" w14:textId="77777777" w:rsidTr="00D06B93">
        <w:trPr>
          <w:trHeight w:val="20"/>
        </w:trPr>
        <w:tc>
          <w:tcPr>
            <w:tcW w:w="0" w:type="auto"/>
            <w:vMerge/>
            <w:vAlign w:val="center"/>
          </w:tcPr>
          <w:p w14:paraId="06B417F7" w14:textId="77777777" w:rsidR="00D06B93" w:rsidRPr="00902ED6" w:rsidRDefault="00D06B93" w:rsidP="00D06B93">
            <w:pPr>
              <w:spacing w:before="1" w:after="1" w:line="240" w:lineRule="auto"/>
              <w:jc w:val="center"/>
              <w:rPr>
                <w:bCs/>
                <w:color w:val="000000"/>
                <w:szCs w:val="24"/>
              </w:rPr>
            </w:pPr>
          </w:p>
        </w:tc>
        <w:tc>
          <w:tcPr>
            <w:tcW w:w="0" w:type="auto"/>
            <w:vAlign w:val="center"/>
          </w:tcPr>
          <w:p w14:paraId="460804A5" w14:textId="0E74A8DD" w:rsidR="00D06B93" w:rsidRPr="00902ED6" w:rsidRDefault="00D06B93" w:rsidP="00D06B93">
            <w:pPr>
              <w:spacing w:before="1" w:after="1" w:line="240" w:lineRule="auto"/>
              <w:jc w:val="center"/>
              <w:rPr>
                <w:bCs/>
                <w:color w:val="000000"/>
                <w:szCs w:val="24"/>
              </w:rPr>
            </w:pPr>
            <w:r w:rsidRPr="00902ED6">
              <w:t>23:09:0207001:255</w:t>
            </w:r>
          </w:p>
        </w:tc>
        <w:tc>
          <w:tcPr>
            <w:tcW w:w="0" w:type="auto"/>
            <w:vMerge/>
            <w:vAlign w:val="center"/>
          </w:tcPr>
          <w:p w14:paraId="3CA70456" w14:textId="77777777" w:rsidR="00D06B93" w:rsidRPr="00902ED6" w:rsidRDefault="00D06B93" w:rsidP="00D06B93">
            <w:pPr>
              <w:spacing w:before="1" w:after="1" w:line="240" w:lineRule="auto"/>
              <w:jc w:val="center"/>
              <w:rPr>
                <w:szCs w:val="24"/>
              </w:rPr>
            </w:pPr>
          </w:p>
        </w:tc>
        <w:tc>
          <w:tcPr>
            <w:tcW w:w="0" w:type="auto"/>
            <w:vMerge/>
            <w:vAlign w:val="center"/>
          </w:tcPr>
          <w:p w14:paraId="6E5E1B46" w14:textId="77777777" w:rsidR="00D06B93" w:rsidRPr="00902ED6" w:rsidRDefault="00D06B93" w:rsidP="00D06B93">
            <w:pPr>
              <w:spacing w:before="1" w:after="1" w:line="240" w:lineRule="auto"/>
              <w:jc w:val="center"/>
              <w:rPr>
                <w:szCs w:val="24"/>
              </w:rPr>
            </w:pPr>
          </w:p>
        </w:tc>
        <w:tc>
          <w:tcPr>
            <w:tcW w:w="0" w:type="auto"/>
            <w:vAlign w:val="center"/>
          </w:tcPr>
          <w:p w14:paraId="2B4949F0" w14:textId="7A5A5D06" w:rsidR="00D06B93" w:rsidRPr="00902ED6" w:rsidRDefault="00D06B93" w:rsidP="00D06B93">
            <w:pPr>
              <w:spacing w:before="1" w:after="1" w:line="240" w:lineRule="auto"/>
              <w:jc w:val="center"/>
              <w:rPr>
                <w:szCs w:val="24"/>
              </w:rPr>
            </w:pPr>
            <w:r w:rsidRPr="00902ED6">
              <w:rPr>
                <w:szCs w:val="24"/>
              </w:rPr>
              <w:t>Для сельскохозяйственного использования</w:t>
            </w:r>
          </w:p>
        </w:tc>
      </w:tr>
      <w:tr w:rsidR="00D06B93" w:rsidRPr="00902ED6" w14:paraId="3579E39E" w14:textId="77777777" w:rsidTr="00D06B93">
        <w:trPr>
          <w:trHeight w:val="20"/>
        </w:trPr>
        <w:tc>
          <w:tcPr>
            <w:tcW w:w="0" w:type="auto"/>
            <w:vMerge/>
            <w:vAlign w:val="center"/>
          </w:tcPr>
          <w:p w14:paraId="44EF4DE0" w14:textId="77777777" w:rsidR="00D06B93" w:rsidRPr="00902ED6" w:rsidRDefault="00D06B93" w:rsidP="00D06B93">
            <w:pPr>
              <w:spacing w:before="1" w:after="1" w:line="240" w:lineRule="auto"/>
              <w:jc w:val="center"/>
              <w:rPr>
                <w:bCs/>
                <w:color w:val="000000"/>
                <w:szCs w:val="24"/>
              </w:rPr>
            </w:pPr>
          </w:p>
        </w:tc>
        <w:tc>
          <w:tcPr>
            <w:tcW w:w="0" w:type="auto"/>
            <w:vAlign w:val="center"/>
          </w:tcPr>
          <w:p w14:paraId="2B8B6D5B" w14:textId="2C7ECCBA" w:rsidR="00D06B93" w:rsidRPr="00902ED6" w:rsidRDefault="00D06B93" w:rsidP="00D06B93">
            <w:pPr>
              <w:spacing w:before="1" w:after="1" w:line="240" w:lineRule="auto"/>
              <w:jc w:val="center"/>
              <w:rPr>
                <w:bCs/>
                <w:color w:val="000000"/>
                <w:szCs w:val="24"/>
              </w:rPr>
            </w:pPr>
            <w:r w:rsidRPr="00902ED6">
              <w:t>23:09:0201000:258</w:t>
            </w:r>
          </w:p>
        </w:tc>
        <w:tc>
          <w:tcPr>
            <w:tcW w:w="0" w:type="auto"/>
            <w:vMerge/>
            <w:vAlign w:val="center"/>
          </w:tcPr>
          <w:p w14:paraId="1EEF13E0" w14:textId="77777777" w:rsidR="00D06B93" w:rsidRPr="00902ED6" w:rsidRDefault="00D06B93" w:rsidP="00D06B93">
            <w:pPr>
              <w:spacing w:before="1" w:after="1" w:line="240" w:lineRule="auto"/>
              <w:jc w:val="center"/>
              <w:rPr>
                <w:szCs w:val="24"/>
              </w:rPr>
            </w:pPr>
          </w:p>
        </w:tc>
        <w:tc>
          <w:tcPr>
            <w:tcW w:w="0" w:type="auto"/>
            <w:vMerge/>
            <w:vAlign w:val="center"/>
          </w:tcPr>
          <w:p w14:paraId="54DA4DB8" w14:textId="77777777" w:rsidR="00D06B93" w:rsidRPr="00902ED6" w:rsidRDefault="00D06B93" w:rsidP="00D06B93">
            <w:pPr>
              <w:spacing w:before="1" w:after="1" w:line="240" w:lineRule="auto"/>
              <w:jc w:val="center"/>
              <w:rPr>
                <w:szCs w:val="24"/>
              </w:rPr>
            </w:pPr>
          </w:p>
        </w:tc>
        <w:tc>
          <w:tcPr>
            <w:tcW w:w="0" w:type="auto"/>
            <w:vAlign w:val="center"/>
          </w:tcPr>
          <w:p w14:paraId="55E46169" w14:textId="46F824A6" w:rsidR="00D06B93" w:rsidRPr="00902ED6" w:rsidRDefault="00D06B93" w:rsidP="00D06B93">
            <w:pPr>
              <w:spacing w:before="1" w:after="1" w:line="240" w:lineRule="auto"/>
              <w:jc w:val="center"/>
              <w:rPr>
                <w:szCs w:val="24"/>
              </w:rPr>
            </w:pPr>
            <w:r w:rsidRPr="00902ED6">
              <w:rPr>
                <w:szCs w:val="24"/>
              </w:rPr>
              <w:t>Для сельскохозяйственного производства</w:t>
            </w:r>
          </w:p>
        </w:tc>
      </w:tr>
      <w:tr w:rsidR="00D06B93" w:rsidRPr="00902ED6" w14:paraId="09100526" w14:textId="77777777" w:rsidTr="00D06B93">
        <w:trPr>
          <w:trHeight w:val="20"/>
        </w:trPr>
        <w:tc>
          <w:tcPr>
            <w:tcW w:w="0" w:type="auto"/>
            <w:vMerge/>
            <w:vAlign w:val="center"/>
          </w:tcPr>
          <w:p w14:paraId="201E0283" w14:textId="77777777" w:rsidR="00D06B93" w:rsidRPr="00902ED6" w:rsidRDefault="00D06B93" w:rsidP="00D06B93">
            <w:pPr>
              <w:spacing w:before="1" w:after="1" w:line="240" w:lineRule="auto"/>
              <w:jc w:val="center"/>
              <w:rPr>
                <w:bCs/>
                <w:color w:val="000000"/>
                <w:szCs w:val="24"/>
              </w:rPr>
            </w:pPr>
          </w:p>
        </w:tc>
        <w:tc>
          <w:tcPr>
            <w:tcW w:w="0" w:type="auto"/>
            <w:vAlign w:val="center"/>
          </w:tcPr>
          <w:p w14:paraId="3A531476" w14:textId="1780B604" w:rsidR="00D06B93" w:rsidRPr="00902ED6" w:rsidRDefault="00D06B93" w:rsidP="00D06B93">
            <w:pPr>
              <w:spacing w:before="1" w:after="1" w:line="240" w:lineRule="auto"/>
              <w:jc w:val="center"/>
              <w:rPr>
                <w:bCs/>
                <w:color w:val="000000"/>
                <w:szCs w:val="24"/>
              </w:rPr>
            </w:pPr>
            <w:r w:rsidRPr="00902ED6">
              <w:t>23:09:0201000:230</w:t>
            </w:r>
          </w:p>
        </w:tc>
        <w:tc>
          <w:tcPr>
            <w:tcW w:w="0" w:type="auto"/>
            <w:vMerge/>
            <w:vAlign w:val="center"/>
          </w:tcPr>
          <w:p w14:paraId="2044C78A" w14:textId="77777777" w:rsidR="00D06B93" w:rsidRPr="00902ED6" w:rsidRDefault="00D06B93" w:rsidP="00D06B93">
            <w:pPr>
              <w:spacing w:before="1" w:after="1" w:line="240" w:lineRule="auto"/>
              <w:jc w:val="center"/>
              <w:rPr>
                <w:szCs w:val="24"/>
              </w:rPr>
            </w:pPr>
          </w:p>
        </w:tc>
        <w:tc>
          <w:tcPr>
            <w:tcW w:w="0" w:type="auto"/>
            <w:vMerge/>
            <w:vAlign w:val="center"/>
          </w:tcPr>
          <w:p w14:paraId="09A7B65A" w14:textId="77777777" w:rsidR="00D06B93" w:rsidRPr="00902ED6" w:rsidRDefault="00D06B93" w:rsidP="00D06B93">
            <w:pPr>
              <w:spacing w:before="1" w:after="1" w:line="240" w:lineRule="auto"/>
              <w:jc w:val="center"/>
              <w:rPr>
                <w:szCs w:val="24"/>
              </w:rPr>
            </w:pPr>
          </w:p>
        </w:tc>
        <w:tc>
          <w:tcPr>
            <w:tcW w:w="0" w:type="auto"/>
            <w:vAlign w:val="center"/>
          </w:tcPr>
          <w:p w14:paraId="020B5D89" w14:textId="6C7E26B1" w:rsidR="00D06B93" w:rsidRPr="00902ED6" w:rsidRDefault="00D06B93" w:rsidP="00D06B93">
            <w:pPr>
              <w:spacing w:before="1" w:after="1" w:line="240" w:lineRule="auto"/>
              <w:jc w:val="center"/>
              <w:rPr>
                <w:szCs w:val="24"/>
              </w:rPr>
            </w:pPr>
            <w:r w:rsidRPr="00902ED6">
              <w:rPr>
                <w:szCs w:val="24"/>
              </w:rPr>
              <w:t>Для сельскохозяйственного производства</w:t>
            </w:r>
          </w:p>
        </w:tc>
      </w:tr>
      <w:tr w:rsidR="00D06B93" w:rsidRPr="00902ED6" w14:paraId="2A227375" w14:textId="77777777" w:rsidTr="00D06B93">
        <w:trPr>
          <w:trHeight w:val="20"/>
        </w:trPr>
        <w:tc>
          <w:tcPr>
            <w:tcW w:w="0" w:type="auto"/>
            <w:vMerge/>
            <w:vAlign w:val="center"/>
          </w:tcPr>
          <w:p w14:paraId="7A20FE31" w14:textId="77777777" w:rsidR="00D06B93" w:rsidRPr="00902ED6" w:rsidRDefault="00D06B93" w:rsidP="00D06B93">
            <w:pPr>
              <w:spacing w:before="1" w:after="1" w:line="240" w:lineRule="auto"/>
              <w:jc w:val="center"/>
              <w:rPr>
                <w:bCs/>
                <w:color w:val="000000"/>
                <w:szCs w:val="24"/>
              </w:rPr>
            </w:pPr>
          </w:p>
        </w:tc>
        <w:tc>
          <w:tcPr>
            <w:tcW w:w="0" w:type="auto"/>
            <w:vAlign w:val="center"/>
          </w:tcPr>
          <w:p w14:paraId="5EC49D2D" w14:textId="6104FB06" w:rsidR="00D06B93" w:rsidRPr="00902ED6" w:rsidRDefault="00D06B93" w:rsidP="00D06B93">
            <w:pPr>
              <w:spacing w:before="1" w:after="1" w:line="240" w:lineRule="auto"/>
              <w:jc w:val="center"/>
              <w:rPr>
                <w:bCs/>
                <w:color w:val="000000"/>
                <w:szCs w:val="24"/>
              </w:rPr>
            </w:pPr>
            <w:r w:rsidRPr="00902ED6">
              <w:t>23:09:0201000:88</w:t>
            </w:r>
          </w:p>
        </w:tc>
        <w:tc>
          <w:tcPr>
            <w:tcW w:w="0" w:type="auto"/>
            <w:vMerge w:val="restart"/>
            <w:vAlign w:val="center"/>
          </w:tcPr>
          <w:p w14:paraId="37CEBF75" w14:textId="205341D1" w:rsidR="00D06B93" w:rsidRPr="00902ED6" w:rsidRDefault="00D06B93" w:rsidP="00D06B93">
            <w:pPr>
              <w:spacing w:before="1" w:after="1" w:line="240" w:lineRule="auto"/>
              <w:jc w:val="center"/>
              <w:rPr>
                <w:szCs w:val="24"/>
              </w:rPr>
            </w:pPr>
            <w:r w:rsidRPr="00902ED6">
              <w:rPr>
                <w:szCs w:val="24"/>
              </w:rPr>
              <w:t>Земли п</w:t>
            </w:r>
            <w:r w:rsidRPr="00902ED6">
              <w:rPr>
                <w:bCs/>
                <w:szCs w:val="24"/>
                <w:lang w:eastAsia="ar-SA"/>
              </w:rPr>
              <w:t>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0" w:type="auto"/>
            <w:vMerge/>
            <w:vAlign w:val="center"/>
          </w:tcPr>
          <w:p w14:paraId="1193CBDD" w14:textId="77777777" w:rsidR="00D06B93" w:rsidRPr="00902ED6" w:rsidRDefault="00D06B93" w:rsidP="00D06B93">
            <w:pPr>
              <w:spacing w:before="1" w:after="1" w:line="240" w:lineRule="auto"/>
              <w:jc w:val="center"/>
              <w:rPr>
                <w:szCs w:val="24"/>
              </w:rPr>
            </w:pPr>
          </w:p>
        </w:tc>
        <w:tc>
          <w:tcPr>
            <w:tcW w:w="0" w:type="auto"/>
            <w:vAlign w:val="center"/>
          </w:tcPr>
          <w:p w14:paraId="6E00A763" w14:textId="2BAF1317" w:rsidR="00D06B93" w:rsidRPr="00902ED6" w:rsidRDefault="00D06B93" w:rsidP="00D06B93">
            <w:pPr>
              <w:spacing w:before="1" w:after="1" w:line="240" w:lineRule="auto"/>
              <w:jc w:val="center"/>
              <w:rPr>
                <w:szCs w:val="24"/>
              </w:rPr>
            </w:pPr>
            <w:r w:rsidRPr="00902ED6">
              <w:rPr>
                <w:szCs w:val="24"/>
              </w:rPr>
              <w:t>Для эксплуатации вышки</w:t>
            </w:r>
          </w:p>
        </w:tc>
      </w:tr>
      <w:tr w:rsidR="00D06B93" w:rsidRPr="00902ED6" w14:paraId="51C62820" w14:textId="77777777" w:rsidTr="00D06B93">
        <w:trPr>
          <w:trHeight w:val="20"/>
        </w:trPr>
        <w:tc>
          <w:tcPr>
            <w:tcW w:w="0" w:type="auto"/>
            <w:vMerge/>
            <w:vAlign w:val="center"/>
          </w:tcPr>
          <w:p w14:paraId="5568C19C" w14:textId="77777777" w:rsidR="00D06B93" w:rsidRPr="00902ED6" w:rsidRDefault="00D06B93" w:rsidP="00D06B93">
            <w:pPr>
              <w:spacing w:before="1" w:after="1" w:line="240" w:lineRule="auto"/>
              <w:jc w:val="center"/>
              <w:rPr>
                <w:bCs/>
                <w:color w:val="000000"/>
                <w:szCs w:val="24"/>
              </w:rPr>
            </w:pPr>
          </w:p>
        </w:tc>
        <w:tc>
          <w:tcPr>
            <w:tcW w:w="0" w:type="auto"/>
            <w:vAlign w:val="center"/>
          </w:tcPr>
          <w:p w14:paraId="2ED85185" w14:textId="171EF4DE" w:rsidR="00D06B93" w:rsidRPr="00902ED6" w:rsidRDefault="00D06B93" w:rsidP="00D06B93">
            <w:pPr>
              <w:spacing w:before="1" w:after="1" w:line="240" w:lineRule="auto"/>
              <w:jc w:val="center"/>
              <w:rPr>
                <w:bCs/>
                <w:color w:val="000000"/>
                <w:szCs w:val="24"/>
              </w:rPr>
            </w:pPr>
            <w:r w:rsidRPr="00902ED6">
              <w:t>23:09:0201000:22</w:t>
            </w:r>
          </w:p>
        </w:tc>
        <w:tc>
          <w:tcPr>
            <w:tcW w:w="0" w:type="auto"/>
            <w:vMerge/>
            <w:vAlign w:val="center"/>
          </w:tcPr>
          <w:p w14:paraId="3BBC189C" w14:textId="77777777" w:rsidR="00D06B93" w:rsidRPr="00902ED6" w:rsidRDefault="00D06B93" w:rsidP="00D06B93">
            <w:pPr>
              <w:spacing w:before="1" w:after="1" w:line="240" w:lineRule="auto"/>
              <w:jc w:val="center"/>
              <w:rPr>
                <w:szCs w:val="24"/>
              </w:rPr>
            </w:pPr>
          </w:p>
        </w:tc>
        <w:tc>
          <w:tcPr>
            <w:tcW w:w="0" w:type="auto"/>
            <w:vMerge/>
            <w:vAlign w:val="center"/>
          </w:tcPr>
          <w:p w14:paraId="3A08E27A" w14:textId="77777777" w:rsidR="00D06B93" w:rsidRPr="00902ED6" w:rsidRDefault="00D06B93" w:rsidP="00D06B93">
            <w:pPr>
              <w:spacing w:before="1" w:after="1" w:line="240" w:lineRule="auto"/>
              <w:jc w:val="center"/>
              <w:rPr>
                <w:szCs w:val="24"/>
              </w:rPr>
            </w:pPr>
          </w:p>
        </w:tc>
        <w:tc>
          <w:tcPr>
            <w:tcW w:w="0" w:type="auto"/>
            <w:vAlign w:val="center"/>
          </w:tcPr>
          <w:p w14:paraId="01E538F1" w14:textId="0C8B49CA" w:rsidR="00D06B93" w:rsidRPr="00902ED6" w:rsidRDefault="00D06B93" w:rsidP="00D06B93">
            <w:pPr>
              <w:spacing w:before="1" w:after="1" w:line="240" w:lineRule="auto"/>
              <w:jc w:val="center"/>
              <w:rPr>
                <w:szCs w:val="24"/>
              </w:rPr>
            </w:pPr>
            <w:r w:rsidRPr="00902ED6">
              <w:rPr>
                <w:szCs w:val="24"/>
              </w:rPr>
              <w:t>Для эксплуатации автомобильной дороги</w:t>
            </w:r>
          </w:p>
        </w:tc>
      </w:tr>
      <w:tr w:rsidR="00E875A9" w:rsidRPr="00902ED6" w14:paraId="5922C99E" w14:textId="77777777" w:rsidTr="00D06B93">
        <w:trPr>
          <w:trHeight w:val="20"/>
        </w:trPr>
        <w:tc>
          <w:tcPr>
            <w:tcW w:w="0" w:type="auto"/>
            <w:vMerge w:val="restart"/>
            <w:vAlign w:val="center"/>
          </w:tcPr>
          <w:p w14:paraId="11F85BC9" w14:textId="7D6303B2" w:rsidR="00E875A9" w:rsidRPr="00902ED6" w:rsidRDefault="00E875A9" w:rsidP="00D06B93">
            <w:pPr>
              <w:spacing w:before="1" w:after="1" w:line="240" w:lineRule="auto"/>
              <w:jc w:val="center"/>
              <w:rPr>
                <w:bCs/>
                <w:color w:val="000000"/>
                <w:szCs w:val="24"/>
              </w:rPr>
            </w:pPr>
            <w:r>
              <w:rPr>
                <w:bCs/>
                <w:color w:val="000000"/>
                <w:szCs w:val="24"/>
              </w:rPr>
              <w:t>п. Октябрьский</w:t>
            </w:r>
          </w:p>
        </w:tc>
        <w:tc>
          <w:tcPr>
            <w:tcW w:w="0" w:type="auto"/>
            <w:vAlign w:val="center"/>
          </w:tcPr>
          <w:p w14:paraId="7FE5DEB8" w14:textId="135B6C9E" w:rsidR="00E875A9" w:rsidRPr="00902ED6" w:rsidRDefault="00E875A9" w:rsidP="00D06B93">
            <w:pPr>
              <w:spacing w:before="1" w:after="1" w:line="240" w:lineRule="auto"/>
              <w:jc w:val="center"/>
            </w:pPr>
            <w:r w:rsidRPr="00E875A9">
              <w:t>23:09:0208000:172</w:t>
            </w:r>
          </w:p>
        </w:tc>
        <w:tc>
          <w:tcPr>
            <w:tcW w:w="0" w:type="auto"/>
            <w:vMerge w:val="restart"/>
            <w:vAlign w:val="center"/>
          </w:tcPr>
          <w:p w14:paraId="309E3B98" w14:textId="3C99854E" w:rsidR="00E875A9" w:rsidRPr="00902ED6" w:rsidRDefault="00E875A9" w:rsidP="00D06B93">
            <w:pPr>
              <w:spacing w:before="1" w:after="1" w:line="240" w:lineRule="auto"/>
              <w:jc w:val="center"/>
              <w:rPr>
                <w:szCs w:val="24"/>
              </w:rPr>
            </w:pPr>
            <w:r w:rsidRPr="00902ED6">
              <w:rPr>
                <w:szCs w:val="24"/>
              </w:rPr>
              <w:t>Земли сельскохозяйственного назначения</w:t>
            </w:r>
          </w:p>
        </w:tc>
        <w:tc>
          <w:tcPr>
            <w:tcW w:w="0" w:type="auto"/>
            <w:vMerge w:val="restart"/>
            <w:vAlign w:val="center"/>
          </w:tcPr>
          <w:p w14:paraId="41610EB6" w14:textId="2CECCFFD" w:rsidR="00E875A9" w:rsidRPr="00902ED6" w:rsidRDefault="00E875A9" w:rsidP="00D06B93">
            <w:pPr>
              <w:spacing w:before="1" w:after="1" w:line="240" w:lineRule="auto"/>
              <w:jc w:val="center"/>
              <w:rPr>
                <w:szCs w:val="24"/>
              </w:rPr>
            </w:pPr>
            <w:r w:rsidRPr="00902ED6">
              <w:rPr>
                <w:szCs w:val="24"/>
              </w:rPr>
              <w:t>Уточнение по фактическому использованию территории</w:t>
            </w:r>
          </w:p>
        </w:tc>
        <w:tc>
          <w:tcPr>
            <w:tcW w:w="0" w:type="auto"/>
            <w:vAlign w:val="center"/>
          </w:tcPr>
          <w:p w14:paraId="437E2373" w14:textId="793AB2A2" w:rsidR="00E875A9" w:rsidRPr="00902ED6" w:rsidRDefault="00E875A9" w:rsidP="00D06B93">
            <w:pPr>
              <w:spacing w:before="1" w:after="1" w:line="240" w:lineRule="auto"/>
              <w:jc w:val="center"/>
              <w:rPr>
                <w:szCs w:val="24"/>
              </w:rPr>
            </w:pPr>
            <w:r w:rsidRPr="00902ED6">
              <w:rPr>
                <w:szCs w:val="24"/>
              </w:rPr>
              <w:t>Для сельскохозяйственного</w:t>
            </w:r>
            <w:r>
              <w:rPr>
                <w:szCs w:val="24"/>
              </w:rPr>
              <w:t xml:space="preserve"> использования</w:t>
            </w:r>
          </w:p>
        </w:tc>
      </w:tr>
      <w:tr w:rsidR="00E875A9" w:rsidRPr="00902ED6" w14:paraId="5F37A88D" w14:textId="77777777" w:rsidTr="00D06B93">
        <w:trPr>
          <w:trHeight w:val="20"/>
        </w:trPr>
        <w:tc>
          <w:tcPr>
            <w:tcW w:w="0" w:type="auto"/>
            <w:vMerge/>
            <w:vAlign w:val="center"/>
          </w:tcPr>
          <w:p w14:paraId="0E91EF43" w14:textId="77777777" w:rsidR="00E875A9" w:rsidRPr="00902ED6" w:rsidRDefault="00E875A9" w:rsidP="00D06B93">
            <w:pPr>
              <w:spacing w:before="1" w:after="1" w:line="240" w:lineRule="auto"/>
              <w:jc w:val="center"/>
              <w:rPr>
                <w:bCs/>
                <w:color w:val="000000"/>
                <w:szCs w:val="24"/>
              </w:rPr>
            </w:pPr>
          </w:p>
        </w:tc>
        <w:tc>
          <w:tcPr>
            <w:tcW w:w="0" w:type="auto"/>
            <w:vAlign w:val="center"/>
          </w:tcPr>
          <w:p w14:paraId="0F9492B1" w14:textId="754C86F1" w:rsidR="00E875A9" w:rsidRPr="00902ED6" w:rsidRDefault="00E875A9" w:rsidP="00D06B93">
            <w:pPr>
              <w:spacing w:before="1" w:after="1" w:line="240" w:lineRule="auto"/>
              <w:jc w:val="center"/>
            </w:pPr>
            <w:r w:rsidRPr="00E875A9">
              <w:t>23:09:0208000:92</w:t>
            </w:r>
          </w:p>
        </w:tc>
        <w:tc>
          <w:tcPr>
            <w:tcW w:w="0" w:type="auto"/>
            <w:vMerge/>
            <w:vAlign w:val="center"/>
          </w:tcPr>
          <w:p w14:paraId="51CC505D" w14:textId="77777777" w:rsidR="00E875A9" w:rsidRPr="00902ED6" w:rsidRDefault="00E875A9" w:rsidP="00D06B93">
            <w:pPr>
              <w:spacing w:before="1" w:after="1" w:line="240" w:lineRule="auto"/>
              <w:jc w:val="center"/>
              <w:rPr>
                <w:szCs w:val="24"/>
              </w:rPr>
            </w:pPr>
          </w:p>
        </w:tc>
        <w:tc>
          <w:tcPr>
            <w:tcW w:w="0" w:type="auto"/>
            <w:vMerge/>
            <w:vAlign w:val="center"/>
          </w:tcPr>
          <w:p w14:paraId="2633E53D" w14:textId="77777777" w:rsidR="00E875A9" w:rsidRPr="00902ED6" w:rsidRDefault="00E875A9" w:rsidP="00D06B93">
            <w:pPr>
              <w:spacing w:before="1" w:after="1" w:line="240" w:lineRule="auto"/>
              <w:jc w:val="center"/>
              <w:rPr>
                <w:szCs w:val="24"/>
              </w:rPr>
            </w:pPr>
          </w:p>
        </w:tc>
        <w:tc>
          <w:tcPr>
            <w:tcW w:w="0" w:type="auto"/>
            <w:vAlign w:val="center"/>
          </w:tcPr>
          <w:p w14:paraId="2FEE2CC1" w14:textId="28C3633A" w:rsidR="00E875A9" w:rsidRPr="00902ED6" w:rsidRDefault="00E875A9" w:rsidP="00E875A9">
            <w:pPr>
              <w:spacing w:before="1" w:after="1" w:line="240" w:lineRule="auto"/>
              <w:jc w:val="center"/>
              <w:rPr>
                <w:szCs w:val="24"/>
              </w:rPr>
            </w:pPr>
            <w:r w:rsidRPr="00902ED6">
              <w:rPr>
                <w:szCs w:val="24"/>
              </w:rPr>
              <w:t>Для сельскохозяйственного</w:t>
            </w:r>
            <w:r>
              <w:rPr>
                <w:szCs w:val="24"/>
              </w:rPr>
              <w:t xml:space="preserve"> использования</w:t>
            </w:r>
          </w:p>
        </w:tc>
      </w:tr>
    </w:tbl>
    <w:p w14:paraId="12C1096D" w14:textId="25FEFDD6" w:rsidR="003E37B6" w:rsidRPr="00902ED6" w:rsidRDefault="003E37B6" w:rsidP="00BF6AD3">
      <w:pPr>
        <w:pStyle w:val="affffff7"/>
        <w:spacing w:before="0" w:after="0"/>
        <w:ind w:firstLine="0"/>
        <w:rPr>
          <w:sz w:val="28"/>
        </w:rPr>
      </w:pPr>
    </w:p>
    <w:p w14:paraId="12935D96" w14:textId="77777777" w:rsidR="00F4417A" w:rsidRPr="00902ED6" w:rsidRDefault="00F4417A" w:rsidP="00C8685F">
      <w:pPr>
        <w:spacing w:line="240" w:lineRule="auto"/>
        <w:ind w:firstLine="709"/>
        <w:rPr>
          <w:bCs/>
        </w:rPr>
        <w:sectPr w:rsidR="00F4417A" w:rsidRPr="00902ED6" w:rsidSect="002E39F0">
          <w:footerReference w:type="default" r:id="rId47"/>
          <w:pgSz w:w="11906" w:h="16838"/>
          <w:pgMar w:top="1134" w:right="567" w:bottom="1134" w:left="1134" w:header="567" w:footer="567" w:gutter="0"/>
          <w:cols w:space="720"/>
          <w:docGrid w:linePitch="326"/>
        </w:sectPr>
      </w:pPr>
    </w:p>
    <w:p w14:paraId="763D8028" w14:textId="074F5523" w:rsidR="00F4417A" w:rsidRPr="00902ED6" w:rsidRDefault="00F4417A" w:rsidP="00C8685F">
      <w:pPr>
        <w:tabs>
          <w:tab w:val="left" w:pos="9498"/>
        </w:tabs>
        <w:autoSpaceDE w:val="0"/>
        <w:autoSpaceDN w:val="0"/>
        <w:adjustRightInd w:val="0"/>
        <w:spacing w:line="240" w:lineRule="auto"/>
        <w:jc w:val="center"/>
        <w:rPr>
          <w:sz w:val="28"/>
        </w:rPr>
      </w:pPr>
    </w:p>
    <w:p w14:paraId="0CAA9754" w14:textId="77777777" w:rsidR="00F4417A" w:rsidRPr="00902ED6" w:rsidRDefault="00F4417A" w:rsidP="00C8685F">
      <w:pPr>
        <w:tabs>
          <w:tab w:val="left" w:pos="9498"/>
        </w:tabs>
        <w:autoSpaceDE w:val="0"/>
        <w:autoSpaceDN w:val="0"/>
        <w:adjustRightInd w:val="0"/>
        <w:spacing w:line="14" w:lineRule="auto"/>
        <w:jc w:val="center"/>
        <w:rPr>
          <w:bCs/>
          <w:sz w:val="28"/>
          <w:szCs w:val="28"/>
        </w:rPr>
      </w:pPr>
    </w:p>
    <w:p w14:paraId="077C2393" w14:textId="77777777" w:rsidR="00F4417A" w:rsidRPr="00902ED6" w:rsidRDefault="00F4417A" w:rsidP="00C8685F">
      <w:pPr>
        <w:spacing w:line="300" w:lineRule="auto"/>
        <w:ind w:left="-567"/>
        <w:jc w:val="center"/>
        <w:rPr>
          <w:sz w:val="2"/>
          <w:szCs w:val="2"/>
        </w:rPr>
      </w:pPr>
    </w:p>
    <w:p w14:paraId="406D6F65" w14:textId="77777777" w:rsidR="00F4417A" w:rsidRPr="00902ED6" w:rsidRDefault="00F4417A" w:rsidP="00C8685F">
      <w:pPr>
        <w:spacing w:line="240" w:lineRule="auto"/>
        <w:ind w:left="-567"/>
        <w:jc w:val="center"/>
        <w:rPr>
          <w:sz w:val="2"/>
          <w:szCs w:val="2"/>
        </w:rPr>
      </w:pPr>
    </w:p>
    <w:p w14:paraId="5958BD87" w14:textId="1C81457F" w:rsidR="009C1E86" w:rsidRPr="00902ED6" w:rsidRDefault="00F62E9D" w:rsidP="00C8685F">
      <w:pPr>
        <w:keepNext/>
        <w:tabs>
          <w:tab w:val="left" w:pos="1276"/>
        </w:tabs>
        <w:spacing w:before="280" w:after="280" w:line="240" w:lineRule="auto"/>
        <w:jc w:val="left"/>
        <w:outlineLvl w:val="2"/>
        <w:rPr>
          <w:rFonts w:eastAsia="Times New Roman"/>
          <w:b/>
          <w:iCs/>
          <w:sz w:val="28"/>
          <w:szCs w:val="28"/>
          <w:lang w:eastAsia="ru-RU"/>
        </w:rPr>
      </w:pPr>
      <w:bookmarkStart w:id="225" w:name="_Toc404855070"/>
      <w:bookmarkStart w:id="226" w:name="_Toc494115602"/>
      <w:bookmarkStart w:id="227" w:name="_Toc126020764"/>
      <w:bookmarkEnd w:id="223"/>
      <w:bookmarkEnd w:id="224"/>
      <w:r w:rsidRPr="00902ED6">
        <w:rPr>
          <w:rFonts w:eastAsia="Times New Roman"/>
          <w:b/>
          <w:iCs/>
          <w:sz w:val="28"/>
          <w:szCs w:val="28"/>
          <w:lang w:eastAsia="ru-RU"/>
        </w:rPr>
        <w:t>1</w:t>
      </w:r>
      <w:r w:rsidR="00BF6AD3" w:rsidRPr="00902ED6">
        <w:rPr>
          <w:rFonts w:eastAsia="Times New Roman"/>
          <w:b/>
          <w:iCs/>
          <w:sz w:val="28"/>
          <w:szCs w:val="28"/>
          <w:lang w:eastAsia="ru-RU"/>
        </w:rPr>
        <w:t>.2</w:t>
      </w:r>
      <w:r w:rsidR="009C427A" w:rsidRPr="00902ED6">
        <w:rPr>
          <w:rFonts w:eastAsia="Times New Roman"/>
          <w:b/>
          <w:iCs/>
          <w:sz w:val="28"/>
          <w:szCs w:val="28"/>
          <w:lang w:eastAsia="ru-RU"/>
        </w:rPr>
        <w:t>.</w:t>
      </w:r>
      <w:r w:rsidR="009C1E86" w:rsidRPr="00902ED6">
        <w:rPr>
          <w:rFonts w:eastAsia="Times New Roman"/>
          <w:b/>
          <w:iCs/>
          <w:sz w:val="28"/>
          <w:szCs w:val="28"/>
          <w:lang w:eastAsia="ru-RU"/>
        </w:rPr>
        <w:t xml:space="preserve"> Перечень мероприятий по охране окружающей среды</w:t>
      </w:r>
      <w:bookmarkEnd w:id="227"/>
    </w:p>
    <w:p w14:paraId="3C6BC00E" w14:textId="77777777" w:rsidR="00ED2F27" w:rsidRPr="00902ED6" w:rsidRDefault="00ED2F27" w:rsidP="00C8685F">
      <w:pPr>
        <w:tabs>
          <w:tab w:val="center" w:pos="142"/>
        </w:tabs>
        <w:spacing w:line="240" w:lineRule="auto"/>
        <w:ind w:firstLine="709"/>
        <w:rPr>
          <w:sz w:val="28"/>
          <w:szCs w:val="24"/>
        </w:rPr>
      </w:pPr>
      <w:r w:rsidRPr="00902ED6">
        <w:rPr>
          <w:sz w:val="28"/>
          <w:szCs w:val="24"/>
        </w:rPr>
        <w:t>В целях решения задач охраны окружающей среды в генеральном плане предлагаются следующие мероприятия:</w:t>
      </w:r>
    </w:p>
    <w:p w14:paraId="0CB3B507" w14:textId="44EDEEED" w:rsidR="00ED2F27" w:rsidRPr="00902ED6" w:rsidRDefault="00ED2F27" w:rsidP="00C92053">
      <w:pPr>
        <w:pStyle w:val="afa"/>
        <w:numPr>
          <w:ilvl w:val="0"/>
          <w:numId w:val="72"/>
        </w:numPr>
        <w:tabs>
          <w:tab w:val="center" w:pos="142"/>
        </w:tabs>
        <w:spacing w:line="240" w:lineRule="auto"/>
        <w:ind w:left="0" w:firstLine="426"/>
        <w:rPr>
          <w:sz w:val="28"/>
          <w:szCs w:val="24"/>
        </w:rPr>
      </w:pPr>
      <w:r w:rsidRPr="00902ED6">
        <w:rPr>
          <w:sz w:val="28"/>
          <w:szCs w:val="24"/>
        </w:rPr>
        <w:t xml:space="preserve">обеспечение нормируемых санитарно-защитных зон при размещении новых и реконструкции (техническом перевооружении) существующих объектов, в соответствии с СанПиН 2.2.1/2.1.1.1200-03 </w:t>
      </w:r>
      <w:r w:rsidR="007A7B22" w:rsidRPr="00902ED6">
        <w:rPr>
          <w:sz w:val="28"/>
          <w:szCs w:val="24"/>
        </w:rPr>
        <w:t>«</w:t>
      </w:r>
      <w:r w:rsidRPr="00902ED6">
        <w:rPr>
          <w:sz w:val="28"/>
          <w:szCs w:val="24"/>
        </w:rPr>
        <w:t>Санитарно-защитные зоны и санитарная классификация предприятий, сооружений и иных объектов</w:t>
      </w:r>
      <w:r w:rsidR="007A7B22" w:rsidRPr="00902ED6">
        <w:rPr>
          <w:sz w:val="28"/>
          <w:szCs w:val="24"/>
        </w:rPr>
        <w:t>»</w:t>
      </w:r>
      <w:r w:rsidRPr="00902ED6">
        <w:rPr>
          <w:sz w:val="28"/>
          <w:szCs w:val="24"/>
        </w:rPr>
        <w:t>;</w:t>
      </w:r>
    </w:p>
    <w:p w14:paraId="65347C25" w14:textId="77777777" w:rsidR="00ED2F27" w:rsidRPr="00902ED6" w:rsidRDefault="00ED2F27" w:rsidP="00C92053">
      <w:pPr>
        <w:pStyle w:val="afa"/>
        <w:numPr>
          <w:ilvl w:val="0"/>
          <w:numId w:val="72"/>
        </w:numPr>
        <w:tabs>
          <w:tab w:val="center" w:pos="142"/>
        </w:tabs>
        <w:spacing w:line="240" w:lineRule="auto"/>
        <w:ind w:left="0" w:firstLine="426"/>
        <w:rPr>
          <w:sz w:val="28"/>
          <w:szCs w:val="24"/>
        </w:rPr>
      </w:pPr>
      <w:r w:rsidRPr="00902ED6">
        <w:rPr>
          <w:sz w:val="28"/>
          <w:szCs w:val="24"/>
        </w:rPr>
        <w:t>строительство новых индивидуальных котельных на базе современных высокоэффективных технологий;</w:t>
      </w:r>
    </w:p>
    <w:p w14:paraId="298B96E5" w14:textId="77777777" w:rsidR="00ED2F27" w:rsidRPr="00902ED6" w:rsidRDefault="00ED2F27" w:rsidP="00C92053">
      <w:pPr>
        <w:pStyle w:val="afa"/>
        <w:numPr>
          <w:ilvl w:val="0"/>
          <w:numId w:val="72"/>
        </w:numPr>
        <w:tabs>
          <w:tab w:val="center" w:pos="142"/>
        </w:tabs>
        <w:spacing w:line="240" w:lineRule="auto"/>
        <w:ind w:left="0" w:firstLine="426"/>
        <w:rPr>
          <w:sz w:val="28"/>
          <w:szCs w:val="24"/>
        </w:rPr>
      </w:pPr>
      <w:r w:rsidRPr="00902ED6">
        <w:rPr>
          <w:sz w:val="28"/>
          <w:szCs w:val="24"/>
        </w:rPr>
        <w:t>для отопления и горячего водоснабжения индивидуальных домов применение индивидуальных двухконтурных котлов, работающих на газовом топливе;</w:t>
      </w:r>
    </w:p>
    <w:p w14:paraId="6B28A7E7" w14:textId="77777777" w:rsidR="00ED2F27" w:rsidRPr="00902ED6" w:rsidRDefault="00ED2F27" w:rsidP="00C92053">
      <w:pPr>
        <w:pStyle w:val="afa"/>
        <w:numPr>
          <w:ilvl w:val="0"/>
          <w:numId w:val="72"/>
        </w:numPr>
        <w:tabs>
          <w:tab w:val="center" w:pos="142"/>
        </w:tabs>
        <w:spacing w:line="240" w:lineRule="auto"/>
        <w:ind w:left="0" w:firstLine="426"/>
        <w:rPr>
          <w:sz w:val="28"/>
          <w:szCs w:val="24"/>
        </w:rPr>
      </w:pPr>
      <w:r w:rsidRPr="00902ED6">
        <w:rPr>
          <w:sz w:val="28"/>
          <w:szCs w:val="24"/>
        </w:rPr>
        <w:t>совершенствование дорожного покрытия автомобильных дорог;</w:t>
      </w:r>
    </w:p>
    <w:p w14:paraId="11BE4B85" w14:textId="77777777" w:rsidR="00ED2F27" w:rsidRPr="00902ED6" w:rsidRDefault="00ED2F27" w:rsidP="00C92053">
      <w:pPr>
        <w:pStyle w:val="afa"/>
        <w:numPr>
          <w:ilvl w:val="0"/>
          <w:numId w:val="73"/>
        </w:numPr>
        <w:spacing w:line="240" w:lineRule="auto"/>
        <w:ind w:left="0" w:firstLine="426"/>
        <w:rPr>
          <w:sz w:val="28"/>
          <w:szCs w:val="24"/>
        </w:rPr>
      </w:pPr>
      <w:r w:rsidRPr="00902ED6">
        <w:rPr>
          <w:sz w:val="28"/>
          <w:szCs w:val="24"/>
        </w:rPr>
        <w:t>установление размеров водоохранных зон и прибрежных защитных полос поверхностных водных объектов;</w:t>
      </w:r>
    </w:p>
    <w:p w14:paraId="4C63F7DF" w14:textId="77777777" w:rsidR="00ED2F27" w:rsidRPr="00902ED6" w:rsidRDefault="00ED2F27" w:rsidP="00C92053">
      <w:pPr>
        <w:pStyle w:val="afa"/>
        <w:numPr>
          <w:ilvl w:val="0"/>
          <w:numId w:val="73"/>
        </w:numPr>
        <w:spacing w:line="240" w:lineRule="auto"/>
        <w:ind w:left="0" w:firstLine="426"/>
        <w:rPr>
          <w:sz w:val="28"/>
          <w:szCs w:val="24"/>
        </w:rPr>
      </w:pPr>
      <w:r w:rsidRPr="00902ED6">
        <w:rPr>
          <w:sz w:val="28"/>
          <w:szCs w:val="24"/>
        </w:rPr>
        <w:t>закрепление на местности границ водоохранных зон и границ прибрежных защитных полос специальными информационными знаками осуществляется в соответствии с земельным законодательством;</w:t>
      </w:r>
    </w:p>
    <w:p w14:paraId="3228F596" w14:textId="77777777" w:rsidR="00ED2F27" w:rsidRPr="00902ED6" w:rsidRDefault="00ED2F27" w:rsidP="00C92053">
      <w:pPr>
        <w:pStyle w:val="afa"/>
        <w:numPr>
          <w:ilvl w:val="0"/>
          <w:numId w:val="73"/>
        </w:numPr>
        <w:spacing w:line="240" w:lineRule="auto"/>
        <w:ind w:left="0" w:firstLine="426"/>
        <w:rPr>
          <w:sz w:val="28"/>
          <w:szCs w:val="24"/>
        </w:rPr>
      </w:pPr>
      <w:r w:rsidRPr="00902ED6">
        <w:rPr>
          <w:sz w:val="28"/>
          <w:szCs w:val="24"/>
        </w:rPr>
        <w:t>благоустройство водоохранных зон водных объектов, обеспечение соблюдения требований режима их использования, установка водоохранных знаков, расчистка прибрежных территорий;</w:t>
      </w:r>
    </w:p>
    <w:p w14:paraId="68625195" w14:textId="77777777" w:rsidR="00ED2F27" w:rsidRPr="00902ED6" w:rsidRDefault="00ED2F27" w:rsidP="00C92053">
      <w:pPr>
        <w:pStyle w:val="afa"/>
        <w:numPr>
          <w:ilvl w:val="0"/>
          <w:numId w:val="73"/>
        </w:numPr>
        <w:spacing w:line="240" w:lineRule="auto"/>
        <w:ind w:left="0" w:firstLine="426"/>
        <w:rPr>
          <w:sz w:val="28"/>
          <w:szCs w:val="24"/>
        </w:rPr>
      </w:pPr>
      <w:r w:rsidRPr="00902ED6">
        <w:rPr>
          <w:sz w:val="28"/>
          <w:szCs w:val="24"/>
        </w:rPr>
        <w:t>организация регулярного гидромониторинга поверхностных водных объектов;</w:t>
      </w:r>
    </w:p>
    <w:p w14:paraId="1EE0B605" w14:textId="3123FC5E" w:rsidR="00ED2F27" w:rsidRPr="00902ED6" w:rsidRDefault="00ED2F27" w:rsidP="00C92053">
      <w:pPr>
        <w:pStyle w:val="afa"/>
        <w:numPr>
          <w:ilvl w:val="0"/>
          <w:numId w:val="73"/>
        </w:numPr>
        <w:spacing w:line="240" w:lineRule="auto"/>
        <w:ind w:left="0" w:firstLine="426"/>
        <w:rPr>
          <w:sz w:val="28"/>
          <w:szCs w:val="24"/>
        </w:rPr>
      </w:pPr>
      <w:r w:rsidRPr="00902ED6">
        <w:rPr>
          <w:sz w:val="28"/>
          <w:szCs w:val="24"/>
        </w:rPr>
        <w:t>реконструкция канализационных очистных сооружений;</w:t>
      </w:r>
    </w:p>
    <w:p w14:paraId="2DB39F15" w14:textId="38CB3295" w:rsidR="00ED2F27" w:rsidRPr="00902ED6" w:rsidRDefault="00ED2F27" w:rsidP="00C92053">
      <w:pPr>
        <w:pStyle w:val="afa"/>
        <w:numPr>
          <w:ilvl w:val="0"/>
          <w:numId w:val="73"/>
        </w:numPr>
        <w:spacing w:line="240" w:lineRule="auto"/>
        <w:ind w:left="0" w:firstLine="426"/>
        <w:rPr>
          <w:sz w:val="28"/>
          <w:szCs w:val="24"/>
        </w:rPr>
      </w:pPr>
      <w:r w:rsidRPr="00902ED6">
        <w:rPr>
          <w:sz w:val="28"/>
          <w:szCs w:val="24"/>
        </w:rPr>
        <w:t>для владельцев индивидуальных жилых домов, а также для объектов социальной инфраструктуры рекомендуется использование компактных установок полной биологической очистки или устройство водонепроницаемых выгребов с вывозом стоков на существующие очистные сооружения канализации</w:t>
      </w:r>
    </w:p>
    <w:p w14:paraId="5EEAA41F" w14:textId="77777777" w:rsidR="00ED2F27" w:rsidRPr="00902ED6" w:rsidRDefault="00ED2F27" w:rsidP="00C92053">
      <w:pPr>
        <w:pStyle w:val="afa"/>
        <w:numPr>
          <w:ilvl w:val="0"/>
          <w:numId w:val="73"/>
        </w:numPr>
        <w:spacing w:line="240" w:lineRule="auto"/>
        <w:ind w:left="0" w:firstLine="426"/>
        <w:rPr>
          <w:sz w:val="28"/>
          <w:szCs w:val="24"/>
        </w:rPr>
      </w:pPr>
      <w:r w:rsidRPr="00902ED6">
        <w:rPr>
          <w:sz w:val="28"/>
          <w:szCs w:val="24"/>
        </w:rPr>
        <w:t>существующие приусадебные выгреба, сливные емкости должны быть реконструированы и выполнены из водонепроницаемых материалов с гидроизоляцией, а также оборудованы вентиляционными стояками;</w:t>
      </w:r>
    </w:p>
    <w:p w14:paraId="6AA71BA4" w14:textId="77777777" w:rsidR="00ED2F27" w:rsidRPr="00902ED6" w:rsidRDefault="00ED2F27" w:rsidP="00C92053">
      <w:pPr>
        <w:pStyle w:val="afa"/>
        <w:numPr>
          <w:ilvl w:val="0"/>
          <w:numId w:val="73"/>
        </w:numPr>
        <w:spacing w:line="240" w:lineRule="auto"/>
        <w:ind w:left="0" w:firstLine="426"/>
        <w:rPr>
          <w:sz w:val="28"/>
          <w:szCs w:val="24"/>
        </w:rPr>
      </w:pPr>
      <w:r w:rsidRPr="00902ED6">
        <w:rPr>
          <w:sz w:val="28"/>
          <w:szCs w:val="24"/>
        </w:rPr>
        <w:t>организация и соблюдение режима зон санитарной охраны источников водоснабжения;</w:t>
      </w:r>
    </w:p>
    <w:p w14:paraId="27DC4F60" w14:textId="77777777" w:rsidR="00ED2F27" w:rsidRPr="00902ED6" w:rsidRDefault="00ED2F27" w:rsidP="00C92053">
      <w:pPr>
        <w:pStyle w:val="afa"/>
        <w:numPr>
          <w:ilvl w:val="0"/>
          <w:numId w:val="73"/>
        </w:numPr>
        <w:spacing w:line="240" w:lineRule="auto"/>
        <w:ind w:left="0" w:firstLine="426"/>
        <w:rPr>
          <w:sz w:val="28"/>
          <w:szCs w:val="24"/>
        </w:rPr>
      </w:pPr>
      <w:r w:rsidRPr="00902ED6">
        <w:rPr>
          <w:sz w:val="28"/>
          <w:szCs w:val="24"/>
        </w:rPr>
        <w:t>регулярная деятельность по своевременному выявлению и ликвидации стихийных объектов размещения ТКО на территории поселения;</w:t>
      </w:r>
    </w:p>
    <w:p w14:paraId="49DDE5D3" w14:textId="77777777" w:rsidR="00ED2F27" w:rsidRPr="00902ED6" w:rsidRDefault="00ED2F27" w:rsidP="00C92053">
      <w:pPr>
        <w:pStyle w:val="afa"/>
        <w:numPr>
          <w:ilvl w:val="0"/>
          <w:numId w:val="74"/>
        </w:numPr>
        <w:spacing w:line="240" w:lineRule="auto"/>
        <w:ind w:left="0" w:firstLine="426"/>
        <w:rPr>
          <w:rFonts w:eastAsia="Times New Roman"/>
          <w:sz w:val="28"/>
          <w:szCs w:val="24"/>
          <w:lang w:eastAsia="ar-SA"/>
        </w:rPr>
      </w:pPr>
      <w:r w:rsidRPr="00902ED6">
        <w:rPr>
          <w:rFonts w:eastAsia="Times New Roman"/>
          <w:sz w:val="28"/>
          <w:szCs w:val="24"/>
          <w:lang w:eastAsia="ar-SA"/>
        </w:rPr>
        <w:t>осуществление сбора, транспортирования, обработки, утилизации, обезвреживания, захоронения твердых коммунальных отходов в соответствии с региональной программой в области обращения с отходами и территориальной схемой обращения с отходами;</w:t>
      </w:r>
    </w:p>
    <w:p w14:paraId="60C6A239" w14:textId="77777777" w:rsidR="00ED2F27" w:rsidRPr="00902ED6" w:rsidRDefault="00ED2F27" w:rsidP="00C92053">
      <w:pPr>
        <w:pStyle w:val="afa"/>
        <w:numPr>
          <w:ilvl w:val="0"/>
          <w:numId w:val="74"/>
        </w:numPr>
        <w:spacing w:line="240" w:lineRule="auto"/>
        <w:ind w:left="0" w:firstLine="426"/>
        <w:rPr>
          <w:rFonts w:eastAsia="Times New Roman"/>
          <w:sz w:val="28"/>
          <w:szCs w:val="24"/>
          <w:lang w:eastAsia="ar-SA"/>
        </w:rPr>
      </w:pPr>
      <w:r w:rsidRPr="00902ED6">
        <w:rPr>
          <w:rFonts w:eastAsia="Times New Roman"/>
          <w:sz w:val="28"/>
          <w:szCs w:val="24"/>
          <w:lang w:eastAsia="ar-SA"/>
        </w:rPr>
        <w:t>расчистка захламленных участков территории;</w:t>
      </w:r>
    </w:p>
    <w:p w14:paraId="3F4A44FE" w14:textId="77777777" w:rsidR="00ED2F27" w:rsidRPr="00902ED6" w:rsidRDefault="00ED2F27" w:rsidP="00C92053">
      <w:pPr>
        <w:pStyle w:val="afa"/>
        <w:numPr>
          <w:ilvl w:val="0"/>
          <w:numId w:val="74"/>
        </w:numPr>
        <w:suppressAutoHyphens/>
        <w:spacing w:line="240" w:lineRule="auto"/>
        <w:ind w:left="0" w:firstLine="426"/>
        <w:rPr>
          <w:rFonts w:eastAsia="Times New Roman"/>
          <w:sz w:val="28"/>
          <w:szCs w:val="24"/>
          <w:lang w:eastAsia="ar-SA"/>
        </w:rPr>
      </w:pPr>
      <w:r w:rsidRPr="00902ED6">
        <w:rPr>
          <w:rFonts w:eastAsia="Times New Roman"/>
          <w:sz w:val="28"/>
          <w:szCs w:val="24"/>
          <w:lang w:eastAsia="ar-SA"/>
        </w:rPr>
        <w:t>не допускать накопления на территории поселения мусора и других видов отходов в количестве, превышающем предельную вместимость мест их временного хранения;</w:t>
      </w:r>
    </w:p>
    <w:p w14:paraId="1F458769" w14:textId="07F765D1" w:rsidR="00ED2F27" w:rsidRPr="00902ED6" w:rsidRDefault="00ED2F27" w:rsidP="00C92053">
      <w:pPr>
        <w:pStyle w:val="afa"/>
        <w:numPr>
          <w:ilvl w:val="0"/>
          <w:numId w:val="74"/>
        </w:numPr>
        <w:suppressAutoHyphens/>
        <w:spacing w:line="240" w:lineRule="auto"/>
        <w:ind w:left="0" w:firstLine="426"/>
        <w:rPr>
          <w:rFonts w:eastAsia="Times New Roman"/>
          <w:sz w:val="28"/>
          <w:szCs w:val="24"/>
          <w:lang w:eastAsia="ar-SA"/>
        </w:rPr>
      </w:pPr>
      <w:r w:rsidRPr="00902ED6">
        <w:rPr>
          <w:rFonts w:eastAsia="Times New Roman"/>
          <w:sz w:val="28"/>
          <w:szCs w:val="24"/>
          <w:lang w:eastAsia="ar-SA"/>
        </w:rPr>
        <w:lastRenderedPageBreak/>
        <w:t xml:space="preserve">передачу опасных отходов на переработку или утилизацию осуществлять только по договорам со специализированными предприятиями, имеющими лицензии на осуществление данного вида деятельности в соответствии с Федеральным законом </w:t>
      </w:r>
      <w:r w:rsidR="007A7B22" w:rsidRPr="00902ED6">
        <w:rPr>
          <w:rFonts w:eastAsia="Times New Roman"/>
          <w:sz w:val="28"/>
          <w:szCs w:val="24"/>
          <w:lang w:eastAsia="ar-SA"/>
        </w:rPr>
        <w:t>«</w:t>
      </w:r>
      <w:r w:rsidRPr="00902ED6">
        <w:rPr>
          <w:rFonts w:eastAsia="Times New Roman"/>
          <w:sz w:val="28"/>
          <w:szCs w:val="24"/>
          <w:lang w:eastAsia="ar-SA"/>
        </w:rPr>
        <w:t>О лицензировании отдельных видов деятельности</w:t>
      </w:r>
      <w:r w:rsidR="007A7B22" w:rsidRPr="00902ED6">
        <w:rPr>
          <w:rFonts w:eastAsia="Times New Roman"/>
          <w:sz w:val="28"/>
          <w:szCs w:val="24"/>
          <w:lang w:eastAsia="ar-SA"/>
        </w:rPr>
        <w:t>»</w:t>
      </w:r>
      <w:r w:rsidRPr="00902ED6">
        <w:rPr>
          <w:rFonts w:eastAsia="Times New Roman"/>
          <w:sz w:val="28"/>
          <w:szCs w:val="24"/>
          <w:lang w:eastAsia="ar-SA"/>
        </w:rPr>
        <w:t xml:space="preserve"> от 04.05.2011 № 99-ФЗ;</w:t>
      </w:r>
    </w:p>
    <w:p w14:paraId="49689764" w14:textId="77777777" w:rsidR="00ED2F27" w:rsidRPr="00902ED6" w:rsidRDefault="00ED2F27" w:rsidP="00C92053">
      <w:pPr>
        <w:pStyle w:val="afa"/>
        <w:numPr>
          <w:ilvl w:val="0"/>
          <w:numId w:val="74"/>
        </w:numPr>
        <w:suppressAutoHyphens/>
        <w:spacing w:line="240" w:lineRule="auto"/>
        <w:ind w:left="0" w:firstLine="426"/>
        <w:rPr>
          <w:rFonts w:eastAsia="Times New Roman"/>
          <w:sz w:val="28"/>
          <w:szCs w:val="24"/>
          <w:lang w:eastAsia="ar-SA"/>
        </w:rPr>
      </w:pPr>
      <w:r w:rsidRPr="00902ED6">
        <w:rPr>
          <w:rFonts w:eastAsia="Times New Roman"/>
          <w:sz w:val="28"/>
          <w:szCs w:val="24"/>
          <w:lang w:eastAsia="ar-SA"/>
        </w:rPr>
        <w:t>внедрение системы раздельного сбора ценных компонентов ТКО (бумага, стекло, текстиль, пищевые отходы, пластик и так далее);</w:t>
      </w:r>
    </w:p>
    <w:p w14:paraId="568D95B2" w14:textId="77777777" w:rsidR="006449DC" w:rsidRPr="00902ED6" w:rsidRDefault="00ED2F27" w:rsidP="00C92053">
      <w:pPr>
        <w:pStyle w:val="afa"/>
        <w:numPr>
          <w:ilvl w:val="0"/>
          <w:numId w:val="74"/>
        </w:numPr>
        <w:suppressAutoHyphens/>
        <w:spacing w:line="240" w:lineRule="auto"/>
        <w:ind w:left="0" w:firstLine="426"/>
        <w:rPr>
          <w:rFonts w:eastAsia="Times New Roman"/>
          <w:sz w:val="28"/>
          <w:szCs w:val="24"/>
          <w:lang w:eastAsia="ar-SA"/>
        </w:rPr>
        <w:sectPr w:rsidR="006449DC" w:rsidRPr="00902ED6" w:rsidSect="002E39F0">
          <w:headerReference w:type="default" r:id="rId48"/>
          <w:footerReference w:type="default" r:id="rId49"/>
          <w:pgSz w:w="11906" w:h="16838" w:code="9"/>
          <w:pgMar w:top="1134" w:right="567" w:bottom="1134" w:left="1134" w:header="567" w:footer="567" w:gutter="0"/>
          <w:paperSrc w:other="15"/>
          <w:cols w:space="708"/>
          <w:docGrid w:linePitch="360"/>
        </w:sectPr>
      </w:pPr>
      <w:r w:rsidRPr="00902ED6">
        <w:rPr>
          <w:rFonts w:eastAsia="Times New Roman"/>
          <w:sz w:val="28"/>
          <w:szCs w:val="24"/>
          <w:lang w:eastAsia="ar-SA"/>
        </w:rPr>
        <w:t>организация уборки территорий насе</w:t>
      </w:r>
      <w:r w:rsidR="006449DC" w:rsidRPr="00902ED6">
        <w:rPr>
          <w:rFonts w:eastAsia="Times New Roman"/>
          <w:sz w:val="28"/>
          <w:szCs w:val="24"/>
          <w:lang w:eastAsia="ar-SA"/>
        </w:rPr>
        <w:t>ленных пунктов от мусора, смета.</w:t>
      </w:r>
      <w:bookmarkEnd w:id="217"/>
      <w:bookmarkEnd w:id="225"/>
      <w:bookmarkEnd w:id="226"/>
    </w:p>
    <w:p w14:paraId="5C892691" w14:textId="79290FC7" w:rsidR="00FA019B" w:rsidRPr="00902ED6" w:rsidRDefault="00FA019B" w:rsidP="006E0E76">
      <w:pPr>
        <w:pStyle w:val="0212160"/>
      </w:pPr>
      <w:bookmarkStart w:id="228" w:name="_Toc126020765"/>
      <w:r w:rsidRPr="00902ED6">
        <w:lastRenderedPageBreak/>
        <w:t>ГЛАВА 2. ПЕРЕЧЕНЬ ОСНОВНЫХ ФАКТОРОВ РИСКА ВОЗНИКНОВЕНИЯ ЧРЕЗВЫЧАЙНЫХ СИТУАЦИЙ ПРИРОДНОГО И ТЕХНОГЕННОГО ХАРАКТЕРА</w:t>
      </w:r>
      <w:bookmarkEnd w:id="228"/>
    </w:p>
    <w:p w14:paraId="2A4A1444" w14:textId="31F93598" w:rsidR="00C8685F" w:rsidRPr="00902ED6" w:rsidRDefault="00C8685F" w:rsidP="00C8685F">
      <w:pPr>
        <w:spacing w:line="240" w:lineRule="auto"/>
        <w:ind w:firstLine="709"/>
        <w:rPr>
          <w:rFonts w:eastAsia="Times New Roman"/>
          <w:sz w:val="28"/>
          <w:szCs w:val="28"/>
        </w:rPr>
      </w:pPr>
      <w:bookmarkStart w:id="229" w:name="_Toc494115613"/>
      <w:bookmarkStart w:id="230" w:name="_Toc500595498"/>
      <w:r w:rsidRPr="00902ED6">
        <w:rPr>
          <w:rFonts w:eastAsia="Times New Roman"/>
          <w:sz w:val="28"/>
          <w:szCs w:val="28"/>
        </w:rPr>
        <w:t xml:space="preserve">Согласно ГОСТ Р 22.0.02-2016 </w:t>
      </w:r>
      <w:r w:rsidR="007A7B22" w:rsidRPr="00902ED6">
        <w:rPr>
          <w:rFonts w:eastAsia="Times New Roman"/>
          <w:sz w:val="28"/>
          <w:szCs w:val="28"/>
        </w:rPr>
        <w:t>«</w:t>
      </w:r>
      <w:r w:rsidRPr="00902ED6">
        <w:rPr>
          <w:rFonts w:eastAsia="Times New Roman"/>
          <w:sz w:val="28"/>
          <w:szCs w:val="28"/>
        </w:rPr>
        <w:t>Безопасность в чрезвычайных ситуациях. Термины и определения основных понятий</w:t>
      </w:r>
      <w:r w:rsidR="007A7B22" w:rsidRPr="00902ED6">
        <w:rPr>
          <w:rFonts w:eastAsia="Times New Roman"/>
          <w:sz w:val="28"/>
          <w:szCs w:val="28"/>
        </w:rPr>
        <w:t>»</w:t>
      </w:r>
      <w:r w:rsidRPr="00902ED6">
        <w:rPr>
          <w:rFonts w:eastAsia="Times New Roman"/>
          <w:sz w:val="28"/>
          <w:szCs w:val="28"/>
        </w:rPr>
        <w:t>, чрезвычайная ситуация – это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14:paraId="76F8440D" w14:textId="77777777" w:rsidR="00C8685F" w:rsidRPr="00902ED6" w:rsidRDefault="00C8685F" w:rsidP="00C8685F">
      <w:pPr>
        <w:spacing w:line="240" w:lineRule="auto"/>
        <w:ind w:firstLine="709"/>
        <w:rPr>
          <w:rFonts w:eastAsia="Times New Roman"/>
          <w:sz w:val="28"/>
          <w:szCs w:val="28"/>
        </w:rPr>
      </w:pPr>
      <w:r w:rsidRPr="00902ED6">
        <w:rPr>
          <w:rFonts w:eastAsia="Times New Roman"/>
          <w:sz w:val="28"/>
          <w:szCs w:val="28"/>
        </w:rPr>
        <w:t>Различают чрезвычайные ситуации по характеру источника (природные, техногенные, биолого-социальные и военные) и по масштабам (локальные, местные, территориальные, региональные, федеральные и трансграничные).</w:t>
      </w:r>
    </w:p>
    <w:p w14:paraId="2D578E46" w14:textId="77777777" w:rsidR="00C8685F" w:rsidRPr="00902ED6" w:rsidRDefault="00C8685F" w:rsidP="00C8685F">
      <w:pPr>
        <w:spacing w:line="240" w:lineRule="auto"/>
        <w:ind w:firstLine="709"/>
        <w:rPr>
          <w:rFonts w:eastAsia="Times New Roman"/>
          <w:sz w:val="28"/>
          <w:szCs w:val="28"/>
        </w:rPr>
      </w:pPr>
      <w:r w:rsidRPr="00902ED6">
        <w:rPr>
          <w:rFonts w:eastAsia="Times New Roman"/>
          <w:sz w:val="28"/>
          <w:szCs w:val="28"/>
        </w:rPr>
        <w:t>Источниками чрезвычайных ситуаций являются: опасное природное явление, авария или опасное техногенное происшествие, широко распространенная инфекционная болезнь людей, сельскохозяйственных животных и растений, а также применение современных средств поражения, в результате чего произошла или может возникнуть чрезвычайная ситуация.</w:t>
      </w:r>
    </w:p>
    <w:p w14:paraId="12F9EE78" w14:textId="1A241347" w:rsidR="00C8685F" w:rsidRPr="00902ED6" w:rsidRDefault="00C8685F" w:rsidP="00C8685F">
      <w:pPr>
        <w:spacing w:line="240" w:lineRule="auto"/>
        <w:ind w:firstLine="709"/>
        <w:rPr>
          <w:rFonts w:eastAsia="Times New Roman"/>
          <w:sz w:val="28"/>
          <w:szCs w:val="28"/>
        </w:rPr>
      </w:pPr>
      <w:r w:rsidRPr="00902ED6">
        <w:rPr>
          <w:rFonts w:eastAsia="Times New Roman"/>
          <w:sz w:val="28"/>
          <w:szCs w:val="28"/>
        </w:rPr>
        <w:t xml:space="preserve">В соответствии с Федеральным законом от 21.12.1994 № 68-ФЗ </w:t>
      </w:r>
      <w:r w:rsidR="007A7B22" w:rsidRPr="00902ED6">
        <w:rPr>
          <w:rFonts w:eastAsia="Times New Roman"/>
          <w:sz w:val="28"/>
          <w:szCs w:val="28"/>
        </w:rPr>
        <w:t>«</w:t>
      </w:r>
      <w:r w:rsidRPr="00902ED6">
        <w:rPr>
          <w:rFonts w:eastAsia="Times New Roman"/>
          <w:sz w:val="28"/>
          <w:szCs w:val="28"/>
        </w:rPr>
        <w:t>О защите населения и территорий от чрезвычайных ситуаций природного и техногенного характера</w:t>
      </w:r>
      <w:r w:rsidR="007A7B22" w:rsidRPr="00902ED6">
        <w:rPr>
          <w:rFonts w:eastAsia="Times New Roman"/>
          <w:sz w:val="28"/>
          <w:szCs w:val="28"/>
        </w:rPr>
        <w:t>»</w:t>
      </w:r>
      <w:r w:rsidRPr="00902ED6">
        <w:rPr>
          <w:rFonts w:eastAsia="Times New Roman"/>
          <w:sz w:val="28"/>
          <w:szCs w:val="28"/>
        </w:rPr>
        <w:t xml:space="preserve"> мероприятия, направленные на предупреждение чрезвычайных ситуаций, а также на максимально возможное снижение размеров ущерба и потерь в случае их возникновения, проводятся заблаговременно. Планирование и осуществление мероприятий по защите населения и территорий от чрезвычайных ситуаций проводятся с учетом экономических, природных и иных характеристик, особенностей территорий и степени реальной опасности возникновения чрезвычайных ситуаций.</w:t>
      </w:r>
    </w:p>
    <w:p w14:paraId="193E3FAC" w14:textId="77777777" w:rsidR="00C8685F" w:rsidRPr="00902ED6" w:rsidRDefault="00C8685F" w:rsidP="00C8685F">
      <w:pPr>
        <w:spacing w:line="240" w:lineRule="auto"/>
        <w:ind w:firstLine="709"/>
        <w:rPr>
          <w:rFonts w:eastAsia="Times New Roman"/>
          <w:sz w:val="28"/>
          <w:szCs w:val="28"/>
        </w:rPr>
      </w:pPr>
      <w:r w:rsidRPr="00902ED6">
        <w:rPr>
          <w:rFonts w:eastAsia="Times New Roman"/>
          <w:sz w:val="28"/>
          <w:szCs w:val="28"/>
        </w:rPr>
        <w:t>На территории муниципального образования могут возникнуть различные чрезвычайные ситуации природного, техногенного и биолого-социального характера:</w:t>
      </w:r>
    </w:p>
    <w:p w14:paraId="041D674E" w14:textId="77777777" w:rsidR="00C8685F" w:rsidRPr="00902ED6" w:rsidRDefault="00C8685F" w:rsidP="00C92053">
      <w:pPr>
        <w:numPr>
          <w:ilvl w:val="0"/>
          <w:numId w:val="53"/>
        </w:numPr>
        <w:tabs>
          <w:tab w:val="left" w:pos="709"/>
        </w:tabs>
        <w:spacing w:line="240" w:lineRule="auto"/>
        <w:ind w:left="709" w:hanging="283"/>
        <w:contextualSpacing/>
        <w:rPr>
          <w:rFonts w:eastAsia="Times New Roman"/>
          <w:sz w:val="28"/>
          <w:szCs w:val="28"/>
        </w:rPr>
      </w:pPr>
      <w:r w:rsidRPr="00902ED6">
        <w:rPr>
          <w:rFonts w:eastAsia="Times New Roman"/>
          <w:sz w:val="28"/>
          <w:szCs w:val="28"/>
        </w:rPr>
        <w:t>затопление, подтопление, заболачивание;</w:t>
      </w:r>
    </w:p>
    <w:p w14:paraId="7710C930" w14:textId="77777777" w:rsidR="00C8685F" w:rsidRPr="00902ED6" w:rsidRDefault="00C8685F" w:rsidP="00C92053">
      <w:pPr>
        <w:numPr>
          <w:ilvl w:val="0"/>
          <w:numId w:val="53"/>
        </w:numPr>
        <w:tabs>
          <w:tab w:val="left" w:pos="709"/>
        </w:tabs>
        <w:spacing w:line="240" w:lineRule="auto"/>
        <w:ind w:left="709" w:hanging="283"/>
        <w:contextualSpacing/>
        <w:rPr>
          <w:rFonts w:eastAsia="Times New Roman"/>
          <w:sz w:val="28"/>
          <w:szCs w:val="28"/>
        </w:rPr>
      </w:pPr>
      <w:r w:rsidRPr="00902ED6">
        <w:rPr>
          <w:rFonts w:eastAsia="Times New Roman"/>
          <w:sz w:val="28"/>
          <w:szCs w:val="28"/>
        </w:rPr>
        <w:t>эрозионно-аккумулятивные процессы постоянных и временных водотоков;</w:t>
      </w:r>
    </w:p>
    <w:p w14:paraId="5A033CEF" w14:textId="77777777" w:rsidR="00C8685F" w:rsidRPr="00902ED6" w:rsidRDefault="00C8685F" w:rsidP="00C92053">
      <w:pPr>
        <w:numPr>
          <w:ilvl w:val="0"/>
          <w:numId w:val="53"/>
        </w:numPr>
        <w:tabs>
          <w:tab w:val="left" w:pos="709"/>
        </w:tabs>
        <w:spacing w:line="240" w:lineRule="auto"/>
        <w:ind w:left="709" w:hanging="283"/>
        <w:contextualSpacing/>
        <w:rPr>
          <w:rFonts w:eastAsia="Times New Roman"/>
          <w:sz w:val="28"/>
          <w:szCs w:val="28"/>
        </w:rPr>
      </w:pPr>
      <w:r w:rsidRPr="00902ED6">
        <w:rPr>
          <w:rFonts w:eastAsia="Times New Roman"/>
          <w:sz w:val="28"/>
          <w:szCs w:val="28"/>
        </w:rPr>
        <w:t>эоловые процессы</w:t>
      </w:r>
    </w:p>
    <w:p w14:paraId="49457876" w14:textId="77777777" w:rsidR="00C8685F" w:rsidRPr="00902ED6" w:rsidRDefault="00C8685F" w:rsidP="00C92053">
      <w:pPr>
        <w:numPr>
          <w:ilvl w:val="0"/>
          <w:numId w:val="53"/>
        </w:numPr>
        <w:tabs>
          <w:tab w:val="left" w:pos="709"/>
        </w:tabs>
        <w:spacing w:line="240" w:lineRule="auto"/>
        <w:ind w:left="709" w:hanging="283"/>
        <w:contextualSpacing/>
        <w:rPr>
          <w:rFonts w:eastAsia="Times New Roman"/>
          <w:sz w:val="28"/>
          <w:szCs w:val="28"/>
        </w:rPr>
      </w:pPr>
      <w:r w:rsidRPr="00902ED6">
        <w:rPr>
          <w:rFonts w:eastAsia="Times New Roman"/>
          <w:sz w:val="28"/>
          <w:szCs w:val="28"/>
        </w:rPr>
        <w:t>возможность наводнений в период весеннего половодья;</w:t>
      </w:r>
    </w:p>
    <w:p w14:paraId="092B2654" w14:textId="77777777" w:rsidR="00C8685F" w:rsidRPr="00902ED6" w:rsidRDefault="00C8685F" w:rsidP="00C92053">
      <w:pPr>
        <w:numPr>
          <w:ilvl w:val="0"/>
          <w:numId w:val="53"/>
        </w:numPr>
        <w:tabs>
          <w:tab w:val="left" w:pos="709"/>
        </w:tabs>
        <w:spacing w:line="240" w:lineRule="auto"/>
        <w:ind w:left="709" w:hanging="283"/>
        <w:contextualSpacing/>
        <w:rPr>
          <w:rFonts w:eastAsia="Times New Roman"/>
          <w:sz w:val="28"/>
          <w:szCs w:val="28"/>
        </w:rPr>
      </w:pPr>
      <w:r w:rsidRPr="00902ED6">
        <w:rPr>
          <w:rFonts w:eastAsia="Times New Roman"/>
          <w:sz w:val="28"/>
          <w:szCs w:val="28"/>
        </w:rPr>
        <w:t>сейсмические процессы;</w:t>
      </w:r>
    </w:p>
    <w:p w14:paraId="576A27BA" w14:textId="77777777" w:rsidR="00C8685F" w:rsidRPr="00902ED6" w:rsidRDefault="00C8685F" w:rsidP="00C92053">
      <w:pPr>
        <w:numPr>
          <w:ilvl w:val="0"/>
          <w:numId w:val="53"/>
        </w:numPr>
        <w:tabs>
          <w:tab w:val="left" w:pos="709"/>
        </w:tabs>
        <w:spacing w:line="240" w:lineRule="auto"/>
        <w:ind w:left="709" w:hanging="283"/>
        <w:contextualSpacing/>
        <w:rPr>
          <w:rFonts w:eastAsia="Times New Roman"/>
          <w:sz w:val="28"/>
          <w:szCs w:val="28"/>
        </w:rPr>
      </w:pPr>
      <w:r w:rsidRPr="00902ED6">
        <w:rPr>
          <w:rFonts w:eastAsia="Times New Roman"/>
          <w:sz w:val="28"/>
          <w:szCs w:val="28"/>
        </w:rPr>
        <w:t>ураганные ветры, пылевые бури;</w:t>
      </w:r>
    </w:p>
    <w:p w14:paraId="1E82E1CA" w14:textId="77777777" w:rsidR="00C8685F" w:rsidRPr="00902ED6" w:rsidRDefault="00C8685F" w:rsidP="00C92053">
      <w:pPr>
        <w:numPr>
          <w:ilvl w:val="0"/>
          <w:numId w:val="53"/>
        </w:numPr>
        <w:tabs>
          <w:tab w:val="left" w:pos="709"/>
        </w:tabs>
        <w:spacing w:line="240" w:lineRule="auto"/>
        <w:ind w:left="709" w:hanging="283"/>
        <w:contextualSpacing/>
        <w:rPr>
          <w:rFonts w:eastAsia="Times New Roman"/>
          <w:sz w:val="28"/>
          <w:szCs w:val="28"/>
        </w:rPr>
      </w:pPr>
      <w:r w:rsidRPr="00902ED6">
        <w:rPr>
          <w:rFonts w:eastAsia="Times New Roman"/>
          <w:sz w:val="28"/>
          <w:szCs w:val="28"/>
        </w:rPr>
        <w:t>угроза лесных пожаров;</w:t>
      </w:r>
    </w:p>
    <w:p w14:paraId="1E1CC658" w14:textId="77777777" w:rsidR="00C8685F" w:rsidRPr="00902ED6" w:rsidRDefault="00C8685F" w:rsidP="00C92053">
      <w:pPr>
        <w:numPr>
          <w:ilvl w:val="0"/>
          <w:numId w:val="53"/>
        </w:numPr>
        <w:tabs>
          <w:tab w:val="left" w:pos="709"/>
        </w:tabs>
        <w:spacing w:line="240" w:lineRule="auto"/>
        <w:ind w:left="709" w:hanging="283"/>
        <w:contextualSpacing/>
        <w:rPr>
          <w:rFonts w:eastAsia="Times New Roman"/>
          <w:sz w:val="28"/>
          <w:szCs w:val="28"/>
        </w:rPr>
      </w:pPr>
      <w:r w:rsidRPr="00902ED6">
        <w:rPr>
          <w:rFonts w:eastAsia="Times New Roman"/>
          <w:sz w:val="28"/>
          <w:szCs w:val="28"/>
        </w:rPr>
        <w:t>угроза снежных заносов, обледенения;</w:t>
      </w:r>
    </w:p>
    <w:p w14:paraId="50F1EE24" w14:textId="77777777" w:rsidR="00C8685F" w:rsidRPr="00902ED6" w:rsidRDefault="00C8685F" w:rsidP="00C92053">
      <w:pPr>
        <w:numPr>
          <w:ilvl w:val="0"/>
          <w:numId w:val="53"/>
        </w:numPr>
        <w:tabs>
          <w:tab w:val="left" w:pos="0"/>
        </w:tabs>
        <w:spacing w:line="240" w:lineRule="auto"/>
        <w:ind w:left="0" w:firstLine="426"/>
        <w:contextualSpacing/>
        <w:rPr>
          <w:rFonts w:eastAsia="Times New Roman"/>
          <w:sz w:val="28"/>
          <w:szCs w:val="28"/>
        </w:rPr>
      </w:pPr>
      <w:r w:rsidRPr="00902ED6">
        <w:rPr>
          <w:rFonts w:eastAsia="Times New Roman"/>
          <w:sz w:val="28"/>
          <w:szCs w:val="28"/>
        </w:rPr>
        <w:t>ЧС на сетях газо-, тепло, водо-, -электроснабжения;</w:t>
      </w:r>
    </w:p>
    <w:p w14:paraId="6C49C28D" w14:textId="77777777" w:rsidR="00C8685F" w:rsidRPr="00902ED6" w:rsidRDefault="00C8685F" w:rsidP="00C92053">
      <w:pPr>
        <w:numPr>
          <w:ilvl w:val="0"/>
          <w:numId w:val="53"/>
        </w:numPr>
        <w:tabs>
          <w:tab w:val="left" w:pos="0"/>
        </w:tabs>
        <w:spacing w:line="240" w:lineRule="auto"/>
        <w:ind w:left="0" w:firstLine="426"/>
        <w:contextualSpacing/>
        <w:rPr>
          <w:rFonts w:eastAsia="Times New Roman"/>
          <w:sz w:val="28"/>
          <w:szCs w:val="28"/>
        </w:rPr>
      </w:pPr>
      <w:r w:rsidRPr="00902ED6">
        <w:rPr>
          <w:rFonts w:eastAsia="Times New Roman"/>
          <w:sz w:val="28"/>
          <w:szCs w:val="28"/>
        </w:rPr>
        <w:t>ЧС на пожаро-взрывоопасных объектах;</w:t>
      </w:r>
    </w:p>
    <w:p w14:paraId="64B99581" w14:textId="77777777" w:rsidR="00C8685F" w:rsidRPr="00902ED6" w:rsidRDefault="00C8685F" w:rsidP="00C92053">
      <w:pPr>
        <w:numPr>
          <w:ilvl w:val="0"/>
          <w:numId w:val="53"/>
        </w:numPr>
        <w:tabs>
          <w:tab w:val="left" w:pos="0"/>
        </w:tabs>
        <w:spacing w:line="240" w:lineRule="auto"/>
        <w:ind w:left="0" w:firstLine="426"/>
        <w:contextualSpacing/>
        <w:rPr>
          <w:rFonts w:eastAsia="Times New Roman"/>
          <w:sz w:val="28"/>
          <w:szCs w:val="28"/>
        </w:rPr>
      </w:pPr>
      <w:r w:rsidRPr="00902ED6">
        <w:rPr>
          <w:rFonts w:eastAsia="Times New Roman"/>
          <w:sz w:val="28"/>
          <w:szCs w:val="28"/>
        </w:rPr>
        <w:t>аварии на автомобильном транспорте;</w:t>
      </w:r>
    </w:p>
    <w:p w14:paraId="3EA9607D" w14:textId="77777777" w:rsidR="00C8685F" w:rsidRPr="00902ED6" w:rsidRDefault="00C8685F" w:rsidP="00C92053">
      <w:pPr>
        <w:numPr>
          <w:ilvl w:val="0"/>
          <w:numId w:val="53"/>
        </w:numPr>
        <w:tabs>
          <w:tab w:val="left" w:pos="0"/>
        </w:tabs>
        <w:spacing w:line="240" w:lineRule="auto"/>
        <w:ind w:left="0" w:firstLine="426"/>
        <w:contextualSpacing/>
        <w:rPr>
          <w:rFonts w:eastAsia="Times New Roman"/>
          <w:sz w:val="28"/>
          <w:szCs w:val="28"/>
        </w:rPr>
      </w:pPr>
      <w:r w:rsidRPr="00902ED6">
        <w:rPr>
          <w:rFonts w:eastAsia="Times New Roman"/>
          <w:sz w:val="28"/>
          <w:szCs w:val="28"/>
        </w:rPr>
        <w:t>обрушения жилых и производственных зданий, сооружений;</w:t>
      </w:r>
    </w:p>
    <w:p w14:paraId="02E76119" w14:textId="77777777" w:rsidR="00C8685F" w:rsidRPr="00902ED6" w:rsidRDefault="00C8685F" w:rsidP="00C92053">
      <w:pPr>
        <w:numPr>
          <w:ilvl w:val="0"/>
          <w:numId w:val="53"/>
        </w:numPr>
        <w:tabs>
          <w:tab w:val="left" w:pos="0"/>
        </w:tabs>
        <w:spacing w:line="240" w:lineRule="auto"/>
        <w:ind w:left="0" w:firstLine="426"/>
        <w:contextualSpacing/>
        <w:rPr>
          <w:rFonts w:eastAsia="Times New Roman"/>
          <w:sz w:val="28"/>
          <w:szCs w:val="28"/>
        </w:rPr>
      </w:pPr>
      <w:r w:rsidRPr="00902ED6">
        <w:rPr>
          <w:rFonts w:eastAsia="Times New Roman"/>
          <w:sz w:val="28"/>
          <w:szCs w:val="28"/>
        </w:rPr>
        <w:t>инфекционные заболевания, эпизоотии, эпифитотии.</w:t>
      </w:r>
    </w:p>
    <w:p w14:paraId="25E5F53C" w14:textId="329894D4" w:rsidR="00FA019B" w:rsidRPr="00902ED6" w:rsidRDefault="00C8685F" w:rsidP="00C8685F">
      <w:pPr>
        <w:spacing w:line="240" w:lineRule="auto"/>
        <w:ind w:firstLine="709"/>
        <w:rPr>
          <w:sz w:val="28"/>
          <w:szCs w:val="28"/>
        </w:rPr>
      </w:pPr>
      <w:r w:rsidRPr="00902ED6">
        <w:rPr>
          <w:rFonts w:eastAsia="Times New Roman"/>
          <w:sz w:val="28"/>
          <w:szCs w:val="28"/>
        </w:rPr>
        <w:lastRenderedPageBreak/>
        <w:t xml:space="preserve">Классификация чрезвычайных ситуаций природного и техногенного характера, согласно постановлению Правительства от 21.05.2007 № 304 </w:t>
      </w:r>
      <w:r w:rsidR="007A7B22" w:rsidRPr="00902ED6">
        <w:rPr>
          <w:rFonts w:eastAsia="Times New Roman"/>
          <w:sz w:val="28"/>
          <w:szCs w:val="28"/>
        </w:rPr>
        <w:t>«</w:t>
      </w:r>
      <w:r w:rsidRPr="00902ED6">
        <w:rPr>
          <w:rFonts w:eastAsia="Times New Roman"/>
          <w:sz w:val="28"/>
          <w:szCs w:val="28"/>
        </w:rPr>
        <w:t>О классификации чрезвычайных ситуаций природного и техногенного характера</w:t>
      </w:r>
      <w:r w:rsidR="007A7B22" w:rsidRPr="00902ED6">
        <w:rPr>
          <w:rFonts w:eastAsia="Times New Roman"/>
          <w:sz w:val="28"/>
          <w:szCs w:val="28"/>
        </w:rPr>
        <w:t>»</w:t>
      </w:r>
      <w:r w:rsidRPr="00902ED6">
        <w:rPr>
          <w:rFonts w:eastAsia="Times New Roman"/>
          <w:sz w:val="28"/>
          <w:szCs w:val="28"/>
        </w:rPr>
        <w:t>, представлена в таблице 3.2.1.</w:t>
      </w:r>
    </w:p>
    <w:p w14:paraId="20C6DDD7" w14:textId="27BCC94A" w:rsidR="00C8685F" w:rsidRPr="00902ED6" w:rsidRDefault="00C8685F" w:rsidP="00C8685F">
      <w:pPr>
        <w:spacing w:line="240" w:lineRule="auto"/>
        <w:ind w:firstLine="709"/>
        <w:jc w:val="right"/>
        <w:rPr>
          <w:rFonts w:eastAsia="Times New Roman"/>
          <w:sz w:val="28"/>
          <w:szCs w:val="28"/>
        </w:rPr>
      </w:pPr>
      <w:r w:rsidRPr="00902ED6">
        <w:rPr>
          <w:rFonts w:eastAsia="Times New Roman"/>
          <w:sz w:val="28"/>
          <w:szCs w:val="28"/>
        </w:rPr>
        <w:t>Таблица 3.2.1</w:t>
      </w:r>
    </w:p>
    <w:p w14:paraId="08394A17" w14:textId="77777777" w:rsidR="00C8685F" w:rsidRPr="00902ED6" w:rsidRDefault="00C8685F" w:rsidP="00C8685F">
      <w:pPr>
        <w:spacing w:line="240" w:lineRule="auto"/>
        <w:ind w:firstLine="709"/>
        <w:jc w:val="center"/>
        <w:rPr>
          <w:rFonts w:eastAsia="Times New Roman"/>
        </w:rPr>
      </w:pPr>
      <w:r w:rsidRPr="00902ED6">
        <w:rPr>
          <w:rFonts w:eastAsia="Times New Roman"/>
          <w:sz w:val="28"/>
          <w:szCs w:val="28"/>
        </w:rPr>
        <w:t>Классификация чрезвычайных ситуаций природного и техногенного характера</w:t>
      </w:r>
    </w:p>
    <w:tbl>
      <w:tblPr>
        <w:tblW w:w="5000" w:type="pct"/>
        <w:tblLook w:val="01E0" w:firstRow="1" w:lastRow="1" w:firstColumn="1" w:lastColumn="1" w:noHBand="0" w:noVBand="0"/>
      </w:tblPr>
      <w:tblGrid>
        <w:gridCol w:w="2297"/>
        <w:gridCol w:w="2261"/>
        <w:gridCol w:w="2441"/>
        <w:gridCol w:w="3422"/>
      </w:tblGrid>
      <w:tr w:rsidR="00C8685F" w:rsidRPr="00902ED6" w14:paraId="39DA1118" w14:textId="77777777" w:rsidTr="00C8685F">
        <w:trPr>
          <w:cantSplit/>
          <w:tblHeader/>
        </w:trPr>
        <w:tc>
          <w:tcPr>
            <w:tcW w:w="1102" w:type="pct"/>
            <w:tcBorders>
              <w:top w:val="single" w:sz="4" w:space="0" w:color="auto"/>
              <w:left w:val="single" w:sz="4" w:space="0" w:color="auto"/>
              <w:bottom w:val="single" w:sz="4" w:space="0" w:color="auto"/>
              <w:right w:val="single" w:sz="4" w:space="0" w:color="auto"/>
            </w:tcBorders>
            <w:vAlign w:val="center"/>
          </w:tcPr>
          <w:p w14:paraId="18DC04B0" w14:textId="77777777" w:rsidR="00C8685F" w:rsidRPr="00902ED6" w:rsidRDefault="00C8685F" w:rsidP="00C8685F">
            <w:pPr>
              <w:spacing w:line="240" w:lineRule="auto"/>
              <w:jc w:val="center"/>
              <w:rPr>
                <w:rFonts w:eastAsia="Times New Roman"/>
                <w:b/>
                <w:szCs w:val="24"/>
              </w:rPr>
            </w:pPr>
            <w:r w:rsidRPr="00902ED6">
              <w:rPr>
                <w:rFonts w:eastAsia="Times New Roman"/>
                <w:b/>
                <w:szCs w:val="24"/>
              </w:rPr>
              <w:t>Масштаб чрезвычайной ситуации</w:t>
            </w:r>
          </w:p>
        </w:tc>
        <w:tc>
          <w:tcPr>
            <w:tcW w:w="1085" w:type="pct"/>
            <w:tcBorders>
              <w:top w:val="single" w:sz="4" w:space="0" w:color="auto"/>
              <w:left w:val="single" w:sz="4" w:space="0" w:color="auto"/>
              <w:bottom w:val="single" w:sz="4" w:space="0" w:color="auto"/>
              <w:right w:val="single" w:sz="4" w:space="0" w:color="auto"/>
            </w:tcBorders>
            <w:vAlign w:val="center"/>
          </w:tcPr>
          <w:p w14:paraId="4BAC8D7B" w14:textId="77777777" w:rsidR="00C8685F" w:rsidRPr="00902ED6" w:rsidRDefault="00C8685F" w:rsidP="00C8685F">
            <w:pPr>
              <w:spacing w:line="240" w:lineRule="auto"/>
              <w:jc w:val="center"/>
              <w:rPr>
                <w:rFonts w:eastAsia="Times New Roman"/>
                <w:b/>
                <w:szCs w:val="24"/>
              </w:rPr>
            </w:pPr>
            <w:r w:rsidRPr="00902ED6">
              <w:rPr>
                <w:rFonts w:eastAsia="Times New Roman"/>
                <w:b/>
                <w:szCs w:val="24"/>
              </w:rPr>
              <w:t>Количество пострадавших (погибших или получивших ущерб здоровью)</w:t>
            </w:r>
          </w:p>
        </w:tc>
        <w:tc>
          <w:tcPr>
            <w:tcW w:w="1171" w:type="pct"/>
            <w:tcBorders>
              <w:top w:val="single" w:sz="4" w:space="0" w:color="auto"/>
              <w:left w:val="single" w:sz="4" w:space="0" w:color="auto"/>
              <w:bottom w:val="single" w:sz="4" w:space="0" w:color="auto"/>
              <w:right w:val="single" w:sz="4" w:space="0" w:color="auto"/>
            </w:tcBorders>
            <w:vAlign w:val="center"/>
          </w:tcPr>
          <w:p w14:paraId="35BC94B5" w14:textId="77777777" w:rsidR="00C8685F" w:rsidRPr="00902ED6" w:rsidRDefault="00C8685F" w:rsidP="00C8685F">
            <w:pPr>
              <w:spacing w:line="240" w:lineRule="auto"/>
              <w:jc w:val="center"/>
              <w:rPr>
                <w:rFonts w:eastAsia="Times New Roman"/>
                <w:b/>
                <w:szCs w:val="24"/>
              </w:rPr>
            </w:pPr>
            <w:r w:rsidRPr="00902ED6">
              <w:rPr>
                <w:rFonts w:eastAsia="Times New Roman"/>
                <w:b/>
                <w:szCs w:val="24"/>
              </w:rPr>
              <w:t>Размер материального ущерба</w:t>
            </w:r>
          </w:p>
        </w:tc>
        <w:tc>
          <w:tcPr>
            <w:tcW w:w="1642" w:type="pct"/>
            <w:tcBorders>
              <w:top w:val="single" w:sz="4" w:space="0" w:color="auto"/>
              <w:left w:val="single" w:sz="4" w:space="0" w:color="auto"/>
              <w:bottom w:val="single" w:sz="4" w:space="0" w:color="auto"/>
              <w:right w:val="single" w:sz="4" w:space="0" w:color="auto"/>
            </w:tcBorders>
            <w:vAlign w:val="center"/>
          </w:tcPr>
          <w:p w14:paraId="1EA1A23F" w14:textId="77777777" w:rsidR="00C8685F" w:rsidRPr="00902ED6" w:rsidRDefault="00C8685F" w:rsidP="00C8685F">
            <w:pPr>
              <w:spacing w:line="240" w:lineRule="auto"/>
              <w:jc w:val="center"/>
              <w:rPr>
                <w:rFonts w:eastAsia="Times New Roman"/>
                <w:b/>
                <w:szCs w:val="24"/>
              </w:rPr>
            </w:pPr>
            <w:r w:rsidRPr="00902ED6">
              <w:rPr>
                <w:rFonts w:eastAsia="Times New Roman"/>
                <w:b/>
                <w:szCs w:val="24"/>
              </w:rPr>
              <w:t>Граница зон распространения поражающих факторов чрезвычайной ситуации</w:t>
            </w:r>
          </w:p>
        </w:tc>
      </w:tr>
      <w:tr w:rsidR="00C8685F" w:rsidRPr="00902ED6" w14:paraId="25555D7A" w14:textId="77777777" w:rsidTr="00C8685F">
        <w:trPr>
          <w:cantSplit/>
        </w:trPr>
        <w:tc>
          <w:tcPr>
            <w:tcW w:w="1102" w:type="pct"/>
            <w:tcBorders>
              <w:top w:val="single" w:sz="4" w:space="0" w:color="auto"/>
              <w:left w:val="single" w:sz="4" w:space="0" w:color="auto"/>
              <w:bottom w:val="single" w:sz="4" w:space="0" w:color="auto"/>
              <w:right w:val="single" w:sz="4" w:space="0" w:color="auto"/>
            </w:tcBorders>
          </w:tcPr>
          <w:p w14:paraId="7DCEA71F" w14:textId="77777777" w:rsidR="00C8685F" w:rsidRPr="00902ED6" w:rsidRDefault="00C8685F" w:rsidP="00C8685F">
            <w:pPr>
              <w:spacing w:line="240" w:lineRule="auto"/>
              <w:jc w:val="left"/>
              <w:rPr>
                <w:rFonts w:eastAsia="Times New Roman"/>
                <w:szCs w:val="24"/>
              </w:rPr>
            </w:pPr>
            <w:r w:rsidRPr="00902ED6">
              <w:rPr>
                <w:rFonts w:eastAsia="Times New Roman"/>
                <w:szCs w:val="24"/>
              </w:rPr>
              <w:t>Локальная</w:t>
            </w:r>
          </w:p>
        </w:tc>
        <w:tc>
          <w:tcPr>
            <w:tcW w:w="1085" w:type="pct"/>
            <w:tcBorders>
              <w:top w:val="single" w:sz="4" w:space="0" w:color="auto"/>
              <w:left w:val="single" w:sz="4" w:space="0" w:color="auto"/>
              <w:bottom w:val="single" w:sz="4" w:space="0" w:color="auto"/>
              <w:right w:val="single" w:sz="4" w:space="0" w:color="auto"/>
            </w:tcBorders>
          </w:tcPr>
          <w:p w14:paraId="7BEE558E" w14:textId="77777777" w:rsidR="00C8685F" w:rsidRPr="00902ED6" w:rsidRDefault="00C8685F" w:rsidP="00C8685F">
            <w:pPr>
              <w:suppressAutoHyphens/>
              <w:spacing w:line="240" w:lineRule="auto"/>
              <w:jc w:val="left"/>
              <w:rPr>
                <w:rFonts w:eastAsia="Times New Roman"/>
                <w:szCs w:val="24"/>
              </w:rPr>
            </w:pPr>
            <w:r w:rsidRPr="00902ED6">
              <w:rPr>
                <w:rFonts w:eastAsia="Times New Roman"/>
                <w:szCs w:val="24"/>
              </w:rPr>
              <w:t>Не более 10</w:t>
            </w:r>
          </w:p>
        </w:tc>
        <w:tc>
          <w:tcPr>
            <w:tcW w:w="1171" w:type="pct"/>
            <w:tcBorders>
              <w:top w:val="single" w:sz="4" w:space="0" w:color="auto"/>
              <w:left w:val="single" w:sz="4" w:space="0" w:color="auto"/>
              <w:bottom w:val="single" w:sz="4" w:space="0" w:color="auto"/>
              <w:right w:val="single" w:sz="4" w:space="0" w:color="auto"/>
            </w:tcBorders>
          </w:tcPr>
          <w:p w14:paraId="01552E30" w14:textId="77777777" w:rsidR="00C8685F" w:rsidRPr="00902ED6" w:rsidRDefault="00C8685F" w:rsidP="00C8685F">
            <w:pPr>
              <w:suppressAutoHyphens/>
              <w:spacing w:line="240" w:lineRule="auto"/>
              <w:jc w:val="left"/>
              <w:rPr>
                <w:rFonts w:eastAsia="Times New Roman"/>
                <w:szCs w:val="24"/>
              </w:rPr>
            </w:pPr>
            <w:r w:rsidRPr="00902ED6">
              <w:rPr>
                <w:rFonts w:eastAsia="Times New Roman"/>
                <w:szCs w:val="24"/>
              </w:rPr>
              <w:t>Не более 100 000 рублей</w:t>
            </w:r>
          </w:p>
        </w:tc>
        <w:tc>
          <w:tcPr>
            <w:tcW w:w="1642" w:type="pct"/>
            <w:tcBorders>
              <w:top w:val="single" w:sz="4" w:space="0" w:color="auto"/>
              <w:left w:val="single" w:sz="4" w:space="0" w:color="auto"/>
              <w:bottom w:val="single" w:sz="4" w:space="0" w:color="auto"/>
              <w:right w:val="single" w:sz="4" w:space="0" w:color="auto"/>
            </w:tcBorders>
          </w:tcPr>
          <w:p w14:paraId="3BD995D2" w14:textId="77777777" w:rsidR="00C8685F" w:rsidRPr="00902ED6" w:rsidRDefault="00C8685F" w:rsidP="00C8685F">
            <w:pPr>
              <w:spacing w:line="240" w:lineRule="auto"/>
              <w:jc w:val="left"/>
              <w:rPr>
                <w:rFonts w:eastAsia="Times New Roman"/>
                <w:szCs w:val="24"/>
              </w:rPr>
            </w:pPr>
            <w:r w:rsidRPr="00902ED6">
              <w:rPr>
                <w:rFonts w:eastAsia="Times New Roman"/>
                <w:szCs w:val="24"/>
              </w:rPr>
              <w:t>Не выходят за пределы территории объекта</w:t>
            </w:r>
          </w:p>
        </w:tc>
      </w:tr>
      <w:tr w:rsidR="00C8685F" w:rsidRPr="00902ED6" w14:paraId="0A20F621" w14:textId="77777777" w:rsidTr="00C8685F">
        <w:trPr>
          <w:cantSplit/>
        </w:trPr>
        <w:tc>
          <w:tcPr>
            <w:tcW w:w="1102" w:type="pct"/>
            <w:tcBorders>
              <w:top w:val="single" w:sz="4" w:space="0" w:color="auto"/>
              <w:left w:val="single" w:sz="4" w:space="0" w:color="auto"/>
              <w:bottom w:val="single" w:sz="4" w:space="0" w:color="auto"/>
              <w:right w:val="single" w:sz="4" w:space="0" w:color="auto"/>
            </w:tcBorders>
          </w:tcPr>
          <w:p w14:paraId="56EFDB80" w14:textId="77777777" w:rsidR="00C8685F" w:rsidRPr="00902ED6" w:rsidRDefault="00C8685F" w:rsidP="00C8685F">
            <w:pPr>
              <w:spacing w:line="240" w:lineRule="auto"/>
              <w:jc w:val="left"/>
              <w:rPr>
                <w:rFonts w:eastAsia="Times New Roman"/>
                <w:szCs w:val="24"/>
              </w:rPr>
            </w:pPr>
            <w:r w:rsidRPr="00902ED6">
              <w:rPr>
                <w:rFonts w:eastAsia="Times New Roman"/>
                <w:szCs w:val="24"/>
              </w:rPr>
              <w:t>Муниципальная</w:t>
            </w:r>
          </w:p>
        </w:tc>
        <w:tc>
          <w:tcPr>
            <w:tcW w:w="1085" w:type="pct"/>
            <w:tcBorders>
              <w:top w:val="single" w:sz="4" w:space="0" w:color="auto"/>
              <w:left w:val="single" w:sz="4" w:space="0" w:color="auto"/>
              <w:bottom w:val="single" w:sz="4" w:space="0" w:color="auto"/>
              <w:right w:val="single" w:sz="4" w:space="0" w:color="auto"/>
            </w:tcBorders>
          </w:tcPr>
          <w:p w14:paraId="4AC49098" w14:textId="77777777" w:rsidR="00C8685F" w:rsidRPr="00902ED6" w:rsidRDefault="00C8685F" w:rsidP="00C8685F">
            <w:pPr>
              <w:suppressAutoHyphens/>
              <w:spacing w:line="240" w:lineRule="auto"/>
              <w:jc w:val="left"/>
              <w:rPr>
                <w:rFonts w:eastAsia="Times New Roman"/>
                <w:szCs w:val="24"/>
              </w:rPr>
            </w:pPr>
            <w:r w:rsidRPr="00902ED6">
              <w:rPr>
                <w:rFonts w:eastAsia="Times New Roman"/>
                <w:szCs w:val="24"/>
              </w:rPr>
              <w:t xml:space="preserve">Свыше 10, </w:t>
            </w:r>
            <w:r w:rsidRPr="00902ED6">
              <w:rPr>
                <w:rFonts w:eastAsia="Times New Roman"/>
                <w:szCs w:val="24"/>
              </w:rPr>
              <w:br/>
              <w:t>но не более 50</w:t>
            </w:r>
          </w:p>
        </w:tc>
        <w:tc>
          <w:tcPr>
            <w:tcW w:w="1171" w:type="pct"/>
            <w:tcBorders>
              <w:top w:val="single" w:sz="4" w:space="0" w:color="auto"/>
              <w:left w:val="single" w:sz="4" w:space="0" w:color="auto"/>
              <w:bottom w:val="single" w:sz="4" w:space="0" w:color="auto"/>
              <w:right w:val="single" w:sz="4" w:space="0" w:color="auto"/>
            </w:tcBorders>
          </w:tcPr>
          <w:p w14:paraId="71EC01EA" w14:textId="77777777" w:rsidR="00C8685F" w:rsidRPr="00902ED6" w:rsidRDefault="00C8685F" w:rsidP="00C8685F">
            <w:pPr>
              <w:suppressAutoHyphens/>
              <w:spacing w:line="240" w:lineRule="auto"/>
              <w:jc w:val="left"/>
              <w:rPr>
                <w:rFonts w:eastAsia="Times New Roman"/>
                <w:szCs w:val="24"/>
              </w:rPr>
            </w:pPr>
            <w:r w:rsidRPr="00902ED6">
              <w:rPr>
                <w:rFonts w:eastAsia="Times New Roman"/>
                <w:szCs w:val="24"/>
              </w:rPr>
              <w:t>Свыше 100000 рублей, но не более 5000000 рублей</w:t>
            </w:r>
          </w:p>
        </w:tc>
        <w:tc>
          <w:tcPr>
            <w:tcW w:w="1642" w:type="pct"/>
            <w:tcBorders>
              <w:top w:val="single" w:sz="4" w:space="0" w:color="auto"/>
              <w:left w:val="single" w:sz="4" w:space="0" w:color="auto"/>
              <w:bottom w:val="single" w:sz="4" w:space="0" w:color="auto"/>
              <w:right w:val="single" w:sz="4" w:space="0" w:color="auto"/>
            </w:tcBorders>
          </w:tcPr>
          <w:p w14:paraId="06126107" w14:textId="77777777" w:rsidR="00C8685F" w:rsidRPr="00902ED6" w:rsidRDefault="00C8685F" w:rsidP="00C8685F">
            <w:pPr>
              <w:spacing w:line="240" w:lineRule="auto"/>
              <w:jc w:val="left"/>
              <w:rPr>
                <w:rFonts w:eastAsia="Times New Roman"/>
                <w:szCs w:val="24"/>
              </w:rPr>
            </w:pPr>
            <w:r w:rsidRPr="00902ED6">
              <w:rPr>
                <w:rFonts w:eastAsia="Times New Roman"/>
                <w:szCs w:val="24"/>
              </w:rPr>
              <w:t>Не выходят за пределы территории одного поселения или внутригородской территории города федерального значения</w:t>
            </w:r>
          </w:p>
        </w:tc>
      </w:tr>
      <w:tr w:rsidR="00C8685F" w:rsidRPr="00902ED6" w14:paraId="315BD33E" w14:textId="77777777" w:rsidTr="00C8685F">
        <w:trPr>
          <w:cantSplit/>
        </w:trPr>
        <w:tc>
          <w:tcPr>
            <w:tcW w:w="1102" w:type="pct"/>
            <w:tcBorders>
              <w:top w:val="single" w:sz="4" w:space="0" w:color="auto"/>
              <w:left w:val="single" w:sz="4" w:space="0" w:color="auto"/>
              <w:bottom w:val="single" w:sz="4" w:space="0" w:color="auto"/>
              <w:right w:val="single" w:sz="4" w:space="0" w:color="auto"/>
            </w:tcBorders>
          </w:tcPr>
          <w:p w14:paraId="2D8F0663" w14:textId="77777777" w:rsidR="00C8685F" w:rsidRPr="00902ED6" w:rsidRDefault="00C8685F" w:rsidP="00C8685F">
            <w:pPr>
              <w:spacing w:line="240" w:lineRule="auto"/>
              <w:jc w:val="left"/>
              <w:rPr>
                <w:rFonts w:eastAsia="Times New Roman"/>
                <w:szCs w:val="24"/>
              </w:rPr>
            </w:pPr>
            <w:r w:rsidRPr="00902ED6">
              <w:rPr>
                <w:rFonts w:eastAsia="Times New Roman"/>
                <w:szCs w:val="24"/>
              </w:rPr>
              <w:t>Межмуниципальная</w:t>
            </w:r>
          </w:p>
        </w:tc>
        <w:tc>
          <w:tcPr>
            <w:tcW w:w="1085" w:type="pct"/>
            <w:tcBorders>
              <w:top w:val="single" w:sz="4" w:space="0" w:color="auto"/>
              <w:left w:val="single" w:sz="4" w:space="0" w:color="auto"/>
              <w:bottom w:val="single" w:sz="4" w:space="0" w:color="auto"/>
              <w:right w:val="single" w:sz="4" w:space="0" w:color="auto"/>
            </w:tcBorders>
          </w:tcPr>
          <w:p w14:paraId="62F4D8DB" w14:textId="77777777" w:rsidR="00C8685F" w:rsidRPr="00902ED6" w:rsidRDefault="00C8685F" w:rsidP="00C8685F">
            <w:pPr>
              <w:suppressAutoHyphens/>
              <w:spacing w:line="240" w:lineRule="auto"/>
              <w:jc w:val="left"/>
              <w:rPr>
                <w:rFonts w:eastAsia="Times New Roman"/>
                <w:szCs w:val="24"/>
              </w:rPr>
            </w:pPr>
            <w:r w:rsidRPr="00902ED6">
              <w:rPr>
                <w:rFonts w:eastAsia="Times New Roman"/>
                <w:szCs w:val="24"/>
              </w:rPr>
              <w:t xml:space="preserve">Свыше 10, </w:t>
            </w:r>
            <w:r w:rsidRPr="00902ED6">
              <w:rPr>
                <w:rFonts w:eastAsia="Times New Roman"/>
                <w:szCs w:val="24"/>
              </w:rPr>
              <w:br/>
              <w:t>но не более 50</w:t>
            </w:r>
          </w:p>
        </w:tc>
        <w:tc>
          <w:tcPr>
            <w:tcW w:w="1171" w:type="pct"/>
            <w:tcBorders>
              <w:top w:val="single" w:sz="4" w:space="0" w:color="auto"/>
              <w:left w:val="single" w:sz="4" w:space="0" w:color="auto"/>
              <w:bottom w:val="single" w:sz="4" w:space="0" w:color="auto"/>
              <w:right w:val="single" w:sz="4" w:space="0" w:color="auto"/>
            </w:tcBorders>
          </w:tcPr>
          <w:p w14:paraId="6630420B" w14:textId="77777777" w:rsidR="00C8685F" w:rsidRPr="00902ED6" w:rsidRDefault="00C8685F" w:rsidP="00C8685F">
            <w:pPr>
              <w:suppressAutoHyphens/>
              <w:spacing w:line="240" w:lineRule="auto"/>
              <w:jc w:val="left"/>
              <w:rPr>
                <w:rFonts w:eastAsia="Times New Roman"/>
                <w:szCs w:val="24"/>
              </w:rPr>
            </w:pPr>
            <w:r w:rsidRPr="00902ED6">
              <w:rPr>
                <w:rFonts w:eastAsia="Times New Roman"/>
                <w:szCs w:val="24"/>
              </w:rPr>
              <w:t>Свыше 100000 рублей, но не более 5000000 рублей</w:t>
            </w:r>
          </w:p>
        </w:tc>
        <w:tc>
          <w:tcPr>
            <w:tcW w:w="1642" w:type="pct"/>
            <w:tcBorders>
              <w:top w:val="single" w:sz="4" w:space="0" w:color="auto"/>
              <w:left w:val="single" w:sz="4" w:space="0" w:color="auto"/>
              <w:bottom w:val="single" w:sz="4" w:space="0" w:color="auto"/>
              <w:right w:val="single" w:sz="4" w:space="0" w:color="auto"/>
            </w:tcBorders>
          </w:tcPr>
          <w:p w14:paraId="64627CD5" w14:textId="77777777" w:rsidR="00C8685F" w:rsidRPr="00902ED6" w:rsidRDefault="00C8685F" w:rsidP="00C8685F">
            <w:pPr>
              <w:spacing w:line="240" w:lineRule="auto"/>
              <w:jc w:val="left"/>
              <w:rPr>
                <w:rFonts w:eastAsia="Times New Roman"/>
                <w:szCs w:val="24"/>
              </w:rPr>
            </w:pPr>
            <w:r w:rsidRPr="00902ED6">
              <w:rPr>
                <w:rFonts w:eastAsia="Times New Roman"/>
                <w:szCs w:val="24"/>
              </w:rPr>
              <w:t>Затрагивает территорию двух и более поселений, внутригородских территорий города федерального значения или межселенную территорию</w:t>
            </w:r>
          </w:p>
        </w:tc>
      </w:tr>
      <w:tr w:rsidR="00C8685F" w:rsidRPr="00902ED6" w14:paraId="0BDAD47A" w14:textId="77777777" w:rsidTr="00C8685F">
        <w:trPr>
          <w:cantSplit/>
        </w:trPr>
        <w:tc>
          <w:tcPr>
            <w:tcW w:w="1102" w:type="pct"/>
            <w:tcBorders>
              <w:top w:val="single" w:sz="4" w:space="0" w:color="auto"/>
              <w:left w:val="single" w:sz="4" w:space="0" w:color="auto"/>
              <w:bottom w:val="single" w:sz="4" w:space="0" w:color="auto"/>
              <w:right w:val="single" w:sz="4" w:space="0" w:color="auto"/>
            </w:tcBorders>
          </w:tcPr>
          <w:p w14:paraId="2AC3BF87" w14:textId="77777777" w:rsidR="00C8685F" w:rsidRPr="00902ED6" w:rsidRDefault="00C8685F" w:rsidP="00C8685F">
            <w:pPr>
              <w:spacing w:line="240" w:lineRule="auto"/>
              <w:jc w:val="left"/>
              <w:rPr>
                <w:rFonts w:eastAsia="Times New Roman"/>
                <w:szCs w:val="24"/>
              </w:rPr>
            </w:pPr>
            <w:r w:rsidRPr="00902ED6">
              <w:rPr>
                <w:rFonts w:eastAsia="Times New Roman"/>
                <w:szCs w:val="24"/>
              </w:rPr>
              <w:t>Региональная</w:t>
            </w:r>
          </w:p>
        </w:tc>
        <w:tc>
          <w:tcPr>
            <w:tcW w:w="1085" w:type="pct"/>
            <w:tcBorders>
              <w:top w:val="single" w:sz="4" w:space="0" w:color="auto"/>
              <w:left w:val="single" w:sz="4" w:space="0" w:color="auto"/>
              <w:bottom w:val="single" w:sz="4" w:space="0" w:color="auto"/>
              <w:right w:val="single" w:sz="4" w:space="0" w:color="auto"/>
            </w:tcBorders>
          </w:tcPr>
          <w:p w14:paraId="329754E4" w14:textId="77777777" w:rsidR="00C8685F" w:rsidRPr="00902ED6" w:rsidRDefault="00C8685F" w:rsidP="00C8685F">
            <w:pPr>
              <w:suppressAutoHyphens/>
              <w:spacing w:line="240" w:lineRule="auto"/>
              <w:jc w:val="left"/>
              <w:rPr>
                <w:rFonts w:eastAsia="Times New Roman"/>
                <w:szCs w:val="24"/>
              </w:rPr>
            </w:pPr>
            <w:r w:rsidRPr="00902ED6">
              <w:rPr>
                <w:rFonts w:eastAsia="Times New Roman"/>
                <w:szCs w:val="24"/>
              </w:rPr>
              <w:t xml:space="preserve">Свыше 50, </w:t>
            </w:r>
            <w:r w:rsidRPr="00902ED6">
              <w:rPr>
                <w:rFonts w:eastAsia="Times New Roman"/>
                <w:szCs w:val="24"/>
              </w:rPr>
              <w:br/>
              <w:t>но не более 500</w:t>
            </w:r>
          </w:p>
        </w:tc>
        <w:tc>
          <w:tcPr>
            <w:tcW w:w="1171" w:type="pct"/>
            <w:tcBorders>
              <w:top w:val="single" w:sz="4" w:space="0" w:color="auto"/>
              <w:left w:val="single" w:sz="4" w:space="0" w:color="auto"/>
              <w:bottom w:val="single" w:sz="4" w:space="0" w:color="auto"/>
              <w:right w:val="single" w:sz="4" w:space="0" w:color="auto"/>
            </w:tcBorders>
          </w:tcPr>
          <w:p w14:paraId="72A0872A" w14:textId="77777777" w:rsidR="00C8685F" w:rsidRPr="00902ED6" w:rsidRDefault="00C8685F" w:rsidP="00C8685F">
            <w:pPr>
              <w:suppressAutoHyphens/>
              <w:spacing w:line="240" w:lineRule="auto"/>
              <w:jc w:val="left"/>
              <w:rPr>
                <w:rFonts w:eastAsia="Times New Roman"/>
                <w:szCs w:val="24"/>
              </w:rPr>
            </w:pPr>
            <w:r w:rsidRPr="00902ED6">
              <w:rPr>
                <w:rFonts w:eastAsia="Times New Roman"/>
                <w:szCs w:val="24"/>
              </w:rPr>
              <w:t>Свыше 5000000 рублей, но не более 500000000 рублей</w:t>
            </w:r>
          </w:p>
        </w:tc>
        <w:tc>
          <w:tcPr>
            <w:tcW w:w="1642" w:type="pct"/>
            <w:tcBorders>
              <w:top w:val="single" w:sz="4" w:space="0" w:color="auto"/>
              <w:left w:val="single" w:sz="4" w:space="0" w:color="auto"/>
              <w:bottom w:val="single" w:sz="4" w:space="0" w:color="auto"/>
              <w:right w:val="single" w:sz="4" w:space="0" w:color="auto"/>
            </w:tcBorders>
          </w:tcPr>
          <w:p w14:paraId="136E5C62" w14:textId="77777777" w:rsidR="00C8685F" w:rsidRPr="00902ED6" w:rsidRDefault="00C8685F" w:rsidP="00C8685F">
            <w:pPr>
              <w:spacing w:line="240" w:lineRule="auto"/>
              <w:jc w:val="left"/>
              <w:rPr>
                <w:rFonts w:eastAsia="Times New Roman"/>
                <w:szCs w:val="24"/>
              </w:rPr>
            </w:pPr>
            <w:r w:rsidRPr="00902ED6">
              <w:rPr>
                <w:rFonts w:eastAsia="Times New Roman"/>
                <w:szCs w:val="24"/>
              </w:rPr>
              <w:t>Не выходит за пределы территории одного субъекта Российской Федерации</w:t>
            </w:r>
          </w:p>
        </w:tc>
      </w:tr>
      <w:tr w:rsidR="00C8685F" w:rsidRPr="00902ED6" w14:paraId="375B2BC9" w14:textId="77777777" w:rsidTr="00C8685F">
        <w:trPr>
          <w:cantSplit/>
        </w:trPr>
        <w:tc>
          <w:tcPr>
            <w:tcW w:w="1102" w:type="pct"/>
            <w:tcBorders>
              <w:top w:val="single" w:sz="4" w:space="0" w:color="auto"/>
              <w:left w:val="single" w:sz="4" w:space="0" w:color="auto"/>
              <w:bottom w:val="single" w:sz="4" w:space="0" w:color="auto"/>
              <w:right w:val="single" w:sz="4" w:space="0" w:color="auto"/>
            </w:tcBorders>
          </w:tcPr>
          <w:p w14:paraId="6515FAA0" w14:textId="77777777" w:rsidR="00C8685F" w:rsidRPr="00902ED6" w:rsidRDefault="00C8685F" w:rsidP="00C8685F">
            <w:pPr>
              <w:spacing w:line="240" w:lineRule="auto"/>
              <w:jc w:val="left"/>
              <w:rPr>
                <w:rFonts w:eastAsia="Times New Roman"/>
                <w:szCs w:val="24"/>
              </w:rPr>
            </w:pPr>
            <w:r w:rsidRPr="00902ED6">
              <w:rPr>
                <w:rFonts w:eastAsia="Times New Roman"/>
                <w:szCs w:val="24"/>
              </w:rPr>
              <w:t>Межрегиональная</w:t>
            </w:r>
          </w:p>
        </w:tc>
        <w:tc>
          <w:tcPr>
            <w:tcW w:w="1085" w:type="pct"/>
            <w:tcBorders>
              <w:top w:val="single" w:sz="4" w:space="0" w:color="auto"/>
              <w:left w:val="single" w:sz="4" w:space="0" w:color="auto"/>
              <w:bottom w:val="single" w:sz="4" w:space="0" w:color="auto"/>
              <w:right w:val="single" w:sz="4" w:space="0" w:color="auto"/>
            </w:tcBorders>
          </w:tcPr>
          <w:p w14:paraId="173CAFB5" w14:textId="77777777" w:rsidR="00C8685F" w:rsidRPr="00902ED6" w:rsidRDefault="00C8685F" w:rsidP="00C8685F">
            <w:pPr>
              <w:suppressAutoHyphens/>
              <w:spacing w:line="240" w:lineRule="auto"/>
              <w:jc w:val="left"/>
              <w:rPr>
                <w:rFonts w:eastAsia="Times New Roman"/>
                <w:szCs w:val="24"/>
              </w:rPr>
            </w:pPr>
            <w:r w:rsidRPr="00902ED6">
              <w:rPr>
                <w:rFonts w:eastAsia="Times New Roman"/>
                <w:szCs w:val="24"/>
              </w:rPr>
              <w:t xml:space="preserve">Свыше 50, </w:t>
            </w:r>
            <w:r w:rsidRPr="00902ED6">
              <w:rPr>
                <w:rFonts w:eastAsia="Times New Roman"/>
                <w:szCs w:val="24"/>
              </w:rPr>
              <w:br/>
              <w:t>но не более 500</w:t>
            </w:r>
          </w:p>
        </w:tc>
        <w:tc>
          <w:tcPr>
            <w:tcW w:w="1171" w:type="pct"/>
            <w:tcBorders>
              <w:top w:val="single" w:sz="4" w:space="0" w:color="auto"/>
              <w:left w:val="single" w:sz="4" w:space="0" w:color="auto"/>
              <w:bottom w:val="single" w:sz="4" w:space="0" w:color="auto"/>
              <w:right w:val="single" w:sz="4" w:space="0" w:color="auto"/>
            </w:tcBorders>
          </w:tcPr>
          <w:p w14:paraId="0E2D7598" w14:textId="77777777" w:rsidR="00C8685F" w:rsidRPr="00902ED6" w:rsidRDefault="00C8685F" w:rsidP="00C8685F">
            <w:pPr>
              <w:suppressAutoHyphens/>
              <w:spacing w:line="240" w:lineRule="auto"/>
              <w:jc w:val="left"/>
              <w:rPr>
                <w:rFonts w:eastAsia="Times New Roman"/>
                <w:szCs w:val="24"/>
              </w:rPr>
            </w:pPr>
            <w:r w:rsidRPr="00902ED6">
              <w:rPr>
                <w:rFonts w:eastAsia="Times New Roman"/>
                <w:szCs w:val="24"/>
              </w:rPr>
              <w:t>Свыше 5000000 рублей, но не более 500 000 000 рублей</w:t>
            </w:r>
          </w:p>
        </w:tc>
        <w:tc>
          <w:tcPr>
            <w:tcW w:w="1642" w:type="pct"/>
            <w:tcBorders>
              <w:top w:val="single" w:sz="4" w:space="0" w:color="auto"/>
              <w:left w:val="single" w:sz="4" w:space="0" w:color="auto"/>
              <w:bottom w:val="single" w:sz="4" w:space="0" w:color="auto"/>
              <w:right w:val="single" w:sz="4" w:space="0" w:color="auto"/>
            </w:tcBorders>
          </w:tcPr>
          <w:p w14:paraId="0104FC99" w14:textId="77777777" w:rsidR="00C8685F" w:rsidRPr="00902ED6" w:rsidRDefault="00C8685F" w:rsidP="00C8685F">
            <w:pPr>
              <w:spacing w:line="240" w:lineRule="auto"/>
              <w:jc w:val="left"/>
              <w:rPr>
                <w:rFonts w:eastAsia="Times New Roman"/>
                <w:szCs w:val="24"/>
              </w:rPr>
            </w:pPr>
            <w:r w:rsidRPr="00902ED6">
              <w:rPr>
                <w:rFonts w:eastAsia="Times New Roman"/>
                <w:szCs w:val="24"/>
              </w:rPr>
              <w:t>Затрагивает территорию двух и более субъектов Российской Федерации</w:t>
            </w:r>
          </w:p>
        </w:tc>
      </w:tr>
      <w:tr w:rsidR="00C8685F" w:rsidRPr="00902ED6" w14:paraId="2ADF2D82" w14:textId="77777777" w:rsidTr="00C8685F">
        <w:trPr>
          <w:cantSplit/>
        </w:trPr>
        <w:tc>
          <w:tcPr>
            <w:tcW w:w="1102" w:type="pct"/>
            <w:tcBorders>
              <w:top w:val="single" w:sz="4" w:space="0" w:color="auto"/>
              <w:left w:val="single" w:sz="4" w:space="0" w:color="auto"/>
              <w:bottom w:val="single" w:sz="4" w:space="0" w:color="auto"/>
              <w:right w:val="single" w:sz="4" w:space="0" w:color="auto"/>
            </w:tcBorders>
          </w:tcPr>
          <w:p w14:paraId="3FAB8C52" w14:textId="77777777" w:rsidR="00C8685F" w:rsidRPr="00902ED6" w:rsidRDefault="00C8685F" w:rsidP="00C8685F">
            <w:pPr>
              <w:spacing w:line="240" w:lineRule="auto"/>
              <w:jc w:val="left"/>
              <w:rPr>
                <w:rFonts w:eastAsia="Times New Roman"/>
                <w:szCs w:val="24"/>
              </w:rPr>
            </w:pPr>
            <w:r w:rsidRPr="00902ED6">
              <w:rPr>
                <w:rFonts w:eastAsia="Times New Roman"/>
                <w:szCs w:val="24"/>
              </w:rPr>
              <w:t>Федеральная</w:t>
            </w:r>
          </w:p>
        </w:tc>
        <w:tc>
          <w:tcPr>
            <w:tcW w:w="1085" w:type="pct"/>
            <w:tcBorders>
              <w:top w:val="single" w:sz="4" w:space="0" w:color="auto"/>
              <w:left w:val="single" w:sz="4" w:space="0" w:color="auto"/>
              <w:bottom w:val="single" w:sz="4" w:space="0" w:color="auto"/>
              <w:right w:val="single" w:sz="4" w:space="0" w:color="auto"/>
            </w:tcBorders>
          </w:tcPr>
          <w:p w14:paraId="333303FA" w14:textId="77777777" w:rsidR="00C8685F" w:rsidRPr="00902ED6" w:rsidRDefault="00C8685F" w:rsidP="00C8685F">
            <w:pPr>
              <w:suppressAutoHyphens/>
              <w:spacing w:line="240" w:lineRule="auto"/>
              <w:jc w:val="left"/>
              <w:rPr>
                <w:rFonts w:eastAsia="Times New Roman"/>
                <w:szCs w:val="24"/>
              </w:rPr>
            </w:pPr>
            <w:r w:rsidRPr="00902ED6">
              <w:rPr>
                <w:rFonts w:eastAsia="Times New Roman"/>
                <w:szCs w:val="24"/>
              </w:rPr>
              <w:t>Свыше 500</w:t>
            </w:r>
          </w:p>
        </w:tc>
        <w:tc>
          <w:tcPr>
            <w:tcW w:w="1171" w:type="pct"/>
            <w:tcBorders>
              <w:top w:val="single" w:sz="4" w:space="0" w:color="auto"/>
              <w:left w:val="single" w:sz="4" w:space="0" w:color="auto"/>
              <w:bottom w:val="single" w:sz="4" w:space="0" w:color="auto"/>
              <w:right w:val="single" w:sz="4" w:space="0" w:color="auto"/>
            </w:tcBorders>
          </w:tcPr>
          <w:p w14:paraId="472C4DA9" w14:textId="77777777" w:rsidR="00C8685F" w:rsidRPr="00902ED6" w:rsidRDefault="00C8685F" w:rsidP="00C8685F">
            <w:pPr>
              <w:suppressAutoHyphens/>
              <w:spacing w:line="240" w:lineRule="auto"/>
              <w:jc w:val="left"/>
              <w:rPr>
                <w:rFonts w:eastAsia="Times New Roman"/>
                <w:szCs w:val="24"/>
              </w:rPr>
            </w:pPr>
            <w:r w:rsidRPr="00902ED6">
              <w:rPr>
                <w:rFonts w:eastAsia="Times New Roman"/>
                <w:szCs w:val="24"/>
              </w:rPr>
              <w:t>Свыше 500 000 000 рублей</w:t>
            </w:r>
          </w:p>
        </w:tc>
        <w:tc>
          <w:tcPr>
            <w:tcW w:w="1642" w:type="pct"/>
            <w:tcBorders>
              <w:top w:val="single" w:sz="4" w:space="0" w:color="auto"/>
              <w:left w:val="single" w:sz="4" w:space="0" w:color="auto"/>
              <w:bottom w:val="single" w:sz="4" w:space="0" w:color="auto"/>
              <w:right w:val="single" w:sz="4" w:space="0" w:color="auto"/>
            </w:tcBorders>
          </w:tcPr>
          <w:p w14:paraId="09AC1CF2" w14:textId="77777777" w:rsidR="00C8685F" w:rsidRPr="00902ED6" w:rsidRDefault="00C8685F" w:rsidP="00C8685F">
            <w:pPr>
              <w:spacing w:line="240" w:lineRule="auto"/>
              <w:jc w:val="left"/>
              <w:rPr>
                <w:rFonts w:eastAsia="Times New Roman"/>
                <w:szCs w:val="24"/>
              </w:rPr>
            </w:pPr>
            <w:r w:rsidRPr="00902ED6">
              <w:rPr>
                <w:rFonts w:eastAsia="Times New Roman"/>
                <w:szCs w:val="24"/>
              </w:rPr>
              <w:t>-</w:t>
            </w:r>
          </w:p>
        </w:tc>
      </w:tr>
    </w:tbl>
    <w:p w14:paraId="3E65138C" w14:textId="5C3EC848" w:rsidR="00FA019B" w:rsidRPr="00902ED6" w:rsidRDefault="00FA019B" w:rsidP="00C8685F">
      <w:pPr>
        <w:keepNext/>
        <w:tabs>
          <w:tab w:val="left" w:pos="1276"/>
        </w:tabs>
        <w:spacing w:before="280" w:after="280" w:line="240" w:lineRule="auto"/>
        <w:jc w:val="left"/>
        <w:outlineLvl w:val="2"/>
        <w:rPr>
          <w:rFonts w:eastAsia="Times New Roman"/>
          <w:b/>
          <w:iCs/>
          <w:sz w:val="28"/>
          <w:szCs w:val="28"/>
          <w:lang w:eastAsia="ru-RU"/>
        </w:rPr>
      </w:pPr>
      <w:bookmarkStart w:id="231" w:name="_Toc398895215"/>
      <w:bookmarkStart w:id="232" w:name="_Toc494115614"/>
      <w:bookmarkStart w:id="233" w:name="_Toc500595500"/>
      <w:bookmarkStart w:id="234" w:name="_Toc126020766"/>
      <w:bookmarkEnd w:id="229"/>
      <w:bookmarkEnd w:id="230"/>
      <w:r w:rsidRPr="00902ED6">
        <w:rPr>
          <w:rFonts w:eastAsia="Times New Roman"/>
          <w:b/>
          <w:iCs/>
          <w:sz w:val="28"/>
          <w:szCs w:val="28"/>
          <w:lang w:eastAsia="ru-RU"/>
        </w:rPr>
        <w:t xml:space="preserve">2.1. </w:t>
      </w:r>
      <w:r w:rsidR="00C8685F" w:rsidRPr="00902ED6">
        <w:rPr>
          <w:b/>
          <w:iCs/>
          <w:sz w:val="28"/>
          <w:szCs w:val="28"/>
          <w:lang w:eastAsia="ru-RU"/>
        </w:rPr>
        <w:t>Исходные данные для разработки инженерно-технических мероприятий гражданской обороны</w:t>
      </w:r>
      <w:bookmarkEnd w:id="234"/>
    </w:p>
    <w:p w14:paraId="0B03B11A" w14:textId="3833C9DC" w:rsidR="00C8685F" w:rsidRPr="00902ED6" w:rsidRDefault="00C8685F" w:rsidP="00C8685F">
      <w:pPr>
        <w:spacing w:line="276" w:lineRule="auto"/>
        <w:ind w:firstLine="709"/>
        <w:rPr>
          <w:rFonts w:eastAsia="Times New Roman"/>
          <w:sz w:val="28"/>
          <w:szCs w:val="28"/>
        </w:rPr>
      </w:pPr>
      <w:r w:rsidRPr="00902ED6">
        <w:rPr>
          <w:rFonts w:eastAsia="Times New Roman"/>
          <w:sz w:val="28"/>
          <w:szCs w:val="28"/>
        </w:rPr>
        <w:t xml:space="preserve">На территории поселения действует региональная автоматизированная система централизованного оповещения (РАСЦО) Кавказского района. Перечень сирен оповещения на территории </w:t>
      </w:r>
      <w:r w:rsidR="003E6829" w:rsidRPr="00902ED6">
        <w:rPr>
          <w:rFonts w:eastAsia="Times New Roman"/>
          <w:sz w:val="28"/>
          <w:szCs w:val="28"/>
        </w:rPr>
        <w:t>Мир</w:t>
      </w:r>
      <w:r w:rsidRPr="00902ED6">
        <w:rPr>
          <w:rFonts w:eastAsia="Times New Roman"/>
          <w:sz w:val="28"/>
          <w:szCs w:val="28"/>
        </w:rPr>
        <w:t xml:space="preserve">ского сельского поселения представлен в таблице </w:t>
      </w:r>
      <w:r w:rsidR="00B92A28" w:rsidRPr="00902ED6">
        <w:rPr>
          <w:rFonts w:eastAsia="Times New Roman"/>
          <w:sz w:val="28"/>
          <w:szCs w:val="28"/>
        </w:rPr>
        <w:t>3</w:t>
      </w:r>
      <w:r w:rsidRPr="00902ED6">
        <w:rPr>
          <w:rFonts w:eastAsia="Times New Roman"/>
          <w:sz w:val="28"/>
          <w:szCs w:val="28"/>
        </w:rPr>
        <w:t>.</w:t>
      </w:r>
      <w:r w:rsidR="00B92A28" w:rsidRPr="00902ED6">
        <w:rPr>
          <w:rFonts w:eastAsia="Times New Roman"/>
          <w:sz w:val="28"/>
          <w:szCs w:val="28"/>
        </w:rPr>
        <w:t>2</w:t>
      </w:r>
      <w:r w:rsidRPr="00902ED6">
        <w:rPr>
          <w:rFonts w:eastAsia="Times New Roman"/>
          <w:sz w:val="28"/>
          <w:szCs w:val="28"/>
        </w:rPr>
        <w:t>.2.</w:t>
      </w:r>
    </w:p>
    <w:p w14:paraId="688BF18A" w14:textId="7957399F" w:rsidR="00C8685F" w:rsidRPr="00902ED6" w:rsidRDefault="00C8685F" w:rsidP="00C8685F">
      <w:pPr>
        <w:spacing w:line="276" w:lineRule="auto"/>
        <w:ind w:firstLine="709"/>
        <w:jc w:val="right"/>
        <w:rPr>
          <w:rFonts w:eastAsia="Times New Roman"/>
          <w:sz w:val="28"/>
          <w:szCs w:val="28"/>
        </w:rPr>
      </w:pPr>
      <w:r w:rsidRPr="00902ED6">
        <w:rPr>
          <w:rFonts w:eastAsia="Times New Roman"/>
          <w:sz w:val="28"/>
          <w:szCs w:val="28"/>
        </w:rPr>
        <w:t xml:space="preserve">Таблица </w:t>
      </w:r>
      <w:r w:rsidR="00B92A28" w:rsidRPr="00902ED6">
        <w:rPr>
          <w:rFonts w:eastAsia="Times New Roman"/>
          <w:sz w:val="28"/>
          <w:szCs w:val="28"/>
        </w:rPr>
        <w:t>3.</w:t>
      </w:r>
      <w:r w:rsidRPr="00902ED6">
        <w:rPr>
          <w:rFonts w:eastAsia="Times New Roman"/>
          <w:sz w:val="28"/>
          <w:szCs w:val="28"/>
        </w:rPr>
        <w:t>2.2</w:t>
      </w:r>
    </w:p>
    <w:p w14:paraId="5BBE2215" w14:textId="662D31BC" w:rsidR="00C8685F" w:rsidRPr="00902ED6" w:rsidRDefault="00C8685F" w:rsidP="00C8685F">
      <w:pPr>
        <w:spacing w:line="276" w:lineRule="auto"/>
        <w:jc w:val="center"/>
        <w:rPr>
          <w:rFonts w:eastAsia="Times New Roman"/>
          <w:sz w:val="28"/>
          <w:szCs w:val="28"/>
        </w:rPr>
      </w:pPr>
      <w:r w:rsidRPr="00902ED6">
        <w:rPr>
          <w:rFonts w:eastAsia="Times New Roman"/>
          <w:sz w:val="28"/>
          <w:szCs w:val="28"/>
        </w:rPr>
        <w:t xml:space="preserve">Перечень сирен оповещения на территории </w:t>
      </w:r>
      <w:r w:rsidR="003E6829" w:rsidRPr="00902ED6">
        <w:rPr>
          <w:rFonts w:eastAsia="Times New Roman"/>
          <w:sz w:val="28"/>
          <w:szCs w:val="28"/>
        </w:rPr>
        <w:t>Мир</w:t>
      </w:r>
      <w:r w:rsidRPr="00902ED6">
        <w:rPr>
          <w:rFonts w:eastAsia="Times New Roman"/>
          <w:sz w:val="28"/>
          <w:szCs w:val="28"/>
        </w:rPr>
        <w:t>ского сельского поселения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3059"/>
        <w:gridCol w:w="4873"/>
        <w:gridCol w:w="1723"/>
      </w:tblGrid>
      <w:tr w:rsidR="00C8685F" w:rsidRPr="00902ED6" w14:paraId="06F9BFAC" w14:textId="77777777" w:rsidTr="003E6829">
        <w:tc>
          <w:tcPr>
            <w:tcW w:w="540" w:type="dxa"/>
            <w:tcBorders>
              <w:right w:val="single" w:sz="4" w:space="0" w:color="auto"/>
            </w:tcBorders>
          </w:tcPr>
          <w:p w14:paraId="282E6F80" w14:textId="77777777" w:rsidR="00C8685F" w:rsidRPr="00902ED6" w:rsidRDefault="00C8685F" w:rsidP="00C8685F">
            <w:pPr>
              <w:suppressAutoHyphens/>
              <w:spacing w:line="240" w:lineRule="auto"/>
              <w:jc w:val="center"/>
              <w:rPr>
                <w:rFonts w:eastAsia="Times New Roman"/>
                <w:szCs w:val="24"/>
              </w:rPr>
            </w:pPr>
            <w:r w:rsidRPr="00902ED6">
              <w:rPr>
                <w:rFonts w:eastAsia="Times New Roman"/>
                <w:szCs w:val="24"/>
              </w:rPr>
              <w:t>№</w:t>
            </w:r>
          </w:p>
          <w:p w14:paraId="18783C3F" w14:textId="77777777" w:rsidR="00C8685F" w:rsidRPr="00902ED6" w:rsidRDefault="00C8685F" w:rsidP="00C8685F">
            <w:pPr>
              <w:suppressAutoHyphens/>
              <w:spacing w:line="240" w:lineRule="auto"/>
              <w:jc w:val="center"/>
              <w:rPr>
                <w:rFonts w:eastAsia="Times New Roman"/>
                <w:szCs w:val="24"/>
              </w:rPr>
            </w:pPr>
            <w:r w:rsidRPr="00902ED6">
              <w:rPr>
                <w:rFonts w:eastAsia="Times New Roman"/>
                <w:szCs w:val="24"/>
              </w:rPr>
              <w:t>п/п</w:t>
            </w:r>
          </w:p>
        </w:tc>
        <w:tc>
          <w:tcPr>
            <w:tcW w:w="3059" w:type="dxa"/>
            <w:tcBorders>
              <w:left w:val="single" w:sz="4" w:space="0" w:color="auto"/>
            </w:tcBorders>
          </w:tcPr>
          <w:p w14:paraId="57ABFFF2" w14:textId="77777777" w:rsidR="00C8685F" w:rsidRPr="00902ED6" w:rsidRDefault="00C8685F" w:rsidP="00C8685F">
            <w:pPr>
              <w:suppressAutoHyphens/>
              <w:spacing w:line="240" w:lineRule="auto"/>
              <w:jc w:val="center"/>
              <w:rPr>
                <w:rFonts w:eastAsia="Times New Roman"/>
                <w:szCs w:val="24"/>
              </w:rPr>
            </w:pPr>
            <w:r w:rsidRPr="00902ED6">
              <w:rPr>
                <w:rFonts w:eastAsia="Times New Roman"/>
                <w:szCs w:val="24"/>
              </w:rPr>
              <w:t>Адрес установки</w:t>
            </w:r>
          </w:p>
        </w:tc>
        <w:tc>
          <w:tcPr>
            <w:tcW w:w="4873" w:type="dxa"/>
          </w:tcPr>
          <w:p w14:paraId="7C86D68E" w14:textId="77777777" w:rsidR="00C8685F" w:rsidRPr="00902ED6" w:rsidRDefault="00C8685F" w:rsidP="00C8685F">
            <w:pPr>
              <w:suppressAutoHyphens/>
              <w:spacing w:line="240" w:lineRule="auto"/>
              <w:jc w:val="center"/>
              <w:rPr>
                <w:rFonts w:eastAsia="Times New Roman"/>
                <w:szCs w:val="24"/>
              </w:rPr>
            </w:pPr>
            <w:r w:rsidRPr="00902ED6">
              <w:rPr>
                <w:rFonts w:eastAsia="Times New Roman"/>
                <w:szCs w:val="24"/>
              </w:rPr>
              <w:t>Место установки</w:t>
            </w:r>
          </w:p>
        </w:tc>
        <w:tc>
          <w:tcPr>
            <w:tcW w:w="1723" w:type="dxa"/>
          </w:tcPr>
          <w:p w14:paraId="5BE1F826" w14:textId="77777777" w:rsidR="00C8685F" w:rsidRPr="00902ED6" w:rsidRDefault="00C8685F" w:rsidP="00C8685F">
            <w:pPr>
              <w:suppressAutoHyphens/>
              <w:spacing w:line="240" w:lineRule="auto"/>
              <w:jc w:val="center"/>
              <w:rPr>
                <w:rFonts w:eastAsia="Times New Roman"/>
                <w:szCs w:val="24"/>
              </w:rPr>
            </w:pPr>
            <w:r w:rsidRPr="00902ED6">
              <w:rPr>
                <w:rFonts w:eastAsia="Times New Roman"/>
                <w:szCs w:val="24"/>
              </w:rPr>
              <w:t>Тип ЭМС</w:t>
            </w:r>
          </w:p>
        </w:tc>
      </w:tr>
      <w:tr w:rsidR="00C8685F" w:rsidRPr="00902ED6" w14:paraId="39C1D3CD" w14:textId="77777777" w:rsidTr="003E6829">
        <w:tc>
          <w:tcPr>
            <w:tcW w:w="540" w:type="dxa"/>
            <w:tcBorders>
              <w:right w:val="single" w:sz="4" w:space="0" w:color="auto"/>
            </w:tcBorders>
          </w:tcPr>
          <w:p w14:paraId="6F6281A8" w14:textId="77777777" w:rsidR="00C8685F" w:rsidRPr="00902ED6" w:rsidRDefault="00C8685F" w:rsidP="00C8685F">
            <w:pPr>
              <w:suppressAutoHyphens/>
              <w:spacing w:line="240" w:lineRule="auto"/>
              <w:jc w:val="center"/>
              <w:rPr>
                <w:rFonts w:eastAsia="Times New Roman"/>
                <w:szCs w:val="24"/>
              </w:rPr>
            </w:pPr>
            <w:r w:rsidRPr="00902ED6">
              <w:rPr>
                <w:rFonts w:eastAsia="Times New Roman"/>
                <w:szCs w:val="24"/>
              </w:rPr>
              <w:t>1.</w:t>
            </w:r>
          </w:p>
        </w:tc>
        <w:tc>
          <w:tcPr>
            <w:tcW w:w="3059" w:type="dxa"/>
            <w:tcBorders>
              <w:left w:val="single" w:sz="4" w:space="0" w:color="auto"/>
            </w:tcBorders>
            <w:vAlign w:val="center"/>
          </w:tcPr>
          <w:p w14:paraId="0B315FD9" w14:textId="00F85DDE" w:rsidR="00C8685F" w:rsidRPr="00902ED6" w:rsidRDefault="003E6829" w:rsidP="003E6829">
            <w:pPr>
              <w:suppressAutoHyphens/>
              <w:spacing w:line="240" w:lineRule="auto"/>
              <w:jc w:val="center"/>
              <w:rPr>
                <w:rFonts w:eastAsia="Times New Roman"/>
                <w:szCs w:val="24"/>
              </w:rPr>
            </w:pPr>
            <w:r w:rsidRPr="00902ED6">
              <w:rPr>
                <w:rFonts w:eastAsia="Times New Roman"/>
                <w:szCs w:val="24"/>
              </w:rPr>
              <w:t>поселок Мирской</w:t>
            </w:r>
          </w:p>
        </w:tc>
        <w:tc>
          <w:tcPr>
            <w:tcW w:w="4873" w:type="dxa"/>
            <w:vAlign w:val="center"/>
          </w:tcPr>
          <w:p w14:paraId="4C979012" w14:textId="7A244299" w:rsidR="00C8685F" w:rsidRPr="00902ED6" w:rsidRDefault="003E6829" w:rsidP="003E6829">
            <w:pPr>
              <w:suppressAutoHyphens/>
              <w:spacing w:line="240" w:lineRule="auto"/>
              <w:jc w:val="center"/>
              <w:rPr>
                <w:rFonts w:eastAsia="Times New Roman"/>
                <w:szCs w:val="24"/>
              </w:rPr>
            </w:pPr>
            <w:r w:rsidRPr="00902ED6">
              <w:rPr>
                <w:rFonts w:eastAsia="Times New Roman"/>
                <w:szCs w:val="24"/>
              </w:rPr>
              <w:t>МБУК Дом Культуры СКЦ, ул. Ленина, 85</w:t>
            </w:r>
          </w:p>
        </w:tc>
        <w:tc>
          <w:tcPr>
            <w:tcW w:w="1723" w:type="dxa"/>
            <w:vAlign w:val="center"/>
          </w:tcPr>
          <w:p w14:paraId="6D7EEFC9" w14:textId="5129BD63" w:rsidR="00C8685F" w:rsidRPr="00902ED6" w:rsidRDefault="003E6829" w:rsidP="003E6829">
            <w:pPr>
              <w:suppressAutoHyphens/>
              <w:spacing w:line="240" w:lineRule="auto"/>
              <w:jc w:val="center"/>
              <w:rPr>
                <w:rFonts w:eastAsia="Times New Roman"/>
                <w:szCs w:val="24"/>
              </w:rPr>
            </w:pPr>
            <w:r w:rsidRPr="00902ED6">
              <w:rPr>
                <w:color w:val="000000"/>
                <w:szCs w:val="24"/>
                <w:lang w:eastAsia="ru-RU"/>
              </w:rPr>
              <w:t>С-40МА</w:t>
            </w:r>
          </w:p>
        </w:tc>
      </w:tr>
      <w:tr w:rsidR="003E6829" w:rsidRPr="00902ED6" w14:paraId="3DAC8F83" w14:textId="77777777" w:rsidTr="003E6829">
        <w:tc>
          <w:tcPr>
            <w:tcW w:w="540" w:type="dxa"/>
            <w:tcBorders>
              <w:right w:val="single" w:sz="4" w:space="0" w:color="auto"/>
            </w:tcBorders>
          </w:tcPr>
          <w:p w14:paraId="5BE73AF5" w14:textId="77777777" w:rsidR="003E6829" w:rsidRPr="00902ED6" w:rsidRDefault="003E6829" w:rsidP="003E6829">
            <w:pPr>
              <w:suppressAutoHyphens/>
              <w:spacing w:line="240" w:lineRule="auto"/>
              <w:jc w:val="center"/>
              <w:rPr>
                <w:rFonts w:eastAsia="Times New Roman"/>
                <w:szCs w:val="24"/>
              </w:rPr>
            </w:pPr>
            <w:r w:rsidRPr="00902ED6">
              <w:rPr>
                <w:rFonts w:eastAsia="Times New Roman"/>
                <w:szCs w:val="24"/>
              </w:rPr>
              <w:t>2.</w:t>
            </w:r>
          </w:p>
        </w:tc>
        <w:tc>
          <w:tcPr>
            <w:tcW w:w="3059" w:type="dxa"/>
            <w:tcBorders>
              <w:left w:val="single" w:sz="4" w:space="0" w:color="auto"/>
            </w:tcBorders>
            <w:vAlign w:val="center"/>
          </w:tcPr>
          <w:p w14:paraId="006DB649" w14:textId="55EECD5B" w:rsidR="003E6829" w:rsidRPr="00902ED6" w:rsidRDefault="003E6829" w:rsidP="003E6829">
            <w:pPr>
              <w:spacing w:line="240" w:lineRule="atLeast"/>
              <w:jc w:val="center"/>
              <w:rPr>
                <w:rFonts w:eastAsia="Times New Roman"/>
                <w:szCs w:val="24"/>
              </w:rPr>
            </w:pPr>
            <w:r w:rsidRPr="00902ED6">
              <w:rPr>
                <w:bCs/>
                <w:szCs w:val="24"/>
              </w:rPr>
              <w:t>поселок</w:t>
            </w:r>
            <w:r w:rsidRPr="00902ED6">
              <w:rPr>
                <w:szCs w:val="24"/>
              </w:rPr>
              <w:t xml:space="preserve"> Комсомольский</w:t>
            </w:r>
          </w:p>
        </w:tc>
        <w:tc>
          <w:tcPr>
            <w:tcW w:w="4873" w:type="dxa"/>
            <w:vAlign w:val="center"/>
          </w:tcPr>
          <w:p w14:paraId="0BF6BEA1" w14:textId="57A93AF6" w:rsidR="003E6829" w:rsidRPr="00902ED6" w:rsidRDefault="003E6829" w:rsidP="003E6829">
            <w:pPr>
              <w:spacing w:line="240" w:lineRule="atLeast"/>
              <w:jc w:val="center"/>
              <w:rPr>
                <w:rFonts w:eastAsia="Times New Roman"/>
                <w:szCs w:val="24"/>
              </w:rPr>
            </w:pPr>
            <w:r w:rsidRPr="00902ED6">
              <w:rPr>
                <w:szCs w:val="24"/>
              </w:rPr>
              <w:t>Магазин «Марьяна», ул. Азовская, 16/2</w:t>
            </w:r>
          </w:p>
        </w:tc>
        <w:tc>
          <w:tcPr>
            <w:tcW w:w="1723" w:type="dxa"/>
            <w:vAlign w:val="center"/>
          </w:tcPr>
          <w:p w14:paraId="13FBCB22" w14:textId="77777777" w:rsidR="003E6829" w:rsidRPr="00902ED6" w:rsidRDefault="003E6829" w:rsidP="003E6829">
            <w:pPr>
              <w:suppressAutoHyphens/>
              <w:spacing w:line="240" w:lineRule="auto"/>
              <w:jc w:val="center"/>
              <w:rPr>
                <w:rFonts w:eastAsia="Times New Roman"/>
                <w:szCs w:val="24"/>
              </w:rPr>
            </w:pPr>
            <w:r w:rsidRPr="00902ED6">
              <w:rPr>
                <w:rFonts w:eastAsia="Times New Roman"/>
                <w:szCs w:val="24"/>
              </w:rPr>
              <w:t>С-40МА</w:t>
            </w:r>
          </w:p>
        </w:tc>
      </w:tr>
      <w:tr w:rsidR="003E6829" w:rsidRPr="00902ED6" w14:paraId="027E2C4A" w14:textId="77777777" w:rsidTr="003E6829">
        <w:tc>
          <w:tcPr>
            <w:tcW w:w="540" w:type="dxa"/>
            <w:tcBorders>
              <w:right w:val="single" w:sz="4" w:space="0" w:color="auto"/>
            </w:tcBorders>
          </w:tcPr>
          <w:p w14:paraId="200A609B" w14:textId="77777777" w:rsidR="003E6829" w:rsidRPr="00902ED6" w:rsidRDefault="003E6829" w:rsidP="003E6829">
            <w:pPr>
              <w:suppressAutoHyphens/>
              <w:spacing w:line="240" w:lineRule="auto"/>
              <w:jc w:val="center"/>
              <w:rPr>
                <w:rFonts w:eastAsia="Times New Roman"/>
                <w:szCs w:val="24"/>
              </w:rPr>
            </w:pPr>
            <w:r w:rsidRPr="00902ED6">
              <w:rPr>
                <w:rFonts w:eastAsia="Times New Roman"/>
                <w:szCs w:val="24"/>
              </w:rPr>
              <w:t>3.</w:t>
            </w:r>
          </w:p>
        </w:tc>
        <w:tc>
          <w:tcPr>
            <w:tcW w:w="3059" w:type="dxa"/>
            <w:tcBorders>
              <w:left w:val="single" w:sz="4" w:space="0" w:color="auto"/>
            </w:tcBorders>
            <w:vAlign w:val="center"/>
          </w:tcPr>
          <w:p w14:paraId="41E09659" w14:textId="08A1F575" w:rsidR="003E6829" w:rsidRPr="00902ED6" w:rsidRDefault="003E6829" w:rsidP="003E6829">
            <w:pPr>
              <w:spacing w:line="240" w:lineRule="atLeast"/>
              <w:jc w:val="center"/>
              <w:rPr>
                <w:rFonts w:eastAsia="Times New Roman"/>
                <w:szCs w:val="24"/>
              </w:rPr>
            </w:pPr>
            <w:r w:rsidRPr="00902ED6">
              <w:rPr>
                <w:bCs/>
                <w:szCs w:val="24"/>
              </w:rPr>
              <w:t>поселок</w:t>
            </w:r>
            <w:r w:rsidRPr="00902ED6">
              <w:rPr>
                <w:szCs w:val="24"/>
              </w:rPr>
              <w:t xml:space="preserve"> Расцвет</w:t>
            </w:r>
          </w:p>
        </w:tc>
        <w:tc>
          <w:tcPr>
            <w:tcW w:w="4873" w:type="dxa"/>
            <w:vAlign w:val="center"/>
          </w:tcPr>
          <w:p w14:paraId="5FF4BB48" w14:textId="2BF0CC3D" w:rsidR="003E6829" w:rsidRPr="00902ED6" w:rsidRDefault="003E6829" w:rsidP="003E6829">
            <w:pPr>
              <w:spacing w:line="240" w:lineRule="atLeast"/>
              <w:jc w:val="center"/>
              <w:rPr>
                <w:rFonts w:eastAsia="Times New Roman"/>
                <w:szCs w:val="24"/>
              </w:rPr>
            </w:pPr>
            <w:r w:rsidRPr="00902ED6">
              <w:rPr>
                <w:szCs w:val="24"/>
              </w:rPr>
              <w:t>Здание механических мастерских, ул. Мира, 15</w:t>
            </w:r>
          </w:p>
        </w:tc>
        <w:tc>
          <w:tcPr>
            <w:tcW w:w="1723" w:type="dxa"/>
            <w:vAlign w:val="center"/>
          </w:tcPr>
          <w:p w14:paraId="4AC1A906" w14:textId="77777777" w:rsidR="003E6829" w:rsidRPr="00902ED6" w:rsidRDefault="003E6829" w:rsidP="003E6829">
            <w:pPr>
              <w:suppressAutoHyphens/>
              <w:spacing w:line="240" w:lineRule="auto"/>
              <w:jc w:val="center"/>
              <w:rPr>
                <w:rFonts w:eastAsia="Times New Roman"/>
                <w:szCs w:val="24"/>
              </w:rPr>
            </w:pPr>
            <w:r w:rsidRPr="00902ED6">
              <w:rPr>
                <w:rFonts w:eastAsia="Times New Roman"/>
                <w:szCs w:val="24"/>
              </w:rPr>
              <w:t>С-40МА</w:t>
            </w:r>
          </w:p>
        </w:tc>
      </w:tr>
    </w:tbl>
    <w:p w14:paraId="6C3EDD94" w14:textId="77777777" w:rsidR="00C8685F" w:rsidRPr="00902ED6" w:rsidRDefault="00C8685F" w:rsidP="00C8685F">
      <w:pPr>
        <w:spacing w:line="23" w:lineRule="atLeast"/>
        <w:ind w:firstLine="709"/>
        <w:rPr>
          <w:rFonts w:eastAsia="Times New Roman"/>
          <w:sz w:val="28"/>
          <w:szCs w:val="28"/>
        </w:rPr>
      </w:pPr>
      <w:r w:rsidRPr="00902ED6">
        <w:rPr>
          <w:rFonts w:eastAsia="Times New Roman"/>
          <w:sz w:val="28"/>
          <w:szCs w:val="28"/>
        </w:rPr>
        <w:t>Система оповещения управляется в автоматическом режиме по команде с пунктов управления Главного управления МЧС России по Краснодарскому краю.</w:t>
      </w:r>
    </w:p>
    <w:p w14:paraId="42C754F3" w14:textId="525757C2" w:rsidR="00C8685F" w:rsidRPr="00902ED6" w:rsidRDefault="00C8685F" w:rsidP="00C8685F">
      <w:pPr>
        <w:spacing w:line="23" w:lineRule="atLeast"/>
        <w:ind w:firstLine="709"/>
        <w:rPr>
          <w:rFonts w:eastAsia="Times New Roman"/>
          <w:sz w:val="28"/>
          <w:szCs w:val="28"/>
        </w:rPr>
      </w:pPr>
      <w:r w:rsidRPr="00902ED6">
        <w:rPr>
          <w:rFonts w:eastAsia="Times New Roman"/>
          <w:sz w:val="28"/>
          <w:szCs w:val="28"/>
        </w:rPr>
        <w:lastRenderedPageBreak/>
        <w:t xml:space="preserve">Для передачи речевой информации используются каналы сети связи общего пользования филиала в Краснодарском крае ОАО </w:t>
      </w:r>
      <w:r w:rsidR="007A7B22" w:rsidRPr="00902ED6">
        <w:rPr>
          <w:rFonts w:eastAsia="Times New Roman"/>
          <w:sz w:val="28"/>
          <w:szCs w:val="28"/>
        </w:rPr>
        <w:t>«</w:t>
      </w:r>
      <w:r w:rsidRPr="00902ED6">
        <w:rPr>
          <w:rFonts w:eastAsia="Times New Roman"/>
          <w:sz w:val="28"/>
          <w:szCs w:val="28"/>
        </w:rPr>
        <w:t>Ростелеком</w:t>
      </w:r>
      <w:r w:rsidR="007A7B22" w:rsidRPr="00902ED6">
        <w:rPr>
          <w:rFonts w:eastAsia="Times New Roman"/>
          <w:sz w:val="28"/>
          <w:szCs w:val="28"/>
        </w:rPr>
        <w:t>»</w:t>
      </w:r>
      <w:r w:rsidR="003E6829" w:rsidRPr="00902ED6">
        <w:rPr>
          <w:rFonts w:eastAsia="Times New Roman"/>
          <w:sz w:val="28"/>
          <w:szCs w:val="28"/>
        </w:rPr>
        <w:t xml:space="preserve"> </w:t>
      </w:r>
      <w:r w:rsidRPr="00902ED6">
        <w:rPr>
          <w:rFonts w:eastAsia="Times New Roman"/>
          <w:sz w:val="28"/>
          <w:szCs w:val="28"/>
        </w:rPr>
        <w:t xml:space="preserve">и каналы звукового сопровождения телевизионных программ: </w:t>
      </w:r>
      <w:r w:rsidR="007A7B22" w:rsidRPr="00902ED6">
        <w:rPr>
          <w:rFonts w:eastAsia="Times New Roman"/>
          <w:sz w:val="28"/>
          <w:szCs w:val="28"/>
        </w:rPr>
        <w:t>«</w:t>
      </w:r>
      <w:r w:rsidRPr="00902ED6">
        <w:rPr>
          <w:rFonts w:eastAsia="Times New Roman"/>
          <w:sz w:val="28"/>
          <w:szCs w:val="28"/>
        </w:rPr>
        <w:t>Первый канал</w:t>
      </w:r>
      <w:r w:rsidR="007A7B22" w:rsidRPr="00902ED6">
        <w:rPr>
          <w:rFonts w:eastAsia="Times New Roman"/>
          <w:sz w:val="28"/>
          <w:szCs w:val="28"/>
        </w:rPr>
        <w:t>»</w:t>
      </w:r>
      <w:r w:rsidRPr="00902ED6">
        <w:rPr>
          <w:rFonts w:eastAsia="Times New Roman"/>
          <w:sz w:val="28"/>
          <w:szCs w:val="28"/>
        </w:rPr>
        <w:t xml:space="preserve">, </w:t>
      </w:r>
      <w:r w:rsidR="007A7B22" w:rsidRPr="00902ED6">
        <w:rPr>
          <w:rFonts w:eastAsia="Times New Roman"/>
          <w:sz w:val="28"/>
          <w:szCs w:val="28"/>
        </w:rPr>
        <w:t>«</w:t>
      </w:r>
      <w:r w:rsidRPr="00902ED6">
        <w:rPr>
          <w:rFonts w:eastAsia="Times New Roman"/>
          <w:sz w:val="28"/>
          <w:szCs w:val="28"/>
        </w:rPr>
        <w:t>Россия 1</w:t>
      </w:r>
      <w:r w:rsidR="007A7B22" w:rsidRPr="00902ED6">
        <w:rPr>
          <w:rFonts w:eastAsia="Times New Roman"/>
          <w:sz w:val="28"/>
          <w:szCs w:val="28"/>
        </w:rPr>
        <w:t>»</w:t>
      </w:r>
      <w:r w:rsidRPr="00902ED6">
        <w:rPr>
          <w:rFonts w:eastAsia="Times New Roman"/>
          <w:sz w:val="28"/>
          <w:szCs w:val="28"/>
        </w:rPr>
        <w:t xml:space="preserve">, </w:t>
      </w:r>
      <w:r w:rsidR="007A7B22" w:rsidRPr="00902ED6">
        <w:rPr>
          <w:rFonts w:eastAsia="Times New Roman"/>
          <w:sz w:val="28"/>
          <w:szCs w:val="28"/>
        </w:rPr>
        <w:t>«</w:t>
      </w:r>
      <w:r w:rsidRPr="00902ED6">
        <w:rPr>
          <w:rFonts w:eastAsia="Times New Roman"/>
          <w:sz w:val="28"/>
          <w:szCs w:val="28"/>
        </w:rPr>
        <w:t>Россия-24</w:t>
      </w:r>
      <w:r w:rsidR="007A7B22" w:rsidRPr="00902ED6">
        <w:rPr>
          <w:rFonts w:eastAsia="Times New Roman"/>
          <w:sz w:val="28"/>
          <w:szCs w:val="28"/>
        </w:rPr>
        <w:t>»</w:t>
      </w:r>
      <w:r w:rsidRPr="00902ED6">
        <w:rPr>
          <w:rFonts w:eastAsia="Times New Roman"/>
          <w:sz w:val="28"/>
          <w:szCs w:val="28"/>
        </w:rPr>
        <w:t xml:space="preserve">, УКВ-ЧМ радиоканалы: </w:t>
      </w:r>
      <w:r w:rsidR="007A7B22" w:rsidRPr="00902ED6">
        <w:rPr>
          <w:rFonts w:eastAsia="Times New Roman"/>
          <w:sz w:val="28"/>
          <w:szCs w:val="28"/>
        </w:rPr>
        <w:t>«</w:t>
      </w:r>
      <w:r w:rsidRPr="00902ED6">
        <w:rPr>
          <w:rFonts w:eastAsia="Times New Roman"/>
          <w:sz w:val="28"/>
          <w:szCs w:val="28"/>
        </w:rPr>
        <w:t>Маяк</w:t>
      </w:r>
      <w:r w:rsidR="007A7B22" w:rsidRPr="00902ED6">
        <w:rPr>
          <w:rFonts w:eastAsia="Times New Roman"/>
          <w:sz w:val="28"/>
          <w:szCs w:val="28"/>
        </w:rPr>
        <w:t>»</w:t>
      </w:r>
      <w:r w:rsidRPr="00902ED6">
        <w:rPr>
          <w:rFonts w:eastAsia="Times New Roman"/>
          <w:sz w:val="28"/>
          <w:szCs w:val="28"/>
        </w:rPr>
        <w:t xml:space="preserve">, </w:t>
      </w:r>
      <w:r w:rsidR="007A7B22" w:rsidRPr="00902ED6">
        <w:rPr>
          <w:rFonts w:eastAsia="Times New Roman"/>
          <w:sz w:val="28"/>
          <w:szCs w:val="28"/>
        </w:rPr>
        <w:t>«</w:t>
      </w:r>
      <w:r w:rsidRPr="00902ED6">
        <w:rPr>
          <w:rFonts w:eastAsia="Times New Roman"/>
          <w:sz w:val="28"/>
          <w:szCs w:val="28"/>
        </w:rPr>
        <w:t xml:space="preserve">Ретро </w:t>
      </w:r>
      <w:r w:rsidRPr="00902ED6">
        <w:rPr>
          <w:rFonts w:eastAsia="Times New Roman"/>
          <w:sz w:val="28"/>
          <w:szCs w:val="28"/>
          <w:lang w:val="en-US"/>
        </w:rPr>
        <w:t>FM</w:t>
      </w:r>
      <w:r w:rsidR="007A7B22" w:rsidRPr="00902ED6">
        <w:rPr>
          <w:rFonts w:eastAsia="Times New Roman"/>
          <w:sz w:val="28"/>
          <w:szCs w:val="28"/>
        </w:rPr>
        <w:t>»</w:t>
      </w:r>
      <w:r w:rsidRPr="00902ED6">
        <w:rPr>
          <w:rFonts w:eastAsia="Times New Roman"/>
          <w:sz w:val="28"/>
          <w:szCs w:val="28"/>
        </w:rPr>
        <w:t xml:space="preserve"> и </w:t>
      </w:r>
      <w:r w:rsidR="007A7B22" w:rsidRPr="00902ED6">
        <w:rPr>
          <w:rFonts w:eastAsia="Times New Roman"/>
          <w:sz w:val="28"/>
          <w:szCs w:val="28"/>
        </w:rPr>
        <w:t>«</w:t>
      </w:r>
      <w:r w:rsidRPr="00902ED6">
        <w:rPr>
          <w:rFonts w:eastAsia="Times New Roman"/>
          <w:sz w:val="28"/>
          <w:szCs w:val="28"/>
        </w:rPr>
        <w:t>Звезда</w:t>
      </w:r>
      <w:r w:rsidR="007A7B22" w:rsidRPr="00902ED6">
        <w:rPr>
          <w:rFonts w:eastAsia="Times New Roman"/>
          <w:sz w:val="28"/>
          <w:szCs w:val="28"/>
        </w:rPr>
        <w:t>»</w:t>
      </w:r>
      <w:r w:rsidRPr="00902ED6">
        <w:rPr>
          <w:rFonts w:eastAsia="Times New Roman"/>
          <w:sz w:val="28"/>
          <w:szCs w:val="28"/>
        </w:rPr>
        <w:t xml:space="preserve"> по командам старшего оперативного дежурного ЦУКС ГУ МЧС России по Краснодарско</w:t>
      </w:r>
      <w:r w:rsidR="00987936" w:rsidRPr="00902ED6">
        <w:rPr>
          <w:rFonts w:eastAsia="Times New Roman"/>
          <w:sz w:val="28"/>
          <w:szCs w:val="28"/>
        </w:rPr>
        <w:t>му</w:t>
      </w:r>
      <w:r w:rsidRPr="00902ED6">
        <w:rPr>
          <w:rFonts w:eastAsia="Times New Roman"/>
          <w:sz w:val="28"/>
          <w:szCs w:val="28"/>
        </w:rPr>
        <w:t xml:space="preserve"> кра</w:t>
      </w:r>
      <w:r w:rsidR="00987936" w:rsidRPr="00902ED6">
        <w:rPr>
          <w:rFonts w:eastAsia="Times New Roman"/>
          <w:sz w:val="28"/>
          <w:szCs w:val="28"/>
        </w:rPr>
        <w:t>ю</w:t>
      </w:r>
      <w:r w:rsidRPr="00902ED6">
        <w:rPr>
          <w:rFonts w:eastAsia="Times New Roman"/>
          <w:sz w:val="28"/>
          <w:szCs w:val="28"/>
        </w:rPr>
        <w:t>. Оповещение населения средствами сотовой радиоподвижной связи предусмотрено сотовыми операторами ОАО МТС Краснодарский края, ЗАО Мегафон, ОАО Билайн.</w:t>
      </w:r>
    </w:p>
    <w:p w14:paraId="7412D48D" w14:textId="77777777" w:rsidR="00C8685F" w:rsidRPr="00902ED6" w:rsidRDefault="00C8685F" w:rsidP="00C8685F">
      <w:pPr>
        <w:spacing w:line="23" w:lineRule="atLeast"/>
        <w:ind w:firstLine="709"/>
        <w:rPr>
          <w:rFonts w:eastAsia="Times New Roman"/>
          <w:sz w:val="28"/>
          <w:szCs w:val="28"/>
        </w:rPr>
      </w:pPr>
      <w:r w:rsidRPr="00902ED6">
        <w:rPr>
          <w:rFonts w:eastAsia="Times New Roman"/>
          <w:sz w:val="28"/>
          <w:szCs w:val="28"/>
        </w:rPr>
        <w:t>Объект градостроительной деятельности расположен на территории, не отнесенной к группам по гражданской обороне.</w:t>
      </w:r>
    </w:p>
    <w:p w14:paraId="1171231B" w14:textId="77777777" w:rsidR="00C8685F" w:rsidRPr="00902ED6" w:rsidRDefault="00C8685F" w:rsidP="00C8685F">
      <w:pPr>
        <w:spacing w:line="23" w:lineRule="atLeast"/>
        <w:ind w:firstLine="709"/>
        <w:rPr>
          <w:rFonts w:eastAsia="Times New Roman"/>
          <w:sz w:val="28"/>
          <w:szCs w:val="28"/>
        </w:rPr>
      </w:pPr>
      <w:r w:rsidRPr="00902ED6">
        <w:rPr>
          <w:rFonts w:eastAsia="Times New Roman"/>
          <w:sz w:val="28"/>
          <w:szCs w:val="28"/>
        </w:rPr>
        <w:t>На территории поселения организации, отнесенные к категории по гражданской обороне, отсутствуют.</w:t>
      </w:r>
    </w:p>
    <w:p w14:paraId="3C5C7C47" w14:textId="77777777" w:rsidR="00C8685F" w:rsidRPr="00902ED6" w:rsidRDefault="00C8685F" w:rsidP="00C8685F">
      <w:pPr>
        <w:spacing w:line="23" w:lineRule="atLeast"/>
        <w:ind w:firstLine="709"/>
        <w:rPr>
          <w:rFonts w:eastAsia="Times New Roman"/>
          <w:sz w:val="28"/>
          <w:szCs w:val="28"/>
        </w:rPr>
      </w:pPr>
      <w:r w:rsidRPr="00902ED6">
        <w:rPr>
          <w:rFonts w:eastAsia="Times New Roman"/>
          <w:sz w:val="28"/>
          <w:szCs w:val="28"/>
        </w:rPr>
        <w:t>Объект градостроительной деятельности в зоны возможных сильных разрушений, возможного радиоактивного загрязнения, возможного биологического заражения, возможного катастрофического затопления не попадает.</w:t>
      </w:r>
    </w:p>
    <w:p w14:paraId="431895D8" w14:textId="77777777" w:rsidR="00C8685F" w:rsidRPr="00902ED6" w:rsidRDefault="00C8685F" w:rsidP="00C8685F">
      <w:pPr>
        <w:suppressAutoHyphens/>
        <w:spacing w:line="23" w:lineRule="atLeast"/>
        <w:ind w:firstLine="567"/>
        <w:rPr>
          <w:rFonts w:eastAsia="Times New Roman"/>
          <w:sz w:val="28"/>
          <w:szCs w:val="28"/>
        </w:rPr>
      </w:pPr>
      <w:r w:rsidRPr="00902ED6">
        <w:rPr>
          <w:rFonts w:eastAsia="Times New Roman"/>
          <w:sz w:val="28"/>
          <w:szCs w:val="28"/>
        </w:rPr>
        <w:t>Согласно СНиП 2.01.51-</w:t>
      </w:r>
      <w:smartTag w:uri="urn:schemas-microsoft-com:office:smarttags" w:element="metricconverter">
        <w:smartTagPr>
          <w:attr w:name="ProductID" w:val="90 г"/>
        </w:smartTagPr>
        <w:r w:rsidRPr="00902ED6">
          <w:rPr>
            <w:rFonts w:eastAsia="Times New Roman"/>
            <w:sz w:val="28"/>
            <w:szCs w:val="28"/>
          </w:rPr>
          <w:t>90 г</w:t>
        </w:r>
      </w:smartTag>
      <w:r w:rsidRPr="00902ED6">
        <w:rPr>
          <w:rFonts w:eastAsia="Times New Roman"/>
          <w:sz w:val="28"/>
          <w:szCs w:val="28"/>
        </w:rPr>
        <w:t>., все население Кавказского района попадает в зону возможного опасного радиоактивного заражения (зона шириной до 27 км от проектной застройки г. Кропоткин – все населенные пункты). Территория находится за зоной возможного сильного радиоактивного заражения, согласно СНиП 2.01.51-</w:t>
      </w:r>
      <w:smartTag w:uri="urn:schemas-microsoft-com:office:smarttags" w:element="metricconverter">
        <w:smartTagPr>
          <w:attr w:name="ProductID" w:val="90 г"/>
        </w:smartTagPr>
        <w:r w:rsidRPr="00902ED6">
          <w:rPr>
            <w:rFonts w:eastAsia="Times New Roman"/>
            <w:sz w:val="28"/>
            <w:szCs w:val="28"/>
          </w:rPr>
          <w:t>90 г</w:t>
        </w:r>
      </w:smartTag>
      <w:r w:rsidRPr="00902ED6">
        <w:rPr>
          <w:rFonts w:eastAsia="Times New Roman"/>
          <w:sz w:val="28"/>
          <w:szCs w:val="28"/>
        </w:rPr>
        <w:t>., при авариях на Волгодонской АЭС, расстояние до объекта составляет 200 км.</w:t>
      </w:r>
    </w:p>
    <w:p w14:paraId="58B675B2" w14:textId="77777777" w:rsidR="00C8685F" w:rsidRPr="00902ED6" w:rsidRDefault="00C8685F" w:rsidP="00C8685F">
      <w:pPr>
        <w:spacing w:line="276" w:lineRule="auto"/>
        <w:ind w:firstLine="709"/>
        <w:rPr>
          <w:rFonts w:eastAsia="Times New Roman"/>
          <w:sz w:val="28"/>
          <w:szCs w:val="28"/>
        </w:rPr>
      </w:pPr>
      <w:r w:rsidRPr="00902ED6">
        <w:rPr>
          <w:rFonts w:eastAsia="Times New Roman"/>
          <w:sz w:val="28"/>
          <w:szCs w:val="28"/>
        </w:rPr>
        <w:t>Основными факторами риска, влияющими на количество несчастных случаев, связанных с гибелью людей на водных объектах объекта градостроительной деятельности, являются:</w:t>
      </w:r>
    </w:p>
    <w:p w14:paraId="6ACE00AF" w14:textId="353FC872" w:rsidR="00C8685F" w:rsidRPr="00902ED6" w:rsidRDefault="00C8685F" w:rsidP="00C92053">
      <w:pPr>
        <w:numPr>
          <w:ilvl w:val="0"/>
          <w:numId w:val="115"/>
        </w:numPr>
        <w:spacing w:line="276" w:lineRule="auto"/>
        <w:ind w:left="0" w:firstLine="426"/>
        <w:contextualSpacing/>
        <w:rPr>
          <w:rFonts w:eastAsia="Times New Roman"/>
          <w:sz w:val="28"/>
          <w:szCs w:val="28"/>
        </w:rPr>
      </w:pPr>
      <w:r w:rsidRPr="00902ED6">
        <w:rPr>
          <w:rFonts w:eastAsia="Times New Roman"/>
          <w:sz w:val="28"/>
          <w:szCs w:val="28"/>
        </w:rPr>
        <w:t xml:space="preserve"> наличие выхода к реке </w:t>
      </w:r>
      <w:r w:rsidR="00987936" w:rsidRPr="00902ED6">
        <w:rPr>
          <w:rFonts w:eastAsia="Times New Roman"/>
          <w:sz w:val="28"/>
          <w:szCs w:val="28"/>
        </w:rPr>
        <w:t>Бейсуг</w:t>
      </w:r>
      <w:r w:rsidRPr="00902ED6">
        <w:rPr>
          <w:rFonts w:eastAsia="Times New Roman"/>
          <w:sz w:val="28"/>
          <w:szCs w:val="28"/>
        </w:rPr>
        <w:t xml:space="preserve">; </w:t>
      </w:r>
    </w:p>
    <w:p w14:paraId="7BFD1D4D" w14:textId="77777777" w:rsidR="00C8685F" w:rsidRPr="00902ED6" w:rsidRDefault="00C8685F" w:rsidP="00C92053">
      <w:pPr>
        <w:numPr>
          <w:ilvl w:val="0"/>
          <w:numId w:val="115"/>
        </w:numPr>
        <w:spacing w:line="276" w:lineRule="auto"/>
        <w:ind w:left="0" w:firstLine="426"/>
        <w:contextualSpacing/>
        <w:rPr>
          <w:rFonts w:eastAsia="Times New Roman"/>
          <w:sz w:val="28"/>
          <w:szCs w:val="28"/>
        </w:rPr>
      </w:pPr>
      <w:r w:rsidRPr="00902ED6">
        <w:rPr>
          <w:rFonts w:eastAsia="Times New Roman"/>
          <w:sz w:val="28"/>
          <w:szCs w:val="28"/>
        </w:rPr>
        <w:t xml:space="preserve">недостаточное количество оборудованных мест массового отдыха; </w:t>
      </w:r>
    </w:p>
    <w:p w14:paraId="385A0A2F" w14:textId="77777777" w:rsidR="00C8685F" w:rsidRPr="00902ED6" w:rsidRDefault="00C8685F" w:rsidP="00C92053">
      <w:pPr>
        <w:numPr>
          <w:ilvl w:val="0"/>
          <w:numId w:val="115"/>
        </w:numPr>
        <w:spacing w:line="276" w:lineRule="auto"/>
        <w:ind w:left="0" w:firstLine="426"/>
        <w:contextualSpacing/>
        <w:rPr>
          <w:rFonts w:eastAsia="Times New Roman"/>
          <w:sz w:val="28"/>
          <w:szCs w:val="28"/>
        </w:rPr>
      </w:pPr>
      <w:r w:rsidRPr="00902ED6">
        <w:rPr>
          <w:rFonts w:eastAsia="Times New Roman"/>
          <w:sz w:val="28"/>
          <w:szCs w:val="28"/>
        </w:rPr>
        <w:t xml:space="preserve">низкая культура организации отдыха на водных объектах, пригодных для массового отдыха; </w:t>
      </w:r>
    </w:p>
    <w:p w14:paraId="7145869C" w14:textId="77777777" w:rsidR="00C8685F" w:rsidRPr="00902ED6" w:rsidRDefault="00C8685F" w:rsidP="00C92053">
      <w:pPr>
        <w:numPr>
          <w:ilvl w:val="0"/>
          <w:numId w:val="115"/>
        </w:numPr>
        <w:spacing w:line="276" w:lineRule="auto"/>
        <w:ind w:left="0" w:firstLine="426"/>
        <w:contextualSpacing/>
        <w:rPr>
          <w:rFonts w:eastAsia="Times New Roman"/>
          <w:sz w:val="28"/>
          <w:szCs w:val="28"/>
        </w:rPr>
      </w:pPr>
      <w:r w:rsidRPr="00902ED6">
        <w:rPr>
          <w:rFonts w:eastAsia="Times New Roman"/>
          <w:sz w:val="28"/>
          <w:szCs w:val="28"/>
        </w:rPr>
        <w:t xml:space="preserve">опасные гидрологические явления и процессы; </w:t>
      </w:r>
    </w:p>
    <w:p w14:paraId="134A1133" w14:textId="77777777" w:rsidR="00C8685F" w:rsidRPr="00902ED6" w:rsidRDefault="00C8685F" w:rsidP="00C92053">
      <w:pPr>
        <w:numPr>
          <w:ilvl w:val="0"/>
          <w:numId w:val="115"/>
        </w:numPr>
        <w:spacing w:line="276" w:lineRule="auto"/>
        <w:ind w:left="0" w:firstLine="426"/>
        <w:contextualSpacing/>
        <w:rPr>
          <w:rFonts w:eastAsia="Times New Roman"/>
          <w:sz w:val="28"/>
          <w:szCs w:val="28"/>
        </w:rPr>
      </w:pPr>
      <w:r w:rsidRPr="00902ED6">
        <w:rPr>
          <w:rFonts w:eastAsia="Times New Roman"/>
          <w:sz w:val="28"/>
          <w:szCs w:val="28"/>
        </w:rPr>
        <w:t xml:space="preserve">отсутствие сил и средств, специально предназначенных для оказания помощи терпящим бедствие на воде, функционирующим в круглосуточном режиме. </w:t>
      </w:r>
    </w:p>
    <w:p w14:paraId="7BA22D19" w14:textId="5FC1312E" w:rsidR="00C8685F" w:rsidRPr="00902ED6" w:rsidRDefault="00C8685F" w:rsidP="00C8685F">
      <w:pPr>
        <w:widowControl w:val="0"/>
        <w:tabs>
          <w:tab w:val="left" w:pos="713"/>
        </w:tabs>
        <w:spacing w:line="276" w:lineRule="auto"/>
        <w:ind w:firstLine="709"/>
        <w:rPr>
          <w:rFonts w:eastAsia="Times New Roman"/>
          <w:sz w:val="28"/>
          <w:szCs w:val="28"/>
        </w:rPr>
      </w:pPr>
      <w:r w:rsidRPr="00902ED6">
        <w:rPr>
          <w:rFonts w:eastAsia="Times New Roman"/>
          <w:sz w:val="28"/>
          <w:szCs w:val="28"/>
        </w:rPr>
        <w:t xml:space="preserve">Риски возникновения аварий на объектах теплоснабжения в </w:t>
      </w:r>
      <w:r w:rsidR="00987936" w:rsidRPr="00902ED6">
        <w:rPr>
          <w:rFonts w:eastAsia="Times New Roman"/>
          <w:sz w:val="28"/>
          <w:szCs w:val="28"/>
        </w:rPr>
        <w:t>Мир</w:t>
      </w:r>
      <w:r w:rsidRPr="00902ED6">
        <w:rPr>
          <w:rFonts w:eastAsia="Times New Roman"/>
          <w:sz w:val="28"/>
          <w:szCs w:val="28"/>
        </w:rPr>
        <w:t xml:space="preserve">ском сельском поселении </w:t>
      </w:r>
      <w:r w:rsidR="00B92A28" w:rsidRPr="00902ED6">
        <w:rPr>
          <w:rFonts w:eastAsia="Times New Roman"/>
          <w:sz w:val="28"/>
          <w:szCs w:val="28"/>
        </w:rPr>
        <w:t>отсутствуют</w:t>
      </w:r>
      <w:r w:rsidRPr="00902ED6">
        <w:rPr>
          <w:rFonts w:eastAsia="Times New Roman"/>
          <w:sz w:val="28"/>
          <w:szCs w:val="28"/>
        </w:rPr>
        <w:t>.</w:t>
      </w:r>
    </w:p>
    <w:p w14:paraId="17A9100C" w14:textId="67B89104" w:rsidR="00C8685F" w:rsidRPr="00902ED6" w:rsidRDefault="00C8685F" w:rsidP="00C8685F">
      <w:pPr>
        <w:widowControl w:val="0"/>
        <w:tabs>
          <w:tab w:val="left" w:pos="713"/>
        </w:tabs>
        <w:spacing w:line="276" w:lineRule="auto"/>
        <w:ind w:firstLine="709"/>
        <w:rPr>
          <w:rFonts w:eastAsia="Times New Roman"/>
          <w:sz w:val="28"/>
          <w:szCs w:val="28"/>
        </w:rPr>
      </w:pPr>
      <w:r w:rsidRPr="00902ED6">
        <w:rPr>
          <w:rFonts w:eastAsia="Times New Roman"/>
          <w:sz w:val="28"/>
          <w:szCs w:val="28"/>
        </w:rPr>
        <w:t>Для распределения газа по потребителям используются газораспределительн</w:t>
      </w:r>
      <w:r w:rsidR="00987936" w:rsidRPr="00902ED6">
        <w:rPr>
          <w:rFonts w:eastAsia="Times New Roman"/>
          <w:sz w:val="28"/>
          <w:szCs w:val="28"/>
        </w:rPr>
        <w:t>ая</w:t>
      </w:r>
      <w:r w:rsidRPr="00902ED6">
        <w:rPr>
          <w:rFonts w:eastAsia="Times New Roman"/>
          <w:sz w:val="28"/>
          <w:szCs w:val="28"/>
        </w:rPr>
        <w:t xml:space="preserve"> станци</w:t>
      </w:r>
      <w:r w:rsidR="00987936" w:rsidRPr="00902ED6">
        <w:rPr>
          <w:rFonts w:eastAsia="Times New Roman"/>
          <w:sz w:val="28"/>
          <w:szCs w:val="28"/>
        </w:rPr>
        <w:t>я</w:t>
      </w:r>
      <w:r w:rsidRPr="00902ED6">
        <w:rPr>
          <w:rFonts w:eastAsia="Times New Roman"/>
          <w:sz w:val="28"/>
          <w:szCs w:val="28"/>
        </w:rPr>
        <w:t xml:space="preserve"> и </w:t>
      </w:r>
      <w:r w:rsidR="00987936" w:rsidRPr="00902ED6">
        <w:rPr>
          <w:rFonts w:eastAsia="Times New Roman"/>
          <w:sz w:val="28"/>
          <w:szCs w:val="28"/>
        </w:rPr>
        <w:t>8</w:t>
      </w:r>
      <w:r w:rsidRPr="00902ED6">
        <w:rPr>
          <w:rFonts w:eastAsia="Times New Roman"/>
          <w:sz w:val="28"/>
          <w:szCs w:val="28"/>
        </w:rPr>
        <w:t xml:space="preserve"> газораспределительных пункт</w:t>
      </w:r>
      <w:r w:rsidR="00987936" w:rsidRPr="00902ED6">
        <w:rPr>
          <w:rFonts w:eastAsia="Times New Roman"/>
          <w:sz w:val="28"/>
          <w:szCs w:val="28"/>
        </w:rPr>
        <w:t>ов</w:t>
      </w:r>
      <w:r w:rsidRPr="00902ED6">
        <w:rPr>
          <w:rFonts w:eastAsia="Times New Roman"/>
          <w:sz w:val="28"/>
          <w:szCs w:val="28"/>
        </w:rPr>
        <w:t>.</w:t>
      </w:r>
    </w:p>
    <w:p w14:paraId="381F77A3" w14:textId="5C62379C" w:rsidR="00C8685F" w:rsidRPr="00902ED6" w:rsidRDefault="00C8685F" w:rsidP="00383F9D">
      <w:pPr>
        <w:keepNext/>
        <w:tabs>
          <w:tab w:val="left" w:pos="1276"/>
        </w:tabs>
        <w:spacing w:line="276" w:lineRule="auto"/>
        <w:ind w:firstLine="709"/>
        <w:jc w:val="left"/>
        <w:rPr>
          <w:rFonts w:eastAsia="Times New Roman"/>
          <w:b/>
          <w:iCs/>
          <w:sz w:val="28"/>
          <w:szCs w:val="28"/>
          <w:lang w:eastAsia="ru-RU"/>
        </w:rPr>
      </w:pPr>
      <w:r w:rsidRPr="00902ED6">
        <w:rPr>
          <w:rFonts w:eastAsia="Times New Roman"/>
          <w:sz w:val="28"/>
          <w:szCs w:val="28"/>
        </w:rPr>
        <w:t xml:space="preserve">По территории объекта градостроительной деятельности проходят автомобильные дороги </w:t>
      </w:r>
      <w:r w:rsidR="00987936" w:rsidRPr="00902ED6">
        <w:rPr>
          <w:rFonts w:eastAsia="Times New Roman"/>
          <w:sz w:val="28"/>
          <w:szCs w:val="28"/>
        </w:rPr>
        <w:t xml:space="preserve">федерального и </w:t>
      </w:r>
      <w:r w:rsidRPr="00902ED6">
        <w:rPr>
          <w:rFonts w:eastAsia="Times New Roman"/>
          <w:sz w:val="28"/>
          <w:szCs w:val="28"/>
        </w:rPr>
        <w:t>регионального значения.</w:t>
      </w:r>
    </w:p>
    <w:p w14:paraId="4CBD586A" w14:textId="77777777" w:rsidR="00FA019B" w:rsidRPr="00902ED6" w:rsidRDefault="00FA019B" w:rsidP="00C8685F">
      <w:pPr>
        <w:keepNext/>
        <w:tabs>
          <w:tab w:val="left" w:pos="1276"/>
        </w:tabs>
        <w:spacing w:before="280" w:after="280" w:line="240" w:lineRule="auto"/>
        <w:jc w:val="left"/>
        <w:outlineLvl w:val="2"/>
        <w:rPr>
          <w:rFonts w:eastAsia="Times New Roman"/>
          <w:b/>
          <w:iCs/>
          <w:sz w:val="28"/>
          <w:szCs w:val="28"/>
          <w:lang w:eastAsia="ru-RU"/>
        </w:rPr>
      </w:pPr>
      <w:bookmarkStart w:id="235" w:name="_Toc126020767"/>
      <w:r w:rsidRPr="00902ED6">
        <w:rPr>
          <w:rFonts w:eastAsia="Times New Roman"/>
          <w:b/>
          <w:iCs/>
          <w:sz w:val="28"/>
          <w:szCs w:val="28"/>
          <w:lang w:eastAsia="ru-RU"/>
        </w:rPr>
        <w:t>2.2. Перечень возможных источников чрезвычайных ситуаций техногенного характера</w:t>
      </w:r>
      <w:bookmarkEnd w:id="235"/>
    </w:p>
    <w:p w14:paraId="07898B7A" w14:textId="77777777" w:rsidR="006440D4" w:rsidRPr="00902ED6" w:rsidRDefault="006440D4" w:rsidP="006440D4">
      <w:pPr>
        <w:spacing w:line="240" w:lineRule="auto"/>
        <w:ind w:firstLine="709"/>
        <w:rPr>
          <w:rFonts w:eastAsia="Times New Roman"/>
          <w:sz w:val="28"/>
          <w:szCs w:val="24"/>
          <w:lang w:eastAsia="ru-RU"/>
        </w:rPr>
      </w:pPr>
      <w:r w:rsidRPr="00902ED6">
        <w:rPr>
          <w:rFonts w:eastAsia="Times New Roman"/>
          <w:i/>
          <w:sz w:val="28"/>
          <w:szCs w:val="24"/>
          <w:lang w:eastAsia="ru-RU"/>
        </w:rPr>
        <w:t xml:space="preserve">ЧС природного характера </w:t>
      </w:r>
      <w:r w:rsidRPr="00902ED6">
        <w:rPr>
          <w:rFonts w:eastAsia="Times New Roman"/>
          <w:sz w:val="28"/>
          <w:szCs w:val="24"/>
          <w:lang w:eastAsia="ru-RU"/>
        </w:rPr>
        <w:t>–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w:t>
      </w:r>
      <w:r w:rsidRPr="00902ED6">
        <w:rPr>
          <w:rFonts w:eastAsia="Times New Roman"/>
          <w:sz w:val="28"/>
          <w:szCs w:val="24"/>
          <w:lang w:eastAsia="ru-RU"/>
        </w:rPr>
        <w:lastRenderedPageBreak/>
        <w:t>вы, ущерб здоровью и окружающей природной среде, значительные материальные потери и нарушение условий жизнедеятельности людей.</w:t>
      </w:r>
    </w:p>
    <w:p w14:paraId="42B882D0" w14:textId="759AEAAB" w:rsidR="006440D4" w:rsidRPr="00902ED6" w:rsidRDefault="006440D4" w:rsidP="006440D4">
      <w:pPr>
        <w:spacing w:line="240" w:lineRule="auto"/>
        <w:ind w:firstLine="709"/>
        <w:rPr>
          <w:rFonts w:eastAsia="Times New Roman"/>
          <w:sz w:val="28"/>
          <w:lang w:eastAsia="ru-RU"/>
        </w:rPr>
      </w:pPr>
      <w:r w:rsidRPr="00902ED6">
        <w:rPr>
          <w:rFonts w:eastAsia="Times New Roman"/>
          <w:sz w:val="28"/>
        </w:rPr>
        <w:t xml:space="preserve">В соответствии с ГОСТ Р 22.0.06-95 </w:t>
      </w:r>
      <w:r w:rsidR="007A7B22" w:rsidRPr="00902ED6">
        <w:rPr>
          <w:rFonts w:eastAsia="Times New Roman"/>
          <w:sz w:val="28"/>
        </w:rPr>
        <w:t>«</w:t>
      </w:r>
      <w:r w:rsidRPr="00902ED6">
        <w:rPr>
          <w:rFonts w:eastAsia="Times New Roman"/>
          <w:sz w:val="28"/>
        </w:rPr>
        <w:t>Источники природных чрезвычайных ситуаций. Поражающие факторы. Номенклатура параметров поражающих воздействий</w:t>
      </w:r>
      <w:r w:rsidR="007A7B22" w:rsidRPr="00902ED6">
        <w:rPr>
          <w:rFonts w:eastAsia="Times New Roman"/>
          <w:sz w:val="28"/>
        </w:rPr>
        <w:t>»</w:t>
      </w:r>
      <w:r w:rsidRPr="00902ED6">
        <w:rPr>
          <w:rFonts w:eastAsia="Times New Roman"/>
          <w:sz w:val="28"/>
        </w:rPr>
        <w:t xml:space="preserve">, принятым и введенным в действие постановлением Госстандарта России от 20 июня </w:t>
      </w:r>
      <w:smartTag w:uri="urn:schemas-microsoft-com:office:smarttags" w:element="metricconverter">
        <w:smartTagPr>
          <w:attr w:name="ProductID" w:val="1995 г"/>
        </w:smartTagPr>
        <w:r w:rsidRPr="00902ED6">
          <w:rPr>
            <w:rFonts w:eastAsia="Times New Roman"/>
            <w:sz w:val="28"/>
          </w:rPr>
          <w:t>1995 года</w:t>
        </w:r>
      </w:smartTag>
      <w:r w:rsidRPr="00902ED6">
        <w:rPr>
          <w:rFonts w:eastAsia="Times New Roman"/>
          <w:sz w:val="28"/>
        </w:rPr>
        <w:t xml:space="preserve"> № 308, к</w:t>
      </w:r>
      <w:r w:rsidRPr="00902ED6">
        <w:rPr>
          <w:rFonts w:eastAsia="Times New Roman"/>
          <w:sz w:val="28"/>
          <w:lang w:eastAsia="ru-RU"/>
        </w:rPr>
        <w:t>лассификация основных факторов природных ЧС, их зоны влияния и степень риска различных опасных природных явлений, последствия от которых могут привести к возникновению ЧС и осложнению хозяйственной деятельности поселения, приведена в таблице 3.2.</w:t>
      </w:r>
      <w:r w:rsidR="00B92A28" w:rsidRPr="00902ED6">
        <w:rPr>
          <w:rFonts w:eastAsia="Times New Roman"/>
          <w:sz w:val="28"/>
          <w:lang w:eastAsia="ru-RU"/>
        </w:rPr>
        <w:t>3</w:t>
      </w:r>
      <w:r w:rsidRPr="00902ED6">
        <w:rPr>
          <w:rFonts w:eastAsia="Times New Roman"/>
          <w:sz w:val="28"/>
          <w:lang w:eastAsia="ru-RU"/>
        </w:rPr>
        <w:t>.</w:t>
      </w:r>
    </w:p>
    <w:p w14:paraId="06D5125F" w14:textId="42499B3D" w:rsidR="006440D4" w:rsidRPr="00902ED6" w:rsidRDefault="006440D4" w:rsidP="006440D4">
      <w:pPr>
        <w:spacing w:line="240" w:lineRule="auto"/>
        <w:ind w:firstLine="567"/>
        <w:jc w:val="right"/>
        <w:rPr>
          <w:rFonts w:eastAsia="Times New Roman"/>
          <w:sz w:val="28"/>
          <w:szCs w:val="24"/>
          <w:lang w:eastAsia="ru-RU"/>
        </w:rPr>
      </w:pPr>
      <w:r w:rsidRPr="00902ED6">
        <w:rPr>
          <w:rFonts w:eastAsia="Times New Roman"/>
          <w:sz w:val="28"/>
          <w:szCs w:val="24"/>
          <w:lang w:eastAsia="ru-RU"/>
        </w:rPr>
        <w:t>Таблица 3.2.</w:t>
      </w:r>
      <w:r w:rsidR="00B92A28" w:rsidRPr="00902ED6">
        <w:rPr>
          <w:rFonts w:eastAsia="Times New Roman"/>
          <w:sz w:val="28"/>
          <w:szCs w:val="24"/>
          <w:lang w:eastAsia="ru-RU"/>
        </w:rPr>
        <w:t>3</w:t>
      </w:r>
    </w:p>
    <w:p w14:paraId="372E6CE0" w14:textId="77777777" w:rsidR="006440D4" w:rsidRPr="00902ED6" w:rsidRDefault="006440D4" w:rsidP="006440D4">
      <w:pPr>
        <w:spacing w:line="240" w:lineRule="auto"/>
        <w:jc w:val="center"/>
        <w:rPr>
          <w:rFonts w:eastAsia="Times New Roman"/>
        </w:rPr>
      </w:pPr>
      <w:r w:rsidRPr="00902ED6">
        <w:rPr>
          <w:rFonts w:eastAsia="Times New Roman"/>
          <w:sz w:val="28"/>
          <w:szCs w:val="24"/>
          <w:lang w:eastAsia="ru-RU"/>
        </w:rPr>
        <w:t>Источники природных чрезвычайных ситуаций</w:t>
      </w: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76"/>
        <w:gridCol w:w="4767"/>
        <w:gridCol w:w="2978"/>
      </w:tblGrid>
      <w:tr w:rsidR="006440D4" w:rsidRPr="00902ED6" w14:paraId="4E8777AC" w14:textId="77777777" w:rsidTr="006440D4">
        <w:trPr>
          <w:trHeight w:val="20"/>
        </w:trPr>
        <w:tc>
          <w:tcPr>
            <w:tcW w:w="1284" w:type="pct"/>
            <w:vAlign w:val="center"/>
            <w:hideMark/>
          </w:tcPr>
          <w:p w14:paraId="0B13A738" w14:textId="77777777" w:rsidR="006440D4" w:rsidRPr="00902ED6" w:rsidRDefault="006440D4" w:rsidP="006440D4">
            <w:pPr>
              <w:spacing w:line="240" w:lineRule="auto"/>
              <w:jc w:val="center"/>
              <w:rPr>
                <w:rFonts w:eastAsia="Times New Roman"/>
                <w:szCs w:val="24"/>
              </w:rPr>
            </w:pPr>
            <w:r w:rsidRPr="00902ED6">
              <w:rPr>
                <w:rFonts w:eastAsia="Times New Roman"/>
                <w:szCs w:val="24"/>
              </w:rPr>
              <w:t>Источник природной ЧС</w:t>
            </w:r>
          </w:p>
        </w:tc>
        <w:tc>
          <w:tcPr>
            <w:tcW w:w="2287" w:type="pct"/>
            <w:vAlign w:val="center"/>
            <w:hideMark/>
          </w:tcPr>
          <w:p w14:paraId="0C02BAA8" w14:textId="77777777" w:rsidR="006440D4" w:rsidRPr="00902ED6" w:rsidRDefault="006440D4" w:rsidP="006440D4">
            <w:pPr>
              <w:spacing w:line="240" w:lineRule="auto"/>
              <w:jc w:val="center"/>
              <w:rPr>
                <w:rFonts w:eastAsia="Times New Roman"/>
                <w:szCs w:val="24"/>
              </w:rPr>
            </w:pPr>
            <w:r w:rsidRPr="00902ED6">
              <w:rPr>
                <w:rFonts w:eastAsia="Times New Roman"/>
                <w:szCs w:val="24"/>
              </w:rPr>
              <w:t>Наименование поражающего фактора</w:t>
            </w:r>
          </w:p>
        </w:tc>
        <w:tc>
          <w:tcPr>
            <w:tcW w:w="1429" w:type="pct"/>
            <w:vAlign w:val="center"/>
            <w:hideMark/>
          </w:tcPr>
          <w:p w14:paraId="5FBF720E" w14:textId="77777777" w:rsidR="006440D4" w:rsidRPr="00902ED6" w:rsidRDefault="006440D4" w:rsidP="006440D4">
            <w:pPr>
              <w:spacing w:line="240" w:lineRule="auto"/>
              <w:jc w:val="center"/>
              <w:rPr>
                <w:rFonts w:eastAsia="Times New Roman"/>
                <w:szCs w:val="24"/>
              </w:rPr>
            </w:pPr>
            <w:r w:rsidRPr="00902ED6">
              <w:rPr>
                <w:rFonts w:eastAsia="Times New Roman"/>
                <w:szCs w:val="24"/>
              </w:rPr>
              <w:t>Характер действия, проявления поражающего фактора источника природной ЧС</w:t>
            </w:r>
          </w:p>
        </w:tc>
      </w:tr>
    </w:tbl>
    <w:p w14:paraId="3E06F39A" w14:textId="77777777" w:rsidR="006440D4" w:rsidRPr="00902ED6" w:rsidRDefault="006440D4" w:rsidP="006440D4">
      <w:pPr>
        <w:spacing w:line="14" w:lineRule="auto"/>
        <w:ind w:firstLine="709"/>
        <w:jc w:val="center"/>
        <w:rPr>
          <w:rFonts w:eastAsia="Times New Roman"/>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78"/>
        <w:gridCol w:w="4769"/>
        <w:gridCol w:w="2974"/>
      </w:tblGrid>
      <w:tr w:rsidR="006440D4" w:rsidRPr="00902ED6" w14:paraId="459C5604" w14:textId="77777777" w:rsidTr="006440D4">
        <w:trPr>
          <w:trHeight w:val="20"/>
          <w:tblHeader/>
        </w:trPr>
        <w:tc>
          <w:tcPr>
            <w:tcW w:w="1285" w:type="pct"/>
          </w:tcPr>
          <w:p w14:paraId="2BBC26ED" w14:textId="77777777" w:rsidR="006440D4" w:rsidRPr="00902ED6" w:rsidRDefault="006440D4" w:rsidP="006440D4">
            <w:pPr>
              <w:spacing w:line="240" w:lineRule="auto"/>
              <w:jc w:val="center"/>
              <w:rPr>
                <w:rFonts w:eastAsia="Times New Roman"/>
                <w:szCs w:val="24"/>
              </w:rPr>
            </w:pPr>
            <w:r w:rsidRPr="00902ED6">
              <w:rPr>
                <w:rFonts w:eastAsia="Times New Roman"/>
                <w:szCs w:val="24"/>
              </w:rPr>
              <w:t>1</w:t>
            </w:r>
          </w:p>
        </w:tc>
        <w:tc>
          <w:tcPr>
            <w:tcW w:w="2288" w:type="pct"/>
          </w:tcPr>
          <w:p w14:paraId="6C2E0C9D" w14:textId="77777777" w:rsidR="006440D4" w:rsidRPr="00902ED6" w:rsidRDefault="006440D4" w:rsidP="006440D4">
            <w:pPr>
              <w:spacing w:line="240" w:lineRule="auto"/>
              <w:jc w:val="center"/>
              <w:rPr>
                <w:rFonts w:eastAsia="Times New Roman"/>
                <w:szCs w:val="24"/>
              </w:rPr>
            </w:pPr>
            <w:r w:rsidRPr="00902ED6">
              <w:rPr>
                <w:rFonts w:eastAsia="Times New Roman"/>
                <w:szCs w:val="24"/>
              </w:rPr>
              <w:t>2</w:t>
            </w:r>
          </w:p>
        </w:tc>
        <w:tc>
          <w:tcPr>
            <w:tcW w:w="1427" w:type="pct"/>
          </w:tcPr>
          <w:p w14:paraId="3DA6DDEB" w14:textId="77777777" w:rsidR="006440D4" w:rsidRPr="00902ED6" w:rsidRDefault="006440D4" w:rsidP="006440D4">
            <w:pPr>
              <w:spacing w:line="240" w:lineRule="auto"/>
              <w:jc w:val="center"/>
              <w:rPr>
                <w:rFonts w:eastAsia="Times New Roman"/>
                <w:szCs w:val="24"/>
              </w:rPr>
            </w:pPr>
            <w:r w:rsidRPr="00902ED6">
              <w:rPr>
                <w:rFonts w:eastAsia="Times New Roman"/>
                <w:szCs w:val="24"/>
              </w:rPr>
              <w:t>3</w:t>
            </w:r>
          </w:p>
        </w:tc>
      </w:tr>
      <w:tr w:rsidR="006440D4" w:rsidRPr="00902ED6" w14:paraId="29141566" w14:textId="77777777" w:rsidTr="006440D4">
        <w:trPr>
          <w:trHeight w:val="20"/>
        </w:trPr>
        <w:tc>
          <w:tcPr>
            <w:tcW w:w="5000" w:type="pct"/>
            <w:gridSpan w:val="3"/>
          </w:tcPr>
          <w:p w14:paraId="199CA289" w14:textId="77777777" w:rsidR="006440D4" w:rsidRPr="00902ED6" w:rsidRDefault="006440D4" w:rsidP="006440D4">
            <w:pPr>
              <w:spacing w:line="240" w:lineRule="auto"/>
              <w:jc w:val="center"/>
              <w:rPr>
                <w:rFonts w:eastAsia="Times New Roman"/>
                <w:szCs w:val="24"/>
              </w:rPr>
            </w:pPr>
            <w:r w:rsidRPr="00902ED6">
              <w:rPr>
                <w:rFonts w:eastAsia="Times New Roman"/>
                <w:szCs w:val="24"/>
              </w:rPr>
              <w:t>1. Опасные геологические процессы</w:t>
            </w:r>
          </w:p>
        </w:tc>
      </w:tr>
      <w:tr w:rsidR="006440D4" w:rsidRPr="00902ED6" w14:paraId="7AE7C5DE"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vMerge w:val="restart"/>
            <w:tcBorders>
              <w:top w:val="single" w:sz="4" w:space="0" w:color="000000"/>
              <w:left w:val="single" w:sz="4" w:space="0" w:color="000000"/>
            </w:tcBorders>
          </w:tcPr>
          <w:p w14:paraId="0285A34E" w14:textId="77777777" w:rsidR="006440D4" w:rsidRPr="00902ED6" w:rsidRDefault="006440D4" w:rsidP="006440D4">
            <w:pPr>
              <w:spacing w:line="240" w:lineRule="auto"/>
              <w:jc w:val="left"/>
              <w:rPr>
                <w:rFonts w:eastAsia="Times New Roman"/>
                <w:szCs w:val="24"/>
              </w:rPr>
            </w:pPr>
            <w:r w:rsidRPr="00902ED6">
              <w:rPr>
                <w:rFonts w:eastAsia="Times New Roman"/>
                <w:szCs w:val="24"/>
              </w:rPr>
              <w:t xml:space="preserve">1.1 Землетрясение </w:t>
            </w:r>
          </w:p>
        </w:tc>
        <w:tc>
          <w:tcPr>
            <w:tcW w:w="2288" w:type="pct"/>
            <w:vMerge w:val="restart"/>
            <w:tcBorders>
              <w:top w:val="single" w:sz="4" w:space="0" w:color="000000"/>
              <w:left w:val="single" w:sz="4" w:space="0" w:color="000000"/>
            </w:tcBorders>
          </w:tcPr>
          <w:p w14:paraId="5BD6921E" w14:textId="77777777" w:rsidR="006440D4" w:rsidRPr="00902ED6" w:rsidRDefault="006440D4" w:rsidP="006440D4">
            <w:pPr>
              <w:spacing w:line="240" w:lineRule="auto"/>
              <w:jc w:val="left"/>
              <w:rPr>
                <w:rFonts w:eastAsia="Times New Roman"/>
                <w:szCs w:val="24"/>
              </w:rPr>
            </w:pPr>
            <w:r w:rsidRPr="00902ED6">
              <w:rPr>
                <w:rFonts w:eastAsia="Times New Roman"/>
                <w:szCs w:val="24"/>
              </w:rPr>
              <w:t>Сейсмический</w:t>
            </w:r>
          </w:p>
        </w:tc>
        <w:tc>
          <w:tcPr>
            <w:tcW w:w="1427" w:type="pct"/>
            <w:tcBorders>
              <w:top w:val="single" w:sz="4" w:space="0" w:color="000000"/>
              <w:left w:val="single" w:sz="4" w:space="0" w:color="000000"/>
              <w:bottom w:val="single" w:sz="4" w:space="0" w:color="000000"/>
              <w:right w:val="single" w:sz="4" w:space="0" w:color="000000"/>
            </w:tcBorders>
          </w:tcPr>
          <w:p w14:paraId="51B07E3D" w14:textId="77777777" w:rsidR="006440D4" w:rsidRPr="00902ED6" w:rsidRDefault="006440D4" w:rsidP="006440D4">
            <w:pPr>
              <w:spacing w:line="240" w:lineRule="auto"/>
              <w:jc w:val="left"/>
              <w:rPr>
                <w:rFonts w:eastAsia="Times New Roman"/>
                <w:szCs w:val="24"/>
              </w:rPr>
            </w:pPr>
            <w:r w:rsidRPr="00902ED6">
              <w:rPr>
                <w:rFonts w:eastAsia="Times New Roman"/>
                <w:szCs w:val="24"/>
              </w:rPr>
              <w:t>Сейсмический удар</w:t>
            </w:r>
          </w:p>
        </w:tc>
      </w:tr>
      <w:tr w:rsidR="006440D4" w:rsidRPr="00902ED6" w14:paraId="4B62C4F6"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vMerge/>
            <w:tcBorders>
              <w:left w:val="single" w:sz="4" w:space="0" w:color="000000"/>
            </w:tcBorders>
          </w:tcPr>
          <w:p w14:paraId="289EE271" w14:textId="77777777" w:rsidR="006440D4" w:rsidRPr="00902ED6" w:rsidRDefault="006440D4" w:rsidP="006440D4">
            <w:pPr>
              <w:spacing w:line="240" w:lineRule="auto"/>
              <w:jc w:val="left"/>
              <w:rPr>
                <w:rFonts w:eastAsia="Times New Roman"/>
                <w:szCs w:val="24"/>
              </w:rPr>
            </w:pPr>
          </w:p>
        </w:tc>
        <w:tc>
          <w:tcPr>
            <w:tcW w:w="2288" w:type="pct"/>
            <w:vMerge/>
            <w:tcBorders>
              <w:left w:val="single" w:sz="4" w:space="0" w:color="000000"/>
            </w:tcBorders>
          </w:tcPr>
          <w:p w14:paraId="7261C836" w14:textId="77777777" w:rsidR="006440D4" w:rsidRPr="00902ED6" w:rsidRDefault="006440D4" w:rsidP="006440D4">
            <w:pPr>
              <w:spacing w:line="240" w:lineRule="auto"/>
              <w:jc w:val="left"/>
              <w:rPr>
                <w:rFonts w:eastAsia="Times New Roman"/>
                <w:szCs w:val="24"/>
              </w:rPr>
            </w:pPr>
          </w:p>
        </w:tc>
        <w:tc>
          <w:tcPr>
            <w:tcW w:w="1427" w:type="pct"/>
            <w:tcBorders>
              <w:top w:val="single" w:sz="4" w:space="0" w:color="000000"/>
              <w:left w:val="single" w:sz="4" w:space="0" w:color="000000"/>
              <w:bottom w:val="single" w:sz="4" w:space="0" w:color="000000"/>
              <w:right w:val="single" w:sz="4" w:space="0" w:color="000000"/>
            </w:tcBorders>
          </w:tcPr>
          <w:p w14:paraId="2C4AC48B" w14:textId="77777777" w:rsidR="006440D4" w:rsidRPr="00902ED6" w:rsidRDefault="006440D4" w:rsidP="006440D4">
            <w:pPr>
              <w:spacing w:line="240" w:lineRule="auto"/>
              <w:jc w:val="left"/>
              <w:rPr>
                <w:rFonts w:eastAsia="Times New Roman"/>
                <w:szCs w:val="24"/>
              </w:rPr>
            </w:pPr>
            <w:r w:rsidRPr="00902ED6">
              <w:rPr>
                <w:rFonts w:eastAsia="Times New Roman"/>
                <w:szCs w:val="24"/>
              </w:rPr>
              <w:t>Деформация горных пород</w:t>
            </w:r>
          </w:p>
        </w:tc>
      </w:tr>
      <w:tr w:rsidR="006440D4" w:rsidRPr="00902ED6" w14:paraId="5495E843"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vMerge/>
            <w:tcBorders>
              <w:left w:val="single" w:sz="4" w:space="0" w:color="000000"/>
            </w:tcBorders>
          </w:tcPr>
          <w:p w14:paraId="272B019D" w14:textId="77777777" w:rsidR="006440D4" w:rsidRPr="00902ED6" w:rsidRDefault="006440D4" w:rsidP="006440D4">
            <w:pPr>
              <w:spacing w:line="240" w:lineRule="auto"/>
              <w:jc w:val="left"/>
              <w:rPr>
                <w:rFonts w:eastAsia="Times New Roman"/>
                <w:szCs w:val="24"/>
              </w:rPr>
            </w:pPr>
          </w:p>
        </w:tc>
        <w:tc>
          <w:tcPr>
            <w:tcW w:w="2288" w:type="pct"/>
            <w:vMerge/>
            <w:tcBorders>
              <w:left w:val="single" w:sz="4" w:space="0" w:color="000000"/>
            </w:tcBorders>
          </w:tcPr>
          <w:p w14:paraId="37E99B42" w14:textId="77777777" w:rsidR="006440D4" w:rsidRPr="00902ED6" w:rsidRDefault="006440D4" w:rsidP="006440D4">
            <w:pPr>
              <w:spacing w:line="240" w:lineRule="auto"/>
              <w:jc w:val="left"/>
              <w:rPr>
                <w:rFonts w:eastAsia="Times New Roman"/>
                <w:szCs w:val="24"/>
              </w:rPr>
            </w:pPr>
          </w:p>
        </w:tc>
        <w:tc>
          <w:tcPr>
            <w:tcW w:w="1427" w:type="pct"/>
            <w:tcBorders>
              <w:top w:val="single" w:sz="4" w:space="0" w:color="000000"/>
              <w:left w:val="single" w:sz="4" w:space="0" w:color="000000"/>
              <w:bottom w:val="single" w:sz="4" w:space="0" w:color="000000"/>
              <w:right w:val="single" w:sz="4" w:space="0" w:color="000000"/>
            </w:tcBorders>
          </w:tcPr>
          <w:p w14:paraId="17F607CC" w14:textId="77777777" w:rsidR="006440D4" w:rsidRPr="00902ED6" w:rsidRDefault="006440D4" w:rsidP="006440D4">
            <w:pPr>
              <w:spacing w:line="240" w:lineRule="auto"/>
              <w:jc w:val="left"/>
              <w:rPr>
                <w:rFonts w:eastAsia="Times New Roman"/>
                <w:szCs w:val="24"/>
              </w:rPr>
            </w:pPr>
            <w:r w:rsidRPr="00902ED6">
              <w:rPr>
                <w:rFonts w:eastAsia="Times New Roman"/>
                <w:szCs w:val="24"/>
              </w:rPr>
              <w:t>Взрывная волна</w:t>
            </w:r>
          </w:p>
        </w:tc>
      </w:tr>
      <w:tr w:rsidR="006440D4" w:rsidRPr="00902ED6" w14:paraId="11D9CBC4"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vMerge/>
            <w:tcBorders>
              <w:left w:val="single" w:sz="4" w:space="0" w:color="000000"/>
            </w:tcBorders>
          </w:tcPr>
          <w:p w14:paraId="15FC334D" w14:textId="77777777" w:rsidR="006440D4" w:rsidRPr="00902ED6" w:rsidRDefault="006440D4" w:rsidP="006440D4">
            <w:pPr>
              <w:spacing w:line="240" w:lineRule="auto"/>
              <w:jc w:val="left"/>
              <w:rPr>
                <w:rFonts w:eastAsia="Times New Roman"/>
                <w:szCs w:val="24"/>
              </w:rPr>
            </w:pPr>
          </w:p>
        </w:tc>
        <w:tc>
          <w:tcPr>
            <w:tcW w:w="2288" w:type="pct"/>
            <w:vMerge/>
            <w:tcBorders>
              <w:left w:val="single" w:sz="4" w:space="0" w:color="000000"/>
            </w:tcBorders>
          </w:tcPr>
          <w:p w14:paraId="0748C61A" w14:textId="77777777" w:rsidR="006440D4" w:rsidRPr="00902ED6" w:rsidRDefault="006440D4" w:rsidP="006440D4">
            <w:pPr>
              <w:spacing w:line="240" w:lineRule="auto"/>
              <w:jc w:val="left"/>
              <w:rPr>
                <w:rFonts w:eastAsia="Times New Roman"/>
                <w:szCs w:val="24"/>
              </w:rPr>
            </w:pPr>
          </w:p>
        </w:tc>
        <w:tc>
          <w:tcPr>
            <w:tcW w:w="1427" w:type="pct"/>
            <w:tcBorders>
              <w:top w:val="single" w:sz="4" w:space="0" w:color="000000"/>
              <w:left w:val="single" w:sz="4" w:space="0" w:color="000000"/>
              <w:bottom w:val="single" w:sz="4" w:space="0" w:color="000000"/>
              <w:right w:val="single" w:sz="4" w:space="0" w:color="000000"/>
            </w:tcBorders>
          </w:tcPr>
          <w:p w14:paraId="0DE47E9B" w14:textId="77777777" w:rsidR="006440D4" w:rsidRPr="00902ED6" w:rsidRDefault="006440D4" w:rsidP="006440D4">
            <w:pPr>
              <w:spacing w:line="240" w:lineRule="auto"/>
              <w:jc w:val="left"/>
              <w:rPr>
                <w:rFonts w:eastAsia="Times New Roman"/>
                <w:szCs w:val="24"/>
              </w:rPr>
            </w:pPr>
            <w:r w:rsidRPr="00902ED6">
              <w:rPr>
                <w:rFonts w:eastAsia="Times New Roman"/>
                <w:szCs w:val="24"/>
              </w:rPr>
              <w:t>Нагон волн (цунами)</w:t>
            </w:r>
          </w:p>
        </w:tc>
      </w:tr>
      <w:tr w:rsidR="006440D4" w:rsidRPr="00902ED6" w14:paraId="49160AD2"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vMerge/>
            <w:tcBorders>
              <w:left w:val="single" w:sz="4" w:space="0" w:color="000000"/>
            </w:tcBorders>
          </w:tcPr>
          <w:p w14:paraId="6B6ACE4E" w14:textId="77777777" w:rsidR="006440D4" w:rsidRPr="00902ED6" w:rsidRDefault="006440D4" w:rsidP="006440D4">
            <w:pPr>
              <w:spacing w:line="240" w:lineRule="auto"/>
              <w:jc w:val="left"/>
              <w:rPr>
                <w:rFonts w:eastAsia="Times New Roman"/>
                <w:szCs w:val="24"/>
              </w:rPr>
            </w:pPr>
          </w:p>
        </w:tc>
        <w:tc>
          <w:tcPr>
            <w:tcW w:w="2288" w:type="pct"/>
            <w:vMerge/>
            <w:tcBorders>
              <w:left w:val="single" w:sz="4" w:space="0" w:color="000000"/>
            </w:tcBorders>
          </w:tcPr>
          <w:p w14:paraId="7B7977B3" w14:textId="77777777" w:rsidR="006440D4" w:rsidRPr="00902ED6" w:rsidRDefault="006440D4" w:rsidP="006440D4">
            <w:pPr>
              <w:spacing w:line="240" w:lineRule="auto"/>
              <w:jc w:val="left"/>
              <w:rPr>
                <w:rFonts w:eastAsia="Times New Roman"/>
                <w:szCs w:val="24"/>
              </w:rPr>
            </w:pPr>
          </w:p>
        </w:tc>
        <w:tc>
          <w:tcPr>
            <w:tcW w:w="1427" w:type="pct"/>
            <w:tcBorders>
              <w:top w:val="single" w:sz="4" w:space="0" w:color="000000"/>
              <w:left w:val="single" w:sz="4" w:space="0" w:color="000000"/>
              <w:bottom w:val="single" w:sz="4" w:space="0" w:color="000000"/>
              <w:right w:val="single" w:sz="4" w:space="0" w:color="000000"/>
            </w:tcBorders>
          </w:tcPr>
          <w:p w14:paraId="7DF2077C" w14:textId="77777777" w:rsidR="006440D4" w:rsidRPr="00902ED6" w:rsidRDefault="006440D4" w:rsidP="006440D4">
            <w:pPr>
              <w:spacing w:line="240" w:lineRule="auto"/>
              <w:jc w:val="left"/>
              <w:rPr>
                <w:rFonts w:eastAsia="Times New Roman"/>
                <w:szCs w:val="24"/>
              </w:rPr>
            </w:pPr>
            <w:r w:rsidRPr="00902ED6">
              <w:rPr>
                <w:rFonts w:eastAsia="Times New Roman"/>
                <w:szCs w:val="24"/>
              </w:rPr>
              <w:t>Гравитационное смещение горных пород, снежных масс</w:t>
            </w:r>
          </w:p>
        </w:tc>
      </w:tr>
      <w:tr w:rsidR="006440D4" w:rsidRPr="00902ED6" w14:paraId="75FA179D"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vMerge/>
            <w:tcBorders>
              <w:left w:val="single" w:sz="4" w:space="0" w:color="000000"/>
            </w:tcBorders>
          </w:tcPr>
          <w:p w14:paraId="6DA9EDFB" w14:textId="77777777" w:rsidR="006440D4" w:rsidRPr="00902ED6" w:rsidRDefault="006440D4" w:rsidP="006440D4">
            <w:pPr>
              <w:spacing w:line="240" w:lineRule="auto"/>
              <w:jc w:val="left"/>
              <w:rPr>
                <w:rFonts w:eastAsia="Times New Roman"/>
                <w:szCs w:val="24"/>
              </w:rPr>
            </w:pPr>
          </w:p>
        </w:tc>
        <w:tc>
          <w:tcPr>
            <w:tcW w:w="2288" w:type="pct"/>
            <w:vMerge/>
            <w:tcBorders>
              <w:left w:val="single" w:sz="4" w:space="0" w:color="000000"/>
            </w:tcBorders>
          </w:tcPr>
          <w:p w14:paraId="2B1BB244" w14:textId="77777777" w:rsidR="006440D4" w:rsidRPr="00902ED6" w:rsidRDefault="006440D4" w:rsidP="006440D4">
            <w:pPr>
              <w:spacing w:line="240" w:lineRule="auto"/>
              <w:jc w:val="left"/>
              <w:rPr>
                <w:rFonts w:eastAsia="Times New Roman"/>
                <w:szCs w:val="24"/>
              </w:rPr>
            </w:pPr>
          </w:p>
        </w:tc>
        <w:tc>
          <w:tcPr>
            <w:tcW w:w="1427" w:type="pct"/>
            <w:tcBorders>
              <w:top w:val="single" w:sz="4" w:space="0" w:color="000000"/>
              <w:left w:val="single" w:sz="4" w:space="0" w:color="000000"/>
              <w:bottom w:val="single" w:sz="4" w:space="0" w:color="000000"/>
              <w:right w:val="single" w:sz="4" w:space="0" w:color="000000"/>
            </w:tcBorders>
          </w:tcPr>
          <w:p w14:paraId="6092ACBF" w14:textId="77777777" w:rsidR="006440D4" w:rsidRPr="00902ED6" w:rsidRDefault="006440D4" w:rsidP="006440D4">
            <w:pPr>
              <w:spacing w:line="240" w:lineRule="auto"/>
              <w:jc w:val="left"/>
              <w:rPr>
                <w:rFonts w:eastAsia="Times New Roman"/>
                <w:szCs w:val="24"/>
              </w:rPr>
            </w:pPr>
            <w:r w:rsidRPr="00902ED6">
              <w:rPr>
                <w:rFonts w:eastAsia="Times New Roman"/>
                <w:szCs w:val="24"/>
              </w:rPr>
              <w:t>Затопление поверхностными водами</w:t>
            </w:r>
          </w:p>
        </w:tc>
      </w:tr>
      <w:tr w:rsidR="006440D4" w:rsidRPr="00902ED6" w14:paraId="07F86950"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vMerge/>
            <w:tcBorders>
              <w:left w:val="single" w:sz="4" w:space="0" w:color="000000"/>
              <w:bottom w:val="single" w:sz="4" w:space="0" w:color="auto"/>
            </w:tcBorders>
          </w:tcPr>
          <w:p w14:paraId="1668E862" w14:textId="77777777" w:rsidR="006440D4" w:rsidRPr="00902ED6" w:rsidRDefault="006440D4" w:rsidP="006440D4">
            <w:pPr>
              <w:spacing w:line="240" w:lineRule="auto"/>
              <w:jc w:val="left"/>
              <w:rPr>
                <w:rFonts w:eastAsia="Times New Roman"/>
                <w:szCs w:val="24"/>
              </w:rPr>
            </w:pPr>
          </w:p>
        </w:tc>
        <w:tc>
          <w:tcPr>
            <w:tcW w:w="2288" w:type="pct"/>
            <w:vMerge/>
            <w:tcBorders>
              <w:left w:val="single" w:sz="4" w:space="0" w:color="000000"/>
              <w:bottom w:val="single" w:sz="4" w:space="0" w:color="auto"/>
            </w:tcBorders>
          </w:tcPr>
          <w:p w14:paraId="51A7C54D" w14:textId="77777777" w:rsidR="006440D4" w:rsidRPr="00902ED6" w:rsidRDefault="006440D4" w:rsidP="006440D4">
            <w:pPr>
              <w:spacing w:line="240" w:lineRule="auto"/>
              <w:jc w:val="left"/>
              <w:rPr>
                <w:rFonts w:eastAsia="Times New Roman"/>
                <w:szCs w:val="24"/>
              </w:rPr>
            </w:pPr>
          </w:p>
        </w:tc>
        <w:tc>
          <w:tcPr>
            <w:tcW w:w="1427" w:type="pct"/>
            <w:tcBorders>
              <w:top w:val="single" w:sz="4" w:space="0" w:color="000000"/>
              <w:left w:val="single" w:sz="4" w:space="0" w:color="000000"/>
              <w:bottom w:val="single" w:sz="4" w:space="0" w:color="auto"/>
              <w:right w:val="single" w:sz="4" w:space="0" w:color="000000"/>
            </w:tcBorders>
          </w:tcPr>
          <w:p w14:paraId="2C4902AD" w14:textId="77777777" w:rsidR="006440D4" w:rsidRPr="00902ED6" w:rsidRDefault="006440D4" w:rsidP="006440D4">
            <w:pPr>
              <w:spacing w:line="240" w:lineRule="auto"/>
              <w:jc w:val="left"/>
              <w:rPr>
                <w:rFonts w:eastAsia="Times New Roman"/>
                <w:szCs w:val="24"/>
              </w:rPr>
            </w:pPr>
            <w:r w:rsidRPr="00902ED6">
              <w:rPr>
                <w:rFonts w:eastAsia="Times New Roman"/>
                <w:szCs w:val="24"/>
              </w:rPr>
              <w:t>Деформация речных русел</w:t>
            </w:r>
          </w:p>
        </w:tc>
      </w:tr>
      <w:tr w:rsidR="006440D4" w:rsidRPr="00902ED6" w14:paraId="77F5B341"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vMerge w:val="restart"/>
            <w:tcBorders>
              <w:top w:val="single" w:sz="4" w:space="0" w:color="auto"/>
              <w:left w:val="single" w:sz="4" w:space="0" w:color="auto"/>
              <w:right w:val="single" w:sz="4" w:space="0" w:color="auto"/>
            </w:tcBorders>
          </w:tcPr>
          <w:p w14:paraId="5FECD9F5" w14:textId="77777777" w:rsidR="006440D4" w:rsidRPr="00902ED6" w:rsidRDefault="006440D4" w:rsidP="006440D4">
            <w:pPr>
              <w:spacing w:line="240" w:lineRule="auto"/>
              <w:jc w:val="left"/>
              <w:rPr>
                <w:rFonts w:eastAsia="Times New Roman"/>
                <w:szCs w:val="24"/>
              </w:rPr>
            </w:pPr>
            <w:r w:rsidRPr="00902ED6">
              <w:rPr>
                <w:rFonts w:eastAsia="Times New Roman"/>
                <w:szCs w:val="24"/>
              </w:rPr>
              <w:t>1.2 Обвал</w:t>
            </w:r>
          </w:p>
        </w:tc>
        <w:tc>
          <w:tcPr>
            <w:tcW w:w="2288" w:type="pct"/>
            <w:vMerge w:val="restart"/>
            <w:tcBorders>
              <w:top w:val="single" w:sz="4" w:space="0" w:color="auto"/>
              <w:left w:val="single" w:sz="4" w:space="0" w:color="auto"/>
              <w:right w:val="single" w:sz="4" w:space="0" w:color="auto"/>
            </w:tcBorders>
          </w:tcPr>
          <w:p w14:paraId="1C72792D" w14:textId="77777777" w:rsidR="006440D4" w:rsidRPr="00902ED6" w:rsidRDefault="006440D4" w:rsidP="006440D4">
            <w:pPr>
              <w:spacing w:line="240" w:lineRule="auto"/>
              <w:jc w:val="left"/>
              <w:rPr>
                <w:rFonts w:eastAsia="Times New Roman"/>
                <w:szCs w:val="24"/>
              </w:rPr>
            </w:pPr>
            <w:r w:rsidRPr="00902ED6">
              <w:rPr>
                <w:rFonts w:eastAsia="Times New Roman"/>
                <w:szCs w:val="24"/>
              </w:rPr>
              <w:t>Гравитационный</w:t>
            </w:r>
          </w:p>
        </w:tc>
        <w:tc>
          <w:tcPr>
            <w:tcW w:w="1427" w:type="pct"/>
            <w:tcBorders>
              <w:top w:val="single" w:sz="4" w:space="0" w:color="auto"/>
              <w:left w:val="single" w:sz="4" w:space="0" w:color="auto"/>
              <w:bottom w:val="single" w:sz="4" w:space="0" w:color="auto"/>
              <w:right w:val="single" w:sz="4" w:space="0" w:color="auto"/>
            </w:tcBorders>
          </w:tcPr>
          <w:p w14:paraId="6E9F7FC6" w14:textId="77777777" w:rsidR="006440D4" w:rsidRPr="00902ED6" w:rsidRDefault="006440D4" w:rsidP="006440D4">
            <w:pPr>
              <w:spacing w:line="240" w:lineRule="auto"/>
              <w:jc w:val="left"/>
              <w:rPr>
                <w:rFonts w:eastAsia="Times New Roman"/>
                <w:szCs w:val="24"/>
              </w:rPr>
            </w:pPr>
            <w:r w:rsidRPr="00902ED6">
              <w:rPr>
                <w:rFonts w:eastAsia="Times New Roman"/>
                <w:sz w:val="20"/>
                <w:szCs w:val="20"/>
              </w:rPr>
              <w:t>Сотрясение земной поверхности</w:t>
            </w:r>
          </w:p>
        </w:tc>
      </w:tr>
      <w:tr w:rsidR="006440D4" w:rsidRPr="00902ED6" w14:paraId="6B72DC6E"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vMerge/>
            <w:tcBorders>
              <w:left w:val="single" w:sz="4" w:space="0" w:color="auto"/>
              <w:right w:val="single" w:sz="4" w:space="0" w:color="auto"/>
            </w:tcBorders>
          </w:tcPr>
          <w:p w14:paraId="27EACD36" w14:textId="77777777" w:rsidR="006440D4" w:rsidRPr="00902ED6" w:rsidRDefault="006440D4" w:rsidP="006440D4">
            <w:pPr>
              <w:spacing w:line="240" w:lineRule="auto"/>
              <w:jc w:val="left"/>
              <w:rPr>
                <w:rFonts w:eastAsia="Times New Roman"/>
                <w:szCs w:val="24"/>
              </w:rPr>
            </w:pPr>
          </w:p>
        </w:tc>
        <w:tc>
          <w:tcPr>
            <w:tcW w:w="2288" w:type="pct"/>
            <w:vMerge/>
            <w:tcBorders>
              <w:left w:val="single" w:sz="4" w:space="0" w:color="auto"/>
              <w:right w:val="single" w:sz="4" w:space="0" w:color="auto"/>
            </w:tcBorders>
          </w:tcPr>
          <w:p w14:paraId="75CF492F" w14:textId="77777777" w:rsidR="006440D4" w:rsidRPr="00902ED6" w:rsidRDefault="006440D4" w:rsidP="006440D4">
            <w:pPr>
              <w:spacing w:line="240" w:lineRule="auto"/>
              <w:jc w:val="left"/>
              <w:rPr>
                <w:rFonts w:eastAsia="Times New Roman"/>
                <w:szCs w:val="24"/>
              </w:rPr>
            </w:pPr>
          </w:p>
        </w:tc>
        <w:tc>
          <w:tcPr>
            <w:tcW w:w="1427" w:type="pct"/>
            <w:tcBorders>
              <w:top w:val="single" w:sz="4" w:space="0" w:color="auto"/>
              <w:left w:val="single" w:sz="4" w:space="0" w:color="auto"/>
              <w:bottom w:val="single" w:sz="4" w:space="0" w:color="auto"/>
              <w:right w:val="single" w:sz="4" w:space="0" w:color="auto"/>
            </w:tcBorders>
          </w:tcPr>
          <w:p w14:paraId="2C379599" w14:textId="77777777" w:rsidR="006440D4" w:rsidRPr="00902ED6" w:rsidRDefault="006440D4" w:rsidP="006440D4">
            <w:pPr>
              <w:spacing w:line="240" w:lineRule="auto"/>
              <w:jc w:val="left"/>
              <w:rPr>
                <w:rFonts w:eastAsia="Times New Roman"/>
                <w:szCs w:val="24"/>
              </w:rPr>
            </w:pPr>
            <w:r w:rsidRPr="00902ED6">
              <w:rPr>
                <w:rFonts w:eastAsia="Times New Roman"/>
                <w:sz w:val="20"/>
                <w:szCs w:val="20"/>
              </w:rPr>
              <w:t>Динамическое, механическое давление смещенных масс</w:t>
            </w:r>
          </w:p>
        </w:tc>
      </w:tr>
      <w:tr w:rsidR="006440D4" w:rsidRPr="00902ED6" w14:paraId="302DBB9D"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vMerge/>
            <w:tcBorders>
              <w:left w:val="single" w:sz="4" w:space="0" w:color="auto"/>
              <w:bottom w:val="single" w:sz="4" w:space="0" w:color="auto"/>
              <w:right w:val="single" w:sz="4" w:space="0" w:color="auto"/>
            </w:tcBorders>
          </w:tcPr>
          <w:p w14:paraId="307F5D9A" w14:textId="77777777" w:rsidR="006440D4" w:rsidRPr="00902ED6" w:rsidRDefault="006440D4" w:rsidP="006440D4">
            <w:pPr>
              <w:spacing w:line="240" w:lineRule="auto"/>
              <w:jc w:val="left"/>
              <w:rPr>
                <w:rFonts w:eastAsia="Times New Roman"/>
                <w:szCs w:val="24"/>
              </w:rPr>
            </w:pPr>
          </w:p>
        </w:tc>
        <w:tc>
          <w:tcPr>
            <w:tcW w:w="2288" w:type="pct"/>
            <w:vMerge/>
            <w:tcBorders>
              <w:left w:val="single" w:sz="4" w:space="0" w:color="auto"/>
              <w:bottom w:val="single" w:sz="4" w:space="0" w:color="auto"/>
              <w:right w:val="single" w:sz="4" w:space="0" w:color="auto"/>
            </w:tcBorders>
          </w:tcPr>
          <w:p w14:paraId="21369751" w14:textId="77777777" w:rsidR="006440D4" w:rsidRPr="00902ED6" w:rsidRDefault="006440D4" w:rsidP="006440D4">
            <w:pPr>
              <w:spacing w:line="240" w:lineRule="auto"/>
              <w:jc w:val="left"/>
              <w:rPr>
                <w:rFonts w:eastAsia="Times New Roman"/>
                <w:szCs w:val="24"/>
              </w:rPr>
            </w:pPr>
          </w:p>
        </w:tc>
        <w:tc>
          <w:tcPr>
            <w:tcW w:w="1427" w:type="pct"/>
            <w:tcBorders>
              <w:top w:val="single" w:sz="4" w:space="0" w:color="auto"/>
              <w:left w:val="single" w:sz="4" w:space="0" w:color="auto"/>
              <w:bottom w:val="single" w:sz="4" w:space="0" w:color="auto"/>
              <w:right w:val="single" w:sz="4" w:space="0" w:color="auto"/>
            </w:tcBorders>
          </w:tcPr>
          <w:p w14:paraId="4657C502" w14:textId="77777777" w:rsidR="006440D4" w:rsidRPr="00902ED6" w:rsidRDefault="006440D4" w:rsidP="006440D4">
            <w:pPr>
              <w:spacing w:line="240" w:lineRule="auto"/>
              <w:jc w:val="left"/>
              <w:rPr>
                <w:rFonts w:eastAsia="Times New Roman"/>
                <w:szCs w:val="24"/>
              </w:rPr>
            </w:pPr>
            <w:r w:rsidRPr="00902ED6">
              <w:rPr>
                <w:rFonts w:eastAsia="Times New Roman"/>
                <w:sz w:val="20"/>
                <w:szCs w:val="20"/>
              </w:rPr>
              <w:t>Удар</w:t>
            </w:r>
          </w:p>
        </w:tc>
      </w:tr>
      <w:tr w:rsidR="006440D4" w:rsidRPr="00902ED6" w14:paraId="130FF128"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vMerge w:val="restart"/>
            <w:tcBorders>
              <w:top w:val="single" w:sz="4" w:space="0" w:color="auto"/>
              <w:left w:val="single" w:sz="4" w:space="0" w:color="000000"/>
            </w:tcBorders>
          </w:tcPr>
          <w:p w14:paraId="6583405D" w14:textId="77777777" w:rsidR="006440D4" w:rsidRPr="00902ED6" w:rsidRDefault="006440D4" w:rsidP="006440D4">
            <w:pPr>
              <w:spacing w:line="240" w:lineRule="auto"/>
              <w:jc w:val="left"/>
              <w:rPr>
                <w:rFonts w:eastAsia="Times New Roman"/>
                <w:szCs w:val="24"/>
              </w:rPr>
            </w:pPr>
            <w:r w:rsidRPr="00902ED6">
              <w:rPr>
                <w:rFonts w:eastAsia="Times New Roman"/>
                <w:szCs w:val="24"/>
              </w:rPr>
              <w:t>1.3 Переработка берегов</w:t>
            </w:r>
          </w:p>
        </w:tc>
        <w:tc>
          <w:tcPr>
            <w:tcW w:w="2288" w:type="pct"/>
            <w:vMerge w:val="restart"/>
            <w:tcBorders>
              <w:top w:val="single" w:sz="4" w:space="0" w:color="auto"/>
              <w:left w:val="single" w:sz="4" w:space="0" w:color="000000"/>
            </w:tcBorders>
          </w:tcPr>
          <w:p w14:paraId="774910D0" w14:textId="77777777" w:rsidR="006440D4" w:rsidRPr="00902ED6" w:rsidRDefault="006440D4" w:rsidP="006440D4">
            <w:pPr>
              <w:spacing w:line="240" w:lineRule="auto"/>
              <w:jc w:val="left"/>
              <w:rPr>
                <w:rFonts w:eastAsia="Times New Roman"/>
                <w:szCs w:val="24"/>
              </w:rPr>
            </w:pPr>
            <w:r w:rsidRPr="00902ED6">
              <w:rPr>
                <w:rFonts w:eastAsia="Times New Roman"/>
                <w:szCs w:val="24"/>
              </w:rPr>
              <w:t>Гидродинамический</w:t>
            </w:r>
          </w:p>
        </w:tc>
        <w:tc>
          <w:tcPr>
            <w:tcW w:w="1427" w:type="pct"/>
            <w:tcBorders>
              <w:top w:val="single" w:sz="4" w:space="0" w:color="auto"/>
              <w:left w:val="single" w:sz="4" w:space="0" w:color="000000"/>
              <w:bottom w:val="single" w:sz="4" w:space="0" w:color="000000"/>
              <w:right w:val="single" w:sz="4" w:space="0" w:color="000000"/>
            </w:tcBorders>
          </w:tcPr>
          <w:p w14:paraId="49170462" w14:textId="77777777" w:rsidR="006440D4" w:rsidRPr="00902ED6" w:rsidRDefault="006440D4" w:rsidP="006440D4">
            <w:pPr>
              <w:spacing w:line="240" w:lineRule="auto"/>
              <w:jc w:val="left"/>
              <w:rPr>
                <w:rFonts w:eastAsia="Times New Roman"/>
                <w:szCs w:val="24"/>
              </w:rPr>
            </w:pPr>
            <w:r w:rsidRPr="00902ED6">
              <w:rPr>
                <w:rFonts w:eastAsia="Times New Roman"/>
                <w:szCs w:val="24"/>
              </w:rPr>
              <w:t>Удар волны</w:t>
            </w:r>
          </w:p>
        </w:tc>
      </w:tr>
      <w:tr w:rsidR="006440D4" w:rsidRPr="00902ED6" w14:paraId="5EF0B66F"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23"/>
        </w:trPr>
        <w:tc>
          <w:tcPr>
            <w:tcW w:w="1285" w:type="pct"/>
            <w:vMerge/>
            <w:tcBorders>
              <w:left w:val="single" w:sz="4" w:space="0" w:color="000000"/>
            </w:tcBorders>
          </w:tcPr>
          <w:p w14:paraId="65A33EEE" w14:textId="77777777" w:rsidR="006440D4" w:rsidRPr="00902ED6" w:rsidRDefault="006440D4" w:rsidP="006440D4">
            <w:pPr>
              <w:spacing w:line="240" w:lineRule="auto"/>
              <w:jc w:val="left"/>
              <w:rPr>
                <w:rFonts w:eastAsia="Times New Roman"/>
                <w:szCs w:val="24"/>
              </w:rPr>
            </w:pPr>
          </w:p>
        </w:tc>
        <w:tc>
          <w:tcPr>
            <w:tcW w:w="2288" w:type="pct"/>
            <w:vMerge/>
            <w:tcBorders>
              <w:left w:val="single" w:sz="4" w:space="0" w:color="000000"/>
            </w:tcBorders>
          </w:tcPr>
          <w:p w14:paraId="42B22187" w14:textId="77777777" w:rsidR="006440D4" w:rsidRPr="00902ED6" w:rsidRDefault="006440D4" w:rsidP="006440D4">
            <w:pPr>
              <w:spacing w:line="240" w:lineRule="auto"/>
              <w:jc w:val="left"/>
              <w:rPr>
                <w:rFonts w:eastAsia="Times New Roman"/>
                <w:szCs w:val="24"/>
              </w:rPr>
            </w:pPr>
          </w:p>
        </w:tc>
        <w:tc>
          <w:tcPr>
            <w:tcW w:w="1427" w:type="pct"/>
            <w:tcBorders>
              <w:top w:val="single" w:sz="4" w:space="0" w:color="000000"/>
              <w:left w:val="single" w:sz="4" w:space="0" w:color="000000"/>
              <w:bottom w:val="single" w:sz="4" w:space="0" w:color="000000"/>
              <w:right w:val="single" w:sz="4" w:space="0" w:color="000000"/>
            </w:tcBorders>
          </w:tcPr>
          <w:p w14:paraId="46BD158E" w14:textId="77777777" w:rsidR="006440D4" w:rsidRPr="00902ED6" w:rsidRDefault="006440D4" w:rsidP="006440D4">
            <w:pPr>
              <w:spacing w:line="240" w:lineRule="auto"/>
              <w:jc w:val="left"/>
              <w:rPr>
                <w:rFonts w:eastAsia="Times New Roman"/>
                <w:szCs w:val="24"/>
              </w:rPr>
            </w:pPr>
            <w:r w:rsidRPr="00902ED6">
              <w:rPr>
                <w:rFonts w:eastAsia="Times New Roman"/>
                <w:szCs w:val="24"/>
              </w:rPr>
              <w:t>Размывание (разрушение) грунтов</w:t>
            </w:r>
          </w:p>
        </w:tc>
      </w:tr>
      <w:tr w:rsidR="006440D4" w:rsidRPr="00902ED6" w14:paraId="18B649A6"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vMerge/>
            <w:tcBorders>
              <w:left w:val="single" w:sz="4" w:space="0" w:color="000000"/>
            </w:tcBorders>
          </w:tcPr>
          <w:p w14:paraId="5393B5F6" w14:textId="77777777" w:rsidR="006440D4" w:rsidRPr="00902ED6" w:rsidRDefault="006440D4" w:rsidP="006440D4">
            <w:pPr>
              <w:spacing w:line="240" w:lineRule="auto"/>
              <w:jc w:val="left"/>
              <w:rPr>
                <w:rFonts w:eastAsia="Times New Roman"/>
                <w:szCs w:val="24"/>
              </w:rPr>
            </w:pPr>
          </w:p>
        </w:tc>
        <w:tc>
          <w:tcPr>
            <w:tcW w:w="2288" w:type="pct"/>
            <w:vMerge/>
            <w:tcBorders>
              <w:left w:val="single" w:sz="4" w:space="0" w:color="000000"/>
              <w:bottom w:val="single" w:sz="4" w:space="0" w:color="000000"/>
            </w:tcBorders>
          </w:tcPr>
          <w:p w14:paraId="64B87EF3" w14:textId="77777777" w:rsidR="006440D4" w:rsidRPr="00902ED6" w:rsidRDefault="006440D4" w:rsidP="006440D4">
            <w:pPr>
              <w:spacing w:line="240" w:lineRule="auto"/>
              <w:jc w:val="left"/>
              <w:rPr>
                <w:rFonts w:eastAsia="Times New Roman"/>
                <w:szCs w:val="24"/>
              </w:rPr>
            </w:pPr>
          </w:p>
        </w:tc>
        <w:tc>
          <w:tcPr>
            <w:tcW w:w="1427" w:type="pct"/>
            <w:tcBorders>
              <w:top w:val="single" w:sz="4" w:space="0" w:color="000000"/>
              <w:left w:val="single" w:sz="4" w:space="0" w:color="000000"/>
              <w:bottom w:val="single" w:sz="4" w:space="0" w:color="000000"/>
              <w:right w:val="single" w:sz="4" w:space="0" w:color="000000"/>
            </w:tcBorders>
          </w:tcPr>
          <w:p w14:paraId="14EB0F4A" w14:textId="77777777" w:rsidR="006440D4" w:rsidRPr="00902ED6" w:rsidRDefault="006440D4" w:rsidP="006440D4">
            <w:pPr>
              <w:spacing w:line="240" w:lineRule="auto"/>
              <w:jc w:val="left"/>
              <w:rPr>
                <w:rFonts w:eastAsia="Times New Roman"/>
                <w:szCs w:val="24"/>
              </w:rPr>
            </w:pPr>
            <w:r w:rsidRPr="00902ED6">
              <w:rPr>
                <w:rFonts w:eastAsia="Times New Roman"/>
                <w:szCs w:val="24"/>
              </w:rPr>
              <w:t>Перенос (переотложение) частиц грунта</w:t>
            </w:r>
          </w:p>
        </w:tc>
      </w:tr>
      <w:tr w:rsidR="006440D4" w:rsidRPr="00902ED6" w14:paraId="58566353"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vMerge/>
            <w:tcBorders>
              <w:left w:val="single" w:sz="4" w:space="0" w:color="000000"/>
              <w:bottom w:val="single" w:sz="4" w:space="0" w:color="000000"/>
            </w:tcBorders>
          </w:tcPr>
          <w:p w14:paraId="24342EE3" w14:textId="77777777" w:rsidR="006440D4" w:rsidRPr="00902ED6" w:rsidRDefault="006440D4" w:rsidP="006440D4">
            <w:pPr>
              <w:spacing w:line="240" w:lineRule="auto"/>
              <w:jc w:val="left"/>
              <w:rPr>
                <w:rFonts w:eastAsia="Times New Roman"/>
                <w:szCs w:val="24"/>
              </w:rPr>
            </w:pPr>
          </w:p>
        </w:tc>
        <w:tc>
          <w:tcPr>
            <w:tcW w:w="2288" w:type="pct"/>
            <w:tcBorders>
              <w:left w:val="single" w:sz="4" w:space="0" w:color="000000"/>
              <w:bottom w:val="single" w:sz="4" w:space="0" w:color="000000"/>
            </w:tcBorders>
          </w:tcPr>
          <w:p w14:paraId="00F77C2E" w14:textId="77777777" w:rsidR="006440D4" w:rsidRPr="00902ED6" w:rsidRDefault="006440D4" w:rsidP="006440D4">
            <w:pPr>
              <w:spacing w:line="240" w:lineRule="auto"/>
              <w:jc w:val="left"/>
              <w:rPr>
                <w:rFonts w:eastAsia="Times New Roman"/>
                <w:szCs w:val="24"/>
              </w:rPr>
            </w:pPr>
            <w:r w:rsidRPr="00902ED6">
              <w:rPr>
                <w:rFonts w:eastAsia="Times New Roman"/>
                <w:szCs w:val="24"/>
              </w:rPr>
              <w:t>Гравитационный</w:t>
            </w:r>
          </w:p>
        </w:tc>
        <w:tc>
          <w:tcPr>
            <w:tcW w:w="1427" w:type="pct"/>
            <w:tcBorders>
              <w:top w:val="single" w:sz="4" w:space="0" w:color="000000"/>
              <w:left w:val="single" w:sz="4" w:space="0" w:color="000000"/>
              <w:bottom w:val="single" w:sz="4" w:space="0" w:color="000000"/>
              <w:right w:val="single" w:sz="4" w:space="0" w:color="000000"/>
            </w:tcBorders>
          </w:tcPr>
          <w:p w14:paraId="3163AFA7" w14:textId="77777777" w:rsidR="006440D4" w:rsidRPr="00902ED6" w:rsidRDefault="006440D4" w:rsidP="006440D4">
            <w:pPr>
              <w:spacing w:line="240" w:lineRule="auto"/>
              <w:jc w:val="left"/>
              <w:rPr>
                <w:rFonts w:eastAsia="Times New Roman"/>
                <w:szCs w:val="24"/>
              </w:rPr>
            </w:pPr>
            <w:r w:rsidRPr="00902ED6">
              <w:rPr>
                <w:rFonts w:eastAsia="Times New Roman"/>
                <w:szCs w:val="24"/>
              </w:rPr>
              <w:t>Смещение (обрушение) пород в береговой части</w:t>
            </w:r>
          </w:p>
        </w:tc>
      </w:tr>
      <w:tr w:rsidR="006440D4" w:rsidRPr="00902ED6" w14:paraId="334A1BAC"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5000" w:type="pct"/>
            <w:gridSpan w:val="3"/>
            <w:tcBorders>
              <w:top w:val="single" w:sz="4" w:space="0" w:color="000000"/>
              <w:left w:val="single" w:sz="4" w:space="0" w:color="000000"/>
              <w:bottom w:val="single" w:sz="4" w:space="0" w:color="000000"/>
              <w:right w:val="single" w:sz="4" w:space="0" w:color="000000"/>
            </w:tcBorders>
          </w:tcPr>
          <w:p w14:paraId="052D3B57" w14:textId="77777777" w:rsidR="006440D4" w:rsidRPr="00902ED6" w:rsidRDefault="006440D4" w:rsidP="006440D4">
            <w:pPr>
              <w:spacing w:line="240" w:lineRule="auto"/>
              <w:jc w:val="center"/>
              <w:rPr>
                <w:rFonts w:eastAsia="Times New Roman"/>
                <w:szCs w:val="24"/>
              </w:rPr>
            </w:pPr>
            <w:r w:rsidRPr="00902ED6">
              <w:rPr>
                <w:rFonts w:eastAsia="Times New Roman"/>
                <w:szCs w:val="24"/>
              </w:rPr>
              <w:t>2. Опасные гидрологические явления и процессы</w:t>
            </w:r>
          </w:p>
        </w:tc>
      </w:tr>
      <w:tr w:rsidR="006440D4" w:rsidRPr="00902ED6" w14:paraId="31268109"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vMerge w:val="restart"/>
            <w:tcBorders>
              <w:top w:val="single" w:sz="4" w:space="0" w:color="000000"/>
              <w:left w:val="single" w:sz="4" w:space="0" w:color="000000"/>
            </w:tcBorders>
          </w:tcPr>
          <w:p w14:paraId="3D146FA0" w14:textId="77777777" w:rsidR="006440D4" w:rsidRPr="00902ED6" w:rsidRDefault="006440D4" w:rsidP="006440D4">
            <w:pPr>
              <w:spacing w:line="240" w:lineRule="auto"/>
              <w:jc w:val="left"/>
              <w:rPr>
                <w:rFonts w:eastAsia="Times New Roman"/>
                <w:szCs w:val="24"/>
              </w:rPr>
            </w:pPr>
            <w:r w:rsidRPr="00902ED6">
              <w:rPr>
                <w:rFonts w:eastAsia="Times New Roman"/>
                <w:szCs w:val="24"/>
              </w:rPr>
              <w:t xml:space="preserve">2.1 Подтопление </w:t>
            </w:r>
          </w:p>
        </w:tc>
        <w:tc>
          <w:tcPr>
            <w:tcW w:w="2288" w:type="pct"/>
            <w:tcBorders>
              <w:top w:val="single" w:sz="4" w:space="0" w:color="000000"/>
              <w:left w:val="single" w:sz="4" w:space="0" w:color="000000"/>
              <w:bottom w:val="single" w:sz="4" w:space="0" w:color="000000"/>
            </w:tcBorders>
          </w:tcPr>
          <w:p w14:paraId="540B144E" w14:textId="77777777" w:rsidR="006440D4" w:rsidRPr="00902ED6" w:rsidRDefault="006440D4" w:rsidP="006440D4">
            <w:pPr>
              <w:spacing w:line="240" w:lineRule="auto"/>
              <w:jc w:val="left"/>
              <w:rPr>
                <w:rFonts w:eastAsia="Times New Roman"/>
                <w:szCs w:val="24"/>
              </w:rPr>
            </w:pPr>
            <w:r w:rsidRPr="00902ED6">
              <w:rPr>
                <w:rFonts w:eastAsia="Times New Roman"/>
                <w:szCs w:val="24"/>
              </w:rPr>
              <w:t>Гидростатический</w:t>
            </w:r>
          </w:p>
        </w:tc>
        <w:tc>
          <w:tcPr>
            <w:tcW w:w="1427" w:type="pct"/>
            <w:tcBorders>
              <w:top w:val="single" w:sz="4" w:space="0" w:color="000000"/>
              <w:left w:val="single" w:sz="4" w:space="0" w:color="000000"/>
              <w:bottom w:val="single" w:sz="4" w:space="0" w:color="000000"/>
              <w:right w:val="single" w:sz="4" w:space="0" w:color="000000"/>
            </w:tcBorders>
          </w:tcPr>
          <w:p w14:paraId="4816E39B" w14:textId="77777777" w:rsidR="006440D4" w:rsidRPr="00902ED6" w:rsidRDefault="006440D4" w:rsidP="006440D4">
            <w:pPr>
              <w:spacing w:line="240" w:lineRule="auto"/>
              <w:jc w:val="left"/>
              <w:rPr>
                <w:rFonts w:eastAsia="Times New Roman"/>
                <w:szCs w:val="24"/>
              </w:rPr>
            </w:pPr>
            <w:r w:rsidRPr="00902ED6">
              <w:rPr>
                <w:rFonts w:eastAsia="Times New Roman"/>
                <w:szCs w:val="24"/>
              </w:rPr>
              <w:t>Повышение уровня грунтовых вод</w:t>
            </w:r>
          </w:p>
        </w:tc>
      </w:tr>
      <w:tr w:rsidR="006440D4" w:rsidRPr="00902ED6" w14:paraId="4BB69FE8"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vMerge/>
            <w:tcBorders>
              <w:left w:val="single" w:sz="4" w:space="0" w:color="000000"/>
            </w:tcBorders>
          </w:tcPr>
          <w:p w14:paraId="2D30F3F0" w14:textId="77777777" w:rsidR="006440D4" w:rsidRPr="00902ED6" w:rsidRDefault="006440D4" w:rsidP="006440D4">
            <w:pPr>
              <w:spacing w:line="240" w:lineRule="auto"/>
              <w:jc w:val="left"/>
              <w:rPr>
                <w:rFonts w:eastAsia="Times New Roman"/>
                <w:szCs w:val="24"/>
              </w:rPr>
            </w:pPr>
          </w:p>
        </w:tc>
        <w:tc>
          <w:tcPr>
            <w:tcW w:w="2288" w:type="pct"/>
            <w:tcBorders>
              <w:top w:val="single" w:sz="4" w:space="0" w:color="000000"/>
              <w:left w:val="single" w:sz="4" w:space="0" w:color="000000"/>
              <w:bottom w:val="single" w:sz="4" w:space="0" w:color="000000"/>
            </w:tcBorders>
          </w:tcPr>
          <w:p w14:paraId="4A0B0478" w14:textId="77777777" w:rsidR="006440D4" w:rsidRPr="00902ED6" w:rsidRDefault="006440D4" w:rsidP="006440D4">
            <w:pPr>
              <w:spacing w:line="240" w:lineRule="auto"/>
              <w:jc w:val="left"/>
              <w:rPr>
                <w:rFonts w:eastAsia="Times New Roman"/>
                <w:szCs w:val="24"/>
              </w:rPr>
            </w:pPr>
            <w:r w:rsidRPr="00902ED6">
              <w:rPr>
                <w:rFonts w:eastAsia="Times New Roman"/>
                <w:szCs w:val="24"/>
              </w:rPr>
              <w:t>Гидродинамический</w:t>
            </w:r>
          </w:p>
        </w:tc>
        <w:tc>
          <w:tcPr>
            <w:tcW w:w="1427" w:type="pct"/>
            <w:tcBorders>
              <w:top w:val="single" w:sz="4" w:space="0" w:color="000000"/>
              <w:left w:val="single" w:sz="4" w:space="0" w:color="000000"/>
              <w:bottom w:val="single" w:sz="4" w:space="0" w:color="000000"/>
              <w:right w:val="single" w:sz="4" w:space="0" w:color="000000"/>
            </w:tcBorders>
          </w:tcPr>
          <w:p w14:paraId="23B757F9" w14:textId="77777777" w:rsidR="006440D4" w:rsidRPr="00902ED6" w:rsidRDefault="006440D4" w:rsidP="006440D4">
            <w:pPr>
              <w:spacing w:line="240" w:lineRule="auto"/>
              <w:jc w:val="left"/>
              <w:rPr>
                <w:rFonts w:eastAsia="Times New Roman"/>
                <w:szCs w:val="24"/>
              </w:rPr>
            </w:pPr>
            <w:r w:rsidRPr="00902ED6">
              <w:rPr>
                <w:rFonts w:eastAsia="Times New Roman"/>
                <w:szCs w:val="24"/>
              </w:rPr>
              <w:t>Гидродинамическое давление потока грунтовых вод</w:t>
            </w:r>
          </w:p>
        </w:tc>
      </w:tr>
      <w:tr w:rsidR="006440D4" w:rsidRPr="00902ED6" w14:paraId="7DE928B0"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vMerge/>
            <w:tcBorders>
              <w:left w:val="single" w:sz="4" w:space="0" w:color="000000"/>
            </w:tcBorders>
          </w:tcPr>
          <w:p w14:paraId="382166D1" w14:textId="77777777" w:rsidR="006440D4" w:rsidRPr="00902ED6" w:rsidRDefault="006440D4" w:rsidP="006440D4">
            <w:pPr>
              <w:spacing w:line="240" w:lineRule="auto"/>
              <w:jc w:val="left"/>
              <w:rPr>
                <w:rFonts w:eastAsia="Times New Roman"/>
                <w:szCs w:val="24"/>
              </w:rPr>
            </w:pPr>
          </w:p>
        </w:tc>
        <w:tc>
          <w:tcPr>
            <w:tcW w:w="2288" w:type="pct"/>
            <w:vMerge w:val="restart"/>
            <w:tcBorders>
              <w:top w:val="single" w:sz="4" w:space="0" w:color="000000"/>
              <w:left w:val="single" w:sz="4" w:space="0" w:color="000000"/>
            </w:tcBorders>
          </w:tcPr>
          <w:p w14:paraId="74722A1A" w14:textId="77777777" w:rsidR="006440D4" w:rsidRPr="00902ED6" w:rsidRDefault="006440D4" w:rsidP="006440D4">
            <w:pPr>
              <w:spacing w:line="240" w:lineRule="auto"/>
              <w:jc w:val="left"/>
              <w:rPr>
                <w:rFonts w:eastAsia="Times New Roman"/>
                <w:szCs w:val="24"/>
              </w:rPr>
            </w:pPr>
            <w:r w:rsidRPr="00902ED6">
              <w:rPr>
                <w:rFonts w:eastAsia="Times New Roman"/>
                <w:szCs w:val="24"/>
              </w:rPr>
              <w:t>Гидрохимический</w:t>
            </w:r>
          </w:p>
        </w:tc>
        <w:tc>
          <w:tcPr>
            <w:tcW w:w="1427" w:type="pct"/>
            <w:tcBorders>
              <w:top w:val="single" w:sz="4" w:space="0" w:color="000000"/>
              <w:left w:val="single" w:sz="4" w:space="0" w:color="000000"/>
              <w:bottom w:val="single" w:sz="4" w:space="0" w:color="000000"/>
              <w:right w:val="single" w:sz="4" w:space="0" w:color="000000"/>
            </w:tcBorders>
          </w:tcPr>
          <w:p w14:paraId="5AC620E7" w14:textId="77777777" w:rsidR="006440D4" w:rsidRPr="00902ED6" w:rsidRDefault="006440D4" w:rsidP="006440D4">
            <w:pPr>
              <w:spacing w:line="240" w:lineRule="auto"/>
              <w:jc w:val="left"/>
              <w:rPr>
                <w:rFonts w:eastAsia="Times New Roman"/>
                <w:szCs w:val="24"/>
              </w:rPr>
            </w:pPr>
            <w:r w:rsidRPr="00902ED6">
              <w:rPr>
                <w:rFonts w:eastAsia="Times New Roman"/>
                <w:szCs w:val="24"/>
              </w:rPr>
              <w:t>Загрязнение (засоление) почв, грунтов</w:t>
            </w:r>
          </w:p>
        </w:tc>
      </w:tr>
      <w:tr w:rsidR="006440D4" w:rsidRPr="00902ED6" w14:paraId="1770C359"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vMerge/>
            <w:tcBorders>
              <w:left w:val="single" w:sz="4" w:space="0" w:color="000000"/>
              <w:bottom w:val="single" w:sz="4" w:space="0" w:color="000000"/>
            </w:tcBorders>
          </w:tcPr>
          <w:p w14:paraId="74CAE1EB" w14:textId="77777777" w:rsidR="006440D4" w:rsidRPr="00902ED6" w:rsidRDefault="006440D4" w:rsidP="006440D4">
            <w:pPr>
              <w:spacing w:line="240" w:lineRule="auto"/>
              <w:jc w:val="left"/>
              <w:rPr>
                <w:rFonts w:eastAsia="Times New Roman"/>
                <w:szCs w:val="24"/>
              </w:rPr>
            </w:pPr>
          </w:p>
        </w:tc>
        <w:tc>
          <w:tcPr>
            <w:tcW w:w="2288" w:type="pct"/>
            <w:vMerge/>
            <w:tcBorders>
              <w:left w:val="single" w:sz="4" w:space="0" w:color="000000"/>
              <w:bottom w:val="single" w:sz="4" w:space="0" w:color="000000"/>
            </w:tcBorders>
          </w:tcPr>
          <w:p w14:paraId="2649E97C" w14:textId="77777777" w:rsidR="006440D4" w:rsidRPr="00902ED6" w:rsidRDefault="006440D4" w:rsidP="006440D4">
            <w:pPr>
              <w:spacing w:line="240" w:lineRule="auto"/>
              <w:jc w:val="left"/>
              <w:rPr>
                <w:rFonts w:eastAsia="Times New Roman"/>
                <w:szCs w:val="24"/>
              </w:rPr>
            </w:pPr>
          </w:p>
        </w:tc>
        <w:tc>
          <w:tcPr>
            <w:tcW w:w="1427" w:type="pct"/>
            <w:tcBorders>
              <w:top w:val="single" w:sz="4" w:space="0" w:color="000000"/>
              <w:left w:val="single" w:sz="4" w:space="0" w:color="000000"/>
              <w:bottom w:val="single" w:sz="4" w:space="0" w:color="000000"/>
              <w:right w:val="single" w:sz="4" w:space="0" w:color="000000"/>
            </w:tcBorders>
          </w:tcPr>
          <w:p w14:paraId="7C8F1049" w14:textId="77777777" w:rsidR="006440D4" w:rsidRPr="00902ED6" w:rsidRDefault="006440D4" w:rsidP="006440D4">
            <w:pPr>
              <w:spacing w:line="240" w:lineRule="auto"/>
              <w:jc w:val="left"/>
              <w:rPr>
                <w:rFonts w:eastAsia="Times New Roman"/>
                <w:szCs w:val="24"/>
              </w:rPr>
            </w:pPr>
            <w:r w:rsidRPr="00902ED6">
              <w:rPr>
                <w:rFonts w:eastAsia="Times New Roman"/>
                <w:szCs w:val="24"/>
              </w:rPr>
              <w:t>Коррозия подземных металлических конструкций</w:t>
            </w:r>
          </w:p>
        </w:tc>
      </w:tr>
      <w:tr w:rsidR="006440D4" w:rsidRPr="00902ED6" w14:paraId="5B222720"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vMerge w:val="restart"/>
            <w:tcBorders>
              <w:top w:val="single" w:sz="4" w:space="0" w:color="000000"/>
              <w:left w:val="single" w:sz="4" w:space="0" w:color="000000"/>
            </w:tcBorders>
          </w:tcPr>
          <w:p w14:paraId="5C02E680" w14:textId="77777777" w:rsidR="006440D4" w:rsidRPr="00902ED6" w:rsidRDefault="006440D4" w:rsidP="006440D4">
            <w:pPr>
              <w:spacing w:line="240" w:lineRule="auto"/>
              <w:jc w:val="left"/>
              <w:rPr>
                <w:rFonts w:eastAsia="Times New Roman"/>
                <w:szCs w:val="24"/>
              </w:rPr>
            </w:pPr>
            <w:r w:rsidRPr="00902ED6">
              <w:rPr>
                <w:rFonts w:eastAsia="Times New Roman"/>
                <w:szCs w:val="24"/>
              </w:rPr>
              <w:lastRenderedPageBreak/>
              <w:t xml:space="preserve">2.2 Русловая эрозия </w:t>
            </w:r>
          </w:p>
        </w:tc>
        <w:tc>
          <w:tcPr>
            <w:tcW w:w="2288" w:type="pct"/>
            <w:vMerge w:val="restart"/>
            <w:tcBorders>
              <w:top w:val="single" w:sz="4" w:space="0" w:color="000000"/>
              <w:left w:val="single" w:sz="4" w:space="0" w:color="000000"/>
            </w:tcBorders>
          </w:tcPr>
          <w:p w14:paraId="7651AD0A" w14:textId="77777777" w:rsidR="006440D4" w:rsidRPr="00902ED6" w:rsidRDefault="006440D4" w:rsidP="006440D4">
            <w:pPr>
              <w:spacing w:line="240" w:lineRule="auto"/>
              <w:jc w:val="left"/>
              <w:rPr>
                <w:rFonts w:eastAsia="Times New Roman"/>
                <w:szCs w:val="24"/>
              </w:rPr>
            </w:pPr>
            <w:r w:rsidRPr="00902ED6">
              <w:rPr>
                <w:rFonts w:eastAsia="Times New Roman"/>
                <w:szCs w:val="24"/>
              </w:rPr>
              <w:t xml:space="preserve">Гидродинамический </w:t>
            </w:r>
          </w:p>
        </w:tc>
        <w:tc>
          <w:tcPr>
            <w:tcW w:w="1427" w:type="pct"/>
            <w:tcBorders>
              <w:top w:val="single" w:sz="4" w:space="0" w:color="000000"/>
              <w:left w:val="single" w:sz="4" w:space="0" w:color="000000"/>
              <w:bottom w:val="single" w:sz="4" w:space="0" w:color="000000"/>
              <w:right w:val="single" w:sz="4" w:space="0" w:color="000000"/>
            </w:tcBorders>
          </w:tcPr>
          <w:p w14:paraId="36685218" w14:textId="77777777" w:rsidR="006440D4" w:rsidRPr="00902ED6" w:rsidRDefault="006440D4" w:rsidP="006440D4">
            <w:pPr>
              <w:spacing w:line="240" w:lineRule="auto"/>
              <w:jc w:val="left"/>
              <w:rPr>
                <w:rFonts w:eastAsia="Times New Roman"/>
                <w:szCs w:val="24"/>
              </w:rPr>
            </w:pPr>
            <w:r w:rsidRPr="00902ED6">
              <w:rPr>
                <w:rFonts w:eastAsia="Times New Roman"/>
                <w:szCs w:val="24"/>
              </w:rPr>
              <w:t>Гидродинамическое давление потока воды</w:t>
            </w:r>
          </w:p>
        </w:tc>
      </w:tr>
      <w:tr w:rsidR="006440D4" w:rsidRPr="00902ED6" w14:paraId="2754AD10"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vMerge/>
            <w:tcBorders>
              <w:left w:val="single" w:sz="4" w:space="0" w:color="000000"/>
              <w:bottom w:val="single" w:sz="4" w:space="0" w:color="000000"/>
            </w:tcBorders>
          </w:tcPr>
          <w:p w14:paraId="4843F09C" w14:textId="77777777" w:rsidR="006440D4" w:rsidRPr="00902ED6" w:rsidRDefault="006440D4" w:rsidP="006440D4">
            <w:pPr>
              <w:spacing w:line="240" w:lineRule="auto"/>
              <w:jc w:val="left"/>
              <w:rPr>
                <w:rFonts w:eastAsia="Times New Roman"/>
                <w:szCs w:val="24"/>
              </w:rPr>
            </w:pPr>
          </w:p>
        </w:tc>
        <w:tc>
          <w:tcPr>
            <w:tcW w:w="2288" w:type="pct"/>
            <w:vMerge/>
            <w:tcBorders>
              <w:left w:val="single" w:sz="4" w:space="0" w:color="000000"/>
              <w:bottom w:val="single" w:sz="4" w:space="0" w:color="000000"/>
            </w:tcBorders>
          </w:tcPr>
          <w:p w14:paraId="71725F6B" w14:textId="77777777" w:rsidR="006440D4" w:rsidRPr="00902ED6" w:rsidRDefault="006440D4" w:rsidP="006440D4">
            <w:pPr>
              <w:spacing w:line="240" w:lineRule="auto"/>
              <w:jc w:val="left"/>
              <w:rPr>
                <w:rFonts w:eastAsia="Times New Roman"/>
                <w:szCs w:val="24"/>
              </w:rPr>
            </w:pPr>
          </w:p>
        </w:tc>
        <w:tc>
          <w:tcPr>
            <w:tcW w:w="1427" w:type="pct"/>
            <w:tcBorders>
              <w:top w:val="single" w:sz="4" w:space="0" w:color="000000"/>
              <w:left w:val="single" w:sz="4" w:space="0" w:color="000000"/>
              <w:bottom w:val="single" w:sz="4" w:space="0" w:color="000000"/>
              <w:right w:val="single" w:sz="4" w:space="0" w:color="000000"/>
            </w:tcBorders>
          </w:tcPr>
          <w:p w14:paraId="4BC38867" w14:textId="77777777" w:rsidR="006440D4" w:rsidRPr="00902ED6" w:rsidRDefault="006440D4" w:rsidP="006440D4">
            <w:pPr>
              <w:spacing w:line="240" w:lineRule="auto"/>
              <w:jc w:val="left"/>
              <w:rPr>
                <w:rFonts w:eastAsia="Times New Roman"/>
                <w:szCs w:val="24"/>
              </w:rPr>
            </w:pPr>
            <w:r w:rsidRPr="00902ED6">
              <w:rPr>
                <w:rFonts w:eastAsia="Times New Roman"/>
                <w:szCs w:val="24"/>
              </w:rPr>
              <w:t>Деформация речного русла</w:t>
            </w:r>
          </w:p>
        </w:tc>
      </w:tr>
      <w:tr w:rsidR="006440D4" w:rsidRPr="00902ED6" w14:paraId="55DE56C9"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vMerge w:val="restart"/>
            <w:tcBorders>
              <w:top w:val="single" w:sz="4" w:space="0" w:color="000000"/>
              <w:left w:val="single" w:sz="4" w:space="0" w:color="000000"/>
            </w:tcBorders>
          </w:tcPr>
          <w:p w14:paraId="768009E3" w14:textId="77777777" w:rsidR="006440D4" w:rsidRPr="00902ED6" w:rsidRDefault="006440D4" w:rsidP="006440D4">
            <w:pPr>
              <w:spacing w:line="240" w:lineRule="auto"/>
              <w:jc w:val="left"/>
              <w:rPr>
                <w:rFonts w:eastAsia="Times New Roman"/>
                <w:szCs w:val="24"/>
              </w:rPr>
            </w:pPr>
            <w:r w:rsidRPr="00902ED6">
              <w:rPr>
                <w:rFonts w:eastAsia="Times New Roman"/>
                <w:szCs w:val="24"/>
              </w:rPr>
              <w:t xml:space="preserve">2.3 Штормовой нагон воды </w:t>
            </w:r>
          </w:p>
        </w:tc>
        <w:tc>
          <w:tcPr>
            <w:tcW w:w="2288" w:type="pct"/>
            <w:vMerge w:val="restart"/>
            <w:tcBorders>
              <w:top w:val="single" w:sz="4" w:space="0" w:color="000000"/>
              <w:left w:val="single" w:sz="4" w:space="0" w:color="000000"/>
            </w:tcBorders>
          </w:tcPr>
          <w:p w14:paraId="290849D2" w14:textId="77777777" w:rsidR="006440D4" w:rsidRPr="00902ED6" w:rsidRDefault="006440D4" w:rsidP="006440D4">
            <w:pPr>
              <w:spacing w:line="240" w:lineRule="auto"/>
              <w:jc w:val="left"/>
              <w:rPr>
                <w:rFonts w:eastAsia="Times New Roman"/>
                <w:szCs w:val="24"/>
              </w:rPr>
            </w:pPr>
            <w:r w:rsidRPr="00902ED6">
              <w:rPr>
                <w:rFonts w:eastAsia="Times New Roman"/>
                <w:szCs w:val="24"/>
              </w:rPr>
              <w:t xml:space="preserve">Гидродинамический </w:t>
            </w:r>
          </w:p>
        </w:tc>
        <w:tc>
          <w:tcPr>
            <w:tcW w:w="1427" w:type="pct"/>
            <w:tcBorders>
              <w:top w:val="single" w:sz="4" w:space="0" w:color="000000"/>
              <w:left w:val="single" w:sz="4" w:space="0" w:color="000000"/>
              <w:bottom w:val="single" w:sz="4" w:space="0" w:color="000000"/>
              <w:right w:val="single" w:sz="4" w:space="0" w:color="000000"/>
            </w:tcBorders>
          </w:tcPr>
          <w:p w14:paraId="3E04B69C" w14:textId="77777777" w:rsidR="006440D4" w:rsidRPr="00902ED6" w:rsidRDefault="006440D4" w:rsidP="006440D4">
            <w:pPr>
              <w:spacing w:line="240" w:lineRule="auto"/>
              <w:jc w:val="left"/>
              <w:rPr>
                <w:rFonts w:eastAsia="Times New Roman"/>
                <w:szCs w:val="24"/>
              </w:rPr>
            </w:pPr>
            <w:r w:rsidRPr="00902ED6">
              <w:rPr>
                <w:rFonts w:eastAsia="Times New Roman"/>
                <w:szCs w:val="24"/>
              </w:rPr>
              <w:t>Удар волны</w:t>
            </w:r>
          </w:p>
        </w:tc>
      </w:tr>
      <w:tr w:rsidR="006440D4" w:rsidRPr="00902ED6" w14:paraId="31E3ED29"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vMerge/>
            <w:tcBorders>
              <w:left w:val="single" w:sz="4" w:space="0" w:color="000000"/>
            </w:tcBorders>
          </w:tcPr>
          <w:p w14:paraId="4DB44E3C" w14:textId="77777777" w:rsidR="006440D4" w:rsidRPr="00902ED6" w:rsidRDefault="006440D4" w:rsidP="006440D4">
            <w:pPr>
              <w:spacing w:line="240" w:lineRule="auto"/>
              <w:jc w:val="left"/>
              <w:rPr>
                <w:rFonts w:eastAsia="Times New Roman"/>
                <w:szCs w:val="24"/>
              </w:rPr>
            </w:pPr>
          </w:p>
        </w:tc>
        <w:tc>
          <w:tcPr>
            <w:tcW w:w="2288" w:type="pct"/>
            <w:vMerge/>
            <w:tcBorders>
              <w:left w:val="single" w:sz="4" w:space="0" w:color="000000"/>
            </w:tcBorders>
          </w:tcPr>
          <w:p w14:paraId="192A3F3F" w14:textId="77777777" w:rsidR="006440D4" w:rsidRPr="00902ED6" w:rsidRDefault="006440D4" w:rsidP="006440D4">
            <w:pPr>
              <w:spacing w:line="240" w:lineRule="auto"/>
              <w:jc w:val="left"/>
              <w:rPr>
                <w:rFonts w:eastAsia="Times New Roman"/>
                <w:szCs w:val="24"/>
              </w:rPr>
            </w:pPr>
          </w:p>
        </w:tc>
        <w:tc>
          <w:tcPr>
            <w:tcW w:w="1427" w:type="pct"/>
            <w:tcBorders>
              <w:top w:val="single" w:sz="4" w:space="0" w:color="000000"/>
              <w:left w:val="single" w:sz="4" w:space="0" w:color="000000"/>
              <w:bottom w:val="single" w:sz="4" w:space="0" w:color="000000"/>
              <w:right w:val="single" w:sz="4" w:space="0" w:color="000000"/>
            </w:tcBorders>
          </w:tcPr>
          <w:p w14:paraId="04C91980" w14:textId="77777777" w:rsidR="006440D4" w:rsidRPr="00902ED6" w:rsidRDefault="006440D4" w:rsidP="006440D4">
            <w:pPr>
              <w:spacing w:line="240" w:lineRule="auto"/>
              <w:jc w:val="left"/>
              <w:rPr>
                <w:rFonts w:eastAsia="Times New Roman"/>
                <w:szCs w:val="24"/>
              </w:rPr>
            </w:pPr>
            <w:r w:rsidRPr="00902ED6">
              <w:rPr>
                <w:rFonts w:eastAsia="Times New Roman"/>
                <w:szCs w:val="24"/>
              </w:rPr>
              <w:t>Гидродинамическое давление потока воды</w:t>
            </w:r>
          </w:p>
        </w:tc>
      </w:tr>
      <w:tr w:rsidR="006440D4" w:rsidRPr="00902ED6" w14:paraId="7BC15175"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vMerge/>
            <w:tcBorders>
              <w:left w:val="single" w:sz="4" w:space="0" w:color="000000"/>
            </w:tcBorders>
          </w:tcPr>
          <w:p w14:paraId="100E1770" w14:textId="77777777" w:rsidR="006440D4" w:rsidRPr="00902ED6" w:rsidRDefault="006440D4" w:rsidP="006440D4">
            <w:pPr>
              <w:spacing w:line="240" w:lineRule="auto"/>
              <w:jc w:val="left"/>
              <w:rPr>
                <w:rFonts w:eastAsia="Times New Roman"/>
                <w:szCs w:val="24"/>
              </w:rPr>
            </w:pPr>
          </w:p>
        </w:tc>
        <w:tc>
          <w:tcPr>
            <w:tcW w:w="2288" w:type="pct"/>
            <w:vMerge/>
            <w:tcBorders>
              <w:left w:val="single" w:sz="4" w:space="0" w:color="000000"/>
            </w:tcBorders>
          </w:tcPr>
          <w:p w14:paraId="07A5D97D" w14:textId="77777777" w:rsidR="006440D4" w:rsidRPr="00902ED6" w:rsidRDefault="006440D4" w:rsidP="006440D4">
            <w:pPr>
              <w:spacing w:line="240" w:lineRule="auto"/>
              <w:jc w:val="left"/>
              <w:rPr>
                <w:rFonts w:eastAsia="Times New Roman"/>
                <w:szCs w:val="24"/>
              </w:rPr>
            </w:pPr>
          </w:p>
        </w:tc>
        <w:tc>
          <w:tcPr>
            <w:tcW w:w="1427" w:type="pct"/>
            <w:tcBorders>
              <w:top w:val="single" w:sz="4" w:space="0" w:color="000000"/>
              <w:left w:val="single" w:sz="4" w:space="0" w:color="000000"/>
              <w:bottom w:val="single" w:sz="4" w:space="0" w:color="000000"/>
              <w:right w:val="single" w:sz="4" w:space="0" w:color="000000"/>
            </w:tcBorders>
          </w:tcPr>
          <w:p w14:paraId="009553ED" w14:textId="77777777" w:rsidR="006440D4" w:rsidRPr="00902ED6" w:rsidRDefault="006440D4" w:rsidP="006440D4">
            <w:pPr>
              <w:spacing w:line="240" w:lineRule="auto"/>
              <w:jc w:val="left"/>
              <w:rPr>
                <w:rFonts w:eastAsia="Times New Roman"/>
                <w:szCs w:val="24"/>
              </w:rPr>
            </w:pPr>
            <w:r w:rsidRPr="00902ED6">
              <w:rPr>
                <w:rFonts w:eastAsia="Times New Roman"/>
                <w:szCs w:val="24"/>
              </w:rPr>
              <w:t>Размывание грунтов</w:t>
            </w:r>
          </w:p>
        </w:tc>
      </w:tr>
      <w:tr w:rsidR="006440D4" w:rsidRPr="00902ED6" w14:paraId="16CE8D31"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vMerge/>
            <w:tcBorders>
              <w:left w:val="single" w:sz="4" w:space="0" w:color="000000"/>
              <w:bottom w:val="single" w:sz="4" w:space="0" w:color="000000"/>
            </w:tcBorders>
          </w:tcPr>
          <w:p w14:paraId="425EF5B5" w14:textId="77777777" w:rsidR="006440D4" w:rsidRPr="00902ED6" w:rsidRDefault="006440D4" w:rsidP="006440D4">
            <w:pPr>
              <w:spacing w:line="240" w:lineRule="auto"/>
              <w:jc w:val="left"/>
              <w:rPr>
                <w:rFonts w:eastAsia="Times New Roman"/>
                <w:szCs w:val="24"/>
              </w:rPr>
            </w:pPr>
          </w:p>
        </w:tc>
        <w:tc>
          <w:tcPr>
            <w:tcW w:w="2288" w:type="pct"/>
            <w:vMerge/>
            <w:tcBorders>
              <w:left w:val="single" w:sz="4" w:space="0" w:color="000000"/>
              <w:bottom w:val="single" w:sz="4" w:space="0" w:color="000000"/>
            </w:tcBorders>
          </w:tcPr>
          <w:p w14:paraId="5004FE0A" w14:textId="77777777" w:rsidR="006440D4" w:rsidRPr="00902ED6" w:rsidRDefault="006440D4" w:rsidP="006440D4">
            <w:pPr>
              <w:spacing w:line="240" w:lineRule="auto"/>
              <w:jc w:val="left"/>
              <w:rPr>
                <w:rFonts w:eastAsia="Times New Roman"/>
                <w:szCs w:val="24"/>
              </w:rPr>
            </w:pPr>
          </w:p>
        </w:tc>
        <w:tc>
          <w:tcPr>
            <w:tcW w:w="1427" w:type="pct"/>
            <w:tcBorders>
              <w:top w:val="single" w:sz="4" w:space="0" w:color="000000"/>
              <w:left w:val="single" w:sz="4" w:space="0" w:color="000000"/>
              <w:bottom w:val="single" w:sz="4" w:space="0" w:color="000000"/>
              <w:right w:val="single" w:sz="4" w:space="0" w:color="000000"/>
            </w:tcBorders>
          </w:tcPr>
          <w:p w14:paraId="6A92A4F0" w14:textId="77777777" w:rsidR="006440D4" w:rsidRPr="00902ED6" w:rsidRDefault="006440D4" w:rsidP="006440D4">
            <w:pPr>
              <w:spacing w:line="240" w:lineRule="auto"/>
              <w:jc w:val="left"/>
              <w:rPr>
                <w:rFonts w:eastAsia="Times New Roman"/>
                <w:szCs w:val="24"/>
              </w:rPr>
            </w:pPr>
            <w:r w:rsidRPr="00902ED6">
              <w:rPr>
                <w:rFonts w:eastAsia="Times New Roman"/>
                <w:szCs w:val="24"/>
              </w:rPr>
              <w:t>Затопление территории</w:t>
            </w:r>
          </w:p>
        </w:tc>
      </w:tr>
      <w:tr w:rsidR="006440D4" w:rsidRPr="00902ED6" w14:paraId="769D8831"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vMerge w:val="restart"/>
            <w:tcBorders>
              <w:top w:val="single" w:sz="4" w:space="0" w:color="000000"/>
              <w:left w:val="single" w:sz="4" w:space="0" w:color="000000"/>
            </w:tcBorders>
          </w:tcPr>
          <w:p w14:paraId="0D0B49E6" w14:textId="77777777" w:rsidR="006440D4" w:rsidRPr="00902ED6" w:rsidRDefault="006440D4" w:rsidP="006440D4">
            <w:pPr>
              <w:spacing w:line="240" w:lineRule="auto"/>
              <w:jc w:val="left"/>
              <w:rPr>
                <w:rFonts w:eastAsia="Times New Roman"/>
                <w:szCs w:val="24"/>
              </w:rPr>
            </w:pPr>
            <w:r w:rsidRPr="00902ED6">
              <w:rPr>
                <w:rFonts w:eastAsia="Times New Roman"/>
                <w:szCs w:val="24"/>
              </w:rPr>
              <w:t>2.4 Сель</w:t>
            </w:r>
          </w:p>
        </w:tc>
        <w:tc>
          <w:tcPr>
            <w:tcW w:w="2288" w:type="pct"/>
            <w:tcBorders>
              <w:top w:val="single" w:sz="4" w:space="0" w:color="000000"/>
              <w:left w:val="single" w:sz="4" w:space="0" w:color="000000"/>
              <w:bottom w:val="single" w:sz="4" w:space="0" w:color="000000"/>
            </w:tcBorders>
          </w:tcPr>
          <w:p w14:paraId="051EBFC5" w14:textId="77777777" w:rsidR="006440D4" w:rsidRPr="00902ED6" w:rsidRDefault="006440D4" w:rsidP="006440D4">
            <w:pPr>
              <w:spacing w:line="240" w:lineRule="auto"/>
              <w:jc w:val="left"/>
              <w:rPr>
                <w:rFonts w:eastAsia="Times New Roman"/>
                <w:szCs w:val="24"/>
              </w:rPr>
            </w:pPr>
            <w:r w:rsidRPr="00902ED6">
              <w:rPr>
                <w:rFonts w:eastAsia="Times New Roman"/>
                <w:szCs w:val="24"/>
              </w:rPr>
              <w:t>Динамический</w:t>
            </w:r>
          </w:p>
        </w:tc>
        <w:tc>
          <w:tcPr>
            <w:tcW w:w="1427" w:type="pct"/>
            <w:tcBorders>
              <w:top w:val="single" w:sz="4" w:space="0" w:color="000000"/>
              <w:left w:val="single" w:sz="4" w:space="0" w:color="000000"/>
              <w:bottom w:val="single" w:sz="4" w:space="0" w:color="000000"/>
              <w:right w:val="single" w:sz="4" w:space="0" w:color="000000"/>
            </w:tcBorders>
          </w:tcPr>
          <w:p w14:paraId="07AF996C" w14:textId="77777777" w:rsidR="006440D4" w:rsidRPr="00902ED6" w:rsidRDefault="006440D4" w:rsidP="006440D4">
            <w:pPr>
              <w:spacing w:line="240" w:lineRule="auto"/>
              <w:jc w:val="left"/>
              <w:rPr>
                <w:rFonts w:eastAsia="Times New Roman"/>
                <w:szCs w:val="24"/>
              </w:rPr>
            </w:pPr>
            <w:r w:rsidRPr="00902ED6">
              <w:rPr>
                <w:rFonts w:eastAsia="Times New Roman"/>
                <w:szCs w:val="24"/>
              </w:rPr>
              <w:t>Смещение (движение) горных пород</w:t>
            </w:r>
          </w:p>
        </w:tc>
      </w:tr>
      <w:tr w:rsidR="006440D4" w:rsidRPr="00902ED6" w14:paraId="42932D3F"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vMerge/>
            <w:tcBorders>
              <w:left w:val="single" w:sz="4" w:space="0" w:color="000000"/>
            </w:tcBorders>
          </w:tcPr>
          <w:p w14:paraId="147EB657" w14:textId="77777777" w:rsidR="006440D4" w:rsidRPr="00902ED6" w:rsidRDefault="006440D4" w:rsidP="006440D4">
            <w:pPr>
              <w:spacing w:line="240" w:lineRule="auto"/>
              <w:jc w:val="left"/>
              <w:rPr>
                <w:rFonts w:eastAsia="Times New Roman"/>
                <w:szCs w:val="24"/>
              </w:rPr>
            </w:pPr>
          </w:p>
        </w:tc>
        <w:tc>
          <w:tcPr>
            <w:tcW w:w="2288" w:type="pct"/>
            <w:tcBorders>
              <w:top w:val="single" w:sz="4" w:space="0" w:color="000000"/>
              <w:left w:val="single" w:sz="4" w:space="0" w:color="000000"/>
              <w:bottom w:val="single" w:sz="4" w:space="0" w:color="000000"/>
            </w:tcBorders>
          </w:tcPr>
          <w:p w14:paraId="5C25E8DE" w14:textId="77777777" w:rsidR="006440D4" w:rsidRPr="00902ED6" w:rsidRDefault="006440D4" w:rsidP="006440D4">
            <w:pPr>
              <w:spacing w:line="240" w:lineRule="auto"/>
              <w:jc w:val="left"/>
              <w:rPr>
                <w:rFonts w:eastAsia="Times New Roman"/>
                <w:szCs w:val="24"/>
              </w:rPr>
            </w:pPr>
            <w:r w:rsidRPr="00902ED6">
              <w:rPr>
                <w:rFonts w:eastAsia="Times New Roman"/>
                <w:szCs w:val="24"/>
              </w:rPr>
              <w:t>Гравитационный</w:t>
            </w:r>
          </w:p>
        </w:tc>
        <w:tc>
          <w:tcPr>
            <w:tcW w:w="1427" w:type="pct"/>
            <w:tcBorders>
              <w:top w:val="single" w:sz="4" w:space="0" w:color="000000"/>
              <w:left w:val="single" w:sz="4" w:space="0" w:color="000000"/>
              <w:bottom w:val="single" w:sz="4" w:space="0" w:color="000000"/>
              <w:right w:val="single" w:sz="4" w:space="0" w:color="000000"/>
            </w:tcBorders>
          </w:tcPr>
          <w:p w14:paraId="35636E81" w14:textId="77777777" w:rsidR="006440D4" w:rsidRPr="00902ED6" w:rsidRDefault="006440D4" w:rsidP="006440D4">
            <w:pPr>
              <w:spacing w:line="240" w:lineRule="auto"/>
              <w:jc w:val="left"/>
              <w:rPr>
                <w:rFonts w:eastAsia="Times New Roman"/>
                <w:szCs w:val="24"/>
              </w:rPr>
            </w:pPr>
            <w:r w:rsidRPr="00902ED6">
              <w:rPr>
                <w:rFonts w:eastAsia="Times New Roman"/>
                <w:szCs w:val="24"/>
              </w:rPr>
              <w:t>Удар</w:t>
            </w:r>
          </w:p>
        </w:tc>
      </w:tr>
      <w:tr w:rsidR="006440D4" w:rsidRPr="00902ED6" w14:paraId="725999B7"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vMerge/>
            <w:tcBorders>
              <w:left w:val="single" w:sz="4" w:space="0" w:color="000000"/>
            </w:tcBorders>
          </w:tcPr>
          <w:p w14:paraId="233B9052" w14:textId="77777777" w:rsidR="006440D4" w:rsidRPr="00902ED6" w:rsidRDefault="006440D4" w:rsidP="006440D4">
            <w:pPr>
              <w:spacing w:line="240" w:lineRule="auto"/>
              <w:jc w:val="left"/>
              <w:rPr>
                <w:rFonts w:eastAsia="Times New Roman"/>
                <w:szCs w:val="24"/>
              </w:rPr>
            </w:pPr>
          </w:p>
        </w:tc>
        <w:tc>
          <w:tcPr>
            <w:tcW w:w="2288" w:type="pct"/>
            <w:tcBorders>
              <w:top w:val="single" w:sz="4" w:space="0" w:color="000000"/>
              <w:left w:val="single" w:sz="4" w:space="0" w:color="000000"/>
              <w:bottom w:val="single" w:sz="4" w:space="0" w:color="000000"/>
            </w:tcBorders>
          </w:tcPr>
          <w:p w14:paraId="3F1C69BD" w14:textId="77777777" w:rsidR="006440D4" w:rsidRPr="00902ED6" w:rsidRDefault="006440D4" w:rsidP="006440D4">
            <w:pPr>
              <w:spacing w:line="240" w:lineRule="auto"/>
              <w:jc w:val="left"/>
              <w:rPr>
                <w:rFonts w:eastAsia="Times New Roman"/>
                <w:szCs w:val="24"/>
              </w:rPr>
            </w:pPr>
            <w:r w:rsidRPr="00902ED6">
              <w:rPr>
                <w:rFonts w:eastAsia="Times New Roman"/>
                <w:szCs w:val="24"/>
              </w:rPr>
              <w:t>Гидродинамический</w:t>
            </w:r>
          </w:p>
        </w:tc>
        <w:tc>
          <w:tcPr>
            <w:tcW w:w="1427" w:type="pct"/>
            <w:tcBorders>
              <w:top w:val="single" w:sz="4" w:space="0" w:color="000000"/>
              <w:left w:val="single" w:sz="4" w:space="0" w:color="000000"/>
              <w:bottom w:val="single" w:sz="4" w:space="0" w:color="000000"/>
              <w:right w:val="single" w:sz="4" w:space="0" w:color="000000"/>
            </w:tcBorders>
          </w:tcPr>
          <w:p w14:paraId="40114A3B" w14:textId="77777777" w:rsidR="006440D4" w:rsidRPr="00902ED6" w:rsidRDefault="006440D4" w:rsidP="006440D4">
            <w:pPr>
              <w:spacing w:line="240" w:lineRule="auto"/>
              <w:jc w:val="left"/>
              <w:rPr>
                <w:rFonts w:eastAsia="Times New Roman"/>
                <w:szCs w:val="24"/>
              </w:rPr>
            </w:pPr>
            <w:r w:rsidRPr="00902ED6">
              <w:rPr>
                <w:rFonts w:eastAsia="Times New Roman"/>
                <w:szCs w:val="24"/>
              </w:rPr>
              <w:t>Механическое давление селевой массы</w:t>
            </w:r>
          </w:p>
        </w:tc>
      </w:tr>
      <w:tr w:rsidR="006440D4" w:rsidRPr="00902ED6" w14:paraId="5B81EE73"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vMerge/>
            <w:tcBorders>
              <w:left w:val="single" w:sz="4" w:space="0" w:color="000000"/>
              <w:bottom w:val="single" w:sz="4" w:space="0" w:color="000000"/>
            </w:tcBorders>
          </w:tcPr>
          <w:p w14:paraId="726AEAFA" w14:textId="77777777" w:rsidR="006440D4" w:rsidRPr="00902ED6" w:rsidRDefault="006440D4" w:rsidP="006440D4">
            <w:pPr>
              <w:spacing w:line="240" w:lineRule="auto"/>
              <w:jc w:val="left"/>
              <w:rPr>
                <w:rFonts w:eastAsia="Times New Roman"/>
                <w:szCs w:val="24"/>
              </w:rPr>
            </w:pPr>
          </w:p>
        </w:tc>
        <w:tc>
          <w:tcPr>
            <w:tcW w:w="2288" w:type="pct"/>
            <w:tcBorders>
              <w:top w:val="single" w:sz="4" w:space="0" w:color="000000"/>
              <w:left w:val="single" w:sz="4" w:space="0" w:color="000000"/>
              <w:bottom w:val="single" w:sz="4" w:space="0" w:color="000000"/>
            </w:tcBorders>
          </w:tcPr>
          <w:p w14:paraId="0AC56F6F" w14:textId="77777777" w:rsidR="006440D4" w:rsidRPr="00902ED6" w:rsidRDefault="006440D4" w:rsidP="006440D4">
            <w:pPr>
              <w:spacing w:line="240" w:lineRule="auto"/>
              <w:jc w:val="left"/>
              <w:rPr>
                <w:rFonts w:eastAsia="Times New Roman"/>
                <w:szCs w:val="24"/>
              </w:rPr>
            </w:pPr>
            <w:r w:rsidRPr="00902ED6">
              <w:rPr>
                <w:rFonts w:eastAsia="Times New Roman"/>
                <w:szCs w:val="24"/>
              </w:rPr>
              <w:t>Аэродинамический</w:t>
            </w:r>
          </w:p>
        </w:tc>
        <w:tc>
          <w:tcPr>
            <w:tcW w:w="1427" w:type="pct"/>
            <w:tcBorders>
              <w:top w:val="single" w:sz="4" w:space="0" w:color="000000"/>
              <w:left w:val="single" w:sz="4" w:space="0" w:color="000000"/>
              <w:bottom w:val="single" w:sz="4" w:space="0" w:color="000000"/>
              <w:right w:val="single" w:sz="4" w:space="0" w:color="000000"/>
            </w:tcBorders>
          </w:tcPr>
          <w:p w14:paraId="5350BD7B" w14:textId="77777777" w:rsidR="006440D4" w:rsidRPr="00902ED6" w:rsidRDefault="006440D4" w:rsidP="006440D4">
            <w:pPr>
              <w:spacing w:line="240" w:lineRule="auto"/>
              <w:jc w:val="left"/>
              <w:rPr>
                <w:rFonts w:eastAsia="Times New Roman"/>
                <w:szCs w:val="24"/>
              </w:rPr>
            </w:pPr>
            <w:r w:rsidRPr="00902ED6">
              <w:rPr>
                <w:rFonts w:eastAsia="Times New Roman"/>
                <w:szCs w:val="24"/>
              </w:rPr>
              <w:t>Ударная волна</w:t>
            </w:r>
          </w:p>
        </w:tc>
      </w:tr>
      <w:tr w:rsidR="006440D4" w:rsidRPr="00902ED6" w14:paraId="1194E8F8"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tcBorders>
              <w:top w:val="single" w:sz="4" w:space="0" w:color="000000"/>
              <w:left w:val="single" w:sz="4" w:space="0" w:color="000000"/>
              <w:bottom w:val="single" w:sz="4" w:space="0" w:color="000000"/>
            </w:tcBorders>
          </w:tcPr>
          <w:p w14:paraId="22A598A8" w14:textId="77777777" w:rsidR="006440D4" w:rsidRPr="00902ED6" w:rsidRDefault="006440D4" w:rsidP="006440D4">
            <w:pPr>
              <w:spacing w:line="240" w:lineRule="auto"/>
              <w:jc w:val="left"/>
              <w:rPr>
                <w:rFonts w:eastAsia="Times New Roman"/>
                <w:szCs w:val="24"/>
              </w:rPr>
            </w:pPr>
            <w:r w:rsidRPr="00902ED6">
              <w:rPr>
                <w:rFonts w:eastAsia="Times New Roman"/>
                <w:szCs w:val="24"/>
              </w:rPr>
              <w:t>2.4 Наводнение</w:t>
            </w:r>
          </w:p>
        </w:tc>
        <w:tc>
          <w:tcPr>
            <w:tcW w:w="2288" w:type="pct"/>
            <w:tcBorders>
              <w:top w:val="single" w:sz="4" w:space="0" w:color="000000"/>
              <w:left w:val="single" w:sz="4" w:space="0" w:color="000000"/>
              <w:bottom w:val="single" w:sz="4" w:space="0" w:color="000000"/>
            </w:tcBorders>
          </w:tcPr>
          <w:p w14:paraId="45DE2791" w14:textId="77777777" w:rsidR="006440D4" w:rsidRPr="00902ED6" w:rsidRDefault="006440D4" w:rsidP="006440D4">
            <w:pPr>
              <w:spacing w:line="240" w:lineRule="auto"/>
              <w:jc w:val="left"/>
              <w:rPr>
                <w:rFonts w:eastAsia="Times New Roman"/>
                <w:szCs w:val="24"/>
              </w:rPr>
            </w:pPr>
            <w:r w:rsidRPr="00902ED6">
              <w:rPr>
                <w:rFonts w:eastAsia="Times New Roman"/>
                <w:szCs w:val="24"/>
              </w:rPr>
              <w:t>Гидродинамический</w:t>
            </w:r>
          </w:p>
        </w:tc>
        <w:tc>
          <w:tcPr>
            <w:tcW w:w="1427" w:type="pct"/>
            <w:tcBorders>
              <w:top w:val="single" w:sz="4" w:space="0" w:color="000000"/>
              <w:left w:val="single" w:sz="4" w:space="0" w:color="000000"/>
              <w:bottom w:val="single" w:sz="4" w:space="0" w:color="000000"/>
              <w:right w:val="single" w:sz="4" w:space="0" w:color="000000"/>
            </w:tcBorders>
          </w:tcPr>
          <w:p w14:paraId="76A0CAE7" w14:textId="77777777" w:rsidR="006440D4" w:rsidRPr="00902ED6" w:rsidRDefault="006440D4" w:rsidP="006440D4">
            <w:pPr>
              <w:spacing w:line="240" w:lineRule="auto"/>
              <w:jc w:val="left"/>
              <w:rPr>
                <w:rFonts w:eastAsia="Times New Roman"/>
                <w:szCs w:val="24"/>
              </w:rPr>
            </w:pPr>
            <w:r w:rsidRPr="00902ED6">
              <w:rPr>
                <w:rFonts w:eastAsia="Times New Roman"/>
                <w:szCs w:val="24"/>
              </w:rPr>
              <w:t>Поток (течение) воды</w:t>
            </w:r>
          </w:p>
        </w:tc>
      </w:tr>
      <w:tr w:rsidR="006440D4" w:rsidRPr="00902ED6" w14:paraId="6FDA8C64"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tcBorders>
              <w:top w:val="single" w:sz="4" w:space="0" w:color="000000"/>
              <w:left w:val="single" w:sz="4" w:space="0" w:color="000000"/>
              <w:bottom w:val="single" w:sz="4" w:space="0" w:color="000000"/>
            </w:tcBorders>
          </w:tcPr>
          <w:p w14:paraId="18BA3F0C" w14:textId="77777777" w:rsidR="006440D4" w:rsidRPr="00902ED6" w:rsidRDefault="006440D4" w:rsidP="006440D4">
            <w:pPr>
              <w:spacing w:line="240" w:lineRule="auto"/>
              <w:jc w:val="left"/>
              <w:rPr>
                <w:rFonts w:eastAsia="Times New Roman"/>
                <w:szCs w:val="24"/>
              </w:rPr>
            </w:pPr>
            <w:r w:rsidRPr="00902ED6">
              <w:rPr>
                <w:rFonts w:eastAsia="Times New Roman"/>
                <w:szCs w:val="24"/>
              </w:rPr>
              <w:t>Половодье</w:t>
            </w:r>
          </w:p>
        </w:tc>
        <w:tc>
          <w:tcPr>
            <w:tcW w:w="2288" w:type="pct"/>
            <w:tcBorders>
              <w:top w:val="single" w:sz="4" w:space="0" w:color="000000"/>
              <w:left w:val="single" w:sz="4" w:space="0" w:color="000000"/>
              <w:bottom w:val="single" w:sz="4" w:space="0" w:color="000000"/>
            </w:tcBorders>
          </w:tcPr>
          <w:p w14:paraId="3C1177BE" w14:textId="77777777" w:rsidR="006440D4" w:rsidRPr="00902ED6" w:rsidRDefault="006440D4" w:rsidP="006440D4">
            <w:pPr>
              <w:spacing w:line="240" w:lineRule="auto"/>
              <w:jc w:val="left"/>
              <w:rPr>
                <w:rFonts w:eastAsia="Times New Roman"/>
                <w:szCs w:val="24"/>
              </w:rPr>
            </w:pPr>
            <w:r w:rsidRPr="00902ED6">
              <w:rPr>
                <w:rFonts w:eastAsia="Times New Roman"/>
                <w:szCs w:val="24"/>
              </w:rPr>
              <w:t>Гидрохимический</w:t>
            </w:r>
          </w:p>
        </w:tc>
        <w:tc>
          <w:tcPr>
            <w:tcW w:w="1427" w:type="pct"/>
            <w:tcBorders>
              <w:top w:val="single" w:sz="4" w:space="0" w:color="000000"/>
              <w:left w:val="single" w:sz="4" w:space="0" w:color="000000"/>
              <w:bottom w:val="single" w:sz="4" w:space="0" w:color="000000"/>
              <w:right w:val="single" w:sz="4" w:space="0" w:color="000000"/>
            </w:tcBorders>
          </w:tcPr>
          <w:p w14:paraId="052B7956" w14:textId="77777777" w:rsidR="006440D4" w:rsidRPr="00902ED6" w:rsidRDefault="006440D4" w:rsidP="006440D4">
            <w:pPr>
              <w:spacing w:line="240" w:lineRule="auto"/>
              <w:jc w:val="left"/>
              <w:rPr>
                <w:rFonts w:eastAsia="Times New Roman"/>
                <w:szCs w:val="24"/>
              </w:rPr>
            </w:pPr>
            <w:r w:rsidRPr="00902ED6">
              <w:rPr>
                <w:rFonts w:eastAsia="Times New Roman"/>
                <w:szCs w:val="24"/>
              </w:rPr>
              <w:t>Загрязнение гидросферы, почв, грунтов</w:t>
            </w:r>
          </w:p>
        </w:tc>
      </w:tr>
      <w:tr w:rsidR="006440D4" w:rsidRPr="00902ED6" w14:paraId="1CE56421"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tcBorders>
              <w:top w:val="single" w:sz="4" w:space="0" w:color="000000"/>
              <w:left w:val="single" w:sz="4" w:space="0" w:color="000000"/>
              <w:bottom w:val="single" w:sz="4" w:space="0" w:color="000000"/>
            </w:tcBorders>
          </w:tcPr>
          <w:p w14:paraId="2E48C25A" w14:textId="77777777" w:rsidR="006440D4" w:rsidRPr="00902ED6" w:rsidRDefault="006440D4" w:rsidP="006440D4">
            <w:pPr>
              <w:spacing w:line="240" w:lineRule="auto"/>
              <w:jc w:val="left"/>
              <w:rPr>
                <w:rFonts w:eastAsia="Times New Roman"/>
                <w:szCs w:val="24"/>
              </w:rPr>
            </w:pPr>
            <w:r w:rsidRPr="00902ED6">
              <w:rPr>
                <w:rFonts w:eastAsia="Times New Roman"/>
                <w:szCs w:val="24"/>
              </w:rPr>
              <w:t>Паводок</w:t>
            </w:r>
          </w:p>
        </w:tc>
        <w:tc>
          <w:tcPr>
            <w:tcW w:w="2288" w:type="pct"/>
            <w:tcBorders>
              <w:top w:val="single" w:sz="4" w:space="0" w:color="000000"/>
              <w:left w:val="single" w:sz="4" w:space="0" w:color="000000"/>
              <w:bottom w:val="single" w:sz="4" w:space="0" w:color="000000"/>
            </w:tcBorders>
          </w:tcPr>
          <w:p w14:paraId="3854D16F" w14:textId="77777777" w:rsidR="006440D4" w:rsidRPr="00902ED6" w:rsidRDefault="006440D4" w:rsidP="006440D4">
            <w:pPr>
              <w:spacing w:line="240" w:lineRule="auto"/>
              <w:jc w:val="left"/>
              <w:rPr>
                <w:rFonts w:eastAsia="Times New Roman"/>
                <w:szCs w:val="24"/>
              </w:rPr>
            </w:pPr>
            <w:r w:rsidRPr="00902ED6">
              <w:rPr>
                <w:rFonts w:eastAsia="Times New Roman"/>
                <w:szCs w:val="24"/>
              </w:rPr>
              <w:t>Гидрохимический</w:t>
            </w:r>
          </w:p>
        </w:tc>
        <w:tc>
          <w:tcPr>
            <w:tcW w:w="1427" w:type="pct"/>
            <w:tcBorders>
              <w:top w:val="single" w:sz="4" w:space="0" w:color="000000"/>
              <w:left w:val="single" w:sz="4" w:space="0" w:color="000000"/>
              <w:bottom w:val="single" w:sz="4" w:space="0" w:color="000000"/>
              <w:right w:val="single" w:sz="4" w:space="0" w:color="000000"/>
            </w:tcBorders>
          </w:tcPr>
          <w:p w14:paraId="28F367E4" w14:textId="77777777" w:rsidR="006440D4" w:rsidRPr="00902ED6" w:rsidRDefault="006440D4" w:rsidP="006440D4">
            <w:pPr>
              <w:spacing w:line="240" w:lineRule="auto"/>
              <w:jc w:val="left"/>
              <w:rPr>
                <w:rFonts w:eastAsia="Times New Roman"/>
                <w:szCs w:val="24"/>
              </w:rPr>
            </w:pPr>
            <w:r w:rsidRPr="00902ED6">
              <w:rPr>
                <w:rFonts w:eastAsia="Times New Roman"/>
                <w:szCs w:val="24"/>
              </w:rPr>
              <w:t xml:space="preserve">- </w:t>
            </w:r>
          </w:p>
        </w:tc>
      </w:tr>
      <w:tr w:rsidR="006440D4" w:rsidRPr="00902ED6" w14:paraId="5DB0B77A"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vMerge w:val="restart"/>
            <w:tcBorders>
              <w:top w:val="single" w:sz="4" w:space="0" w:color="000000"/>
              <w:left w:val="single" w:sz="4" w:space="0" w:color="000000"/>
            </w:tcBorders>
          </w:tcPr>
          <w:p w14:paraId="273F18B6" w14:textId="77777777" w:rsidR="006440D4" w:rsidRPr="00902ED6" w:rsidRDefault="006440D4" w:rsidP="006440D4">
            <w:pPr>
              <w:spacing w:line="240" w:lineRule="auto"/>
              <w:jc w:val="left"/>
              <w:rPr>
                <w:rFonts w:eastAsia="Times New Roman"/>
                <w:szCs w:val="24"/>
              </w:rPr>
            </w:pPr>
            <w:r w:rsidRPr="00902ED6">
              <w:rPr>
                <w:rFonts w:eastAsia="Times New Roman"/>
                <w:szCs w:val="24"/>
              </w:rPr>
              <w:t xml:space="preserve">2.5 Затор на реках </w:t>
            </w:r>
          </w:p>
        </w:tc>
        <w:tc>
          <w:tcPr>
            <w:tcW w:w="2288" w:type="pct"/>
            <w:vMerge w:val="restart"/>
            <w:tcBorders>
              <w:top w:val="single" w:sz="4" w:space="0" w:color="000000"/>
              <w:left w:val="single" w:sz="4" w:space="0" w:color="000000"/>
            </w:tcBorders>
          </w:tcPr>
          <w:p w14:paraId="3AA3C5F9" w14:textId="77777777" w:rsidR="006440D4" w:rsidRPr="00902ED6" w:rsidRDefault="006440D4" w:rsidP="006440D4">
            <w:pPr>
              <w:spacing w:line="240" w:lineRule="auto"/>
              <w:jc w:val="left"/>
              <w:rPr>
                <w:rFonts w:eastAsia="Times New Roman"/>
                <w:szCs w:val="24"/>
              </w:rPr>
            </w:pPr>
            <w:r w:rsidRPr="00902ED6">
              <w:rPr>
                <w:rFonts w:eastAsia="Times New Roman"/>
                <w:szCs w:val="24"/>
              </w:rPr>
              <w:t xml:space="preserve">Гидродинамический </w:t>
            </w:r>
          </w:p>
        </w:tc>
        <w:tc>
          <w:tcPr>
            <w:tcW w:w="1427" w:type="pct"/>
            <w:tcBorders>
              <w:top w:val="single" w:sz="4" w:space="0" w:color="000000"/>
              <w:left w:val="single" w:sz="4" w:space="0" w:color="000000"/>
              <w:bottom w:val="single" w:sz="4" w:space="0" w:color="000000"/>
              <w:right w:val="single" w:sz="4" w:space="0" w:color="000000"/>
            </w:tcBorders>
          </w:tcPr>
          <w:p w14:paraId="37EEC2B7" w14:textId="77777777" w:rsidR="006440D4" w:rsidRPr="00902ED6" w:rsidRDefault="006440D4" w:rsidP="006440D4">
            <w:pPr>
              <w:spacing w:line="240" w:lineRule="auto"/>
              <w:jc w:val="left"/>
              <w:rPr>
                <w:rFonts w:eastAsia="Times New Roman"/>
                <w:szCs w:val="24"/>
              </w:rPr>
            </w:pPr>
            <w:r w:rsidRPr="00902ED6">
              <w:rPr>
                <w:rFonts w:eastAsia="Times New Roman"/>
                <w:szCs w:val="24"/>
              </w:rPr>
              <w:t>Подъем уровня воды</w:t>
            </w:r>
          </w:p>
        </w:tc>
      </w:tr>
      <w:tr w:rsidR="006440D4" w:rsidRPr="00902ED6" w14:paraId="101F0A1B"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vMerge/>
            <w:tcBorders>
              <w:left w:val="single" w:sz="4" w:space="0" w:color="000000"/>
              <w:bottom w:val="single" w:sz="4" w:space="0" w:color="000000"/>
            </w:tcBorders>
          </w:tcPr>
          <w:p w14:paraId="5F7BAAB8" w14:textId="77777777" w:rsidR="006440D4" w:rsidRPr="00902ED6" w:rsidRDefault="006440D4" w:rsidP="006440D4">
            <w:pPr>
              <w:spacing w:line="240" w:lineRule="auto"/>
              <w:jc w:val="left"/>
              <w:rPr>
                <w:rFonts w:eastAsia="Times New Roman"/>
                <w:szCs w:val="24"/>
              </w:rPr>
            </w:pPr>
          </w:p>
        </w:tc>
        <w:tc>
          <w:tcPr>
            <w:tcW w:w="2288" w:type="pct"/>
            <w:vMerge/>
            <w:tcBorders>
              <w:left w:val="single" w:sz="4" w:space="0" w:color="000000"/>
              <w:bottom w:val="single" w:sz="4" w:space="0" w:color="000000"/>
            </w:tcBorders>
          </w:tcPr>
          <w:p w14:paraId="26514829" w14:textId="77777777" w:rsidR="006440D4" w:rsidRPr="00902ED6" w:rsidRDefault="006440D4" w:rsidP="006440D4">
            <w:pPr>
              <w:spacing w:line="240" w:lineRule="auto"/>
              <w:jc w:val="left"/>
              <w:rPr>
                <w:rFonts w:eastAsia="Times New Roman"/>
                <w:szCs w:val="24"/>
              </w:rPr>
            </w:pPr>
          </w:p>
        </w:tc>
        <w:tc>
          <w:tcPr>
            <w:tcW w:w="1427" w:type="pct"/>
            <w:tcBorders>
              <w:top w:val="single" w:sz="4" w:space="0" w:color="000000"/>
              <w:left w:val="single" w:sz="4" w:space="0" w:color="000000"/>
              <w:bottom w:val="single" w:sz="4" w:space="0" w:color="000000"/>
              <w:right w:val="single" w:sz="4" w:space="0" w:color="000000"/>
            </w:tcBorders>
          </w:tcPr>
          <w:p w14:paraId="174A1547" w14:textId="77777777" w:rsidR="006440D4" w:rsidRPr="00902ED6" w:rsidRDefault="006440D4" w:rsidP="006440D4">
            <w:pPr>
              <w:spacing w:line="240" w:lineRule="auto"/>
              <w:jc w:val="left"/>
              <w:rPr>
                <w:rFonts w:eastAsia="Times New Roman"/>
                <w:szCs w:val="24"/>
              </w:rPr>
            </w:pPr>
            <w:r w:rsidRPr="00902ED6">
              <w:rPr>
                <w:rFonts w:eastAsia="Times New Roman"/>
                <w:szCs w:val="24"/>
              </w:rPr>
              <w:t>Гидродинамическое давление воды</w:t>
            </w:r>
          </w:p>
        </w:tc>
      </w:tr>
      <w:tr w:rsidR="006440D4" w:rsidRPr="00902ED6" w14:paraId="7561DE06"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5000" w:type="pct"/>
            <w:gridSpan w:val="3"/>
            <w:tcBorders>
              <w:top w:val="single" w:sz="4" w:space="0" w:color="000000"/>
              <w:left w:val="single" w:sz="4" w:space="0" w:color="000000"/>
              <w:bottom w:val="single" w:sz="4" w:space="0" w:color="000000"/>
              <w:right w:val="single" w:sz="4" w:space="0" w:color="000000"/>
            </w:tcBorders>
          </w:tcPr>
          <w:p w14:paraId="11D361F6" w14:textId="77777777" w:rsidR="006440D4" w:rsidRPr="00902ED6" w:rsidRDefault="006440D4" w:rsidP="006440D4">
            <w:pPr>
              <w:spacing w:line="240" w:lineRule="auto"/>
              <w:jc w:val="center"/>
              <w:rPr>
                <w:rFonts w:eastAsia="Times New Roman"/>
                <w:szCs w:val="24"/>
              </w:rPr>
            </w:pPr>
            <w:r w:rsidRPr="00902ED6">
              <w:rPr>
                <w:rFonts w:eastAsia="Times New Roman"/>
                <w:szCs w:val="24"/>
              </w:rPr>
              <w:t>3. Опасные метеорологические явления и процессы</w:t>
            </w:r>
          </w:p>
        </w:tc>
      </w:tr>
      <w:tr w:rsidR="006440D4" w:rsidRPr="00902ED6" w14:paraId="2A41CF87"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tcBorders>
              <w:top w:val="single" w:sz="4" w:space="0" w:color="000000"/>
              <w:left w:val="single" w:sz="4" w:space="0" w:color="000000"/>
              <w:bottom w:val="single" w:sz="4" w:space="0" w:color="000000"/>
            </w:tcBorders>
          </w:tcPr>
          <w:p w14:paraId="468F8D35" w14:textId="77777777" w:rsidR="006440D4" w:rsidRPr="00902ED6" w:rsidRDefault="006440D4" w:rsidP="006440D4">
            <w:pPr>
              <w:spacing w:line="240" w:lineRule="auto"/>
              <w:jc w:val="left"/>
              <w:rPr>
                <w:rFonts w:eastAsia="Times New Roman"/>
                <w:szCs w:val="24"/>
              </w:rPr>
            </w:pPr>
            <w:r w:rsidRPr="00902ED6">
              <w:rPr>
                <w:rFonts w:eastAsia="Times New Roman"/>
                <w:szCs w:val="24"/>
              </w:rPr>
              <w:t>3.1 Сильный ветер</w:t>
            </w:r>
          </w:p>
        </w:tc>
        <w:tc>
          <w:tcPr>
            <w:tcW w:w="2288" w:type="pct"/>
            <w:vMerge w:val="restart"/>
            <w:tcBorders>
              <w:top w:val="single" w:sz="4" w:space="0" w:color="000000"/>
              <w:left w:val="single" w:sz="4" w:space="0" w:color="000000"/>
            </w:tcBorders>
          </w:tcPr>
          <w:p w14:paraId="0C28FC01" w14:textId="77777777" w:rsidR="006440D4" w:rsidRPr="00902ED6" w:rsidRDefault="006440D4" w:rsidP="006440D4">
            <w:pPr>
              <w:spacing w:line="240" w:lineRule="auto"/>
              <w:jc w:val="left"/>
              <w:rPr>
                <w:rFonts w:eastAsia="Times New Roman"/>
                <w:szCs w:val="24"/>
              </w:rPr>
            </w:pPr>
            <w:r w:rsidRPr="00902ED6">
              <w:rPr>
                <w:rFonts w:eastAsia="Times New Roman"/>
                <w:szCs w:val="24"/>
              </w:rPr>
              <w:t xml:space="preserve">Аэродинамический </w:t>
            </w:r>
          </w:p>
        </w:tc>
        <w:tc>
          <w:tcPr>
            <w:tcW w:w="1427" w:type="pct"/>
            <w:tcBorders>
              <w:top w:val="single" w:sz="4" w:space="0" w:color="000000"/>
              <w:left w:val="single" w:sz="4" w:space="0" w:color="000000"/>
              <w:bottom w:val="single" w:sz="4" w:space="0" w:color="000000"/>
              <w:right w:val="single" w:sz="4" w:space="0" w:color="000000"/>
            </w:tcBorders>
          </w:tcPr>
          <w:p w14:paraId="1B586C5C" w14:textId="77777777" w:rsidR="006440D4" w:rsidRPr="00902ED6" w:rsidRDefault="006440D4" w:rsidP="006440D4">
            <w:pPr>
              <w:spacing w:line="240" w:lineRule="auto"/>
              <w:jc w:val="left"/>
              <w:rPr>
                <w:rFonts w:eastAsia="Times New Roman"/>
                <w:szCs w:val="24"/>
              </w:rPr>
            </w:pPr>
            <w:r w:rsidRPr="00902ED6">
              <w:rPr>
                <w:rFonts w:eastAsia="Times New Roman"/>
                <w:szCs w:val="24"/>
              </w:rPr>
              <w:t>Ветровой поток</w:t>
            </w:r>
          </w:p>
        </w:tc>
      </w:tr>
      <w:tr w:rsidR="006440D4" w:rsidRPr="00902ED6" w14:paraId="02DEDDE9"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vMerge w:val="restart"/>
            <w:tcBorders>
              <w:top w:val="single" w:sz="4" w:space="0" w:color="000000"/>
              <w:left w:val="single" w:sz="4" w:space="0" w:color="000000"/>
              <w:bottom w:val="single" w:sz="4" w:space="0" w:color="auto"/>
            </w:tcBorders>
          </w:tcPr>
          <w:p w14:paraId="39C33A2C" w14:textId="77777777" w:rsidR="006440D4" w:rsidRPr="00902ED6" w:rsidRDefault="006440D4" w:rsidP="006440D4">
            <w:pPr>
              <w:spacing w:line="240" w:lineRule="auto"/>
              <w:jc w:val="left"/>
              <w:rPr>
                <w:rFonts w:eastAsia="Times New Roman"/>
                <w:szCs w:val="24"/>
              </w:rPr>
            </w:pPr>
            <w:r w:rsidRPr="00902ED6">
              <w:rPr>
                <w:rFonts w:eastAsia="Times New Roman"/>
                <w:szCs w:val="24"/>
              </w:rPr>
              <w:t>Шторм. Ураган</w:t>
            </w:r>
          </w:p>
        </w:tc>
        <w:tc>
          <w:tcPr>
            <w:tcW w:w="2288" w:type="pct"/>
            <w:vMerge/>
            <w:tcBorders>
              <w:left w:val="single" w:sz="4" w:space="0" w:color="000000"/>
              <w:bottom w:val="single" w:sz="4" w:space="0" w:color="auto"/>
            </w:tcBorders>
          </w:tcPr>
          <w:p w14:paraId="119B7271" w14:textId="77777777" w:rsidR="006440D4" w:rsidRPr="00902ED6" w:rsidRDefault="006440D4" w:rsidP="006440D4">
            <w:pPr>
              <w:spacing w:line="240" w:lineRule="auto"/>
              <w:jc w:val="left"/>
              <w:rPr>
                <w:rFonts w:eastAsia="Times New Roman"/>
                <w:szCs w:val="24"/>
              </w:rPr>
            </w:pPr>
          </w:p>
        </w:tc>
        <w:tc>
          <w:tcPr>
            <w:tcW w:w="1427" w:type="pct"/>
            <w:tcBorders>
              <w:top w:val="single" w:sz="4" w:space="0" w:color="000000"/>
              <w:left w:val="single" w:sz="4" w:space="0" w:color="000000"/>
              <w:bottom w:val="single" w:sz="4" w:space="0" w:color="auto"/>
              <w:right w:val="single" w:sz="4" w:space="0" w:color="000000"/>
            </w:tcBorders>
          </w:tcPr>
          <w:p w14:paraId="13822555" w14:textId="77777777" w:rsidR="006440D4" w:rsidRPr="00902ED6" w:rsidRDefault="006440D4" w:rsidP="006440D4">
            <w:pPr>
              <w:spacing w:line="240" w:lineRule="auto"/>
              <w:jc w:val="left"/>
              <w:rPr>
                <w:rFonts w:eastAsia="Times New Roman"/>
                <w:szCs w:val="24"/>
              </w:rPr>
            </w:pPr>
            <w:r w:rsidRPr="00902ED6">
              <w:rPr>
                <w:rFonts w:eastAsia="Times New Roman"/>
                <w:szCs w:val="24"/>
              </w:rPr>
              <w:t>Ветровая нагрузка</w:t>
            </w:r>
          </w:p>
        </w:tc>
      </w:tr>
      <w:tr w:rsidR="006440D4" w:rsidRPr="00902ED6" w14:paraId="5861AC50"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vMerge/>
            <w:tcBorders>
              <w:top w:val="single" w:sz="4" w:space="0" w:color="auto"/>
              <w:left w:val="single" w:sz="4" w:space="0" w:color="000000"/>
            </w:tcBorders>
          </w:tcPr>
          <w:p w14:paraId="3AF3F7AE" w14:textId="77777777" w:rsidR="006440D4" w:rsidRPr="00902ED6" w:rsidRDefault="006440D4" w:rsidP="006440D4">
            <w:pPr>
              <w:spacing w:line="240" w:lineRule="auto"/>
              <w:jc w:val="left"/>
              <w:rPr>
                <w:rFonts w:eastAsia="Times New Roman"/>
                <w:szCs w:val="24"/>
              </w:rPr>
            </w:pPr>
          </w:p>
        </w:tc>
        <w:tc>
          <w:tcPr>
            <w:tcW w:w="2288" w:type="pct"/>
            <w:vMerge/>
            <w:tcBorders>
              <w:top w:val="single" w:sz="4" w:space="0" w:color="auto"/>
              <w:left w:val="single" w:sz="4" w:space="0" w:color="000000"/>
            </w:tcBorders>
          </w:tcPr>
          <w:p w14:paraId="3C71A55B" w14:textId="77777777" w:rsidR="006440D4" w:rsidRPr="00902ED6" w:rsidRDefault="006440D4" w:rsidP="006440D4">
            <w:pPr>
              <w:spacing w:line="240" w:lineRule="auto"/>
              <w:jc w:val="left"/>
              <w:rPr>
                <w:rFonts w:eastAsia="Times New Roman"/>
                <w:szCs w:val="24"/>
              </w:rPr>
            </w:pPr>
          </w:p>
        </w:tc>
        <w:tc>
          <w:tcPr>
            <w:tcW w:w="1427" w:type="pct"/>
            <w:tcBorders>
              <w:top w:val="single" w:sz="4" w:space="0" w:color="auto"/>
              <w:left w:val="single" w:sz="4" w:space="0" w:color="000000"/>
              <w:bottom w:val="single" w:sz="4" w:space="0" w:color="000000"/>
              <w:right w:val="single" w:sz="4" w:space="0" w:color="000000"/>
            </w:tcBorders>
          </w:tcPr>
          <w:p w14:paraId="6EE1680D" w14:textId="77777777" w:rsidR="006440D4" w:rsidRPr="00902ED6" w:rsidRDefault="006440D4" w:rsidP="006440D4">
            <w:pPr>
              <w:spacing w:line="240" w:lineRule="auto"/>
              <w:jc w:val="left"/>
              <w:rPr>
                <w:rFonts w:eastAsia="Times New Roman"/>
                <w:szCs w:val="24"/>
              </w:rPr>
            </w:pPr>
            <w:r w:rsidRPr="00902ED6">
              <w:rPr>
                <w:rFonts w:eastAsia="Times New Roman"/>
                <w:szCs w:val="24"/>
              </w:rPr>
              <w:t>Аэродинамическое давление</w:t>
            </w:r>
          </w:p>
        </w:tc>
      </w:tr>
      <w:tr w:rsidR="006440D4" w:rsidRPr="00902ED6" w14:paraId="19EF384F"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vMerge/>
            <w:tcBorders>
              <w:left w:val="single" w:sz="4" w:space="0" w:color="000000"/>
              <w:bottom w:val="single" w:sz="4" w:space="0" w:color="000000"/>
            </w:tcBorders>
          </w:tcPr>
          <w:p w14:paraId="361C60FD" w14:textId="77777777" w:rsidR="006440D4" w:rsidRPr="00902ED6" w:rsidRDefault="006440D4" w:rsidP="006440D4">
            <w:pPr>
              <w:spacing w:line="240" w:lineRule="auto"/>
              <w:jc w:val="left"/>
              <w:rPr>
                <w:rFonts w:eastAsia="Times New Roman"/>
                <w:szCs w:val="24"/>
              </w:rPr>
            </w:pPr>
          </w:p>
        </w:tc>
        <w:tc>
          <w:tcPr>
            <w:tcW w:w="2288" w:type="pct"/>
            <w:vMerge/>
            <w:tcBorders>
              <w:left w:val="single" w:sz="4" w:space="0" w:color="000000"/>
              <w:bottom w:val="single" w:sz="4" w:space="0" w:color="000000"/>
            </w:tcBorders>
          </w:tcPr>
          <w:p w14:paraId="79C1A146" w14:textId="77777777" w:rsidR="006440D4" w:rsidRPr="00902ED6" w:rsidRDefault="006440D4" w:rsidP="006440D4">
            <w:pPr>
              <w:spacing w:line="240" w:lineRule="auto"/>
              <w:jc w:val="left"/>
              <w:rPr>
                <w:rFonts w:eastAsia="Times New Roman"/>
                <w:szCs w:val="24"/>
              </w:rPr>
            </w:pPr>
          </w:p>
        </w:tc>
        <w:tc>
          <w:tcPr>
            <w:tcW w:w="1427" w:type="pct"/>
            <w:tcBorders>
              <w:top w:val="single" w:sz="4" w:space="0" w:color="000000"/>
              <w:left w:val="single" w:sz="4" w:space="0" w:color="000000"/>
              <w:bottom w:val="single" w:sz="4" w:space="0" w:color="000000"/>
              <w:right w:val="single" w:sz="4" w:space="0" w:color="000000"/>
            </w:tcBorders>
          </w:tcPr>
          <w:p w14:paraId="1454F2B1" w14:textId="77777777" w:rsidR="006440D4" w:rsidRPr="00902ED6" w:rsidRDefault="006440D4" w:rsidP="006440D4">
            <w:pPr>
              <w:spacing w:line="240" w:lineRule="auto"/>
              <w:jc w:val="left"/>
              <w:rPr>
                <w:rFonts w:eastAsia="Times New Roman"/>
                <w:szCs w:val="24"/>
              </w:rPr>
            </w:pPr>
            <w:r w:rsidRPr="00902ED6">
              <w:rPr>
                <w:rFonts w:eastAsia="Times New Roman"/>
                <w:szCs w:val="24"/>
              </w:rPr>
              <w:t>Вибрация</w:t>
            </w:r>
          </w:p>
        </w:tc>
      </w:tr>
      <w:tr w:rsidR="006440D4" w:rsidRPr="00902ED6" w14:paraId="207C1845"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tcBorders>
              <w:top w:val="single" w:sz="4" w:space="0" w:color="000000"/>
              <w:left w:val="single" w:sz="4" w:space="0" w:color="000000"/>
              <w:bottom w:val="single" w:sz="4" w:space="0" w:color="000000"/>
            </w:tcBorders>
          </w:tcPr>
          <w:p w14:paraId="094FF788" w14:textId="77777777" w:rsidR="006440D4" w:rsidRPr="00902ED6" w:rsidRDefault="006440D4" w:rsidP="006440D4">
            <w:pPr>
              <w:spacing w:line="240" w:lineRule="auto"/>
              <w:jc w:val="left"/>
              <w:rPr>
                <w:rFonts w:eastAsia="Times New Roman"/>
                <w:szCs w:val="24"/>
              </w:rPr>
            </w:pPr>
            <w:r w:rsidRPr="00902ED6">
              <w:rPr>
                <w:rFonts w:eastAsia="Times New Roman"/>
                <w:szCs w:val="24"/>
              </w:rPr>
              <w:t>3.2 Смерч</w:t>
            </w:r>
          </w:p>
        </w:tc>
        <w:tc>
          <w:tcPr>
            <w:tcW w:w="2288" w:type="pct"/>
            <w:vMerge w:val="restart"/>
            <w:tcBorders>
              <w:top w:val="single" w:sz="4" w:space="0" w:color="000000"/>
              <w:left w:val="single" w:sz="4" w:space="0" w:color="000000"/>
            </w:tcBorders>
          </w:tcPr>
          <w:p w14:paraId="5BD7E529" w14:textId="77777777" w:rsidR="006440D4" w:rsidRPr="00902ED6" w:rsidRDefault="006440D4" w:rsidP="006440D4">
            <w:pPr>
              <w:spacing w:line="240" w:lineRule="auto"/>
              <w:jc w:val="left"/>
              <w:rPr>
                <w:rFonts w:eastAsia="Times New Roman"/>
                <w:szCs w:val="24"/>
              </w:rPr>
            </w:pPr>
            <w:r w:rsidRPr="00902ED6">
              <w:rPr>
                <w:rFonts w:eastAsia="Times New Roman"/>
                <w:szCs w:val="24"/>
              </w:rPr>
              <w:t xml:space="preserve">Аэродинамический </w:t>
            </w:r>
          </w:p>
        </w:tc>
        <w:tc>
          <w:tcPr>
            <w:tcW w:w="1427" w:type="pct"/>
            <w:tcBorders>
              <w:top w:val="single" w:sz="4" w:space="0" w:color="000000"/>
              <w:left w:val="single" w:sz="4" w:space="0" w:color="000000"/>
              <w:bottom w:val="single" w:sz="4" w:space="0" w:color="000000"/>
              <w:right w:val="single" w:sz="4" w:space="0" w:color="000000"/>
            </w:tcBorders>
          </w:tcPr>
          <w:p w14:paraId="047F3E0C" w14:textId="77777777" w:rsidR="006440D4" w:rsidRPr="00902ED6" w:rsidRDefault="006440D4" w:rsidP="006440D4">
            <w:pPr>
              <w:spacing w:line="240" w:lineRule="auto"/>
              <w:jc w:val="left"/>
              <w:rPr>
                <w:rFonts w:eastAsia="Times New Roman"/>
                <w:szCs w:val="24"/>
              </w:rPr>
            </w:pPr>
            <w:r w:rsidRPr="00902ED6">
              <w:rPr>
                <w:rFonts w:eastAsia="Times New Roman"/>
                <w:szCs w:val="24"/>
              </w:rPr>
              <w:t>Сильное разряжение воздуха</w:t>
            </w:r>
          </w:p>
        </w:tc>
      </w:tr>
      <w:tr w:rsidR="006440D4" w:rsidRPr="00902ED6" w14:paraId="203D212F"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vMerge w:val="restart"/>
            <w:tcBorders>
              <w:top w:val="single" w:sz="4" w:space="0" w:color="000000"/>
              <w:left w:val="single" w:sz="4" w:space="0" w:color="000000"/>
            </w:tcBorders>
          </w:tcPr>
          <w:p w14:paraId="53BBD499" w14:textId="77777777" w:rsidR="006440D4" w:rsidRPr="00902ED6" w:rsidRDefault="006440D4" w:rsidP="006440D4">
            <w:pPr>
              <w:spacing w:line="240" w:lineRule="auto"/>
              <w:jc w:val="left"/>
              <w:rPr>
                <w:rFonts w:eastAsia="Times New Roman"/>
                <w:szCs w:val="24"/>
              </w:rPr>
            </w:pPr>
            <w:r w:rsidRPr="00902ED6">
              <w:rPr>
                <w:rFonts w:eastAsia="Times New Roman"/>
                <w:szCs w:val="24"/>
              </w:rPr>
              <w:t>Вихрь</w:t>
            </w:r>
          </w:p>
        </w:tc>
        <w:tc>
          <w:tcPr>
            <w:tcW w:w="2288" w:type="pct"/>
            <w:vMerge/>
            <w:tcBorders>
              <w:left w:val="single" w:sz="4" w:space="0" w:color="000000"/>
            </w:tcBorders>
          </w:tcPr>
          <w:p w14:paraId="67D7E100" w14:textId="77777777" w:rsidR="006440D4" w:rsidRPr="00902ED6" w:rsidRDefault="006440D4" w:rsidP="006440D4">
            <w:pPr>
              <w:spacing w:line="240" w:lineRule="auto"/>
              <w:jc w:val="left"/>
              <w:rPr>
                <w:rFonts w:eastAsia="Times New Roman"/>
                <w:szCs w:val="24"/>
              </w:rPr>
            </w:pPr>
          </w:p>
        </w:tc>
        <w:tc>
          <w:tcPr>
            <w:tcW w:w="1427" w:type="pct"/>
            <w:tcBorders>
              <w:top w:val="single" w:sz="4" w:space="0" w:color="000000"/>
              <w:left w:val="single" w:sz="4" w:space="0" w:color="000000"/>
              <w:bottom w:val="single" w:sz="4" w:space="0" w:color="000000"/>
              <w:right w:val="single" w:sz="4" w:space="0" w:color="000000"/>
            </w:tcBorders>
          </w:tcPr>
          <w:p w14:paraId="5FDF9AA9" w14:textId="77777777" w:rsidR="006440D4" w:rsidRPr="00902ED6" w:rsidRDefault="006440D4" w:rsidP="006440D4">
            <w:pPr>
              <w:spacing w:line="240" w:lineRule="auto"/>
              <w:jc w:val="left"/>
              <w:rPr>
                <w:rFonts w:eastAsia="Times New Roman"/>
                <w:szCs w:val="24"/>
              </w:rPr>
            </w:pPr>
            <w:r w:rsidRPr="00902ED6">
              <w:rPr>
                <w:rFonts w:eastAsia="Times New Roman"/>
                <w:szCs w:val="24"/>
              </w:rPr>
              <w:t>Вихревой восходящий поток</w:t>
            </w:r>
          </w:p>
        </w:tc>
      </w:tr>
      <w:tr w:rsidR="006440D4" w:rsidRPr="00902ED6" w14:paraId="5BA1D26D"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vMerge/>
            <w:tcBorders>
              <w:left w:val="single" w:sz="4" w:space="0" w:color="000000"/>
              <w:bottom w:val="single" w:sz="4" w:space="0" w:color="000000"/>
            </w:tcBorders>
          </w:tcPr>
          <w:p w14:paraId="642ECF1B" w14:textId="77777777" w:rsidR="006440D4" w:rsidRPr="00902ED6" w:rsidRDefault="006440D4" w:rsidP="006440D4">
            <w:pPr>
              <w:spacing w:line="240" w:lineRule="auto"/>
              <w:jc w:val="left"/>
              <w:rPr>
                <w:rFonts w:eastAsia="Times New Roman"/>
                <w:szCs w:val="24"/>
              </w:rPr>
            </w:pPr>
          </w:p>
        </w:tc>
        <w:tc>
          <w:tcPr>
            <w:tcW w:w="2288" w:type="pct"/>
            <w:vMerge/>
            <w:tcBorders>
              <w:left w:val="single" w:sz="4" w:space="0" w:color="000000"/>
              <w:bottom w:val="single" w:sz="4" w:space="0" w:color="000000"/>
            </w:tcBorders>
          </w:tcPr>
          <w:p w14:paraId="72CC2023" w14:textId="77777777" w:rsidR="006440D4" w:rsidRPr="00902ED6" w:rsidRDefault="006440D4" w:rsidP="006440D4">
            <w:pPr>
              <w:spacing w:line="240" w:lineRule="auto"/>
              <w:jc w:val="left"/>
              <w:rPr>
                <w:rFonts w:eastAsia="Times New Roman"/>
                <w:szCs w:val="24"/>
              </w:rPr>
            </w:pPr>
          </w:p>
        </w:tc>
        <w:tc>
          <w:tcPr>
            <w:tcW w:w="1427" w:type="pct"/>
            <w:tcBorders>
              <w:top w:val="single" w:sz="4" w:space="0" w:color="000000"/>
              <w:left w:val="single" w:sz="4" w:space="0" w:color="000000"/>
              <w:bottom w:val="single" w:sz="4" w:space="0" w:color="000000"/>
              <w:right w:val="single" w:sz="4" w:space="0" w:color="000000"/>
            </w:tcBorders>
          </w:tcPr>
          <w:p w14:paraId="1BF9DD0C" w14:textId="77777777" w:rsidR="006440D4" w:rsidRPr="00902ED6" w:rsidRDefault="006440D4" w:rsidP="006440D4">
            <w:pPr>
              <w:spacing w:line="240" w:lineRule="auto"/>
              <w:jc w:val="left"/>
              <w:rPr>
                <w:rFonts w:eastAsia="Times New Roman"/>
                <w:szCs w:val="24"/>
              </w:rPr>
            </w:pPr>
            <w:r w:rsidRPr="00902ED6">
              <w:rPr>
                <w:rFonts w:eastAsia="Times New Roman"/>
                <w:szCs w:val="24"/>
              </w:rPr>
              <w:t>Ветровая нагрузка</w:t>
            </w:r>
          </w:p>
        </w:tc>
      </w:tr>
      <w:tr w:rsidR="006440D4" w:rsidRPr="00902ED6" w14:paraId="6D630EA3"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tcBorders>
              <w:left w:val="single" w:sz="4" w:space="0" w:color="000000"/>
              <w:bottom w:val="single" w:sz="4" w:space="0" w:color="000000"/>
            </w:tcBorders>
          </w:tcPr>
          <w:p w14:paraId="6A127ADC" w14:textId="77777777" w:rsidR="006440D4" w:rsidRPr="00902ED6" w:rsidRDefault="006440D4" w:rsidP="006440D4">
            <w:pPr>
              <w:spacing w:line="240" w:lineRule="auto"/>
              <w:jc w:val="left"/>
              <w:rPr>
                <w:rFonts w:eastAsia="Times New Roman"/>
                <w:szCs w:val="24"/>
              </w:rPr>
            </w:pPr>
            <w:r w:rsidRPr="00902ED6">
              <w:rPr>
                <w:rFonts w:eastAsia="Times New Roman"/>
                <w:szCs w:val="24"/>
              </w:rPr>
              <w:t>3.3 Пыльная буря</w:t>
            </w:r>
          </w:p>
        </w:tc>
        <w:tc>
          <w:tcPr>
            <w:tcW w:w="2288" w:type="pct"/>
            <w:tcBorders>
              <w:left w:val="single" w:sz="4" w:space="0" w:color="000000"/>
              <w:bottom w:val="single" w:sz="4" w:space="0" w:color="000000"/>
            </w:tcBorders>
          </w:tcPr>
          <w:p w14:paraId="62002CE7" w14:textId="77777777" w:rsidR="006440D4" w:rsidRPr="00902ED6" w:rsidRDefault="006440D4" w:rsidP="006440D4">
            <w:pPr>
              <w:spacing w:line="240" w:lineRule="auto"/>
              <w:jc w:val="left"/>
              <w:rPr>
                <w:rFonts w:eastAsia="Times New Roman"/>
                <w:szCs w:val="24"/>
              </w:rPr>
            </w:pPr>
            <w:r w:rsidRPr="00902ED6">
              <w:rPr>
                <w:rFonts w:eastAsia="Times New Roman"/>
                <w:szCs w:val="24"/>
              </w:rPr>
              <w:t>Аэродинамический</w:t>
            </w:r>
          </w:p>
        </w:tc>
        <w:tc>
          <w:tcPr>
            <w:tcW w:w="1427" w:type="pct"/>
            <w:tcBorders>
              <w:top w:val="single" w:sz="4" w:space="0" w:color="000000"/>
              <w:left w:val="single" w:sz="4" w:space="0" w:color="000000"/>
              <w:bottom w:val="single" w:sz="4" w:space="0" w:color="000000"/>
              <w:right w:val="single" w:sz="4" w:space="0" w:color="000000"/>
            </w:tcBorders>
          </w:tcPr>
          <w:p w14:paraId="3BC771BC" w14:textId="77777777" w:rsidR="006440D4" w:rsidRPr="00902ED6" w:rsidRDefault="006440D4" w:rsidP="006440D4">
            <w:pPr>
              <w:spacing w:line="240" w:lineRule="auto"/>
              <w:jc w:val="left"/>
              <w:rPr>
                <w:rFonts w:eastAsia="Times New Roman"/>
                <w:szCs w:val="24"/>
              </w:rPr>
            </w:pPr>
            <w:r w:rsidRPr="00902ED6">
              <w:rPr>
                <w:rFonts w:eastAsia="Times New Roman"/>
                <w:szCs w:val="24"/>
              </w:rPr>
              <w:t>Выдувание и засыпание верхнего покрова почвы, посевов</w:t>
            </w:r>
          </w:p>
        </w:tc>
      </w:tr>
      <w:tr w:rsidR="006440D4" w:rsidRPr="00902ED6" w14:paraId="57A45D10"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tcBorders>
              <w:top w:val="single" w:sz="4" w:space="0" w:color="000000"/>
              <w:left w:val="single" w:sz="4" w:space="0" w:color="000000"/>
              <w:bottom w:val="single" w:sz="4" w:space="0" w:color="000000"/>
            </w:tcBorders>
          </w:tcPr>
          <w:p w14:paraId="0C357F26" w14:textId="77777777" w:rsidR="006440D4" w:rsidRPr="00902ED6" w:rsidRDefault="006440D4" w:rsidP="006440D4">
            <w:pPr>
              <w:spacing w:line="240" w:lineRule="auto"/>
              <w:jc w:val="left"/>
              <w:rPr>
                <w:rFonts w:eastAsia="Times New Roman"/>
                <w:szCs w:val="24"/>
              </w:rPr>
            </w:pPr>
            <w:r w:rsidRPr="00902ED6">
              <w:rPr>
                <w:rFonts w:eastAsia="Times New Roman"/>
                <w:szCs w:val="24"/>
              </w:rPr>
              <w:t>3.4 Сильные осадки</w:t>
            </w:r>
          </w:p>
        </w:tc>
        <w:tc>
          <w:tcPr>
            <w:tcW w:w="2288" w:type="pct"/>
            <w:tcBorders>
              <w:top w:val="single" w:sz="4" w:space="0" w:color="000000"/>
              <w:left w:val="single" w:sz="4" w:space="0" w:color="000000"/>
              <w:bottom w:val="single" w:sz="4" w:space="0" w:color="000000"/>
            </w:tcBorders>
          </w:tcPr>
          <w:p w14:paraId="7B5B9910" w14:textId="77777777" w:rsidR="006440D4" w:rsidRPr="00902ED6" w:rsidRDefault="006440D4" w:rsidP="006440D4">
            <w:pPr>
              <w:spacing w:line="240" w:lineRule="auto"/>
              <w:jc w:val="left"/>
              <w:rPr>
                <w:rFonts w:eastAsia="Times New Roman"/>
                <w:szCs w:val="24"/>
              </w:rPr>
            </w:pPr>
            <w:r w:rsidRPr="00902ED6">
              <w:rPr>
                <w:rFonts w:eastAsia="Times New Roman"/>
                <w:szCs w:val="24"/>
              </w:rPr>
              <w:t>Аэродинамический</w:t>
            </w:r>
          </w:p>
        </w:tc>
        <w:tc>
          <w:tcPr>
            <w:tcW w:w="1427" w:type="pct"/>
            <w:tcBorders>
              <w:top w:val="single" w:sz="4" w:space="0" w:color="000000"/>
              <w:left w:val="single" w:sz="4" w:space="0" w:color="000000"/>
              <w:bottom w:val="single" w:sz="4" w:space="0" w:color="000000"/>
              <w:right w:val="single" w:sz="4" w:space="0" w:color="000000"/>
            </w:tcBorders>
          </w:tcPr>
          <w:p w14:paraId="040BE6DD" w14:textId="77777777" w:rsidR="006440D4" w:rsidRPr="00902ED6" w:rsidRDefault="006440D4" w:rsidP="006440D4">
            <w:pPr>
              <w:spacing w:line="240" w:lineRule="auto"/>
              <w:jc w:val="left"/>
              <w:rPr>
                <w:rFonts w:eastAsia="Times New Roman"/>
                <w:szCs w:val="24"/>
              </w:rPr>
            </w:pPr>
            <w:r w:rsidRPr="00902ED6">
              <w:rPr>
                <w:rFonts w:eastAsia="Times New Roman"/>
                <w:szCs w:val="24"/>
              </w:rPr>
              <w:t>-</w:t>
            </w:r>
          </w:p>
        </w:tc>
      </w:tr>
      <w:tr w:rsidR="006440D4" w:rsidRPr="00902ED6" w14:paraId="220467E7"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tcBorders>
              <w:top w:val="single" w:sz="4" w:space="0" w:color="000000"/>
              <w:left w:val="single" w:sz="4" w:space="0" w:color="000000"/>
              <w:bottom w:val="single" w:sz="4" w:space="0" w:color="000000"/>
            </w:tcBorders>
          </w:tcPr>
          <w:p w14:paraId="5793122B" w14:textId="77777777" w:rsidR="006440D4" w:rsidRPr="00902ED6" w:rsidRDefault="006440D4" w:rsidP="006440D4">
            <w:pPr>
              <w:spacing w:line="240" w:lineRule="auto"/>
              <w:jc w:val="left"/>
              <w:rPr>
                <w:rFonts w:eastAsia="Times New Roman"/>
                <w:szCs w:val="24"/>
              </w:rPr>
            </w:pPr>
            <w:r w:rsidRPr="00902ED6">
              <w:rPr>
                <w:rFonts w:eastAsia="Times New Roman"/>
                <w:szCs w:val="24"/>
              </w:rPr>
              <w:t>Продолжительный дождь (ливень)</w:t>
            </w:r>
          </w:p>
        </w:tc>
        <w:tc>
          <w:tcPr>
            <w:tcW w:w="2288" w:type="pct"/>
            <w:tcBorders>
              <w:top w:val="single" w:sz="4" w:space="0" w:color="000000"/>
              <w:left w:val="single" w:sz="4" w:space="0" w:color="000000"/>
              <w:bottom w:val="single" w:sz="4" w:space="0" w:color="000000"/>
            </w:tcBorders>
          </w:tcPr>
          <w:p w14:paraId="402CCFEA" w14:textId="77777777" w:rsidR="006440D4" w:rsidRPr="00902ED6" w:rsidRDefault="006440D4" w:rsidP="006440D4">
            <w:pPr>
              <w:spacing w:line="240" w:lineRule="auto"/>
              <w:jc w:val="left"/>
              <w:rPr>
                <w:rFonts w:eastAsia="Times New Roman"/>
                <w:szCs w:val="24"/>
              </w:rPr>
            </w:pPr>
            <w:r w:rsidRPr="00902ED6">
              <w:rPr>
                <w:rFonts w:eastAsia="Times New Roman"/>
                <w:szCs w:val="24"/>
              </w:rPr>
              <w:t xml:space="preserve">Гидродинамический </w:t>
            </w:r>
          </w:p>
        </w:tc>
        <w:tc>
          <w:tcPr>
            <w:tcW w:w="1427" w:type="pct"/>
            <w:tcBorders>
              <w:top w:val="single" w:sz="4" w:space="0" w:color="000000"/>
              <w:left w:val="single" w:sz="4" w:space="0" w:color="000000"/>
              <w:bottom w:val="single" w:sz="4" w:space="0" w:color="000000"/>
              <w:right w:val="single" w:sz="4" w:space="0" w:color="000000"/>
            </w:tcBorders>
          </w:tcPr>
          <w:p w14:paraId="12312B1D" w14:textId="77777777" w:rsidR="006440D4" w:rsidRPr="00902ED6" w:rsidRDefault="006440D4" w:rsidP="006440D4">
            <w:pPr>
              <w:spacing w:line="240" w:lineRule="auto"/>
              <w:jc w:val="left"/>
              <w:rPr>
                <w:rFonts w:eastAsia="Times New Roman"/>
                <w:szCs w:val="24"/>
              </w:rPr>
            </w:pPr>
            <w:r w:rsidRPr="00902ED6">
              <w:rPr>
                <w:rFonts w:eastAsia="Times New Roman"/>
                <w:szCs w:val="24"/>
              </w:rPr>
              <w:t>Поток (течение) воды.</w:t>
            </w:r>
          </w:p>
          <w:p w14:paraId="034FA89E" w14:textId="77777777" w:rsidR="006440D4" w:rsidRPr="00902ED6" w:rsidRDefault="006440D4" w:rsidP="006440D4">
            <w:pPr>
              <w:spacing w:line="240" w:lineRule="auto"/>
              <w:jc w:val="left"/>
              <w:rPr>
                <w:rFonts w:eastAsia="Times New Roman"/>
                <w:szCs w:val="24"/>
              </w:rPr>
            </w:pPr>
            <w:r w:rsidRPr="00902ED6">
              <w:rPr>
                <w:rFonts w:eastAsia="Times New Roman"/>
                <w:szCs w:val="24"/>
              </w:rPr>
              <w:t>Затопление территории</w:t>
            </w:r>
          </w:p>
        </w:tc>
      </w:tr>
      <w:tr w:rsidR="006440D4" w:rsidRPr="00902ED6" w14:paraId="080854D9"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tcBorders>
              <w:top w:val="single" w:sz="4" w:space="0" w:color="000000"/>
              <w:left w:val="single" w:sz="4" w:space="0" w:color="000000"/>
              <w:bottom w:val="single" w:sz="4" w:space="0" w:color="000000"/>
            </w:tcBorders>
          </w:tcPr>
          <w:p w14:paraId="1E12CCBC" w14:textId="77777777" w:rsidR="006440D4" w:rsidRPr="00902ED6" w:rsidRDefault="006440D4" w:rsidP="006440D4">
            <w:pPr>
              <w:spacing w:line="240" w:lineRule="auto"/>
              <w:jc w:val="left"/>
              <w:rPr>
                <w:rFonts w:eastAsia="Times New Roman"/>
                <w:szCs w:val="24"/>
              </w:rPr>
            </w:pPr>
            <w:r w:rsidRPr="00902ED6">
              <w:rPr>
                <w:rFonts w:eastAsia="Times New Roman"/>
                <w:szCs w:val="24"/>
              </w:rPr>
              <w:t xml:space="preserve">Сильный снегопад </w:t>
            </w:r>
          </w:p>
        </w:tc>
        <w:tc>
          <w:tcPr>
            <w:tcW w:w="2288" w:type="pct"/>
            <w:tcBorders>
              <w:top w:val="single" w:sz="4" w:space="0" w:color="000000"/>
              <w:left w:val="single" w:sz="4" w:space="0" w:color="000000"/>
              <w:bottom w:val="single" w:sz="4" w:space="0" w:color="000000"/>
            </w:tcBorders>
          </w:tcPr>
          <w:p w14:paraId="5244FB2C" w14:textId="77777777" w:rsidR="006440D4" w:rsidRPr="00902ED6" w:rsidRDefault="006440D4" w:rsidP="006440D4">
            <w:pPr>
              <w:spacing w:line="240" w:lineRule="auto"/>
              <w:jc w:val="left"/>
              <w:rPr>
                <w:rFonts w:eastAsia="Times New Roman"/>
                <w:szCs w:val="24"/>
              </w:rPr>
            </w:pPr>
            <w:r w:rsidRPr="00902ED6">
              <w:rPr>
                <w:rFonts w:eastAsia="Times New Roman"/>
                <w:szCs w:val="24"/>
              </w:rPr>
              <w:t xml:space="preserve">Гидродинамический </w:t>
            </w:r>
          </w:p>
        </w:tc>
        <w:tc>
          <w:tcPr>
            <w:tcW w:w="1427" w:type="pct"/>
            <w:tcBorders>
              <w:top w:val="single" w:sz="4" w:space="0" w:color="000000"/>
              <w:left w:val="single" w:sz="4" w:space="0" w:color="000000"/>
              <w:bottom w:val="single" w:sz="4" w:space="0" w:color="000000"/>
              <w:right w:val="single" w:sz="4" w:space="0" w:color="000000"/>
            </w:tcBorders>
          </w:tcPr>
          <w:p w14:paraId="3B64ADA3" w14:textId="77777777" w:rsidR="006440D4" w:rsidRPr="00902ED6" w:rsidRDefault="006440D4" w:rsidP="006440D4">
            <w:pPr>
              <w:spacing w:line="240" w:lineRule="auto"/>
              <w:jc w:val="left"/>
              <w:rPr>
                <w:rFonts w:eastAsia="Times New Roman"/>
                <w:szCs w:val="24"/>
              </w:rPr>
            </w:pPr>
            <w:r w:rsidRPr="00902ED6">
              <w:rPr>
                <w:rFonts w:eastAsia="Times New Roman"/>
                <w:szCs w:val="24"/>
              </w:rPr>
              <w:t>Снеговая нагрузка.</w:t>
            </w:r>
          </w:p>
          <w:p w14:paraId="20661A36" w14:textId="77777777" w:rsidR="006440D4" w:rsidRPr="00902ED6" w:rsidRDefault="006440D4" w:rsidP="006440D4">
            <w:pPr>
              <w:spacing w:line="240" w:lineRule="auto"/>
              <w:jc w:val="left"/>
              <w:rPr>
                <w:rFonts w:eastAsia="Times New Roman"/>
                <w:szCs w:val="24"/>
              </w:rPr>
            </w:pPr>
            <w:r w:rsidRPr="00902ED6">
              <w:rPr>
                <w:rFonts w:eastAsia="Times New Roman"/>
                <w:szCs w:val="24"/>
              </w:rPr>
              <w:t>Снежные заносы</w:t>
            </w:r>
          </w:p>
        </w:tc>
      </w:tr>
      <w:tr w:rsidR="006440D4" w:rsidRPr="00902ED6" w14:paraId="23CD8744"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vMerge w:val="restart"/>
            <w:tcBorders>
              <w:top w:val="single" w:sz="4" w:space="0" w:color="000000"/>
              <w:left w:val="single" w:sz="4" w:space="0" w:color="000000"/>
            </w:tcBorders>
          </w:tcPr>
          <w:p w14:paraId="42ABCA65" w14:textId="77777777" w:rsidR="006440D4" w:rsidRPr="00902ED6" w:rsidRDefault="006440D4" w:rsidP="006440D4">
            <w:pPr>
              <w:spacing w:line="240" w:lineRule="auto"/>
              <w:jc w:val="left"/>
              <w:rPr>
                <w:rFonts w:eastAsia="Times New Roman"/>
                <w:szCs w:val="24"/>
              </w:rPr>
            </w:pPr>
            <w:r w:rsidRPr="00902ED6">
              <w:rPr>
                <w:rFonts w:eastAsia="Times New Roman"/>
                <w:szCs w:val="24"/>
              </w:rPr>
              <w:t>Сильная метель.</w:t>
            </w:r>
          </w:p>
        </w:tc>
        <w:tc>
          <w:tcPr>
            <w:tcW w:w="2288" w:type="pct"/>
            <w:vMerge w:val="restart"/>
            <w:tcBorders>
              <w:top w:val="single" w:sz="4" w:space="0" w:color="000000"/>
              <w:left w:val="single" w:sz="4" w:space="0" w:color="000000"/>
            </w:tcBorders>
          </w:tcPr>
          <w:p w14:paraId="53805C0F" w14:textId="77777777" w:rsidR="006440D4" w:rsidRPr="00902ED6" w:rsidRDefault="006440D4" w:rsidP="006440D4">
            <w:pPr>
              <w:spacing w:line="240" w:lineRule="auto"/>
              <w:jc w:val="left"/>
              <w:rPr>
                <w:rFonts w:eastAsia="Times New Roman"/>
                <w:szCs w:val="24"/>
              </w:rPr>
            </w:pPr>
            <w:r w:rsidRPr="00902ED6">
              <w:rPr>
                <w:rFonts w:eastAsia="Times New Roman"/>
                <w:szCs w:val="24"/>
              </w:rPr>
              <w:t xml:space="preserve">Гидродинамический </w:t>
            </w:r>
          </w:p>
        </w:tc>
        <w:tc>
          <w:tcPr>
            <w:tcW w:w="1427" w:type="pct"/>
            <w:tcBorders>
              <w:top w:val="single" w:sz="4" w:space="0" w:color="000000"/>
              <w:left w:val="single" w:sz="4" w:space="0" w:color="000000"/>
              <w:bottom w:val="single" w:sz="4" w:space="0" w:color="000000"/>
              <w:right w:val="single" w:sz="4" w:space="0" w:color="000000"/>
            </w:tcBorders>
          </w:tcPr>
          <w:p w14:paraId="7E587D58" w14:textId="77777777" w:rsidR="006440D4" w:rsidRPr="00902ED6" w:rsidRDefault="006440D4" w:rsidP="006440D4">
            <w:pPr>
              <w:spacing w:line="240" w:lineRule="auto"/>
              <w:jc w:val="left"/>
              <w:rPr>
                <w:rFonts w:eastAsia="Times New Roman"/>
                <w:szCs w:val="24"/>
              </w:rPr>
            </w:pPr>
            <w:r w:rsidRPr="00902ED6">
              <w:rPr>
                <w:rFonts w:eastAsia="Times New Roman"/>
                <w:szCs w:val="24"/>
              </w:rPr>
              <w:t>Снеговая нагрузка</w:t>
            </w:r>
          </w:p>
        </w:tc>
      </w:tr>
      <w:tr w:rsidR="006440D4" w:rsidRPr="00902ED6" w14:paraId="3F25FE81"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vMerge/>
            <w:tcBorders>
              <w:left w:val="single" w:sz="4" w:space="0" w:color="000000"/>
            </w:tcBorders>
          </w:tcPr>
          <w:p w14:paraId="1ECAFD91" w14:textId="77777777" w:rsidR="006440D4" w:rsidRPr="00902ED6" w:rsidRDefault="006440D4" w:rsidP="006440D4">
            <w:pPr>
              <w:spacing w:line="240" w:lineRule="auto"/>
              <w:jc w:val="left"/>
              <w:rPr>
                <w:rFonts w:eastAsia="Times New Roman"/>
                <w:szCs w:val="24"/>
              </w:rPr>
            </w:pPr>
          </w:p>
        </w:tc>
        <w:tc>
          <w:tcPr>
            <w:tcW w:w="2288" w:type="pct"/>
            <w:vMerge/>
            <w:tcBorders>
              <w:left w:val="single" w:sz="4" w:space="0" w:color="000000"/>
            </w:tcBorders>
          </w:tcPr>
          <w:p w14:paraId="6C6E708D" w14:textId="77777777" w:rsidR="006440D4" w:rsidRPr="00902ED6" w:rsidRDefault="006440D4" w:rsidP="006440D4">
            <w:pPr>
              <w:spacing w:line="240" w:lineRule="auto"/>
              <w:jc w:val="left"/>
              <w:rPr>
                <w:rFonts w:eastAsia="Times New Roman"/>
                <w:szCs w:val="24"/>
              </w:rPr>
            </w:pPr>
          </w:p>
        </w:tc>
        <w:tc>
          <w:tcPr>
            <w:tcW w:w="1427" w:type="pct"/>
            <w:tcBorders>
              <w:top w:val="single" w:sz="4" w:space="0" w:color="000000"/>
              <w:left w:val="single" w:sz="4" w:space="0" w:color="000000"/>
              <w:bottom w:val="single" w:sz="4" w:space="0" w:color="000000"/>
              <w:right w:val="single" w:sz="4" w:space="0" w:color="000000"/>
            </w:tcBorders>
          </w:tcPr>
          <w:p w14:paraId="63E0B8FF" w14:textId="77777777" w:rsidR="006440D4" w:rsidRPr="00902ED6" w:rsidRDefault="006440D4" w:rsidP="006440D4">
            <w:pPr>
              <w:spacing w:line="240" w:lineRule="auto"/>
              <w:jc w:val="left"/>
              <w:rPr>
                <w:rFonts w:eastAsia="Times New Roman"/>
                <w:szCs w:val="24"/>
              </w:rPr>
            </w:pPr>
            <w:r w:rsidRPr="00902ED6">
              <w:rPr>
                <w:rFonts w:eastAsia="Times New Roman"/>
                <w:szCs w:val="24"/>
              </w:rPr>
              <w:t>Ветровая нагрузка</w:t>
            </w:r>
          </w:p>
        </w:tc>
      </w:tr>
      <w:tr w:rsidR="006440D4" w:rsidRPr="00902ED6" w14:paraId="47C786C9"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vMerge/>
            <w:tcBorders>
              <w:left w:val="single" w:sz="4" w:space="0" w:color="000000"/>
              <w:bottom w:val="single" w:sz="4" w:space="0" w:color="000000"/>
            </w:tcBorders>
          </w:tcPr>
          <w:p w14:paraId="2FA17BF9" w14:textId="77777777" w:rsidR="006440D4" w:rsidRPr="00902ED6" w:rsidRDefault="006440D4" w:rsidP="006440D4">
            <w:pPr>
              <w:spacing w:line="240" w:lineRule="auto"/>
              <w:jc w:val="left"/>
              <w:rPr>
                <w:rFonts w:eastAsia="Times New Roman"/>
                <w:szCs w:val="24"/>
              </w:rPr>
            </w:pPr>
          </w:p>
        </w:tc>
        <w:tc>
          <w:tcPr>
            <w:tcW w:w="2288" w:type="pct"/>
            <w:vMerge/>
            <w:tcBorders>
              <w:left w:val="single" w:sz="4" w:space="0" w:color="000000"/>
              <w:bottom w:val="single" w:sz="4" w:space="0" w:color="000000"/>
            </w:tcBorders>
          </w:tcPr>
          <w:p w14:paraId="611DC284" w14:textId="77777777" w:rsidR="006440D4" w:rsidRPr="00902ED6" w:rsidRDefault="006440D4" w:rsidP="006440D4">
            <w:pPr>
              <w:spacing w:line="240" w:lineRule="auto"/>
              <w:jc w:val="left"/>
              <w:rPr>
                <w:rFonts w:eastAsia="Times New Roman"/>
                <w:szCs w:val="24"/>
              </w:rPr>
            </w:pPr>
          </w:p>
        </w:tc>
        <w:tc>
          <w:tcPr>
            <w:tcW w:w="1427" w:type="pct"/>
            <w:tcBorders>
              <w:top w:val="single" w:sz="4" w:space="0" w:color="000000"/>
              <w:left w:val="single" w:sz="4" w:space="0" w:color="000000"/>
              <w:bottom w:val="single" w:sz="4" w:space="0" w:color="000000"/>
              <w:right w:val="single" w:sz="4" w:space="0" w:color="000000"/>
            </w:tcBorders>
          </w:tcPr>
          <w:p w14:paraId="4DBC3199" w14:textId="77777777" w:rsidR="006440D4" w:rsidRPr="00902ED6" w:rsidRDefault="006440D4" w:rsidP="006440D4">
            <w:pPr>
              <w:spacing w:line="240" w:lineRule="auto"/>
              <w:jc w:val="left"/>
              <w:rPr>
                <w:rFonts w:eastAsia="Times New Roman"/>
                <w:szCs w:val="24"/>
              </w:rPr>
            </w:pPr>
            <w:r w:rsidRPr="00902ED6">
              <w:rPr>
                <w:rFonts w:eastAsia="Times New Roman"/>
                <w:szCs w:val="24"/>
              </w:rPr>
              <w:t>Снежные заносы</w:t>
            </w:r>
          </w:p>
        </w:tc>
      </w:tr>
      <w:tr w:rsidR="006440D4" w:rsidRPr="00902ED6" w14:paraId="3422D1DD"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vMerge w:val="restart"/>
            <w:tcBorders>
              <w:top w:val="single" w:sz="4" w:space="0" w:color="000000"/>
              <w:left w:val="single" w:sz="4" w:space="0" w:color="000000"/>
            </w:tcBorders>
          </w:tcPr>
          <w:p w14:paraId="4C8A9C71" w14:textId="77777777" w:rsidR="006440D4" w:rsidRPr="00902ED6" w:rsidRDefault="006440D4" w:rsidP="006440D4">
            <w:pPr>
              <w:spacing w:line="240" w:lineRule="auto"/>
              <w:jc w:val="left"/>
              <w:rPr>
                <w:rFonts w:eastAsia="Times New Roman"/>
                <w:szCs w:val="24"/>
              </w:rPr>
            </w:pPr>
            <w:r w:rsidRPr="00902ED6">
              <w:rPr>
                <w:rFonts w:eastAsia="Times New Roman"/>
                <w:szCs w:val="24"/>
              </w:rPr>
              <w:t xml:space="preserve">Гололед </w:t>
            </w:r>
          </w:p>
        </w:tc>
        <w:tc>
          <w:tcPr>
            <w:tcW w:w="2288" w:type="pct"/>
            <w:tcBorders>
              <w:top w:val="single" w:sz="4" w:space="0" w:color="000000"/>
              <w:left w:val="single" w:sz="4" w:space="0" w:color="000000"/>
              <w:bottom w:val="single" w:sz="4" w:space="0" w:color="000000"/>
            </w:tcBorders>
          </w:tcPr>
          <w:p w14:paraId="7CA08991" w14:textId="77777777" w:rsidR="006440D4" w:rsidRPr="00902ED6" w:rsidRDefault="006440D4" w:rsidP="006440D4">
            <w:pPr>
              <w:spacing w:line="240" w:lineRule="auto"/>
              <w:jc w:val="left"/>
              <w:rPr>
                <w:rFonts w:eastAsia="Times New Roman"/>
                <w:szCs w:val="24"/>
              </w:rPr>
            </w:pPr>
            <w:r w:rsidRPr="00902ED6">
              <w:rPr>
                <w:rFonts w:eastAsia="Times New Roman"/>
                <w:szCs w:val="24"/>
              </w:rPr>
              <w:t>Гравитационный</w:t>
            </w:r>
          </w:p>
        </w:tc>
        <w:tc>
          <w:tcPr>
            <w:tcW w:w="1427" w:type="pct"/>
            <w:tcBorders>
              <w:top w:val="single" w:sz="4" w:space="0" w:color="000000"/>
              <w:left w:val="single" w:sz="4" w:space="0" w:color="000000"/>
              <w:bottom w:val="single" w:sz="4" w:space="0" w:color="000000"/>
              <w:right w:val="single" w:sz="4" w:space="0" w:color="000000"/>
            </w:tcBorders>
          </w:tcPr>
          <w:p w14:paraId="35CA7CCF" w14:textId="77777777" w:rsidR="006440D4" w:rsidRPr="00902ED6" w:rsidRDefault="006440D4" w:rsidP="006440D4">
            <w:pPr>
              <w:spacing w:line="240" w:lineRule="auto"/>
              <w:jc w:val="left"/>
              <w:rPr>
                <w:rFonts w:eastAsia="Times New Roman"/>
                <w:szCs w:val="24"/>
              </w:rPr>
            </w:pPr>
            <w:r w:rsidRPr="00902ED6">
              <w:rPr>
                <w:rFonts w:eastAsia="Times New Roman"/>
                <w:szCs w:val="24"/>
              </w:rPr>
              <w:t>Гололедная нагрузка</w:t>
            </w:r>
          </w:p>
        </w:tc>
      </w:tr>
      <w:tr w:rsidR="006440D4" w:rsidRPr="00902ED6" w14:paraId="608C8BE1"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vMerge/>
            <w:tcBorders>
              <w:left w:val="single" w:sz="4" w:space="0" w:color="000000"/>
              <w:bottom w:val="single" w:sz="4" w:space="0" w:color="000000"/>
            </w:tcBorders>
          </w:tcPr>
          <w:p w14:paraId="36D9DBC2" w14:textId="77777777" w:rsidR="006440D4" w:rsidRPr="00902ED6" w:rsidRDefault="006440D4" w:rsidP="006440D4">
            <w:pPr>
              <w:spacing w:line="240" w:lineRule="auto"/>
              <w:jc w:val="left"/>
              <w:rPr>
                <w:rFonts w:eastAsia="Times New Roman"/>
                <w:szCs w:val="24"/>
              </w:rPr>
            </w:pPr>
          </w:p>
        </w:tc>
        <w:tc>
          <w:tcPr>
            <w:tcW w:w="2288" w:type="pct"/>
            <w:tcBorders>
              <w:top w:val="single" w:sz="4" w:space="0" w:color="000000"/>
              <w:left w:val="single" w:sz="4" w:space="0" w:color="000000"/>
              <w:bottom w:val="single" w:sz="4" w:space="0" w:color="000000"/>
            </w:tcBorders>
          </w:tcPr>
          <w:p w14:paraId="5ED07E76" w14:textId="77777777" w:rsidR="006440D4" w:rsidRPr="00902ED6" w:rsidRDefault="006440D4" w:rsidP="006440D4">
            <w:pPr>
              <w:spacing w:line="240" w:lineRule="auto"/>
              <w:jc w:val="left"/>
              <w:rPr>
                <w:rFonts w:eastAsia="Times New Roman"/>
                <w:szCs w:val="24"/>
              </w:rPr>
            </w:pPr>
            <w:r w:rsidRPr="00902ED6">
              <w:rPr>
                <w:rFonts w:eastAsia="Times New Roman"/>
                <w:szCs w:val="24"/>
              </w:rPr>
              <w:t>Динамический</w:t>
            </w:r>
          </w:p>
        </w:tc>
        <w:tc>
          <w:tcPr>
            <w:tcW w:w="1427" w:type="pct"/>
            <w:tcBorders>
              <w:top w:val="single" w:sz="4" w:space="0" w:color="000000"/>
              <w:left w:val="single" w:sz="4" w:space="0" w:color="000000"/>
              <w:bottom w:val="single" w:sz="4" w:space="0" w:color="000000"/>
              <w:right w:val="single" w:sz="4" w:space="0" w:color="000000"/>
            </w:tcBorders>
          </w:tcPr>
          <w:p w14:paraId="7F905EAA" w14:textId="77777777" w:rsidR="006440D4" w:rsidRPr="00902ED6" w:rsidRDefault="006440D4" w:rsidP="006440D4">
            <w:pPr>
              <w:spacing w:line="240" w:lineRule="auto"/>
              <w:jc w:val="left"/>
              <w:rPr>
                <w:rFonts w:eastAsia="Times New Roman"/>
                <w:szCs w:val="24"/>
              </w:rPr>
            </w:pPr>
            <w:r w:rsidRPr="00902ED6">
              <w:rPr>
                <w:rFonts w:eastAsia="Times New Roman"/>
                <w:szCs w:val="24"/>
              </w:rPr>
              <w:t>Вибрация</w:t>
            </w:r>
          </w:p>
        </w:tc>
      </w:tr>
      <w:tr w:rsidR="006440D4" w:rsidRPr="00902ED6" w14:paraId="2429B9D9"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tcBorders>
              <w:top w:val="single" w:sz="4" w:space="0" w:color="000000"/>
              <w:left w:val="single" w:sz="4" w:space="0" w:color="000000"/>
              <w:bottom w:val="single" w:sz="4" w:space="0" w:color="000000"/>
            </w:tcBorders>
          </w:tcPr>
          <w:p w14:paraId="0ADF14C7" w14:textId="77777777" w:rsidR="006440D4" w:rsidRPr="00902ED6" w:rsidRDefault="006440D4" w:rsidP="006440D4">
            <w:pPr>
              <w:spacing w:line="240" w:lineRule="auto"/>
              <w:jc w:val="left"/>
              <w:rPr>
                <w:rFonts w:eastAsia="Times New Roman"/>
                <w:szCs w:val="24"/>
              </w:rPr>
            </w:pPr>
            <w:r w:rsidRPr="00902ED6">
              <w:rPr>
                <w:rFonts w:eastAsia="Times New Roman"/>
                <w:szCs w:val="24"/>
              </w:rPr>
              <w:t>Град</w:t>
            </w:r>
          </w:p>
        </w:tc>
        <w:tc>
          <w:tcPr>
            <w:tcW w:w="2288" w:type="pct"/>
            <w:tcBorders>
              <w:top w:val="single" w:sz="4" w:space="0" w:color="000000"/>
              <w:left w:val="single" w:sz="4" w:space="0" w:color="000000"/>
              <w:bottom w:val="single" w:sz="4" w:space="0" w:color="000000"/>
            </w:tcBorders>
          </w:tcPr>
          <w:p w14:paraId="2B2CC832" w14:textId="77777777" w:rsidR="006440D4" w:rsidRPr="00902ED6" w:rsidRDefault="006440D4" w:rsidP="006440D4">
            <w:pPr>
              <w:spacing w:line="240" w:lineRule="auto"/>
              <w:jc w:val="left"/>
              <w:rPr>
                <w:rFonts w:eastAsia="Times New Roman"/>
                <w:szCs w:val="24"/>
              </w:rPr>
            </w:pPr>
            <w:r w:rsidRPr="00902ED6">
              <w:rPr>
                <w:rFonts w:eastAsia="Times New Roman"/>
                <w:szCs w:val="24"/>
              </w:rPr>
              <w:t xml:space="preserve">Динамический </w:t>
            </w:r>
          </w:p>
        </w:tc>
        <w:tc>
          <w:tcPr>
            <w:tcW w:w="1427" w:type="pct"/>
            <w:tcBorders>
              <w:top w:val="single" w:sz="4" w:space="0" w:color="000000"/>
              <w:left w:val="single" w:sz="4" w:space="0" w:color="000000"/>
              <w:bottom w:val="single" w:sz="4" w:space="0" w:color="000000"/>
              <w:right w:val="single" w:sz="4" w:space="0" w:color="000000"/>
            </w:tcBorders>
          </w:tcPr>
          <w:p w14:paraId="7008FEF4" w14:textId="77777777" w:rsidR="006440D4" w:rsidRPr="00902ED6" w:rsidRDefault="006440D4" w:rsidP="006440D4">
            <w:pPr>
              <w:spacing w:line="240" w:lineRule="auto"/>
              <w:jc w:val="left"/>
              <w:rPr>
                <w:rFonts w:eastAsia="Times New Roman"/>
                <w:szCs w:val="24"/>
              </w:rPr>
            </w:pPr>
            <w:r w:rsidRPr="00902ED6">
              <w:rPr>
                <w:rFonts w:eastAsia="Times New Roman"/>
                <w:szCs w:val="24"/>
              </w:rPr>
              <w:t xml:space="preserve">Удар </w:t>
            </w:r>
          </w:p>
        </w:tc>
      </w:tr>
      <w:tr w:rsidR="006440D4" w:rsidRPr="00902ED6" w14:paraId="7DCDC90E"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tcBorders>
              <w:top w:val="single" w:sz="4" w:space="0" w:color="000000"/>
              <w:left w:val="single" w:sz="4" w:space="0" w:color="000000"/>
              <w:bottom w:val="single" w:sz="4" w:space="0" w:color="000000"/>
            </w:tcBorders>
          </w:tcPr>
          <w:p w14:paraId="6FCB8030" w14:textId="77777777" w:rsidR="006440D4" w:rsidRPr="00902ED6" w:rsidRDefault="006440D4" w:rsidP="006440D4">
            <w:pPr>
              <w:spacing w:line="240" w:lineRule="auto"/>
              <w:jc w:val="left"/>
              <w:rPr>
                <w:rFonts w:eastAsia="Times New Roman"/>
                <w:szCs w:val="24"/>
              </w:rPr>
            </w:pPr>
            <w:r w:rsidRPr="00902ED6">
              <w:rPr>
                <w:rFonts w:eastAsia="Times New Roman"/>
                <w:szCs w:val="24"/>
              </w:rPr>
              <w:t xml:space="preserve">3.5 Туман </w:t>
            </w:r>
          </w:p>
        </w:tc>
        <w:tc>
          <w:tcPr>
            <w:tcW w:w="2288" w:type="pct"/>
            <w:tcBorders>
              <w:top w:val="single" w:sz="4" w:space="0" w:color="000000"/>
              <w:left w:val="single" w:sz="4" w:space="0" w:color="000000"/>
              <w:bottom w:val="single" w:sz="4" w:space="0" w:color="000000"/>
            </w:tcBorders>
          </w:tcPr>
          <w:p w14:paraId="6D01A0C7" w14:textId="77777777" w:rsidR="006440D4" w:rsidRPr="00902ED6" w:rsidRDefault="006440D4" w:rsidP="006440D4">
            <w:pPr>
              <w:spacing w:line="240" w:lineRule="auto"/>
              <w:jc w:val="left"/>
              <w:rPr>
                <w:rFonts w:eastAsia="Times New Roman"/>
                <w:szCs w:val="24"/>
              </w:rPr>
            </w:pPr>
            <w:r w:rsidRPr="00902ED6">
              <w:rPr>
                <w:rFonts w:eastAsia="Times New Roman"/>
                <w:szCs w:val="24"/>
              </w:rPr>
              <w:t xml:space="preserve">Теплофизический </w:t>
            </w:r>
          </w:p>
        </w:tc>
        <w:tc>
          <w:tcPr>
            <w:tcW w:w="1427" w:type="pct"/>
            <w:tcBorders>
              <w:top w:val="single" w:sz="4" w:space="0" w:color="000000"/>
              <w:left w:val="single" w:sz="4" w:space="0" w:color="000000"/>
              <w:bottom w:val="single" w:sz="4" w:space="0" w:color="000000"/>
              <w:right w:val="single" w:sz="4" w:space="0" w:color="000000"/>
            </w:tcBorders>
          </w:tcPr>
          <w:p w14:paraId="7281EF7F" w14:textId="77777777" w:rsidR="006440D4" w:rsidRPr="00902ED6" w:rsidRDefault="006440D4" w:rsidP="006440D4">
            <w:pPr>
              <w:spacing w:line="240" w:lineRule="auto"/>
              <w:jc w:val="left"/>
              <w:rPr>
                <w:rFonts w:eastAsia="Times New Roman"/>
                <w:szCs w:val="24"/>
              </w:rPr>
            </w:pPr>
            <w:r w:rsidRPr="00902ED6">
              <w:rPr>
                <w:rFonts w:eastAsia="Times New Roman"/>
                <w:szCs w:val="24"/>
              </w:rPr>
              <w:t>Снижение видимости (помутнение воздуха)</w:t>
            </w:r>
          </w:p>
        </w:tc>
      </w:tr>
      <w:tr w:rsidR="006440D4" w:rsidRPr="00902ED6" w14:paraId="0749D5CA"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tcBorders>
              <w:top w:val="single" w:sz="4" w:space="0" w:color="000000"/>
              <w:left w:val="single" w:sz="4" w:space="0" w:color="000000"/>
              <w:bottom w:val="single" w:sz="4" w:space="0" w:color="000000"/>
            </w:tcBorders>
          </w:tcPr>
          <w:p w14:paraId="5AA709E8" w14:textId="77777777" w:rsidR="006440D4" w:rsidRPr="00902ED6" w:rsidRDefault="006440D4" w:rsidP="006440D4">
            <w:pPr>
              <w:spacing w:line="240" w:lineRule="auto"/>
              <w:jc w:val="left"/>
              <w:rPr>
                <w:rFonts w:eastAsia="Times New Roman"/>
                <w:szCs w:val="24"/>
              </w:rPr>
            </w:pPr>
            <w:r w:rsidRPr="00902ED6">
              <w:rPr>
                <w:rFonts w:eastAsia="Times New Roman"/>
                <w:szCs w:val="24"/>
              </w:rPr>
              <w:t xml:space="preserve">3.6 Заморозок </w:t>
            </w:r>
          </w:p>
        </w:tc>
        <w:tc>
          <w:tcPr>
            <w:tcW w:w="2288" w:type="pct"/>
            <w:tcBorders>
              <w:top w:val="single" w:sz="4" w:space="0" w:color="000000"/>
              <w:left w:val="single" w:sz="4" w:space="0" w:color="000000"/>
              <w:bottom w:val="single" w:sz="4" w:space="0" w:color="000000"/>
            </w:tcBorders>
          </w:tcPr>
          <w:p w14:paraId="5533F1CE" w14:textId="77777777" w:rsidR="006440D4" w:rsidRPr="00902ED6" w:rsidRDefault="006440D4" w:rsidP="006440D4">
            <w:pPr>
              <w:spacing w:line="240" w:lineRule="auto"/>
              <w:jc w:val="left"/>
              <w:rPr>
                <w:rFonts w:eastAsia="Times New Roman"/>
                <w:szCs w:val="24"/>
              </w:rPr>
            </w:pPr>
            <w:r w:rsidRPr="00902ED6">
              <w:rPr>
                <w:rFonts w:eastAsia="Times New Roman"/>
                <w:szCs w:val="24"/>
              </w:rPr>
              <w:t xml:space="preserve">Тепловой </w:t>
            </w:r>
          </w:p>
        </w:tc>
        <w:tc>
          <w:tcPr>
            <w:tcW w:w="1427" w:type="pct"/>
            <w:tcBorders>
              <w:top w:val="single" w:sz="4" w:space="0" w:color="000000"/>
              <w:left w:val="single" w:sz="4" w:space="0" w:color="000000"/>
              <w:bottom w:val="single" w:sz="4" w:space="0" w:color="000000"/>
              <w:right w:val="single" w:sz="4" w:space="0" w:color="000000"/>
            </w:tcBorders>
          </w:tcPr>
          <w:p w14:paraId="44D05496" w14:textId="77777777" w:rsidR="006440D4" w:rsidRPr="00902ED6" w:rsidRDefault="006440D4" w:rsidP="006440D4">
            <w:pPr>
              <w:spacing w:line="240" w:lineRule="auto"/>
              <w:jc w:val="left"/>
              <w:rPr>
                <w:rFonts w:eastAsia="Times New Roman"/>
                <w:szCs w:val="24"/>
              </w:rPr>
            </w:pPr>
            <w:r w:rsidRPr="00902ED6">
              <w:rPr>
                <w:rFonts w:eastAsia="Times New Roman"/>
                <w:szCs w:val="24"/>
              </w:rPr>
              <w:t>Охлаждение почвы, воз</w:t>
            </w:r>
            <w:r w:rsidRPr="00902ED6">
              <w:rPr>
                <w:rFonts w:eastAsia="Times New Roman"/>
                <w:szCs w:val="24"/>
              </w:rPr>
              <w:lastRenderedPageBreak/>
              <w:t>духа</w:t>
            </w:r>
          </w:p>
        </w:tc>
      </w:tr>
      <w:tr w:rsidR="006440D4" w:rsidRPr="00902ED6" w14:paraId="156B84B3"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tcBorders>
              <w:top w:val="single" w:sz="4" w:space="0" w:color="000000"/>
              <w:left w:val="single" w:sz="4" w:space="0" w:color="000000"/>
              <w:bottom w:val="single" w:sz="4" w:space="0" w:color="auto"/>
            </w:tcBorders>
          </w:tcPr>
          <w:p w14:paraId="369B4AF3" w14:textId="77777777" w:rsidR="006440D4" w:rsidRPr="00902ED6" w:rsidRDefault="006440D4" w:rsidP="006440D4">
            <w:pPr>
              <w:spacing w:line="240" w:lineRule="auto"/>
              <w:jc w:val="left"/>
              <w:rPr>
                <w:rFonts w:eastAsia="Times New Roman"/>
                <w:szCs w:val="24"/>
              </w:rPr>
            </w:pPr>
            <w:r w:rsidRPr="00902ED6">
              <w:rPr>
                <w:rFonts w:eastAsia="Times New Roman"/>
                <w:szCs w:val="24"/>
              </w:rPr>
              <w:t xml:space="preserve">3.7 Засуха </w:t>
            </w:r>
          </w:p>
        </w:tc>
        <w:tc>
          <w:tcPr>
            <w:tcW w:w="2288" w:type="pct"/>
            <w:tcBorders>
              <w:top w:val="single" w:sz="4" w:space="0" w:color="000000"/>
              <w:left w:val="single" w:sz="4" w:space="0" w:color="000000"/>
              <w:bottom w:val="single" w:sz="4" w:space="0" w:color="auto"/>
            </w:tcBorders>
          </w:tcPr>
          <w:p w14:paraId="7E971853" w14:textId="77777777" w:rsidR="006440D4" w:rsidRPr="00902ED6" w:rsidRDefault="006440D4" w:rsidP="006440D4">
            <w:pPr>
              <w:spacing w:line="240" w:lineRule="auto"/>
              <w:jc w:val="left"/>
              <w:rPr>
                <w:rFonts w:eastAsia="Times New Roman"/>
                <w:szCs w:val="24"/>
              </w:rPr>
            </w:pPr>
            <w:r w:rsidRPr="00902ED6">
              <w:rPr>
                <w:rFonts w:eastAsia="Times New Roman"/>
                <w:szCs w:val="24"/>
              </w:rPr>
              <w:t xml:space="preserve">Тепловой </w:t>
            </w:r>
          </w:p>
        </w:tc>
        <w:tc>
          <w:tcPr>
            <w:tcW w:w="1427" w:type="pct"/>
            <w:tcBorders>
              <w:top w:val="single" w:sz="4" w:space="0" w:color="000000"/>
              <w:left w:val="single" w:sz="4" w:space="0" w:color="000000"/>
              <w:bottom w:val="single" w:sz="4" w:space="0" w:color="000000"/>
              <w:right w:val="single" w:sz="4" w:space="0" w:color="000000"/>
            </w:tcBorders>
          </w:tcPr>
          <w:p w14:paraId="058D365F" w14:textId="77777777" w:rsidR="006440D4" w:rsidRPr="00902ED6" w:rsidRDefault="006440D4" w:rsidP="006440D4">
            <w:pPr>
              <w:spacing w:line="240" w:lineRule="auto"/>
              <w:jc w:val="left"/>
              <w:rPr>
                <w:rFonts w:eastAsia="Times New Roman"/>
                <w:szCs w:val="24"/>
              </w:rPr>
            </w:pPr>
            <w:r w:rsidRPr="00902ED6">
              <w:rPr>
                <w:rFonts w:eastAsia="Times New Roman"/>
                <w:szCs w:val="24"/>
              </w:rPr>
              <w:t>Нагревание почвы, воздуха</w:t>
            </w:r>
          </w:p>
        </w:tc>
      </w:tr>
      <w:tr w:rsidR="006440D4" w:rsidRPr="00902ED6" w14:paraId="237BB37F"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vMerge w:val="restart"/>
            <w:tcBorders>
              <w:top w:val="single" w:sz="4" w:space="0" w:color="000000"/>
              <w:left w:val="single" w:sz="4" w:space="0" w:color="000000"/>
            </w:tcBorders>
          </w:tcPr>
          <w:p w14:paraId="58CE849E" w14:textId="77777777" w:rsidR="006440D4" w:rsidRPr="00902ED6" w:rsidRDefault="006440D4" w:rsidP="006440D4">
            <w:pPr>
              <w:spacing w:line="240" w:lineRule="auto"/>
              <w:jc w:val="left"/>
              <w:rPr>
                <w:rFonts w:eastAsia="Times New Roman"/>
                <w:szCs w:val="24"/>
              </w:rPr>
            </w:pPr>
            <w:r w:rsidRPr="00902ED6">
              <w:rPr>
                <w:rFonts w:eastAsia="Times New Roman"/>
                <w:szCs w:val="24"/>
              </w:rPr>
              <w:t>3.8 Суховей</w:t>
            </w:r>
          </w:p>
        </w:tc>
        <w:tc>
          <w:tcPr>
            <w:tcW w:w="2288" w:type="pct"/>
            <w:tcBorders>
              <w:top w:val="single" w:sz="4" w:space="0" w:color="000000"/>
              <w:left w:val="single" w:sz="4" w:space="0" w:color="000000"/>
              <w:bottom w:val="single" w:sz="4" w:space="0" w:color="auto"/>
            </w:tcBorders>
          </w:tcPr>
          <w:p w14:paraId="05C28714" w14:textId="77777777" w:rsidR="006440D4" w:rsidRPr="00902ED6" w:rsidRDefault="006440D4" w:rsidP="006440D4">
            <w:pPr>
              <w:spacing w:line="240" w:lineRule="auto"/>
              <w:jc w:val="left"/>
              <w:rPr>
                <w:rFonts w:eastAsia="Times New Roman"/>
                <w:szCs w:val="24"/>
              </w:rPr>
            </w:pPr>
            <w:r w:rsidRPr="00902ED6">
              <w:rPr>
                <w:rFonts w:eastAsia="Times New Roman"/>
                <w:szCs w:val="24"/>
              </w:rPr>
              <w:t>Аэродинамический</w:t>
            </w:r>
          </w:p>
        </w:tc>
        <w:tc>
          <w:tcPr>
            <w:tcW w:w="1427" w:type="pct"/>
            <w:tcBorders>
              <w:top w:val="single" w:sz="4" w:space="0" w:color="000000"/>
              <w:left w:val="single" w:sz="4" w:space="0" w:color="000000"/>
              <w:bottom w:val="single" w:sz="4" w:space="0" w:color="000000"/>
              <w:right w:val="single" w:sz="4" w:space="0" w:color="000000"/>
            </w:tcBorders>
          </w:tcPr>
          <w:p w14:paraId="12C4D067" w14:textId="77777777" w:rsidR="006440D4" w:rsidRPr="00902ED6" w:rsidRDefault="006440D4" w:rsidP="006440D4">
            <w:pPr>
              <w:spacing w:line="240" w:lineRule="auto"/>
              <w:jc w:val="left"/>
              <w:rPr>
                <w:rFonts w:eastAsia="Times New Roman"/>
                <w:szCs w:val="24"/>
              </w:rPr>
            </w:pPr>
            <w:r w:rsidRPr="00902ED6">
              <w:rPr>
                <w:rFonts w:eastAsia="Times New Roman"/>
                <w:szCs w:val="24"/>
              </w:rPr>
              <w:t>Иссушение почвы</w:t>
            </w:r>
          </w:p>
        </w:tc>
      </w:tr>
      <w:tr w:rsidR="006440D4" w:rsidRPr="00902ED6" w14:paraId="5972399B"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vMerge/>
            <w:tcBorders>
              <w:left w:val="single" w:sz="4" w:space="0" w:color="000000"/>
              <w:bottom w:val="single" w:sz="4" w:space="0" w:color="auto"/>
            </w:tcBorders>
          </w:tcPr>
          <w:p w14:paraId="5BA1CBD4" w14:textId="77777777" w:rsidR="006440D4" w:rsidRPr="00902ED6" w:rsidRDefault="006440D4" w:rsidP="006440D4">
            <w:pPr>
              <w:spacing w:line="240" w:lineRule="auto"/>
              <w:jc w:val="left"/>
              <w:rPr>
                <w:rFonts w:eastAsia="Times New Roman"/>
                <w:szCs w:val="24"/>
              </w:rPr>
            </w:pPr>
          </w:p>
        </w:tc>
        <w:tc>
          <w:tcPr>
            <w:tcW w:w="2288" w:type="pct"/>
            <w:tcBorders>
              <w:top w:val="single" w:sz="4" w:space="0" w:color="000000"/>
              <w:left w:val="single" w:sz="4" w:space="0" w:color="000000"/>
              <w:bottom w:val="single" w:sz="4" w:space="0" w:color="auto"/>
            </w:tcBorders>
          </w:tcPr>
          <w:p w14:paraId="691562CC" w14:textId="77777777" w:rsidR="006440D4" w:rsidRPr="00902ED6" w:rsidRDefault="006440D4" w:rsidP="006440D4">
            <w:pPr>
              <w:spacing w:line="240" w:lineRule="auto"/>
              <w:jc w:val="left"/>
              <w:rPr>
                <w:rFonts w:eastAsia="Times New Roman"/>
                <w:szCs w:val="24"/>
              </w:rPr>
            </w:pPr>
            <w:r w:rsidRPr="00902ED6">
              <w:rPr>
                <w:rFonts w:eastAsia="Times New Roman"/>
                <w:szCs w:val="24"/>
              </w:rPr>
              <w:t>Тепловой</w:t>
            </w:r>
          </w:p>
        </w:tc>
        <w:tc>
          <w:tcPr>
            <w:tcW w:w="1427" w:type="pct"/>
            <w:tcBorders>
              <w:top w:val="single" w:sz="4" w:space="0" w:color="000000"/>
              <w:left w:val="single" w:sz="4" w:space="0" w:color="000000"/>
              <w:bottom w:val="single" w:sz="4" w:space="0" w:color="000000"/>
              <w:right w:val="single" w:sz="4" w:space="0" w:color="000000"/>
            </w:tcBorders>
          </w:tcPr>
          <w:p w14:paraId="747C23B1" w14:textId="77777777" w:rsidR="006440D4" w:rsidRPr="00902ED6" w:rsidRDefault="006440D4" w:rsidP="006440D4">
            <w:pPr>
              <w:spacing w:line="240" w:lineRule="auto"/>
              <w:jc w:val="left"/>
              <w:rPr>
                <w:rFonts w:eastAsia="Times New Roman"/>
                <w:szCs w:val="24"/>
              </w:rPr>
            </w:pPr>
          </w:p>
        </w:tc>
      </w:tr>
      <w:tr w:rsidR="006440D4" w:rsidRPr="00902ED6" w14:paraId="5097FD07"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tcBorders>
              <w:left w:val="single" w:sz="4" w:space="0" w:color="000000"/>
              <w:bottom w:val="single" w:sz="4" w:space="0" w:color="auto"/>
            </w:tcBorders>
          </w:tcPr>
          <w:p w14:paraId="0E18D657" w14:textId="77777777" w:rsidR="006440D4" w:rsidRPr="00902ED6" w:rsidRDefault="006440D4" w:rsidP="006440D4">
            <w:pPr>
              <w:spacing w:line="240" w:lineRule="auto"/>
              <w:jc w:val="left"/>
              <w:rPr>
                <w:rFonts w:eastAsia="Times New Roman"/>
                <w:szCs w:val="24"/>
              </w:rPr>
            </w:pPr>
            <w:r w:rsidRPr="00902ED6">
              <w:rPr>
                <w:rFonts w:eastAsia="Times New Roman"/>
                <w:szCs w:val="24"/>
              </w:rPr>
              <w:t>3.9 Гроза</w:t>
            </w:r>
          </w:p>
        </w:tc>
        <w:tc>
          <w:tcPr>
            <w:tcW w:w="2288" w:type="pct"/>
            <w:tcBorders>
              <w:top w:val="single" w:sz="4" w:space="0" w:color="000000"/>
              <w:left w:val="single" w:sz="4" w:space="0" w:color="000000"/>
              <w:bottom w:val="single" w:sz="4" w:space="0" w:color="auto"/>
            </w:tcBorders>
          </w:tcPr>
          <w:p w14:paraId="69E371B7" w14:textId="77777777" w:rsidR="006440D4" w:rsidRPr="00902ED6" w:rsidRDefault="006440D4" w:rsidP="006440D4">
            <w:pPr>
              <w:spacing w:line="240" w:lineRule="auto"/>
              <w:jc w:val="left"/>
              <w:rPr>
                <w:rFonts w:eastAsia="Times New Roman"/>
                <w:szCs w:val="24"/>
              </w:rPr>
            </w:pPr>
            <w:r w:rsidRPr="00902ED6">
              <w:rPr>
                <w:rFonts w:eastAsia="Times New Roman"/>
                <w:szCs w:val="24"/>
              </w:rPr>
              <w:t>Электрофизический</w:t>
            </w:r>
          </w:p>
        </w:tc>
        <w:tc>
          <w:tcPr>
            <w:tcW w:w="1427" w:type="pct"/>
            <w:tcBorders>
              <w:top w:val="single" w:sz="4" w:space="0" w:color="000000"/>
              <w:left w:val="single" w:sz="4" w:space="0" w:color="000000"/>
              <w:bottom w:val="single" w:sz="4" w:space="0" w:color="000000"/>
              <w:right w:val="single" w:sz="4" w:space="0" w:color="000000"/>
            </w:tcBorders>
          </w:tcPr>
          <w:p w14:paraId="558E5677" w14:textId="77777777" w:rsidR="006440D4" w:rsidRPr="00902ED6" w:rsidRDefault="006440D4" w:rsidP="006440D4">
            <w:pPr>
              <w:spacing w:line="240" w:lineRule="auto"/>
              <w:jc w:val="left"/>
              <w:rPr>
                <w:rFonts w:eastAsia="Times New Roman"/>
                <w:szCs w:val="24"/>
              </w:rPr>
            </w:pPr>
            <w:r w:rsidRPr="00902ED6">
              <w:rPr>
                <w:rFonts w:eastAsia="Times New Roman"/>
                <w:szCs w:val="24"/>
              </w:rPr>
              <w:t>Электрические разряды</w:t>
            </w:r>
          </w:p>
        </w:tc>
      </w:tr>
      <w:tr w:rsidR="006440D4" w:rsidRPr="00902ED6" w14:paraId="6BD809BA"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tcBorders>
              <w:left w:val="single" w:sz="4" w:space="0" w:color="000000"/>
              <w:bottom w:val="single" w:sz="4" w:space="0" w:color="auto"/>
            </w:tcBorders>
          </w:tcPr>
          <w:p w14:paraId="71D2E1A9" w14:textId="77777777" w:rsidR="006440D4" w:rsidRPr="00902ED6" w:rsidRDefault="006440D4" w:rsidP="006440D4">
            <w:pPr>
              <w:spacing w:line="240" w:lineRule="auto"/>
              <w:jc w:val="left"/>
              <w:rPr>
                <w:rFonts w:eastAsia="Times New Roman"/>
                <w:szCs w:val="24"/>
              </w:rPr>
            </w:pPr>
          </w:p>
        </w:tc>
        <w:tc>
          <w:tcPr>
            <w:tcW w:w="2288" w:type="pct"/>
            <w:tcBorders>
              <w:top w:val="single" w:sz="4" w:space="0" w:color="000000"/>
              <w:left w:val="single" w:sz="4" w:space="0" w:color="000000"/>
              <w:bottom w:val="single" w:sz="4" w:space="0" w:color="auto"/>
            </w:tcBorders>
          </w:tcPr>
          <w:p w14:paraId="422814B8" w14:textId="77777777" w:rsidR="006440D4" w:rsidRPr="00902ED6" w:rsidRDefault="006440D4" w:rsidP="006440D4">
            <w:pPr>
              <w:spacing w:line="240" w:lineRule="auto"/>
              <w:jc w:val="left"/>
              <w:rPr>
                <w:rFonts w:eastAsia="Times New Roman"/>
                <w:szCs w:val="24"/>
              </w:rPr>
            </w:pPr>
          </w:p>
        </w:tc>
        <w:tc>
          <w:tcPr>
            <w:tcW w:w="1427" w:type="pct"/>
            <w:tcBorders>
              <w:top w:val="single" w:sz="4" w:space="0" w:color="000000"/>
              <w:left w:val="single" w:sz="4" w:space="0" w:color="000000"/>
              <w:bottom w:val="single" w:sz="4" w:space="0" w:color="000000"/>
              <w:right w:val="single" w:sz="4" w:space="0" w:color="000000"/>
            </w:tcBorders>
          </w:tcPr>
          <w:p w14:paraId="16AFA84B" w14:textId="77777777" w:rsidR="006440D4" w:rsidRPr="00902ED6" w:rsidRDefault="006440D4" w:rsidP="006440D4">
            <w:pPr>
              <w:spacing w:line="240" w:lineRule="auto"/>
              <w:jc w:val="left"/>
              <w:rPr>
                <w:rFonts w:eastAsia="Times New Roman"/>
                <w:szCs w:val="24"/>
              </w:rPr>
            </w:pPr>
          </w:p>
        </w:tc>
      </w:tr>
      <w:tr w:rsidR="006440D4" w:rsidRPr="00902ED6" w14:paraId="6C7E5061"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5000" w:type="pct"/>
            <w:gridSpan w:val="3"/>
            <w:tcBorders>
              <w:top w:val="single" w:sz="4" w:space="0" w:color="000000"/>
              <w:left w:val="single" w:sz="4" w:space="0" w:color="000000"/>
              <w:bottom w:val="single" w:sz="4" w:space="0" w:color="auto"/>
              <w:right w:val="single" w:sz="4" w:space="0" w:color="000000"/>
            </w:tcBorders>
          </w:tcPr>
          <w:p w14:paraId="59FA2585" w14:textId="77777777" w:rsidR="006440D4" w:rsidRPr="00902ED6" w:rsidRDefault="006440D4" w:rsidP="006440D4">
            <w:pPr>
              <w:spacing w:line="240" w:lineRule="auto"/>
              <w:jc w:val="center"/>
              <w:rPr>
                <w:rFonts w:eastAsia="Times New Roman"/>
                <w:szCs w:val="24"/>
              </w:rPr>
            </w:pPr>
            <w:r w:rsidRPr="00902ED6">
              <w:rPr>
                <w:rFonts w:eastAsia="Times New Roman"/>
                <w:szCs w:val="24"/>
              </w:rPr>
              <w:t>4. Природные пожары</w:t>
            </w:r>
          </w:p>
        </w:tc>
      </w:tr>
      <w:tr w:rsidR="006440D4" w:rsidRPr="00902ED6" w14:paraId="2D354409"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vMerge w:val="restart"/>
            <w:tcBorders>
              <w:top w:val="single" w:sz="4" w:space="0" w:color="000000"/>
              <w:left w:val="single" w:sz="4" w:space="0" w:color="000000"/>
            </w:tcBorders>
          </w:tcPr>
          <w:p w14:paraId="44DE9D1D" w14:textId="77777777" w:rsidR="006440D4" w:rsidRPr="00902ED6" w:rsidRDefault="006440D4" w:rsidP="006440D4">
            <w:pPr>
              <w:spacing w:line="240" w:lineRule="auto"/>
              <w:jc w:val="left"/>
              <w:rPr>
                <w:rFonts w:eastAsia="Times New Roman"/>
                <w:szCs w:val="24"/>
              </w:rPr>
            </w:pPr>
            <w:r w:rsidRPr="00902ED6">
              <w:rPr>
                <w:rFonts w:eastAsia="Times New Roman"/>
                <w:szCs w:val="24"/>
              </w:rPr>
              <w:t>4.1 Пожар ландшафтный, степной, лесной</w:t>
            </w:r>
          </w:p>
          <w:p w14:paraId="2B3E2F63" w14:textId="77777777" w:rsidR="006440D4" w:rsidRPr="00902ED6" w:rsidRDefault="006440D4" w:rsidP="006440D4">
            <w:pPr>
              <w:spacing w:line="240" w:lineRule="auto"/>
              <w:jc w:val="left"/>
              <w:rPr>
                <w:rFonts w:eastAsia="Times New Roman"/>
                <w:szCs w:val="24"/>
              </w:rPr>
            </w:pPr>
            <w:r w:rsidRPr="00902ED6">
              <w:rPr>
                <w:rFonts w:eastAsia="Times New Roman"/>
                <w:szCs w:val="24"/>
              </w:rPr>
              <w:t xml:space="preserve"> </w:t>
            </w:r>
          </w:p>
        </w:tc>
        <w:tc>
          <w:tcPr>
            <w:tcW w:w="2288" w:type="pct"/>
            <w:vMerge w:val="restart"/>
            <w:tcBorders>
              <w:top w:val="single" w:sz="4" w:space="0" w:color="000000"/>
              <w:left w:val="single" w:sz="4" w:space="0" w:color="000000"/>
              <w:bottom w:val="single" w:sz="4" w:space="0" w:color="auto"/>
            </w:tcBorders>
          </w:tcPr>
          <w:p w14:paraId="0BACB83E" w14:textId="77777777" w:rsidR="006440D4" w:rsidRPr="00902ED6" w:rsidRDefault="006440D4" w:rsidP="006440D4">
            <w:pPr>
              <w:spacing w:line="240" w:lineRule="auto"/>
              <w:jc w:val="left"/>
              <w:rPr>
                <w:rFonts w:eastAsia="Times New Roman"/>
                <w:szCs w:val="24"/>
              </w:rPr>
            </w:pPr>
            <w:r w:rsidRPr="00902ED6">
              <w:rPr>
                <w:rFonts w:eastAsia="Times New Roman"/>
                <w:szCs w:val="24"/>
              </w:rPr>
              <w:t>Теплофизический</w:t>
            </w:r>
          </w:p>
        </w:tc>
        <w:tc>
          <w:tcPr>
            <w:tcW w:w="1427" w:type="pct"/>
            <w:tcBorders>
              <w:top w:val="single" w:sz="4" w:space="0" w:color="000000"/>
              <w:left w:val="single" w:sz="4" w:space="0" w:color="000000"/>
              <w:bottom w:val="single" w:sz="4" w:space="0" w:color="000000"/>
              <w:right w:val="single" w:sz="4" w:space="0" w:color="000000"/>
            </w:tcBorders>
          </w:tcPr>
          <w:p w14:paraId="7C24DCBD" w14:textId="77777777" w:rsidR="006440D4" w:rsidRPr="00902ED6" w:rsidRDefault="006440D4" w:rsidP="006440D4">
            <w:pPr>
              <w:spacing w:line="240" w:lineRule="auto"/>
              <w:jc w:val="left"/>
              <w:rPr>
                <w:rFonts w:eastAsia="Times New Roman"/>
                <w:szCs w:val="24"/>
              </w:rPr>
            </w:pPr>
            <w:r w:rsidRPr="00902ED6">
              <w:rPr>
                <w:rFonts w:eastAsia="Times New Roman"/>
                <w:szCs w:val="24"/>
              </w:rPr>
              <w:t>Пламя</w:t>
            </w:r>
          </w:p>
        </w:tc>
      </w:tr>
      <w:tr w:rsidR="006440D4" w:rsidRPr="00902ED6" w14:paraId="40975853"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vMerge/>
            <w:tcBorders>
              <w:left w:val="single" w:sz="4" w:space="0" w:color="000000"/>
            </w:tcBorders>
          </w:tcPr>
          <w:p w14:paraId="6F7FCD08" w14:textId="77777777" w:rsidR="006440D4" w:rsidRPr="00902ED6" w:rsidRDefault="006440D4" w:rsidP="006440D4">
            <w:pPr>
              <w:spacing w:line="240" w:lineRule="auto"/>
              <w:jc w:val="left"/>
              <w:rPr>
                <w:rFonts w:eastAsia="Times New Roman"/>
                <w:szCs w:val="24"/>
              </w:rPr>
            </w:pPr>
          </w:p>
        </w:tc>
        <w:tc>
          <w:tcPr>
            <w:tcW w:w="2288" w:type="pct"/>
            <w:vMerge/>
            <w:tcBorders>
              <w:top w:val="single" w:sz="4" w:space="0" w:color="000000"/>
              <w:left w:val="single" w:sz="4" w:space="0" w:color="000000"/>
              <w:bottom w:val="single" w:sz="4" w:space="0" w:color="auto"/>
            </w:tcBorders>
          </w:tcPr>
          <w:p w14:paraId="14E99BDA" w14:textId="77777777" w:rsidR="006440D4" w:rsidRPr="00902ED6" w:rsidRDefault="006440D4" w:rsidP="006440D4">
            <w:pPr>
              <w:spacing w:line="240" w:lineRule="auto"/>
              <w:jc w:val="left"/>
              <w:rPr>
                <w:rFonts w:eastAsia="Times New Roman"/>
                <w:szCs w:val="24"/>
              </w:rPr>
            </w:pPr>
          </w:p>
        </w:tc>
        <w:tc>
          <w:tcPr>
            <w:tcW w:w="1427" w:type="pct"/>
            <w:tcBorders>
              <w:top w:val="single" w:sz="4" w:space="0" w:color="000000"/>
              <w:left w:val="single" w:sz="4" w:space="0" w:color="000000"/>
              <w:bottom w:val="single" w:sz="4" w:space="0" w:color="000000"/>
              <w:right w:val="single" w:sz="4" w:space="0" w:color="000000"/>
            </w:tcBorders>
          </w:tcPr>
          <w:p w14:paraId="610CBC0E" w14:textId="77777777" w:rsidR="006440D4" w:rsidRPr="00902ED6" w:rsidRDefault="006440D4" w:rsidP="006440D4">
            <w:pPr>
              <w:spacing w:line="240" w:lineRule="auto"/>
              <w:jc w:val="left"/>
              <w:rPr>
                <w:rFonts w:eastAsia="Times New Roman"/>
                <w:szCs w:val="24"/>
              </w:rPr>
            </w:pPr>
            <w:r w:rsidRPr="00902ED6">
              <w:rPr>
                <w:rFonts w:eastAsia="Times New Roman"/>
                <w:szCs w:val="24"/>
              </w:rPr>
              <w:t>Нагрев тепловым потоком</w:t>
            </w:r>
          </w:p>
        </w:tc>
      </w:tr>
      <w:tr w:rsidR="006440D4" w:rsidRPr="00902ED6" w14:paraId="093D3B48"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vMerge/>
            <w:tcBorders>
              <w:left w:val="single" w:sz="4" w:space="0" w:color="000000"/>
            </w:tcBorders>
          </w:tcPr>
          <w:p w14:paraId="09244FEF" w14:textId="77777777" w:rsidR="006440D4" w:rsidRPr="00902ED6" w:rsidRDefault="006440D4" w:rsidP="006440D4">
            <w:pPr>
              <w:spacing w:line="240" w:lineRule="auto"/>
              <w:jc w:val="left"/>
              <w:rPr>
                <w:rFonts w:eastAsia="Times New Roman"/>
                <w:szCs w:val="24"/>
              </w:rPr>
            </w:pPr>
          </w:p>
        </w:tc>
        <w:tc>
          <w:tcPr>
            <w:tcW w:w="2288" w:type="pct"/>
            <w:vMerge/>
            <w:tcBorders>
              <w:top w:val="single" w:sz="4" w:space="0" w:color="000000"/>
              <w:left w:val="single" w:sz="4" w:space="0" w:color="000000"/>
              <w:bottom w:val="single" w:sz="4" w:space="0" w:color="auto"/>
            </w:tcBorders>
          </w:tcPr>
          <w:p w14:paraId="511B26E4" w14:textId="77777777" w:rsidR="006440D4" w:rsidRPr="00902ED6" w:rsidRDefault="006440D4" w:rsidP="006440D4">
            <w:pPr>
              <w:spacing w:line="240" w:lineRule="auto"/>
              <w:jc w:val="left"/>
              <w:rPr>
                <w:rFonts w:eastAsia="Times New Roman"/>
                <w:szCs w:val="24"/>
              </w:rPr>
            </w:pPr>
          </w:p>
        </w:tc>
        <w:tc>
          <w:tcPr>
            <w:tcW w:w="1427" w:type="pct"/>
            <w:tcBorders>
              <w:top w:val="single" w:sz="4" w:space="0" w:color="000000"/>
              <w:left w:val="single" w:sz="4" w:space="0" w:color="000000"/>
              <w:bottom w:val="single" w:sz="4" w:space="0" w:color="000000"/>
              <w:right w:val="single" w:sz="4" w:space="0" w:color="000000"/>
            </w:tcBorders>
          </w:tcPr>
          <w:p w14:paraId="19AFD2F8" w14:textId="77777777" w:rsidR="006440D4" w:rsidRPr="00902ED6" w:rsidRDefault="006440D4" w:rsidP="006440D4">
            <w:pPr>
              <w:spacing w:line="240" w:lineRule="auto"/>
              <w:jc w:val="left"/>
              <w:rPr>
                <w:rFonts w:eastAsia="Times New Roman"/>
                <w:szCs w:val="24"/>
              </w:rPr>
            </w:pPr>
            <w:r w:rsidRPr="00902ED6">
              <w:rPr>
                <w:rFonts w:eastAsia="Times New Roman"/>
                <w:szCs w:val="24"/>
              </w:rPr>
              <w:t>Тепловой удар</w:t>
            </w:r>
          </w:p>
        </w:tc>
      </w:tr>
      <w:tr w:rsidR="006440D4" w:rsidRPr="00902ED6" w14:paraId="00AA9CF1"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vMerge/>
            <w:tcBorders>
              <w:left w:val="single" w:sz="4" w:space="0" w:color="000000"/>
            </w:tcBorders>
          </w:tcPr>
          <w:p w14:paraId="0D17DBB4" w14:textId="77777777" w:rsidR="006440D4" w:rsidRPr="00902ED6" w:rsidRDefault="006440D4" w:rsidP="006440D4">
            <w:pPr>
              <w:spacing w:line="240" w:lineRule="auto"/>
              <w:jc w:val="left"/>
              <w:rPr>
                <w:rFonts w:eastAsia="Times New Roman"/>
                <w:szCs w:val="24"/>
              </w:rPr>
            </w:pPr>
          </w:p>
        </w:tc>
        <w:tc>
          <w:tcPr>
            <w:tcW w:w="2288" w:type="pct"/>
            <w:vMerge/>
            <w:tcBorders>
              <w:top w:val="single" w:sz="4" w:space="0" w:color="000000"/>
              <w:left w:val="single" w:sz="4" w:space="0" w:color="000000"/>
              <w:bottom w:val="single" w:sz="4" w:space="0" w:color="auto"/>
            </w:tcBorders>
          </w:tcPr>
          <w:p w14:paraId="675431C0" w14:textId="77777777" w:rsidR="006440D4" w:rsidRPr="00902ED6" w:rsidRDefault="006440D4" w:rsidP="006440D4">
            <w:pPr>
              <w:spacing w:line="240" w:lineRule="auto"/>
              <w:jc w:val="left"/>
              <w:rPr>
                <w:rFonts w:eastAsia="Times New Roman"/>
                <w:szCs w:val="24"/>
              </w:rPr>
            </w:pPr>
          </w:p>
        </w:tc>
        <w:tc>
          <w:tcPr>
            <w:tcW w:w="1427" w:type="pct"/>
            <w:tcBorders>
              <w:top w:val="single" w:sz="4" w:space="0" w:color="000000"/>
              <w:left w:val="single" w:sz="4" w:space="0" w:color="000000"/>
              <w:bottom w:val="single" w:sz="4" w:space="0" w:color="000000"/>
              <w:right w:val="single" w:sz="4" w:space="0" w:color="000000"/>
            </w:tcBorders>
          </w:tcPr>
          <w:p w14:paraId="240576C8" w14:textId="77777777" w:rsidR="006440D4" w:rsidRPr="00902ED6" w:rsidRDefault="006440D4" w:rsidP="006440D4">
            <w:pPr>
              <w:spacing w:line="240" w:lineRule="auto"/>
              <w:jc w:val="left"/>
              <w:rPr>
                <w:rFonts w:eastAsia="Times New Roman"/>
                <w:szCs w:val="24"/>
              </w:rPr>
            </w:pPr>
            <w:r w:rsidRPr="00902ED6">
              <w:rPr>
                <w:rFonts w:eastAsia="Times New Roman"/>
                <w:szCs w:val="24"/>
              </w:rPr>
              <w:t>Помутнение воздуха</w:t>
            </w:r>
          </w:p>
        </w:tc>
      </w:tr>
      <w:tr w:rsidR="006440D4" w:rsidRPr="00902ED6" w14:paraId="4FCF2839"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vMerge/>
            <w:tcBorders>
              <w:left w:val="single" w:sz="4" w:space="0" w:color="000000"/>
            </w:tcBorders>
          </w:tcPr>
          <w:p w14:paraId="2C538B90" w14:textId="77777777" w:rsidR="006440D4" w:rsidRPr="00902ED6" w:rsidRDefault="006440D4" w:rsidP="006440D4">
            <w:pPr>
              <w:spacing w:line="240" w:lineRule="auto"/>
              <w:jc w:val="left"/>
              <w:rPr>
                <w:rFonts w:eastAsia="Times New Roman"/>
                <w:szCs w:val="24"/>
              </w:rPr>
            </w:pPr>
          </w:p>
        </w:tc>
        <w:tc>
          <w:tcPr>
            <w:tcW w:w="2288" w:type="pct"/>
            <w:vMerge/>
            <w:tcBorders>
              <w:top w:val="single" w:sz="4" w:space="0" w:color="000000"/>
              <w:left w:val="single" w:sz="4" w:space="0" w:color="000000"/>
              <w:bottom w:val="single" w:sz="4" w:space="0" w:color="auto"/>
            </w:tcBorders>
          </w:tcPr>
          <w:p w14:paraId="1C1DEE21" w14:textId="77777777" w:rsidR="006440D4" w:rsidRPr="00902ED6" w:rsidRDefault="006440D4" w:rsidP="006440D4">
            <w:pPr>
              <w:spacing w:line="240" w:lineRule="auto"/>
              <w:jc w:val="left"/>
              <w:rPr>
                <w:rFonts w:eastAsia="Times New Roman"/>
                <w:szCs w:val="24"/>
              </w:rPr>
            </w:pPr>
          </w:p>
        </w:tc>
        <w:tc>
          <w:tcPr>
            <w:tcW w:w="1427" w:type="pct"/>
            <w:tcBorders>
              <w:top w:val="single" w:sz="4" w:space="0" w:color="000000"/>
              <w:left w:val="single" w:sz="4" w:space="0" w:color="000000"/>
              <w:bottom w:val="single" w:sz="4" w:space="0" w:color="000000"/>
              <w:right w:val="single" w:sz="4" w:space="0" w:color="000000"/>
            </w:tcBorders>
          </w:tcPr>
          <w:p w14:paraId="43452CA9" w14:textId="77777777" w:rsidR="006440D4" w:rsidRPr="00902ED6" w:rsidRDefault="006440D4" w:rsidP="006440D4">
            <w:pPr>
              <w:spacing w:line="240" w:lineRule="auto"/>
              <w:jc w:val="left"/>
              <w:rPr>
                <w:rFonts w:eastAsia="Times New Roman"/>
                <w:szCs w:val="24"/>
              </w:rPr>
            </w:pPr>
            <w:r w:rsidRPr="00902ED6">
              <w:rPr>
                <w:rFonts w:eastAsia="Times New Roman"/>
                <w:szCs w:val="24"/>
              </w:rPr>
              <w:t>Опасные дымы</w:t>
            </w:r>
          </w:p>
        </w:tc>
      </w:tr>
      <w:tr w:rsidR="006440D4" w:rsidRPr="00902ED6" w14:paraId="6C6A9919"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vMerge/>
            <w:tcBorders>
              <w:left w:val="single" w:sz="4" w:space="0" w:color="000000"/>
              <w:bottom w:val="single" w:sz="4" w:space="0" w:color="000000"/>
            </w:tcBorders>
          </w:tcPr>
          <w:p w14:paraId="5946E62D" w14:textId="77777777" w:rsidR="006440D4" w:rsidRPr="00902ED6" w:rsidRDefault="006440D4" w:rsidP="006440D4">
            <w:pPr>
              <w:spacing w:line="240" w:lineRule="auto"/>
              <w:jc w:val="left"/>
              <w:rPr>
                <w:rFonts w:eastAsia="Times New Roman"/>
                <w:szCs w:val="24"/>
              </w:rPr>
            </w:pPr>
          </w:p>
        </w:tc>
        <w:tc>
          <w:tcPr>
            <w:tcW w:w="2288" w:type="pct"/>
            <w:tcBorders>
              <w:top w:val="single" w:sz="4" w:space="0" w:color="auto"/>
              <w:left w:val="single" w:sz="4" w:space="0" w:color="000000"/>
              <w:bottom w:val="single" w:sz="4" w:space="0" w:color="000000"/>
            </w:tcBorders>
          </w:tcPr>
          <w:p w14:paraId="0FF93387" w14:textId="77777777" w:rsidR="006440D4" w:rsidRPr="00902ED6" w:rsidRDefault="006440D4" w:rsidP="006440D4">
            <w:pPr>
              <w:spacing w:line="240" w:lineRule="auto"/>
              <w:jc w:val="left"/>
              <w:rPr>
                <w:rFonts w:eastAsia="Times New Roman"/>
                <w:szCs w:val="24"/>
              </w:rPr>
            </w:pPr>
            <w:r w:rsidRPr="00902ED6">
              <w:rPr>
                <w:rFonts w:eastAsia="Times New Roman"/>
                <w:szCs w:val="24"/>
              </w:rPr>
              <w:t>Химический</w:t>
            </w:r>
          </w:p>
        </w:tc>
        <w:tc>
          <w:tcPr>
            <w:tcW w:w="1427" w:type="pct"/>
            <w:tcBorders>
              <w:top w:val="single" w:sz="4" w:space="0" w:color="000000"/>
              <w:left w:val="single" w:sz="4" w:space="0" w:color="000000"/>
              <w:bottom w:val="single" w:sz="4" w:space="0" w:color="000000"/>
              <w:right w:val="single" w:sz="4" w:space="0" w:color="000000"/>
            </w:tcBorders>
          </w:tcPr>
          <w:p w14:paraId="663A7A16" w14:textId="77777777" w:rsidR="006440D4" w:rsidRPr="00902ED6" w:rsidRDefault="006440D4" w:rsidP="006440D4">
            <w:pPr>
              <w:spacing w:line="240" w:lineRule="auto"/>
              <w:jc w:val="left"/>
              <w:rPr>
                <w:rFonts w:eastAsia="Times New Roman"/>
                <w:szCs w:val="24"/>
              </w:rPr>
            </w:pPr>
            <w:r w:rsidRPr="00902ED6">
              <w:rPr>
                <w:rFonts w:eastAsia="Times New Roman"/>
                <w:szCs w:val="24"/>
              </w:rPr>
              <w:t>Загрязнение атмосферы, почвы, грунтов, гидросферы</w:t>
            </w:r>
          </w:p>
        </w:tc>
      </w:tr>
    </w:tbl>
    <w:bookmarkEnd w:id="231"/>
    <w:bookmarkEnd w:id="232"/>
    <w:bookmarkEnd w:id="233"/>
    <w:p w14:paraId="7BA9C6CD" w14:textId="77777777" w:rsidR="006440D4" w:rsidRPr="00902ED6" w:rsidRDefault="006440D4" w:rsidP="006440D4">
      <w:pPr>
        <w:spacing w:before="120" w:line="240" w:lineRule="auto"/>
        <w:ind w:firstLine="709"/>
        <w:rPr>
          <w:rFonts w:eastAsia="Times New Roman"/>
          <w:sz w:val="28"/>
        </w:rPr>
      </w:pPr>
      <w:r w:rsidRPr="00902ED6">
        <w:rPr>
          <w:rFonts w:eastAsia="Times New Roman"/>
          <w:b/>
          <w:sz w:val="28"/>
        </w:rPr>
        <w:t>Опасные геологические процессы</w:t>
      </w:r>
      <w:r w:rsidRPr="00902ED6">
        <w:rPr>
          <w:rFonts w:eastAsia="Times New Roman"/>
          <w:sz w:val="28"/>
        </w:rPr>
        <w:t xml:space="preserve"> – это геологические и инженерно-геологические процессы, которые оказывают или потенциально могут оказать отрицательное воздействие на состояние инженерных сооружений и прочих хозяйственных объектов, экосистем, а также на жизнедеятельность людей. Развитие опасных геологических процессов может быть обусловлено как непосредственно влиянием строительства на вмещающий грунтовый массив, так и изменением тектонических, гидрогеологических и прочих характеристик массива под воздействием региональных природных факторов.</w:t>
      </w:r>
    </w:p>
    <w:p w14:paraId="3B3C96CA" w14:textId="3E2199C0" w:rsidR="006440D4" w:rsidRPr="00902ED6" w:rsidRDefault="006440D4" w:rsidP="006440D4">
      <w:pPr>
        <w:suppressAutoHyphens/>
        <w:spacing w:line="240" w:lineRule="auto"/>
        <w:ind w:firstLine="709"/>
        <w:rPr>
          <w:rFonts w:eastAsia="Times New Roman"/>
          <w:sz w:val="28"/>
          <w:szCs w:val="28"/>
        </w:rPr>
      </w:pPr>
      <w:r w:rsidRPr="00902ED6">
        <w:rPr>
          <w:rFonts w:eastAsia="Times New Roman"/>
          <w:sz w:val="28"/>
          <w:szCs w:val="28"/>
        </w:rPr>
        <w:t xml:space="preserve">К подобным процессам на территории </w:t>
      </w:r>
      <w:r w:rsidR="00987936" w:rsidRPr="00902ED6">
        <w:rPr>
          <w:rFonts w:eastAsia="Times New Roman"/>
          <w:sz w:val="28"/>
          <w:szCs w:val="28"/>
        </w:rPr>
        <w:t>Мир</w:t>
      </w:r>
      <w:r w:rsidRPr="00902ED6">
        <w:rPr>
          <w:rFonts w:eastAsia="Times New Roman"/>
          <w:sz w:val="28"/>
          <w:szCs w:val="28"/>
        </w:rPr>
        <w:t xml:space="preserve">ского сельского поселения можно отнести </w:t>
      </w:r>
    </w:p>
    <w:p w14:paraId="1E71A804" w14:textId="77777777" w:rsidR="006440D4" w:rsidRPr="00902ED6" w:rsidRDefault="006440D4" w:rsidP="00C92053">
      <w:pPr>
        <w:numPr>
          <w:ilvl w:val="0"/>
          <w:numId w:val="117"/>
        </w:numPr>
        <w:suppressAutoHyphens/>
        <w:spacing w:line="240" w:lineRule="auto"/>
        <w:ind w:left="0" w:firstLine="709"/>
        <w:rPr>
          <w:rFonts w:eastAsia="Times New Roman"/>
          <w:sz w:val="28"/>
          <w:szCs w:val="28"/>
        </w:rPr>
      </w:pPr>
      <w:r w:rsidRPr="00902ED6">
        <w:rPr>
          <w:rFonts w:eastAsia="Times New Roman"/>
          <w:sz w:val="28"/>
          <w:szCs w:val="28"/>
        </w:rPr>
        <w:t xml:space="preserve">эрозионно-аккумулятивные процессы постоянных и временных водотоков; </w:t>
      </w:r>
    </w:p>
    <w:p w14:paraId="094752C2" w14:textId="77777777" w:rsidR="006440D4" w:rsidRPr="00902ED6" w:rsidRDefault="006440D4" w:rsidP="00C92053">
      <w:pPr>
        <w:numPr>
          <w:ilvl w:val="0"/>
          <w:numId w:val="117"/>
        </w:numPr>
        <w:suppressAutoHyphens/>
        <w:spacing w:line="240" w:lineRule="auto"/>
        <w:ind w:left="0" w:firstLine="709"/>
        <w:rPr>
          <w:rFonts w:eastAsia="Times New Roman"/>
          <w:sz w:val="28"/>
          <w:szCs w:val="28"/>
        </w:rPr>
      </w:pPr>
      <w:r w:rsidRPr="00902ED6">
        <w:rPr>
          <w:rFonts w:eastAsia="Times New Roman"/>
          <w:sz w:val="28"/>
          <w:szCs w:val="28"/>
        </w:rPr>
        <w:t>фоновая сейсмичность.</w:t>
      </w:r>
    </w:p>
    <w:p w14:paraId="103EA3E3" w14:textId="77777777" w:rsidR="006440D4" w:rsidRPr="00902ED6" w:rsidRDefault="006440D4" w:rsidP="006440D4">
      <w:pPr>
        <w:suppressAutoHyphens/>
        <w:spacing w:before="120" w:line="240" w:lineRule="auto"/>
        <w:ind w:firstLine="709"/>
        <w:rPr>
          <w:rFonts w:eastAsia="Times New Roman"/>
          <w:sz w:val="28"/>
        </w:rPr>
      </w:pPr>
      <w:r w:rsidRPr="00902ED6">
        <w:rPr>
          <w:rFonts w:eastAsia="Times New Roman"/>
          <w:sz w:val="28"/>
        </w:rPr>
        <w:t>Для эрозионно-аккумулятивных процессов постоянных водотоков на рассматриваемой территории характерны режим преобладания донной аккумуляции и распространение береговых эрозионных процессов.</w:t>
      </w:r>
    </w:p>
    <w:p w14:paraId="4E21F2E9" w14:textId="77777777" w:rsidR="006440D4" w:rsidRPr="00902ED6" w:rsidRDefault="006440D4" w:rsidP="006440D4">
      <w:pPr>
        <w:suppressAutoHyphens/>
        <w:spacing w:before="120" w:line="240" w:lineRule="auto"/>
        <w:ind w:firstLine="709"/>
        <w:rPr>
          <w:rFonts w:eastAsia="Times New Roman"/>
          <w:sz w:val="28"/>
        </w:rPr>
      </w:pPr>
      <w:r w:rsidRPr="00902ED6">
        <w:rPr>
          <w:rFonts w:eastAsia="Times New Roman"/>
          <w:sz w:val="28"/>
        </w:rPr>
        <w:t xml:space="preserve">Выделяются 2 типа эрозионно-аккумулятивных процессов временных водотоков. </w:t>
      </w:r>
    </w:p>
    <w:p w14:paraId="0770BE5F" w14:textId="77777777" w:rsidR="006440D4" w:rsidRPr="00902ED6" w:rsidRDefault="006440D4" w:rsidP="006440D4">
      <w:pPr>
        <w:suppressAutoHyphens/>
        <w:spacing w:before="120" w:line="240" w:lineRule="auto"/>
        <w:ind w:firstLine="709"/>
        <w:rPr>
          <w:rFonts w:eastAsia="Times New Roman"/>
          <w:sz w:val="28"/>
        </w:rPr>
      </w:pPr>
      <w:r w:rsidRPr="00902ED6">
        <w:rPr>
          <w:rFonts w:eastAsia="Times New Roman"/>
          <w:sz w:val="28"/>
        </w:rPr>
        <w:t xml:space="preserve">Первый – плоскостная эрозия (плоскостной смыв и делювиальная аккумуляция), происходит путем смывания верхнего слоя почвы и переноса его ниже по склону во время выпадения ливневых осадков. </w:t>
      </w:r>
    </w:p>
    <w:p w14:paraId="0B44014E" w14:textId="77777777" w:rsidR="006440D4" w:rsidRPr="00902ED6" w:rsidRDefault="006440D4" w:rsidP="006440D4">
      <w:pPr>
        <w:suppressAutoHyphens/>
        <w:spacing w:line="240" w:lineRule="auto"/>
        <w:ind w:firstLine="709"/>
        <w:rPr>
          <w:rFonts w:eastAsia="Times New Roman"/>
          <w:sz w:val="28"/>
          <w:szCs w:val="28"/>
        </w:rPr>
      </w:pPr>
      <w:r w:rsidRPr="00902ED6">
        <w:rPr>
          <w:rFonts w:eastAsia="Times New Roman"/>
          <w:sz w:val="28"/>
        </w:rPr>
        <w:t xml:space="preserve">Второй – линейная эрозия, происходит, когда вода, концентрируясь в поток, вымывает русло и производит дальнейший размыв, углубляя дно и расширяя стенки. Образование оврагов (наиболее опасный вид линейной эрозии) происходит, как правило, на обрывистых террасовидных уступах рек и озер, а также на возвышенно-равнинных пространствах, в областях развития рыхлых, слабосвязанных грунтов. На территории района эрозия временных водотоков представлена большей частью </w:t>
      </w:r>
      <w:r w:rsidRPr="00902ED6">
        <w:rPr>
          <w:rFonts w:eastAsia="Times New Roman"/>
          <w:sz w:val="28"/>
        </w:rPr>
        <w:lastRenderedPageBreak/>
        <w:t>выположенными, широкими балками, иногда осложненными малоактивными донными, небольшими промоинами и оврагами.</w:t>
      </w:r>
      <w:r w:rsidRPr="00902ED6">
        <w:rPr>
          <w:rFonts w:eastAsia="Times New Roman"/>
          <w:sz w:val="28"/>
          <w:szCs w:val="28"/>
        </w:rPr>
        <w:t xml:space="preserve"> </w:t>
      </w:r>
    </w:p>
    <w:p w14:paraId="4AF2C90E" w14:textId="38974B83" w:rsidR="006440D4" w:rsidRPr="00902ED6" w:rsidRDefault="006440D4" w:rsidP="006440D4">
      <w:pPr>
        <w:suppressAutoHyphens/>
        <w:spacing w:line="240" w:lineRule="auto"/>
        <w:ind w:firstLine="709"/>
        <w:rPr>
          <w:rFonts w:eastAsia="Times New Roman"/>
          <w:sz w:val="28"/>
          <w:szCs w:val="28"/>
        </w:rPr>
      </w:pPr>
      <w:r w:rsidRPr="00902ED6">
        <w:rPr>
          <w:rFonts w:eastAsia="Times New Roman"/>
          <w:sz w:val="28"/>
          <w:szCs w:val="28"/>
        </w:rPr>
        <w:t xml:space="preserve">Фоновая сейсмичность </w:t>
      </w:r>
      <w:r w:rsidR="00987936" w:rsidRPr="00902ED6">
        <w:rPr>
          <w:rFonts w:eastAsia="Times New Roman"/>
          <w:sz w:val="28"/>
          <w:szCs w:val="28"/>
        </w:rPr>
        <w:t>Мир</w:t>
      </w:r>
      <w:r w:rsidRPr="00902ED6">
        <w:rPr>
          <w:rFonts w:eastAsia="Times New Roman"/>
          <w:sz w:val="28"/>
          <w:szCs w:val="28"/>
        </w:rPr>
        <w:t>ского сельского поселения согласно карте ОСР-97(А), СНиП II-07-81-2000* и СНКК 22-301-2000 составляет 7 баллов.</w:t>
      </w:r>
    </w:p>
    <w:p w14:paraId="5F17EF02" w14:textId="77777777" w:rsidR="006440D4" w:rsidRPr="00902ED6" w:rsidRDefault="006440D4" w:rsidP="006440D4">
      <w:pPr>
        <w:suppressAutoHyphens/>
        <w:spacing w:before="120" w:line="240" w:lineRule="auto"/>
        <w:ind w:firstLine="709"/>
        <w:rPr>
          <w:rFonts w:eastAsia="Times New Roman"/>
          <w:sz w:val="28"/>
        </w:rPr>
      </w:pPr>
      <w:r w:rsidRPr="00902ED6">
        <w:rPr>
          <w:rFonts w:eastAsia="Times New Roman"/>
          <w:b/>
          <w:sz w:val="28"/>
        </w:rPr>
        <w:t>Опасные гидрологические процессы</w:t>
      </w:r>
      <w:r w:rsidRPr="00902ED6">
        <w:rPr>
          <w:rFonts w:eastAsia="Times New Roman"/>
          <w:sz w:val="28"/>
        </w:rPr>
        <w:t xml:space="preserve"> – процессы гидрологического происхождения, возникающих под действием различных природных или гидродинамических факторов или их сочетаний, оказывающих поражающее воздействие на людей, сельскохозяйственных животных и растения, объекты экономики и окружающую природную среду.</w:t>
      </w:r>
    </w:p>
    <w:p w14:paraId="34390029" w14:textId="6091EE61" w:rsidR="006440D4" w:rsidRPr="00902ED6" w:rsidRDefault="006440D4" w:rsidP="006440D4">
      <w:pPr>
        <w:suppressAutoHyphens/>
        <w:spacing w:line="240" w:lineRule="auto"/>
        <w:ind w:firstLine="709"/>
        <w:rPr>
          <w:rFonts w:eastAsia="Times New Roman"/>
          <w:sz w:val="28"/>
          <w:szCs w:val="28"/>
        </w:rPr>
      </w:pPr>
      <w:r w:rsidRPr="00902ED6">
        <w:rPr>
          <w:rFonts w:eastAsia="Times New Roman"/>
          <w:sz w:val="28"/>
          <w:szCs w:val="28"/>
        </w:rPr>
        <w:t xml:space="preserve">К опасным гидрологическим процессам в </w:t>
      </w:r>
      <w:r w:rsidR="00987936" w:rsidRPr="00902ED6">
        <w:rPr>
          <w:rFonts w:eastAsia="Times New Roman"/>
          <w:sz w:val="28"/>
          <w:szCs w:val="28"/>
        </w:rPr>
        <w:t>Мир</w:t>
      </w:r>
      <w:r w:rsidRPr="00902ED6">
        <w:rPr>
          <w:rFonts w:eastAsia="Times New Roman"/>
          <w:sz w:val="28"/>
          <w:szCs w:val="28"/>
        </w:rPr>
        <w:t>ском сельском поселении следует отнести:</w:t>
      </w:r>
    </w:p>
    <w:p w14:paraId="09C7F5F8" w14:textId="77777777" w:rsidR="006440D4" w:rsidRPr="00902ED6" w:rsidRDefault="006440D4" w:rsidP="00C92053">
      <w:pPr>
        <w:numPr>
          <w:ilvl w:val="0"/>
          <w:numId w:val="117"/>
        </w:numPr>
        <w:suppressAutoHyphens/>
        <w:spacing w:line="240" w:lineRule="auto"/>
        <w:ind w:left="0" w:firstLine="709"/>
        <w:rPr>
          <w:rFonts w:eastAsia="Times New Roman"/>
          <w:sz w:val="28"/>
          <w:szCs w:val="28"/>
        </w:rPr>
      </w:pPr>
      <w:r w:rsidRPr="00902ED6">
        <w:rPr>
          <w:rFonts w:eastAsia="Times New Roman"/>
          <w:sz w:val="28"/>
          <w:szCs w:val="28"/>
        </w:rPr>
        <w:t>затопление;</w:t>
      </w:r>
    </w:p>
    <w:p w14:paraId="5733F319" w14:textId="77777777" w:rsidR="006440D4" w:rsidRPr="00902ED6" w:rsidRDefault="006440D4" w:rsidP="00C92053">
      <w:pPr>
        <w:numPr>
          <w:ilvl w:val="0"/>
          <w:numId w:val="117"/>
        </w:numPr>
        <w:suppressAutoHyphens/>
        <w:spacing w:line="240" w:lineRule="auto"/>
        <w:ind w:left="0" w:firstLine="709"/>
        <w:rPr>
          <w:rFonts w:eastAsia="Times New Roman"/>
          <w:sz w:val="28"/>
          <w:szCs w:val="28"/>
        </w:rPr>
      </w:pPr>
      <w:r w:rsidRPr="00902ED6">
        <w:rPr>
          <w:rFonts w:eastAsia="Times New Roman"/>
          <w:sz w:val="28"/>
          <w:szCs w:val="28"/>
        </w:rPr>
        <w:t>подтопление;</w:t>
      </w:r>
    </w:p>
    <w:p w14:paraId="7F01F546" w14:textId="7805CB5E" w:rsidR="006440D4" w:rsidRPr="00902ED6" w:rsidRDefault="006440D4" w:rsidP="006440D4">
      <w:pPr>
        <w:suppressAutoHyphens/>
        <w:spacing w:line="240" w:lineRule="auto"/>
        <w:ind w:firstLine="709"/>
        <w:rPr>
          <w:rFonts w:eastAsia="Times New Roman"/>
          <w:sz w:val="28"/>
          <w:szCs w:val="28"/>
        </w:rPr>
      </w:pPr>
      <w:r w:rsidRPr="00902ED6">
        <w:rPr>
          <w:rFonts w:eastAsia="Times New Roman"/>
          <w:sz w:val="28"/>
          <w:szCs w:val="28"/>
        </w:rPr>
        <w:t xml:space="preserve">Затопление территории поверхностными водами распространено в современных пойменных террасах. На реке </w:t>
      </w:r>
      <w:r w:rsidR="00987936" w:rsidRPr="00902ED6">
        <w:rPr>
          <w:rFonts w:eastAsia="Times New Roman"/>
          <w:sz w:val="28"/>
          <w:szCs w:val="28"/>
        </w:rPr>
        <w:t>Бейсуг</w:t>
      </w:r>
      <w:r w:rsidRPr="00902ED6">
        <w:rPr>
          <w:rFonts w:eastAsia="Times New Roman"/>
          <w:sz w:val="28"/>
          <w:szCs w:val="28"/>
        </w:rPr>
        <w:t xml:space="preserve"> в ве</w:t>
      </w:r>
      <w:r w:rsidR="0048720A" w:rsidRPr="00902ED6">
        <w:rPr>
          <w:rFonts w:eastAsia="Times New Roman"/>
          <w:sz w:val="28"/>
          <w:szCs w:val="28"/>
        </w:rPr>
        <w:t xml:space="preserve">рхнем и среднем течениях </w:t>
      </w:r>
      <w:r w:rsidRPr="00902ED6">
        <w:rPr>
          <w:rFonts w:eastAsia="Times New Roman"/>
          <w:sz w:val="28"/>
          <w:szCs w:val="28"/>
        </w:rPr>
        <w:t>пойма затапливается почти ежегодно, продолжительность затопления изменяется от нескольких часов до 1-2 дней.</w:t>
      </w:r>
    </w:p>
    <w:p w14:paraId="092B6D8D" w14:textId="77777777" w:rsidR="006440D4" w:rsidRPr="00902ED6" w:rsidRDefault="006440D4" w:rsidP="006440D4">
      <w:pPr>
        <w:suppressAutoHyphens/>
        <w:spacing w:line="240" w:lineRule="auto"/>
        <w:ind w:firstLine="709"/>
        <w:rPr>
          <w:rFonts w:eastAsia="Times New Roman"/>
          <w:sz w:val="28"/>
          <w:szCs w:val="28"/>
        </w:rPr>
      </w:pPr>
      <w:r w:rsidRPr="00902ED6">
        <w:rPr>
          <w:rFonts w:eastAsia="Times New Roman"/>
          <w:sz w:val="28"/>
          <w:szCs w:val="28"/>
        </w:rPr>
        <w:t>Подтопление территории происходит в результате подъема уровня грунтовых вод первого от поверхности водоносного горизонта, который тесно взаимосвязан с климатическими условиями региона. Факторы, влияющие на процесс подтопления: атмосферные осадки, геологические условия, гидрогеологические условия, геоморфология участка, техногенная деятельность человека и др.</w:t>
      </w:r>
    </w:p>
    <w:p w14:paraId="62167C15" w14:textId="77777777" w:rsidR="006440D4" w:rsidRPr="00902ED6" w:rsidRDefault="006440D4" w:rsidP="006440D4">
      <w:pPr>
        <w:suppressAutoHyphens/>
        <w:spacing w:line="240" w:lineRule="auto"/>
        <w:ind w:firstLine="709"/>
        <w:rPr>
          <w:rFonts w:eastAsia="Times New Roman"/>
          <w:sz w:val="28"/>
        </w:rPr>
      </w:pPr>
      <w:r w:rsidRPr="00902ED6">
        <w:rPr>
          <w:rFonts w:eastAsia="Times New Roman"/>
          <w:b/>
          <w:sz w:val="28"/>
        </w:rPr>
        <w:t>Опасные метеорологические явления и процессы</w:t>
      </w:r>
      <w:r w:rsidRPr="00902ED6">
        <w:rPr>
          <w:rFonts w:eastAsia="Times New Roman"/>
          <w:sz w:val="28"/>
        </w:rPr>
        <w:t xml:space="preserve"> – природные процессы и явления, возникающие в атмосфере под воздействием различных природных факторов или их сочетаний, оказывающие или могущие оказать поражающее воздействие на людей, объекты экономики и окружающую среду.</w:t>
      </w:r>
    </w:p>
    <w:p w14:paraId="13A324DF" w14:textId="77777777" w:rsidR="006440D4" w:rsidRPr="00902ED6" w:rsidRDefault="006440D4" w:rsidP="006440D4">
      <w:pPr>
        <w:spacing w:line="240" w:lineRule="auto"/>
        <w:ind w:firstLine="709"/>
        <w:rPr>
          <w:rFonts w:eastAsia="Times New Roman"/>
          <w:sz w:val="28"/>
        </w:rPr>
      </w:pPr>
      <w:r w:rsidRPr="00902ED6">
        <w:rPr>
          <w:rFonts w:eastAsia="Times New Roman"/>
          <w:sz w:val="28"/>
        </w:rPr>
        <w:t>Среди опасных явлений погоды гроза занимает одно из первых мест по наносимому ущербу и жертвам. С грозами связаны гибель людей и животных, поражение посевов и садов, лесные пожары на огромных территориях, особенно в засушливые сезоны, нарушения на линиях электропередачи и связи. Грозы обычно сопровождаются ливнями, градобитиями, пожарами, резким усилением ветра. Все эти явления приносят значительный материальный ущерб хозяйству и населению.</w:t>
      </w:r>
    </w:p>
    <w:p w14:paraId="74CA406C" w14:textId="4C459356" w:rsidR="006440D4" w:rsidRPr="00902ED6" w:rsidRDefault="006440D4" w:rsidP="006440D4">
      <w:pPr>
        <w:spacing w:line="240" w:lineRule="auto"/>
        <w:ind w:firstLine="709"/>
        <w:rPr>
          <w:rFonts w:eastAsia="Times New Roman"/>
          <w:sz w:val="28"/>
        </w:rPr>
      </w:pPr>
      <w:r w:rsidRPr="00902ED6">
        <w:rPr>
          <w:rFonts w:eastAsia="Times New Roman"/>
          <w:sz w:val="28"/>
        </w:rPr>
        <w:t xml:space="preserve">На территории </w:t>
      </w:r>
      <w:r w:rsidR="0048720A" w:rsidRPr="00902ED6">
        <w:rPr>
          <w:rFonts w:eastAsia="Times New Roman"/>
          <w:sz w:val="28"/>
        </w:rPr>
        <w:t>Мир</w:t>
      </w:r>
      <w:r w:rsidRPr="00902ED6">
        <w:rPr>
          <w:rFonts w:eastAsia="Times New Roman"/>
          <w:sz w:val="28"/>
        </w:rPr>
        <w:t xml:space="preserve">ского сельского поселения основной опасностью метеорологического происхождения являются: </w:t>
      </w:r>
    </w:p>
    <w:p w14:paraId="0E165F08" w14:textId="77777777" w:rsidR="006440D4" w:rsidRPr="00902ED6" w:rsidRDefault="006440D4" w:rsidP="00C92053">
      <w:pPr>
        <w:numPr>
          <w:ilvl w:val="0"/>
          <w:numId w:val="116"/>
        </w:numPr>
        <w:spacing w:line="240" w:lineRule="auto"/>
        <w:ind w:left="0" w:firstLine="709"/>
        <w:rPr>
          <w:rFonts w:eastAsia="Times New Roman"/>
          <w:sz w:val="28"/>
          <w:szCs w:val="28"/>
        </w:rPr>
      </w:pPr>
      <w:r w:rsidRPr="00902ED6">
        <w:rPr>
          <w:rFonts w:eastAsia="Times New Roman"/>
          <w:sz w:val="28"/>
          <w:szCs w:val="28"/>
        </w:rPr>
        <w:t xml:space="preserve">ураганные ветры, </w:t>
      </w:r>
    </w:p>
    <w:p w14:paraId="0B4869AF" w14:textId="77777777" w:rsidR="006440D4" w:rsidRPr="00902ED6" w:rsidRDefault="006440D4" w:rsidP="00C92053">
      <w:pPr>
        <w:numPr>
          <w:ilvl w:val="0"/>
          <w:numId w:val="116"/>
        </w:numPr>
        <w:spacing w:line="240" w:lineRule="auto"/>
        <w:ind w:left="0" w:firstLine="709"/>
        <w:rPr>
          <w:rFonts w:eastAsia="Times New Roman"/>
          <w:sz w:val="28"/>
          <w:szCs w:val="28"/>
        </w:rPr>
      </w:pPr>
      <w:r w:rsidRPr="00902ED6">
        <w:rPr>
          <w:rFonts w:eastAsia="Times New Roman"/>
          <w:sz w:val="28"/>
          <w:szCs w:val="28"/>
        </w:rPr>
        <w:t>пылевые бури,</w:t>
      </w:r>
    </w:p>
    <w:p w14:paraId="740B25C1" w14:textId="77777777" w:rsidR="006440D4" w:rsidRPr="00902ED6" w:rsidRDefault="006440D4" w:rsidP="00C92053">
      <w:pPr>
        <w:numPr>
          <w:ilvl w:val="0"/>
          <w:numId w:val="116"/>
        </w:numPr>
        <w:spacing w:line="240" w:lineRule="auto"/>
        <w:ind w:left="0" w:firstLine="709"/>
        <w:rPr>
          <w:rFonts w:eastAsia="Times New Roman"/>
          <w:sz w:val="28"/>
          <w:szCs w:val="28"/>
        </w:rPr>
      </w:pPr>
      <w:r w:rsidRPr="00902ED6">
        <w:rPr>
          <w:rFonts w:eastAsia="Times New Roman"/>
          <w:sz w:val="28"/>
          <w:szCs w:val="28"/>
        </w:rPr>
        <w:t>ливневые дожди с грозами и градом,</w:t>
      </w:r>
    </w:p>
    <w:p w14:paraId="6AB44C61" w14:textId="77777777" w:rsidR="006440D4" w:rsidRPr="00902ED6" w:rsidRDefault="006440D4" w:rsidP="00C92053">
      <w:pPr>
        <w:numPr>
          <w:ilvl w:val="0"/>
          <w:numId w:val="116"/>
        </w:numPr>
        <w:spacing w:line="240" w:lineRule="auto"/>
        <w:ind w:left="0" w:firstLine="709"/>
        <w:rPr>
          <w:rFonts w:eastAsia="Times New Roman"/>
          <w:sz w:val="28"/>
          <w:szCs w:val="28"/>
        </w:rPr>
      </w:pPr>
      <w:r w:rsidRPr="00902ED6">
        <w:rPr>
          <w:rFonts w:eastAsia="Times New Roman"/>
          <w:sz w:val="28"/>
          <w:szCs w:val="28"/>
        </w:rPr>
        <w:t xml:space="preserve">снегопады, </w:t>
      </w:r>
    </w:p>
    <w:p w14:paraId="21E31B67" w14:textId="77777777" w:rsidR="006440D4" w:rsidRPr="00902ED6" w:rsidRDefault="006440D4" w:rsidP="00C92053">
      <w:pPr>
        <w:numPr>
          <w:ilvl w:val="0"/>
          <w:numId w:val="116"/>
        </w:numPr>
        <w:spacing w:line="240" w:lineRule="auto"/>
        <w:ind w:left="0" w:firstLine="709"/>
        <w:rPr>
          <w:rFonts w:eastAsia="Times New Roman"/>
          <w:sz w:val="28"/>
          <w:szCs w:val="28"/>
        </w:rPr>
      </w:pPr>
      <w:r w:rsidRPr="00902ED6">
        <w:rPr>
          <w:rFonts w:eastAsia="Times New Roman"/>
          <w:sz w:val="28"/>
          <w:szCs w:val="28"/>
        </w:rPr>
        <w:t>обледенения,</w:t>
      </w:r>
    </w:p>
    <w:p w14:paraId="209F030E" w14:textId="77777777" w:rsidR="006440D4" w:rsidRPr="00902ED6" w:rsidRDefault="006440D4" w:rsidP="00C92053">
      <w:pPr>
        <w:numPr>
          <w:ilvl w:val="0"/>
          <w:numId w:val="116"/>
        </w:numPr>
        <w:spacing w:line="240" w:lineRule="auto"/>
        <w:ind w:left="0" w:firstLine="709"/>
        <w:rPr>
          <w:rFonts w:eastAsia="Times New Roman"/>
          <w:sz w:val="28"/>
          <w:szCs w:val="28"/>
        </w:rPr>
      </w:pPr>
      <w:r w:rsidRPr="00902ED6">
        <w:rPr>
          <w:rFonts w:eastAsia="Times New Roman"/>
          <w:sz w:val="28"/>
          <w:szCs w:val="28"/>
        </w:rPr>
        <w:t>подтопления,</w:t>
      </w:r>
    </w:p>
    <w:p w14:paraId="0F44F240" w14:textId="77777777" w:rsidR="006440D4" w:rsidRPr="00902ED6" w:rsidRDefault="006440D4" w:rsidP="00C92053">
      <w:pPr>
        <w:numPr>
          <w:ilvl w:val="0"/>
          <w:numId w:val="116"/>
        </w:numPr>
        <w:spacing w:line="240" w:lineRule="auto"/>
        <w:ind w:left="0" w:firstLine="709"/>
        <w:rPr>
          <w:rFonts w:eastAsia="Times New Roman"/>
          <w:sz w:val="28"/>
          <w:szCs w:val="28"/>
        </w:rPr>
      </w:pPr>
      <w:r w:rsidRPr="00902ED6">
        <w:rPr>
          <w:rFonts w:eastAsia="Times New Roman"/>
          <w:sz w:val="28"/>
          <w:szCs w:val="28"/>
        </w:rPr>
        <w:t>повышение температуры окружающего воздуха до 40</w:t>
      </w:r>
      <w:r w:rsidRPr="00902ED6">
        <w:rPr>
          <w:rFonts w:eastAsia="Times New Roman"/>
          <w:sz w:val="28"/>
          <w:szCs w:val="28"/>
          <w:vertAlign w:val="superscript"/>
        </w:rPr>
        <w:t>0</w:t>
      </w:r>
      <w:r w:rsidRPr="00902ED6">
        <w:rPr>
          <w:rFonts w:eastAsia="Times New Roman"/>
          <w:sz w:val="28"/>
          <w:szCs w:val="28"/>
        </w:rPr>
        <w:t>С.</w:t>
      </w:r>
    </w:p>
    <w:p w14:paraId="630E43A2" w14:textId="77777777" w:rsidR="006440D4" w:rsidRPr="00902ED6" w:rsidRDefault="006440D4" w:rsidP="006440D4">
      <w:pPr>
        <w:spacing w:line="240" w:lineRule="auto"/>
        <w:ind w:firstLine="709"/>
        <w:rPr>
          <w:rFonts w:eastAsia="Times New Roman"/>
          <w:sz w:val="28"/>
          <w:szCs w:val="28"/>
        </w:rPr>
      </w:pPr>
      <w:r w:rsidRPr="00902ED6">
        <w:rPr>
          <w:rFonts w:eastAsia="Times New Roman"/>
          <w:sz w:val="28"/>
          <w:szCs w:val="28"/>
        </w:rPr>
        <w:t xml:space="preserve">Наиболее активные и вредоносные действия от метеорологических процессов происходят в периоды черных пыльных бурь. Ранней весной, когда нет еще растительности, а вследствие сухой и маловлажной зимы в почве мало влаги, сильные, в </w:t>
      </w:r>
      <w:r w:rsidRPr="00902ED6">
        <w:rPr>
          <w:rFonts w:eastAsia="Times New Roman"/>
          <w:sz w:val="28"/>
          <w:szCs w:val="28"/>
        </w:rPr>
        <w:lastRenderedPageBreak/>
        <w:t>основном восточные, северо-восточные и юго-восточные ветры быстро иссушают верхние слои почвы, выдувая ее вместе с посевами и унося на значительные расстояния. Повторяемость пыльных бурь на территории района – раз в 2-3 года.</w:t>
      </w:r>
    </w:p>
    <w:p w14:paraId="35459B82" w14:textId="77777777" w:rsidR="006440D4" w:rsidRPr="00902ED6" w:rsidRDefault="006440D4" w:rsidP="006440D4">
      <w:pPr>
        <w:spacing w:line="240" w:lineRule="auto"/>
        <w:ind w:firstLine="709"/>
        <w:rPr>
          <w:rFonts w:eastAsia="Times New Roman"/>
          <w:sz w:val="28"/>
        </w:rPr>
      </w:pPr>
      <w:r w:rsidRPr="00902ED6">
        <w:rPr>
          <w:rFonts w:eastAsia="Times New Roman"/>
          <w:sz w:val="28"/>
        </w:rPr>
        <w:t>В результате ураганных ветров происходит падение деревьев, разрушение жилых и административных зданий, обрыв линий связи и ЛЭП, могут пострадать люди.</w:t>
      </w:r>
    </w:p>
    <w:p w14:paraId="4A6B9528" w14:textId="3EB7787D" w:rsidR="006440D4" w:rsidRPr="00902ED6" w:rsidRDefault="006440D4" w:rsidP="006440D4">
      <w:pPr>
        <w:spacing w:line="240" w:lineRule="auto"/>
        <w:ind w:firstLine="709"/>
        <w:rPr>
          <w:rFonts w:eastAsia="Times New Roman"/>
          <w:sz w:val="28"/>
        </w:rPr>
      </w:pPr>
      <w:r w:rsidRPr="00902ED6">
        <w:rPr>
          <w:rFonts w:eastAsia="Times New Roman"/>
          <w:sz w:val="28"/>
        </w:rPr>
        <w:t xml:space="preserve">Сильный снегопад с ветром приводят к снежным заносам на автомобильных дорогах. Возможно нарушение жизнеобеспечения населения </w:t>
      </w:r>
      <w:r w:rsidR="0048720A" w:rsidRPr="00902ED6">
        <w:rPr>
          <w:rFonts w:eastAsia="Times New Roman"/>
          <w:sz w:val="28"/>
        </w:rPr>
        <w:t>Мир</w:t>
      </w:r>
      <w:r w:rsidRPr="00902ED6">
        <w:rPr>
          <w:rFonts w:eastAsia="Times New Roman"/>
          <w:sz w:val="28"/>
        </w:rPr>
        <w:t>ского сельского поселения.</w:t>
      </w:r>
    </w:p>
    <w:p w14:paraId="1C45EB96" w14:textId="77777777" w:rsidR="006440D4" w:rsidRPr="00902ED6" w:rsidRDefault="006440D4" w:rsidP="006440D4">
      <w:pPr>
        <w:spacing w:line="240" w:lineRule="auto"/>
        <w:ind w:firstLine="709"/>
        <w:rPr>
          <w:rFonts w:eastAsia="Times New Roman"/>
          <w:sz w:val="28"/>
          <w:szCs w:val="28"/>
          <w:lang w:eastAsia="ru-RU"/>
        </w:rPr>
      </w:pPr>
      <w:r w:rsidRPr="00902ED6">
        <w:rPr>
          <w:rFonts w:eastAsia="Times New Roman"/>
          <w:sz w:val="28"/>
          <w:szCs w:val="28"/>
          <w:lang w:eastAsia="ru-RU"/>
        </w:rPr>
        <w:t>Для прогноза опасных природных воздействий следует применять структурно-геоморфологические, геологические, геофизические, сейсмологические, инженерно-геологические и гидрогеологические, инженерно-экологические, инженерно-гидрометеорологические и инженерно-геодезические методы исследования, а также их комплексирование с учетом сложности природной и природно-техногенной обстановки территории.</w:t>
      </w:r>
    </w:p>
    <w:p w14:paraId="416B9AFB" w14:textId="77777777" w:rsidR="006440D4" w:rsidRPr="00902ED6" w:rsidRDefault="006440D4" w:rsidP="006440D4">
      <w:pPr>
        <w:spacing w:line="240" w:lineRule="auto"/>
        <w:ind w:firstLine="709"/>
        <w:rPr>
          <w:rFonts w:eastAsia="Times New Roman"/>
          <w:sz w:val="28"/>
          <w:szCs w:val="28"/>
          <w:lang w:eastAsia="ru-RU"/>
        </w:rPr>
      </w:pPr>
      <w:r w:rsidRPr="00902ED6">
        <w:rPr>
          <w:rFonts w:eastAsia="Times New Roman"/>
          <w:sz w:val="28"/>
          <w:szCs w:val="28"/>
          <w:lang w:eastAsia="ru-RU"/>
        </w:rPr>
        <w:t>Результаты оценки опасности природных, в том числе геофизических воздействий, должны быть учтены при разработке документации на строительство зданий и сооружений.</w:t>
      </w:r>
    </w:p>
    <w:p w14:paraId="178A4BAF" w14:textId="35ADABCA" w:rsidR="00FA019B" w:rsidRPr="00902ED6" w:rsidRDefault="00FA019B" w:rsidP="00C8685F">
      <w:pPr>
        <w:keepNext/>
        <w:tabs>
          <w:tab w:val="left" w:pos="1276"/>
        </w:tabs>
        <w:spacing w:before="280" w:after="280" w:line="240" w:lineRule="auto"/>
        <w:jc w:val="left"/>
        <w:outlineLvl w:val="2"/>
        <w:rPr>
          <w:rFonts w:eastAsia="Times New Roman"/>
          <w:b/>
          <w:iCs/>
          <w:sz w:val="28"/>
          <w:szCs w:val="28"/>
          <w:lang w:eastAsia="ru-RU"/>
        </w:rPr>
      </w:pPr>
      <w:bookmarkStart w:id="236" w:name="_Toc126020768"/>
      <w:r w:rsidRPr="00902ED6">
        <w:rPr>
          <w:b/>
          <w:iCs/>
          <w:sz w:val="28"/>
          <w:szCs w:val="28"/>
          <w:lang w:eastAsia="ru-RU"/>
        </w:rPr>
        <w:t>2.3</w:t>
      </w:r>
      <w:r w:rsidR="006440D4" w:rsidRPr="00902ED6">
        <w:rPr>
          <w:b/>
          <w:iCs/>
          <w:sz w:val="28"/>
          <w:szCs w:val="28"/>
          <w:lang w:eastAsia="ru-RU"/>
        </w:rPr>
        <w:t>. Перечень возможных источников чрезвычайных ситуаций техногенного характера</w:t>
      </w:r>
      <w:bookmarkEnd w:id="236"/>
    </w:p>
    <w:p w14:paraId="051BB34D" w14:textId="77777777" w:rsidR="006440D4" w:rsidRPr="00902ED6" w:rsidRDefault="006440D4" w:rsidP="006440D4">
      <w:pPr>
        <w:spacing w:line="240" w:lineRule="auto"/>
        <w:ind w:firstLine="709"/>
        <w:rPr>
          <w:rFonts w:eastAsia="Times New Roman"/>
          <w:sz w:val="28"/>
          <w:szCs w:val="28"/>
        </w:rPr>
      </w:pPr>
      <w:bookmarkStart w:id="237" w:name="_Toc404855099"/>
      <w:bookmarkStart w:id="238" w:name="_Toc494115615"/>
      <w:bookmarkStart w:id="239" w:name="_Toc500595501"/>
      <w:r w:rsidRPr="00902ED6">
        <w:rPr>
          <w:rFonts w:eastAsia="Times New Roman"/>
          <w:sz w:val="28"/>
          <w:szCs w:val="28"/>
        </w:rPr>
        <w:t>ЧС техногенного характера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 К опасным техногенным происшествиям относят аварии на промышленных объектах или на транспорте, пожары, взрывы или высвобождение различных видов энергии.</w:t>
      </w:r>
    </w:p>
    <w:p w14:paraId="12BA474C" w14:textId="77777777" w:rsidR="006440D4" w:rsidRPr="00902ED6" w:rsidRDefault="006440D4" w:rsidP="006440D4">
      <w:pPr>
        <w:spacing w:line="240" w:lineRule="auto"/>
        <w:ind w:firstLine="709"/>
        <w:rPr>
          <w:rFonts w:eastAsia="Times New Roman"/>
          <w:sz w:val="28"/>
          <w:szCs w:val="28"/>
        </w:rPr>
      </w:pPr>
      <w:r w:rsidRPr="00902ED6">
        <w:rPr>
          <w:rFonts w:eastAsia="Times New Roman"/>
          <w:sz w:val="28"/>
          <w:szCs w:val="28"/>
        </w:rPr>
        <w:t>Основными причинами возникновения техногенных опасностей являются:</w:t>
      </w:r>
    </w:p>
    <w:p w14:paraId="0F4DFC8A" w14:textId="77777777" w:rsidR="006440D4" w:rsidRPr="00902ED6" w:rsidRDefault="006440D4" w:rsidP="00C92053">
      <w:pPr>
        <w:numPr>
          <w:ilvl w:val="0"/>
          <w:numId w:val="36"/>
        </w:numPr>
        <w:tabs>
          <w:tab w:val="left" w:pos="426"/>
        </w:tabs>
        <w:spacing w:line="240" w:lineRule="auto"/>
        <w:ind w:left="0" w:firstLine="426"/>
        <w:contextualSpacing/>
        <w:rPr>
          <w:rFonts w:eastAsia="Times New Roman"/>
          <w:sz w:val="28"/>
          <w:szCs w:val="28"/>
        </w:rPr>
      </w:pPr>
      <w:r w:rsidRPr="00902ED6">
        <w:rPr>
          <w:rFonts w:eastAsia="Times New Roman"/>
          <w:sz w:val="28"/>
          <w:szCs w:val="28"/>
        </w:rPr>
        <w:t>нерациональное размещение потенциально опасных объектов производственного назначения и объектов хозяйственной и социальной инфраструктуры;</w:t>
      </w:r>
    </w:p>
    <w:p w14:paraId="3DDDEA03" w14:textId="77777777" w:rsidR="006440D4" w:rsidRPr="00902ED6" w:rsidRDefault="006440D4" w:rsidP="00C92053">
      <w:pPr>
        <w:numPr>
          <w:ilvl w:val="0"/>
          <w:numId w:val="36"/>
        </w:numPr>
        <w:tabs>
          <w:tab w:val="left" w:pos="426"/>
        </w:tabs>
        <w:spacing w:line="240" w:lineRule="auto"/>
        <w:ind w:left="0" w:firstLine="426"/>
        <w:contextualSpacing/>
        <w:rPr>
          <w:rFonts w:eastAsia="Times New Roman"/>
          <w:sz w:val="28"/>
          <w:szCs w:val="28"/>
        </w:rPr>
      </w:pPr>
      <w:r w:rsidRPr="00902ED6">
        <w:rPr>
          <w:rFonts w:eastAsia="Times New Roman"/>
          <w:sz w:val="28"/>
          <w:szCs w:val="28"/>
        </w:rPr>
        <w:t>технологическая отсталость производства, низкие темпы внедрения ресурсо-, энергосберегающих и других технически совершенных и безопасных технологий;</w:t>
      </w:r>
    </w:p>
    <w:p w14:paraId="0567518E" w14:textId="77777777" w:rsidR="006440D4" w:rsidRPr="00902ED6" w:rsidRDefault="006440D4" w:rsidP="00C92053">
      <w:pPr>
        <w:numPr>
          <w:ilvl w:val="0"/>
          <w:numId w:val="36"/>
        </w:numPr>
        <w:tabs>
          <w:tab w:val="left" w:pos="426"/>
        </w:tabs>
        <w:spacing w:line="240" w:lineRule="auto"/>
        <w:ind w:left="0" w:firstLine="426"/>
        <w:contextualSpacing/>
        <w:rPr>
          <w:rFonts w:eastAsia="Times New Roman"/>
          <w:sz w:val="28"/>
          <w:szCs w:val="28"/>
        </w:rPr>
      </w:pPr>
      <w:r w:rsidRPr="00902ED6">
        <w:rPr>
          <w:rFonts w:eastAsia="Times New Roman"/>
          <w:sz w:val="28"/>
          <w:szCs w:val="28"/>
        </w:rPr>
        <w:t>износ средств производства, достигающий в ряде случаев предаварийного уровня;</w:t>
      </w:r>
    </w:p>
    <w:p w14:paraId="67B06D9B" w14:textId="77777777" w:rsidR="006440D4" w:rsidRPr="00902ED6" w:rsidRDefault="006440D4" w:rsidP="00C92053">
      <w:pPr>
        <w:numPr>
          <w:ilvl w:val="0"/>
          <w:numId w:val="36"/>
        </w:numPr>
        <w:tabs>
          <w:tab w:val="left" w:pos="426"/>
        </w:tabs>
        <w:spacing w:line="240" w:lineRule="auto"/>
        <w:ind w:left="0" w:firstLine="426"/>
        <w:contextualSpacing/>
        <w:rPr>
          <w:rFonts w:eastAsia="Times New Roman"/>
          <w:sz w:val="28"/>
          <w:szCs w:val="28"/>
        </w:rPr>
      </w:pPr>
      <w:r w:rsidRPr="00902ED6">
        <w:rPr>
          <w:rFonts w:eastAsia="Times New Roman"/>
          <w:sz w:val="28"/>
          <w:szCs w:val="28"/>
        </w:rPr>
        <w:t>увеличение объемов транспортировки, хранения, использования опасных или вредных веществ и материалов;</w:t>
      </w:r>
    </w:p>
    <w:p w14:paraId="7669B5E9" w14:textId="77777777" w:rsidR="006440D4" w:rsidRPr="00902ED6" w:rsidRDefault="006440D4" w:rsidP="00C92053">
      <w:pPr>
        <w:numPr>
          <w:ilvl w:val="0"/>
          <w:numId w:val="36"/>
        </w:numPr>
        <w:tabs>
          <w:tab w:val="left" w:pos="426"/>
        </w:tabs>
        <w:spacing w:line="240" w:lineRule="auto"/>
        <w:ind w:left="0" w:firstLine="426"/>
        <w:contextualSpacing/>
        <w:rPr>
          <w:rFonts w:eastAsia="Times New Roman"/>
          <w:sz w:val="28"/>
          <w:szCs w:val="28"/>
        </w:rPr>
      </w:pPr>
      <w:r w:rsidRPr="00902ED6">
        <w:rPr>
          <w:rFonts w:eastAsia="Times New Roman"/>
          <w:sz w:val="28"/>
          <w:szCs w:val="28"/>
        </w:rPr>
        <w:t>снижение профессионального уровня работников;</w:t>
      </w:r>
    </w:p>
    <w:p w14:paraId="5074AD58" w14:textId="77777777" w:rsidR="006440D4" w:rsidRPr="00902ED6" w:rsidRDefault="006440D4" w:rsidP="00C92053">
      <w:pPr>
        <w:numPr>
          <w:ilvl w:val="0"/>
          <w:numId w:val="36"/>
        </w:numPr>
        <w:tabs>
          <w:tab w:val="left" w:pos="426"/>
        </w:tabs>
        <w:spacing w:line="240" w:lineRule="auto"/>
        <w:ind w:left="0" w:firstLine="426"/>
        <w:contextualSpacing/>
        <w:rPr>
          <w:rFonts w:eastAsia="Times New Roman"/>
          <w:sz w:val="28"/>
          <w:szCs w:val="28"/>
        </w:rPr>
      </w:pPr>
      <w:r w:rsidRPr="00902ED6">
        <w:rPr>
          <w:rFonts w:eastAsia="Times New Roman"/>
          <w:sz w:val="28"/>
          <w:szCs w:val="28"/>
        </w:rPr>
        <w:t>низкая ответственность должностных лиц, снижение уровня производственной и технологической дисциплины;</w:t>
      </w:r>
    </w:p>
    <w:p w14:paraId="272AF2FE" w14:textId="77777777" w:rsidR="006440D4" w:rsidRPr="00902ED6" w:rsidRDefault="006440D4" w:rsidP="00C92053">
      <w:pPr>
        <w:numPr>
          <w:ilvl w:val="0"/>
          <w:numId w:val="36"/>
        </w:numPr>
        <w:tabs>
          <w:tab w:val="left" w:pos="426"/>
        </w:tabs>
        <w:spacing w:line="240" w:lineRule="auto"/>
        <w:ind w:left="0" w:firstLine="426"/>
        <w:contextualSpacing/>
        <w:rPr>
          <w:rFonts w:eastAsia="Times New Roman"/>
          <w:sz w:val="28"/>
          <w:szCs w:val="28"/>
        </w:rPr>
      </w:pPr>
      <w:r w:rsidRPr="00902ED6">
        <w:rPr>
          <w:rFonts w:eastAsia="Times New Roman"/>
          <w:sz w:val="28"/>
          <w:szCs w:val="28"/>
        </w:rPr>
        <w:t>недостаточность контроля над состоянием потенциально опасных объектов; ненадежность системы контроля за опасными или вредными факторами;</w:t>
      </w:r>
    </w:p>
    <w:p w14:paraId="35B8D4F0" w14:textId="77777777" w:rsidR="006440D4" w:rsidRPr="00902ED6" w:rsidRDefault="006440D4" w:rsidP="00C92053">
      <w:pPr>
        <w:numPr>
          <w:ilvl w:val="0"/>
          <w:numId w:val="36"/>
        </w:numPr>
        <w:tabs>
          <w:tab w:val="left" w:pos="426"/>
        </w:tabs>
        <w:spacing w:line="240" w:lineRule="auto"/>
        <w:ind w:left="0" w:firstLine="426"/>
        <w:contextualSpacing/>
        <w:rPr>
          <w:rFonts w:eastAsia="Times New Roman"/>
          <w:sz w:val="28"/>
          <w:szCs w:val="28"/>
        </w:rPr>
      </w:pPr>
      <w:r w:rsidRPr="00902ED6">
        <w:rPr>
          <w:rFonts w:eastAsia="Times New Roman"/>
          <w:sz w:val="28"/>
          <w:szCs w:val="28"/>
        </w:rPr>
        <w:lastRenderedPageBreak/>
        <w:t>снижение уровня техники безопасности на производстве, транспорте, в энергетике, сельском хозяйстве.</w:t>
      </w:r>
    </w:p>
    <w:p w14:paraId="0ECDCCCA" w14:textId="77777777" w:rsidR="006440D4" w:rsidRPr="00902ED6" w:rsidRDefault="006440D4" w:rsidP="006440D4">
      <w:pPr>
        <w:spacing w:line="240" w:lineRule="auto"/>
        <w:ind w:firstLine="709"/>
        <w:rPr>
          <w:rFonts w:eastAsia="Times New Roman"/>
          <w:sz w:val="28"/>
          <w:szCs w:val="28"/>
        </w:rPr>
      </w:pPr>
      <w:r w:rsidRPr="00902ED6">
        <w:rPr>
          <w:rFonts w:eastAsia="Times New Roman"/>
          <w:sz w:val="28"/>
          <w:szCs w:val="28"/>
        </w:rPr>
        <w:t>В зависимости от вида производства, аварии и катастрофы на промышленных объектах и транспорте могут сопровождаться взрывами, выходом опасных химических веществ, выбросом радиоактивных веществ, возникновением пожаров и тому подобное.</w:t>
      </w:r>
    </w:p>
    <w:p w14:paraId="08360D72" w14:textId="77777777" w:rsidR="006440D4" w:rsidRPr="00902ED6" w:rsidRDefault="006440D4" w:rsidP="006440D4">
      <w:pPr>
        <w:spacing w:line="240" w:lineRule="auto"/>
        <w:ind w:firstLine="709"/>
        <w:rPr>
          <w:rFonts w:eastAsia="Times New Roman"/>
          <w:sz w:val="28"/>
          <w:szCs w:val="28"/>
        </w:rPr>
      </w:pPr>
      <w:r w:rsidRPr="00902ED6">
        <w:rPr>
          <w:rFonts w:eastAsia="Times New Roman"/>
          <w:sz w:val="28"/>
          <w:szCs w:val="28"/>
        </w:rPr>
        <w:t xml:space="preserve">В зависимости от масштаба чрезвычайные происшествия делятся на аварии, при которых наблюдаются разрушения технических систем, сооружений, транспортных средств, но нет человеческих жертв, и катастрофы, при которых наблюдается не только разрушение материальных ценностей, но и гибель людей. </w:t>
      </w:r>
    </w:p>
    <w:p w14:paraId="1CAE7A66" w14:textId="77777777" w:rsidR="006440D4" w:rsidRPr="00902ED6" w:rsidRDefault="006440D4" w:rsidP="006440D4">
      <w:pPr>
        <w:spacing w:line="240" w:lineRule="auto"/>
        <w:ind w:firstLine="709"/>
        <w:rPr>
          <w:rFonts w:eastAsia="Times New Roman"/>
          <w:sz w:val="28"/>
          <w:szCs w:val="28"/>
        </w:rPr>
      </w:pPr>
      <w:r w:rsidRPr="00902ED6">
        <w:rPr>
          <w:rFonts w:eastAsia="Times New Roman"/>
          <w:sz w:val="28"/>
          <w:szCs w:val="28"/>
        </w:rPr>
        <w:t>Поражающие факторы источников техногенных ЧС классифицируют по генезису (происхождению) и механизму воздействия и подразделяются:</w:t>
      </w:r>
    </w:p>
    <w:p w14:paraId="6C9A666E" w14:textId="77777777" w:rsidR="006440D4" w:rsidRPr="00902ED6" w:rsidRDefault="006440D4" w:rsidP="00C92053">
      <w:pPr>
        <w:numPr>
          <w:ilvl w:val="0"/>
          <w:numId w:val="37"/>
        </w:numPr>
        <w:spacing w:line="240" w:lineRule="auto"/>
        <w:ind w:left="0" w:firstLine="426"/>
        <w:contextualSpacing/>
        <w:rPr>
          <w:rFonts w:eastAsia="Times New Roman"/>
          <w:sz w:val="28"/>
          <w:szCs w:val="28"/>
        </w:rPr>
      </w:pPr>
      <w:r w:rsidRPr="00902ED6">
        <w:rPr>
          <w:rFonts w:eastAsia="Times New Roman"/>
          <w:sz w:val="28"/>
          <w:szCs w:val="28"/>
        </w:rPr>
        <w:t>по генезису:</w:t>
      </w:r>
    </w:p>
    <w:p w14:paraId="7A587FD2" w14:textId="77777777" w:rsidR="006440D4" w:rsidRPr="00902ED6" w:rsidRDefault="006440D4" w:rsidP="00C92053">
      <w:pPr>
        <w:numPr>
          <w:ilvl w:val="0"/>
          <w:numId w:val="37"/>
        </w:numPr>
        <w:tabs>
          <w:tab w:val="left" w:pos="851"/>
        </w:tabs>
        <w:spacing w:line="240" w:lineRule="auto"/>
        <w:ind w:left="0" w:firstLine="567"/>
        <w:contextualSpacing/>
        <w:rPr>
          <w:rFonts w:eastAsia="Times New Roman"/>
          <w:sz w:val="28"/>
          <w:szCs w:val="28"/>
        </w:rPr>
      </w:pPr>
      <w:r w:rsidRPr="00902ED6">
        <w:rPr>
          <w:rFonts w:eastAsia="Times New Roman"/>
          <w:sz w:val="28"/>
          <w:szCs w:val="28"/>
        </w:rPr>
        <w:t>прямого действия или первичные;</w:t>
      </w:r>
    </w:p>
    <w:p w14:paraId="302C90DA" w14:textId="77777777" w:rsidR="006440D4" w:rsidRPr="00902ED6" w:rsidRDefault="006440D4" w:rsidP="00C92053">
      <w:pPr>
        <w:numPr>
          <w:ilvl w:val="0"/>
          <w:numId w:val="37"/>
        </w:numPr>
        <w:tabs>
          <w:tab w:val="left" w:pos="851"/>
        </w:tabs>
        <w:spacing w:line="240" w:lineRule="auto"/>
        <w:ind w:left="0" w:firstLine="567"/>
        <w:contextualSpacing/>
        <w:rPr>
          <w:rFonts w:eastAsia="Times New Roman"/>
          <w:sz w:val="28"/>
          <w:szCs w:val="28"/>
        </w:rPr>
      </w:pPr>
      <w:r w:rsidRPr="00902ED6">
        <w:rPr>
          <w:rFonts w:eastAsia="Times New Roman"/>
          <w:sz w:val="28"/>
          <w:szCs w:val="28"/>
        </w:rPr>
        <w:t>побочного действия или вторичные;</w:t>
      </w:r>
    </w:p>
    <w:p w14:paraId="38BDD4E3" w14:textId="77777777" w:rsidR="006440D4" w:rsidRPr="00902ED6" w:rsidRDefault="006440D4" w:rsidP="00C92053">
      <w:pPr>
        <w:numPr>
          <w:ilvl w:val="0"/>
          <w:numId w:val="37"/>
        </w:numPr>
        <w:spacing w:line="240" w:lineRule="auto"/>
        <w:ind w:left="0" w:firstLine="426"/>
        <w:contextualSpacing/>
        <w:rPr>
          <w:rFonts w:eastAsia="Times New Roman"/>
          <w:sz w:val="28"/>
          <w:szCs w:val="28"/>
        </w:rPr>
      </w:pPr>
      <w:r w:rsidRPr="00902ED6">
        <w:rPr>
          <w:rFonts w:eastAsia="Times New Roman"/>
          <w:sz w:val="28"/>
          <w:szCs w:val="28"/>
        </w:rPr>
        <w:t>по механизму:</w:t>
      </w:r>
    </w:p>
    <w:p w14:paraId="659CCC33" w14:textId="77777777" w:rsidR="006440D4" w:rsidRPr="00902ED6" w:rsidRDefault="006440D4" w:rsidP="00C92053">
      <w:pPr>
        <w:numPr>
          <w:ilvl w:val="0"/>
          <w:numId w:val="37"/>
        </w:numPr>
        <w:tabs>
          <w:tab w:val="left" w:pos="851"/>
        </w:tabs>
        <w:spacing w:line="240" w:lineRule="auto"/>
        <w:ind w:left="0" w:firstLine="567"/>
        <w:contextualSpacing/>
        <w:rPr>
          <w:rFonts w:eastAsia="Times New Roman"/>
          <w:sz w:val="28"/>
          <w:szCs w:val="28"/>
        </w:rPr>
      </w:pPr>
      <w:r w:rsidRPr="00902ED6">
        <w:rPr>
          <w:rFonts w:eastAsia="Times New Roman"/>
          <w:sz w:val="28"/>
          <w:szCs w:val="28"/>
        </w:rPr>
        <w:t>физического действия;</w:t>
      </w:r>
    </w:p>
    <w:p w14:paraId="4B52A229" w14:textId="77777777" w:rsidR="006440D4" w:rsidRPr="00902ED6" w:rsidRDefault="006440D4" w:rsidP="00C92053">
      <w:pPr>
        <w:numPr>
          <w:ilvl w:val="0"/>
          <w:numId w:val="37"/>
        </w:numPr>
        <w:tabs>
          <w:tab w:val="left" w:pos="851"/>
        </w:tabs>
        <w:spacing w:line="240" w:lineRule="auto"/>
        <w:ind w:left="0" w:firstLine="567"/>
        <w:contextualSpacing/>
        <w:rPr>
          <w:rFonts w:eastAsia="Times New Roman"/>
          <w:sz w:val="28"/>
          <w:szCs w:val="28"/>
        </w:rPr>
      </w:pPr>
      <w:r w:rsidRPr="00902ED6">
        <w:rPr>
          <w:rFonts w:eastAsia="Times New Roman"/>
          <w:sz w:val="28"/>
          <w:szCs w:val="28"/>
        </w:rPr>
        <w:t>химического действия.</w:t>
      </w:r>
    </w:p>
    <w:p w14:paraId="3C23CC5F" w14:textId="77777777" w:rsidR="006440D4" w:rsidRPr="00902ED6" w:rsidRDefault="006440D4" w:rsidP="006440D4">
      <w:pPr>
        <w:spacing w:line="240" w:lineRule="auto"/>
        <w:ind w:firstLine="709"/>
        <w:rPr>
          <w:rFonts w:eastAsia="Times New Roman"/>
          <w:sz w:val="28"/>
          <w:szCs w:val="28"/>
        </w:rPr>
      </w:pPr>
      <w:r w:rsidRPr="00902ED6">
        <w:rPr>
          <w:rFonts w:eastAsia="Times New Roman"/>
          <w:sz w:val="28"/>
          <w:szCs w:val="28"/>
        </w:rPr>
        <w:t>Первичные поражающие факторы непосредственно вызываются возникновением источника техногенной чрезвычайной ситуации. Вторичные поражающие факторы вызываются изменением объектов окружающей среды первичными поражающими факторами.</w:t>
      </w:r>
    </w:p>
    <w:p w14:paraId="44642B4F" w14:textId="77777777" w:rsidR="006440D4" w:rsidRPr="00902ED6" w:rsidRDefault="006440D4" w:rsidP="006440D4">
      <w:pPr>
        <w:spacing w:line="240" w:lineRule="auto"/>
        <w:ind w:firstLine="709"/>
        <w:rPr>
          <w:rFonts w:eastAsia="Times New Roman"/>
          <w:sz w:val="28"/>
          <w:szCs w:val="28"/>
        </w:rPr>
      </w:pPr>
      <w:r w:rsidRPr="00902ED6">
        <w:rPr>
          <w:rFonts w:eastAsia="Times New Roman"/>
          <w:sz w:val="28"/>
          <w:szCs w:val="28"/>
        </w:rPr>
        <w:t>К поражающим факторам физического действия относят:</w:t>
      </w:r>
    </w:p>
    <w:p w14:paraId="51DE4486" w14:textId="77777777" w:rsidR="006440D4" w:rsidRPr="00902ED6" w:rsidRDefault="006440D4" w:rsidP="00C92053">
      <w:pPr>
        <w:numPr>
          <w:ilvl w:val="0"/>
          <w:numId w:val="38"/>
        </w:numPr>
        <w:spacing w:line="240" w:lineRule="auto"/>
        <w:ind w:left="0" w:firstLine="426"/>
        <w:contextualSpacing/>
        <w:rPr>
          <w:rFonts w:eastAsia="Times New Roman"/>
          <w:sz w:val="28"/>
          <w:szCs w:val="28"/>
        </w:rPr>
      </w:pPr>
      <w:r w:rsidRPr="00902ED6">
        <w:rPr>
          <w:rFonts w:eastAsia="Times New Roman"/>
          <w:sz w:val="28"/>
          <w:szCs w:val="28"/>
        </w:rPr>
        <w:t>воздушную ударную волну;</w:t>
      </w:r>
    </w:p>
    <w:p w14:paraId="56F7A5D1" w14:textId="77777777" w:rsidR="006440D4" w:rsidRPr="00902ED6" w:rsidRDefault="006440D4" w:rsidP="00C92053">
      <w:pPr>
        <w:numPr>
          <w:ilvl w:val="0"/>
          <w:numId w:val="38"/>
        </w:numPr>
        <w:spacing w:line="240" w:lineRule="auto"/>
        <w:ind w:left="0" w:firstLine="426"/>
        <w:contextualSpacing/>
        <w:rPr>
          <w:rFonts w:eastAsia="Times New Roman"/>
          <w:sz w:val="28"/>
          <w:szCs w:val="28"/>
        </w:rPr>
      </w:pPr>
      <w:r w:rsidRPr="00902ED6">
        <w:rPr>
          <w:rFonts w:eastAsia="Times New Roman"/>
          <w:sz w:val="28"/>
          <w:szCs w:val="28"/>
        </w:rPr>
        <w:t>волну сжатия в грунте;</w:t>
      </w:r>
    </w:p>
    <w:p w14:paraId="75A1144C" w14:textId="77777777" w:rsidR="006440D4" w:rsidRPr="00902ED6" w:rsidRDefault="006440D4" w:rsidP="00C92053">
      <w:pPr>
        <w:numPr>
          <w:ilvl w:val="0"/>
          <w:numId w:val="38"/>
        </w:numPr>
        <w:spacing w:line="240" w:lineRule="auto"/>
        <w:ind w:left="0" w:firstLine="426"/>
        <w:contextualSpacing/>
        <w:rPr>
          <w:rFonts w:eastAsia="Times New Roman"/>
          <w:sz w:val="28"/>
          <w:szCs w:val="28"/>
        </w:rPr>
      </w:pPr>
      <w:r w:rsidRPr="00902ED6">
        <w:rPr>
          <w:rFonts w:eastAsia="Times New Roman"/>
          <w:sz w:val="28"/>
          <w:szCs w:val="28"/>
        </w:rPr>
        <w:t>сейсмовзрывную волну;</w:t>
      </w:r>
    </w:p>
    <w:p w14:paraId="3F948B7D" w14:textId="77777777" w:rsidR="006440D4" w:rsidRPr="00902ED6" w:rsidRDefault="006440D4" w:rsidP="00C92053">
      <w:pPr>
        <w:numPr>
          <w:ilvl w:val="0"/>
          <w:numId w:val="38"/>
        </w:numPr>
        <w:spacing w:line="240" w:lineRule="auto"/>
        <w:ind w:left="0" w:firstLine="426"/>
        <w:contextualSpacing/>
        <w:rPr>
          <w:rFonts w:eastAsia="Times New Roman"/>
          <w:sz w:val="28"/>
          <w:szCs w:val="28"/>
        </w:rPr>
      </w:pPr>
      <w:r w:rsidRPr="00902ED6">
        <w:rPr>
          <w:rFonts w:eastAsia="Times New Roman"/>
          <w:sz w:val="28"/>
          <w:szCs w:val="28"/>
        </w:rPr>
        <w:t>волну прорыва гидротехнических сооружений;</w:t>
      </w:r>
    </w:p>
    <w:p w14:paraId="40B81932" w14:textId="77777777" w:rsidR="006440D4" w:rsidRPr="00902ED6" w:rsidRDefault="006440D4" w:rsidP="00C92053">
      <w:pPr>
        <w:numPr>
          <w:ilvl w:val="0"/>
          <w:numId w:val="38"/>
        </w:numPr>
        <w:spacing w:line="240" w:lineRule="auto"/>
        <w:ind w:left="0" w:firstLine="426"/>
        <w:contextualSpacing/>
        <w:rPr>
          <w:rFonts w:eastAsia="Times New Roman"/>
          <w:sz w:val="28"/>
          <w:szCs w:val="28"/>
        </w:rPr>
      </w:pPr>
      <w:r w:rsidRPr="00902ED6">
        <w:rPr>
          <w:rFonts w:eastAsia="Times New Roman"/>
          <w:sz w:val="28"/>
          <w:szCs w:val="28"/>
        </w:rPr>
        <w:t>обломки или осколки;</w:t>
      </w:r>
    </w:p>
    <w:p w14:paraId="71AB6462" w14:textId="77777777" w:rsidR="006440D4" w:rsidRPr="00902ED6" w:rsidRDefault="006440D4" w:rsidP="00C92053">
      <w:pPr>
        <w:numPr>
          <w:ilvl w:val="0"/>
          <w:numId w:val="38"/>
        </w:numPr>
        <w:spacing w:line="240" w:lineRule="auto"/>
        <w:ind w:left="0" w:firstLine="426"/>
        <w:contextualSpacing/>
        <w:rPr>
          <w:rFonts w:eastAsia="Times New Roman"/>
          <w:sz w:val="28"/>
          <w:szCs w:val="28"/>
        </w:rPr>
      </w:pPr>
      <w:r w:rsidRPr="00902ED6">
        <w:rPr>
          <w:rFonts w:eastAsia="Times New Roman"/>
          <w:sz w:val="28"/>
          <w:szCs w:val="28"/>
        </w:rPr>
        <w:t>экстремальный нагрев среды;</w:t>
      </w:r>
    </w:p>
    <w:p w14:paraId="5736FFE8" w14:textId="77777777" w:rsidR="006440D4" w:rsidRPr="00902ED6" w:rsidRDefault="006440D4" w:rsidP="00C92053">
      <w:pPr>
        <w:numPr>
          <w:ilvl w:val="0"/>
          <w:numId w:val="38"/>
        </w:numPr>
        <w:spacing w:line="240" w:lineRule="auto"/>
        <w:ind w:left="0" w:firstLine="426"/>
        <w:contextualSpacing/>
        <w:rPr>
          <w:rFonts w:eastAsia="Times New Roman"/>
          <w:sz w:val="28"/>
          <w:szCs w:val="28"/>
        </w:rPr>
      </w:pPr>
      <w:r w:rsidRPr="00902ED6">
        <w:rPr>
          <w:rFonts w:eastAsia="Times New Roman"/>
          <w:sz w:val="28"/>
          <w:szCs w:val="28"/>
        </w:rPr>
        <w:t>тепловое излучение;</w:t>
      </w:r>
    </w:p>
    <w:p w14:paraId="74044E4E" w14:textId="77777777" w:rsidR="006440D4" w:rsidRPr="00902ED6" w:rsidRDefault="006440D4" w:rsidP="00C92053">
      <w:pPr>
        <w:numPr>
          <w:ilvl w:val="0"/>
          <w:numId w:val="38"/>
        </w:numPr>
        <w:spacing w:line="240" w:lineRule="auto"/>
        <w:ind w:left="0" w:firstLine="426"/>
        <w:contextualSpacing/>
        <w:rPr>
          <w:rFonts w:eastAsia="Times New Roman"/>
          <w:sz w:val="28"/>
          <w:szCs w:val="28"/>
        </w:rPr>
      </w:pPr>
      <w:r w:rsidRPr="00902ED6">
        <w:rPr>
          <w:rFonts w:eastAsia="Times New Roman"/>
          <w:sz w:val="28"/>
          <w:szCs w:val="28"/>
        </w:rPr>
        <w:t>ионизирующее излучение.</w:t>
      </w:r>
    </w:p>
    <w:p w14:paraId="643CFD2C" w14:textId="77777777" w:rsidR="006440D4" w:rsidRPr="00902ED6" w:rsidRDefault="006440D4" w:rsidP="006440D4">
      <w:pPr>
        <w:spacing w:line="240" w:lineRule="auto"/>
        <w:ind w:firstLine="709"/>
        <w:rPr>
          <w:rFonts w:eastAsia="Times New Roman"/>
          <w:sz w:val="28"/>
          <w:szCs w:val="28"/>
        </w:rPr>
      </w:pPr>
      <w:r w:rsidRPr="00902ED6">
        <w:rPr>
          <w:rFonts w:eastAsia="Times New Roman"/>
          <w:sz w:val="28"/>
          <w:szCs w:val="28"/>
        </w:rPr>
        <w:t>К поражающим факторам химического действия относят токсическое действие опасных химических веществ.</w:t>
      </w:r>
    </w:p>
    <w:p w14:paraId="12C95E20" w14:textId="77777777" w:rsidR="006440D4" w:rsidRPr="00902ED6" w:rsidRDefault="006440D4" w:rsidP="006440D4">
      <w:pPr>
        <w:spacing w:line="240" w:lineRule="auto"/>
        <w:ind w:firstLine="709"/>
        <w:rPr>
          <w:rFonts w:eastAsia="Times New Roman"/>
          <w:sz w:val="28"/>
          <w:szCs w:val="28"/>
        </w:rPr>
      </w:pPr>
      <w:r w:rsidRPr="00902ED6">
        <w:rPr>
          <w:rFonts w:eastAsia="Times New Roman"/>
          <w:sz w:val="28"/>
          <w:szCs w:val="28"/>
        </w:rPr>
        <w:t>На территории поселения возможны следующие ЧС техногенного характера:</w:t>
      </w:r>
    </w:p>
    <w:p w14:paraId="522C9CA2" w14:textId="77777777" w:rsidR="006440D4" w:rsidRPr="00902ED6" w:rsidRDefault="006440D4" w:rsidP="00C92053">
      <w:pPr>
        <w:numPr>
          <w:ilvl w:val="0"/>
          <w:numId w:val="39"/>
        </w:numPr>
        <w:spacing w:line="240" w:lineRule="auto"/>
        <w:ind w:left="0" w:firstLine="426"/>
        <w:contextualSpacing/>
        <w:rPr>
          <w:rFonts w:eastAsia="Times New Roman"/>
          <w:sz w:val="28"/>
          <w:szCs w:val="28"/>
        </w:rPr>
      </w:pPr>
      <w:r w:rsidRPr="00902ED6">
        <w:rPr>
          <w:rFonts w:eastAsia="Times New Roman"/>
          <w:sz w:val="28"/>
          <w:szCs w:val="28"/>
        </w:rPr>
        <w:t>аварии на автомобильных и железных дорогах;</w:t>
      </w:r>
    </w:p>
    <w:p w14:paraId="1481D6BC" w14:textId="77777777" w:rsidR="006440D4" w:rsidRPr="00902ED6" w:rsidRDefault="006440D4" w:rsidP="00C92053">
      <w:pPr>
        <w:numPr>
          <w:ilvl w:val="0"/>
          <w:numId w:val="39"/>
        </w:numPr>
        <w:spacing w:line="240" w:lineRule="auto"/>
        <w:ind w:left="0" w:firstLine="426"/>
        <w:contextualSpacing/>
        <w:rPr>
          <w:rFonts w:eastAsia="Times New Roman"/>
          <w:sz w:val="28"/>
          <w:szCs w:val="28"/>
        </w:rPr>
      </w:pPr>
      <w:r w:rsidRPr="00902ED6">
        <w:rPr>
          <w:rFonts w:eastAsia="Times New Roman"/>
          <w:sz w:val="28"/>
          <w:szCs w:val="28"/>
        </w:rPr>
        <w:t>пожары;</w:t>
      </w:r>
    </w:p>
    <w:p w14:paraId="5417A2A4" w14:textId="77777777" w:rsidR="006440D4" w:rsidRPr="00902ED6" w:rsidRDefault="006440D4" w:rsidP="00C92053">
      <w:pPr>
        <w:numPr>
          <w:ilvl w:val="0"/>
          <w:numId w:val="39"/>
        </w:numPr>
        <w:spacing w:line="240" w:lineRule="auto"/>
        <w:ind w:left="0" w:firstLine="426"/>
        <w:contextualSpacing/>
        <w:rPr>
          <w:rFonts w:eastAsia="Times New Roman"/>
          <w:sz w:val="28"/>
          <w:szCs w:val="28"/>
        </w:rPr>
      </w:pPr>
      <w:r w:rsidRPr="00902ED6">
        <w:rPr>
          <w:rFonts w:eastAsia="Times New Roman"/>
          <w:sz w:val="28"/>
          <w:szCs w:val="28"/>
        </w:rPr>
        <w:t xml:space="preserve">взрывы в зданиях; </w:t>
      </w:r>
    </w:p>
    <w:p w14:paraId="29C75E32" w14:textId="77777777" w:rsidR="006440D4" w:rsidRPr="00902ED6" w:rsidRDefault="006440D4" w:rsidP="00C92053">
      <w:pPr>
        <w:numPr>
          <w:ilvl w:val="0"/>
          <w:numId w:val="39"/>
        </w:numPr>
        <w:spacing w:line="240" w:lineRule="auto"/>
        <w:ind w:left="0" w:firstLine="426"/>
        <w:contextualSpacing/>
        <w:rPr>
          <w:rFonts w:eastAsia="Times New Roman"/>
          <w:sz w:val="28"/>
          <w:szCs w:val="28"/>
        </w:rPr>
      </w:pPr>
      <w:r w:rsidRPr="00902ED6">
        <w:rPr>
          <w:rFonts w:eastAsia="Times New Roman"/>
          <w:sz w:val="28"/>
          <w:szCs w:val="28"/>
        </w:rPr>
        <w:t>взрывы на коммуникациях и технологическом оборудовании инженерных объектов;</w:t>
      </w:r>
    </w:p>
    <w:p w14:paraId="60757E3A" w14:textId="77777777" w:rsidR="006440D4" w:rsidRPr="00902ED6" w:rsidRDefault="006440D4" w:rsidP="00C92053">
      <w:pPr>
        <w:numPr>
          <w:ilvl w:val="0"/>
          <w:numId w:val="39"/>
        </w:numPr>
        <w:spacing w:line="240" w:lineRule="auto"/>
        <w:ind w:left="0" w:firstLine="426"/>
        <w:contextualSpacing/>
        <w:rPr>
          <w:rFonts w:eastAsia="Times New Roman"/>
          <w:sz w:val="28"/>
          <w:szCs w:val="28"/>
        </w:rPr>
      </w:pPr>
      <w:r w:rsidRPr="00902ED6">
        <w:rPr>
          <w:rFonts w:eastAsia="Times New Roman"/>
          <w:sz w:val="28"/>
          <w:szCs w:val="28"/>
        </w:rPr>
        <w:t>аварии на тепловых сетях.</w:t>
      </w:r>
    </w:p>
    <w:p w14:paraId="16785DA6" w14:textId="77777777" w:rsidR="006440D4" w:rsidRPr="00902ED6" w:rsidRDefault="006440D4" w:rsidP="006440D4">
      <w:pPr>
        <w:spacing w:line="240" w:lineRule="auto"/>
        <w:ind w:firstLine="709"/>
        <w:rPr>
          <w:rFonts w:eastAsia="Times New Roman"/>
          <w:sz w:val="28"/>
          <w:szCs w:val="28"/>
        </w:rPr>
      </w:pPr>
      <w:r w:rsidRPr="00902ED6">
        <w:rPr>
          <w:rFonts w:eastAsia="Times New Roman"/>
          <w:sz w:val="28"/>
          <w:szCs w:val="28"/>
        </w:rPr>
        <w:t xml:space="preserve">Катастрофы техногенного и природного характера приводят к следующим возможным последствиям: пожары, взрывы, человеческие жертвы, перебои в обеспечении электроэнергией, водой и теплом. Причинами возникновения пожаров в </w:t>
      </w:r>
      <w:r w:rsidRPr="00902ED6">
        <w:rPr>
          <w:rFonts w:eastAsia="Times New Roman"/>
          <w:sz w:val="28"/>
          <w:szCs w:val="28"/>
        </w:rPr>
        <w:lastRenderedPageBreak/>
        <w:t>основном являются нарушения правил пожарной безопасности, правил эксплуатации электрооборудования и неосторожное обращение с огнем.</w:t>
      </w:r>
    </w:p>
    <w:p w14:paraId="22AD7655" w14:textId="77777777" w:rsidR="006440D4" w:rsidRPr="00902ED6" w:rsidRDefault="006440D4" w:rsidP="006440D4">
      <w:pPr>
        <w:spacing w:line="240" w:lineRule="auto"/>
        <w:ind w:firstLine="709"/>
        <w:rPr>
          <w:rFonts w:eastAsia="Times New Roman"/>
          <w:b/>
          <w:sz w:val="28"/>
          <w:szCs w:val="28"/>
        </w:rPr>
      </w:pPr>
      <w:r w:rsidRPr="00902ED6">
        <w:rPr>
          <w:rFonts w:eastAsia="Times New Roman"/>
          <w:b/>
          <w:sz w:val="28"/>
          <w:szCs w:val="28"/>
        </w:rPr>
        <w:t>Аварии на автомобильном транспорте</w:t>
      </w:r>
    </w:p>
    <w:p w14:paraId="73A16A3A" w14:textId="77777777" w:rsidR="006440D4" w:rsidRPr="00902ED6" w:rsidRDefault="006440D4" w:rsidP="006440D4">
      <w:pPr>
        <w:spacing w:line="240" w:lineRule="auto"/>
        <w:ind w:firstLine="709"/>
        <w:rPr>
          <w:rFonts w:eastAsia="Times New Roman"/>
          <w:sz w:val="28"/>
          <w:szCs w:val="28"/>
        </w:rPr>
      </w:pPr>
      <w:r w:rsidRPr="00902ED6">
        <w:rPr>
          <w:rFonts w:eastAsia="Times New Roman"/>
          <w:sz w:val="28"/>
          <w:szCs w:val="28"/>
        </w:rPr>
        <w:t>Основными причинами возникновения аварий на автомобильных дорогах являются: нарушение правил дорожного движения, превышение скорости, неисправность транспортных средств, неудовлетворительное техническое состояние автомобильных дорог.</w:t>
      </w:r>
    </w:p>
    <w:p w14:paraId="12751AA0" w14:textId="77777777" w:rsidR="006440D4" w:rsidRPr="00902ED6" w:rsidRDefault="006440D4" w:rsidP="006440D4">
      <w:pPr>
        <w:spacing w:line="240" w:lineRule="auto"/>
        <w:ind w:firstLine="709"/>
        <w:rPr>
          <w:rFonts w:eastAsia="Times New Roman"/>
          <w:sz w:val="28"/>
          <w:szCs w:val="28"/>
        </w:rPr>
      </w:pPr>
      <w:r w:rsidRPr="00902ED6">
        <w:rPr>
          <w:rFonts w:eastAsia="Times New Roman"/>
          <w:sz w:val="28"/>
          <w:szCs w:val="28"/>
        </w:rPr>
        <w:t>К серьезным дорожно-транспортным происшествиям могут привести невыполнение правил перевозки опасных грузов и несоблюдение при этом необходимых требований безопасности. В случае аварий транспортных средств, осуществляющих перевозку АХОВ или ГСМ, на территории поселения могут возникнуть локальные и местные чрезвычайные ситуации. Данные аварии часто сопровождаются разливом на грунт и в водоемы опасных веществ (химических, пожароопасных). Участок заражения будет зависеть от направления и скорости приземного ветра, глубины распространения зараженного воздуха, количества (объема) вылившегося АХОВ или ГСМ.</w:t>
      </w:r>
    </w:p>
    <w:p w14:paraId="318B20CD" w14:textId="77777777" w:rsidR="006440D4" w:rsidRPr="00902ED6" w:rsidRDefault="006440D4" w:rsidP="006440D4">
      <w:pPr>
        <w:suppressAutoHyphens/>
        <w:spacing w:line="240" w:lineRule="auto"/>
        <w:ind w:firstLine="709"/>
        <w:rPr>
          <w:rFonts w:eastAsia="Times New Roman"/>
          <w:sz w:val="28"/>
          <w:szCs w:val="28"/>
          <w:lang w:eastAsia="ar-SA"/>
        </w:rPr>
      </w:pPr>
      <w:r w:rsidRPr="00902ED6">
        <w:rPr>
          <w:rFonts w:eastAsia="Times New Roman"/>
          <w:sz w:val="28"/>
          <w:szCs w:val="28"/>
          <w:lang w:eastAsia="ar-SA"/>
        </w:rPr>
        <w:t xml:space="preserve">Непосредственно к опасным маршрутам относятся дороги, используемые для доставки нефтепродуктов. </w:t>
      </w:r>
    </w:p>
    <w:p w14:paraId="4176268C" w14:textId="77777777" w:rsidR="006440D4" w:rsidRPr="00902ED6" w:rsidRDefault="006440D4" w:rsidP="006440D4">
      <w:pPr>
        <w:suppressAutoHyphens/>
        <w:spacing w:line="240" w:lineRule="auto"/>
        <w:ind w:firstLine="709"/>
        <w:rPr>
          <w:rFonts w:eastAsia="Times New Roman"/>
          <w:sz w:val="28"/>
          <w:szCs w:val="28"/>
          <w:lang w:eastAsia="ar-SA"/>
        </w:rPr>
      </w:pPr>
      <w:r w:rsidRPr="00902ED6">
        <w:rPr>
          <w:rFonts w:eastAsia="Times New Roman"/>
          <w:sz w:val="28"/>
          <w:szCs w:val="28"/>
          <w:lang w:eastAsia="ar-SA"/>
        </w:rPr>
        <w:t>По автомобильным дорогам возможна перевозка ГСМ в автоцистернах – 16300 литров, СУГ в автоцистернах емкостью 8, 10, 11, 20 м</w:t>
      </w:r>
      <w:r w:rsidRPr="00902ED6">
        <w:rPr>
          <w:rFonts w:eastAsia="Times New Roman"/>
          <w:sz w:val="28"/>
          <w:szCs w:val="28"/>
          <w:vertAlign w:val="superscript"/>
          <w:lang w:eastAsia="ar-SA"/>
        </w:rPr>
        <w:t>3</w:t>
      </w:r>
      <w:r w:rsidRPr="00902ED6">
        <w:rPr>
          <w:rFonts w:eastAsia="Times New Roman"/>
          <w:sz w:val="28"/>
          <w:szCs w:val="28"/>
          <w:lang w:eastAsia="ar-SA"/>
        </w:rPr>
        <w:t xml:space="preserve"> и другие вещества.</w:t>
      </w:r>
    </w:p>
    <w:p w14:paraId="6CB1AD09" w14:textId="77777777" w:rsidR="006440D4" w:rsidRPr="00902ED6" w:rsidRDefault="006440D4" w:rsidP="006440D4">
      <w:pPr>
        <w:suppressAutoHyphens/>
        <w:spacing w:line="240" w:lineRule="auto"/>
        <w:ind w:firstLine="709"/>
        <w:rPr>
          <w:rFonts w:eastAsia="Times New Roman"/>
          <w:sz w:val="28"/>
          <w:szCs w:val="28"/>
          <w:lang w:eastAsia="ar-SA"/>
        </w:rPr>
      </w:pPr>
      <w:r w:rsidRPr="00902ED6">
        <w:rPr>
          <w:rFonts w:eastAsia="Times New Roman"/>
          <w:sz w:val="28"/>
          <w:szCs w:val="28"/>
          <w:lang w:eastAsia="ar-SA"/>
        </w:rPr>
        <w:t>При разливе (выбросе, взрыве) опасных веществ в результате аварии транспортного средства возможно образование зон разрушения (граница зоны средних разрушений при авариях с ГСМ может составить до 63 м, с СУГ может составить до 247 м) и пожаров.</w:t>
      </w:r>
    </w:p>
    <w:p w14:paraId="77482CD9" w14:textId="77777777" w:rsidR="006440D4" w:rsidRPr="00902ED6" w:rsidRDefault="006440D4" w:rsidP="006440D4">
      <w:pPr>
        <w:suppressAutoHyphens/>
        <w:spacing w:line="240" w:lineRule="auto"/>
        <w:ind w:firstLine="709"/>
        <w:rPr>
          <w:rFonts w:eastAsia="Times New Roman"/>
          <w:sz w:val="28"/>
          <w:szCs w:val="28"/>
          <w:lang w:eastAsia="ar-SA"/>
        </w:rPr>
      </w:pPr>
      <w:r w:rsidRPr="00902ED6">
        <w:rPr>
          <w:rFonts w:eastAsia="Times New Roman"/>
          <w:sz w:val="28"/>
          <w:szCs w:val="28"/>
          <w:lang w:eastAsia="ar-SA"/>
        </w:rPr>
        <w:t>Сеть транспортных магистралей (автомобильных) на территории поселения, большое количество всех видов транспорта и характер перевозимых грузов, а также пассажироперевозки, являются потенциальными источниками возникновения аварий.</w:t>
      </w:r>
    </w:p>
    <w:p w14:paraId="26ED8755" w14:textId="48C2D7B4" w:rsidR="006440D4" w:rsidRPr="00902ED6" w:rsidRDefault="006440D4" w:rsidP="00C92053">
      <w:pPr>
        <w:numPr>
          <w:ilvl w:val="0"/>
          <w:numId w:val="70"/>
        </w:numPr>
        <w:spacing w:line="240" w:lineRule="auto"/>
        <w:ind w:left="0" w:firstLine="426"/>
        <w:contextualSpacing/>
        <w:rPr>
          <w:rFonts w:eastAsia="Times New Roman"/>
          <w:sz w:val="28"/>
          <w:szCs w:val="28"/>
        </w:rPr>
      </w:pPr>
      <w:r w:rsidRPr="00902ED6">
        <w:rPr>
          <w:rFonts w:eastAsia="Times New Roman"/>
          <w:sz w:val="28"/>
          <w:szCs w:val="28"/>
        </w:rPr>
        <w:t>Возможные чрезвычайные ситуации на транспорте носят локальный характер и связаны с нанесением существенного материального ущерба и потерями населения. Последствия аварий могут вызвать серьезное воздействие на окружающую среду, особенно опасные аварии могут происходить на мостовых переходах через водотоки, на перекрёстках и на пересечениях автомобильных дорог, а также на участках автомоби</w:t>
      </w:r>
      <w:r w:rsidR="0048720A" w:rsidRPr="00902ED6">
        <w:rPr>
          <w:rFonts w:eastAsia="Times New Roman"/>
          <w:sz w:val="28"/>
          <w:szCs w:val="28"/>
        </w:rPr>
        <w:t>льных дорог общего пользования</w:t>
      </w:r>
      <w:r w:rsidRPr="00902ED6">
        <w:rPr>
          <w:rFonts w:eastAsia="Times New Roman"/>
          <w:sz w:val="28"/>
          <w:szCs w:val="28"/>
        </w:rPr>
        <w:t>.</w:t>
      </w:r>
    </w:p>
    <w:p w14:paraId="016D7D28" w14:textId="77777777" w:rsidR="006440D4" w:rsidRPr="00902ED6" w:rsidRDefault="006440D4" w:rsidP="006440D4">
      <w:pPr>
        <w:spacing w:line="240" w:lineRule="auto"/>
        <w:ind w:firstLine="709"/>
        <w:rPr>
          <w:rFonts w:eastAsia="Times New Roman"/>
          <w:b/>
          <w:sz w:val="28"/>
          <w:szCs w:val="28"/>
        </w:rPr>
      </w:pPr>
      <w:r w:rsidRPr="00902ED6">
        <w:rPr>
          <w:rFonts w:eastAsia="Times New Roman"/>
          <w:b/>
          <w:sz w:val="28"/>
          <w:szCs w:val="28"/>
        </w:rPr>
        <w:t>При взрывах и пожарах</w:t>
      </w:r>
    </w:p>
    <w:p w14:paraId="606720A0" w14:textId="77777777" w:rsidR="006440D4" w:rsidRPr="00902ED6" w:rsidRDefault="006440D4" w:rsidP="006440D4">
      <w:pPr>
        <w:spacing w:line="240" w:lineRule="auto"/>
        <w:ind w:firstLine="709"/>
        <w:rPr>
          <w:rFonts w:eastAsia="Times New Roman"/>
          <w:sz w:val="28"/>
          <w:szCs w:val="28"/>
        </w:rPr>
      </w:pPr>
      <w:r w:rsidRPr="00902ED6">
        <w:rPr>
          <w:rFonts w:eastAsia="Times New Roman"/>
          <w:sz w:val="28"/>
          <w:szCs w:val="28"/>
        </w:rPr>
        <w:t>Взрывы и пожары могут произойти при эксплуатации бытового газа, при неосторожном обращении с огнем в отопительный сезон, при нарушении технологического процесса на объектах, при неосторожном обращении с взрывоопасными предметами времен войны.</w:t>
      </w:r>
    </w:p>
    <w:p w14:paraId="6F5B83B3" w14:textId="77777777" w:rsidR="006440D4" w:rsidRPr="00902ED6" w:rsidRDefault="006440D4" w:rsidP="006440D4">
      <w:pPr>
        <w:spacing w:line="240" w:lineRule="auto"/>
        <w:ind w:firstLine="709"/>
        <w:rPr>
          <w:rFonts w:eastAsia="Times New Roman"/>
          <w:sz w:val="28"/>
          <w:szCs w:val="28"/>
        </w:rPr>
      </w:pPr>
      <w:r w:rsidRPr="00902ED6">
        <w:rPr>
          <w:rFonts w:eastAsia="Times New Roman"/>
          <w:sz w:val="28"/>
          <w:szCs w:val="28"/>
        </w:rPr>
        <w:t>Последствия взрывов, пожаров способны вызвать на прилегающих территориях разрушения (повреждения) объектов организаций, жилых домов, хозяйственных построек и потери среди населения.</w:t>
      </w:r>
    </w:p>
    <w:p w14:paraId="24D84CB6" w14:textId="77777777" w:rsidR="006440D4" w:rsidRPr="00902ED6" w:rsidRDefault="006440D4" w:rsidP="006440D4">
      <w:pPr>
        <w:spacing w:line="240" w:lineRule="auto"/>
        <w:ind w:firstLine="709"/>
        <w:rPr>
          <w:rFonts w:eastAsia="Times New Roman"/>
          <w:sz w:val="28"/>
          <w:szCs w:val="28"/>
        </w:rPr>
      </w:pPr>
      <w:r w:rsidRPr="00902ED6">
        <w:rPr>
          <w:rFonts w:eastAsia="Times New Roman"/>
          <w:sz w:val="28"/>
          <w:szCs w:val="28"/>
        </w:rPr>
        <w:t>Опасность представляют также дымовые трубы, так как их падение (при ураганном ветре, от износа, и тому подобного) может причинить ущерб или могут произойти несчастные случаи с гибелью людей.</w:t>
      </w:r>
    </w:p>
    <w:p w14:paraId="19039E23" w14:textId="77777777" w:rsidR="006440D4" w:rsidRPr="00902ED6" w:rsidRDefault="006440D4" w:rsidP="006440D4">
      <w:pPr>
        <w:spacing w:line="240" w:lineRule="auto"/>
        <w:ind w:firstLine="709"/>
        <w:rPr>
          <w:rFonts w:eastAsia="Times New Roman"/>
          <w:sz w:val="28"/>
          <w:szCs w:val="28"/>
        </w:rPr>
      </w:pPr>
      <w:r w:rsidRPr="00902ED6">
        <w:rPr>
          <w:rFonts w:eastAsia="Times New Roman"/>
          <w:sz w:val="28"/>
          <w:szCs w:val="28"/>
        </w:rPr>
        <w:lastRenderedPageBreak/>
        <w:t>Во время отопительного сезона из-за нарушения правил пожарной безопасности, особенно в частных домах, возможны пожары и гибель людей.</w:t>
      </w:r>
    </w:p>
    <w:p w14:paraId="3AD66B26" w14:textId="77777777" w:rsidR="006440D4" w:rsidRPr="00902ED6" w:rsidRDefault="006440D4" w:rsidP="006440D4">
      <w:pPr>
        <w:spacing w:line="240" w:lineRule="auto"/>
        <w:ind w:firstLine="709"/>
        <w:rPr>
          <w:rFonts w:eastAsia="Times New Roman"/>
          <w:sz w:val="28"/>
          <w:szCs w:val="28"/>
        </w:rPr>
      </w:pPr>
      <w:r w:rsidRPr="00902ED6">
        <w:rPr>
          <w:rFonts w:eastAsia="Times New Roman"/>
          <w:sz w:val="28"/>
          <w:szCs w:val="28"/>
        </w:rPr>
        <w:t>Пожары и гибель людей в жилых домах и объектах с массовым пребыванием людей возможны, но маловероятны.</w:t>
      </w:r>
    </w:p>
    <w:p w14:paraId="4ED960C1" w14:textId="0F789225" w:rsidR="006440D4" w:rsidRPr="00902ED6" w:rsidRDefault="006440D4" w:rsidP="006440D4">
      <w:pPr>
        <w:spacing w:line="240" w:lineRule="auto"/>
        <w:ind w:firstLine="709"/>
        <w:rPr>
          <w:rFonts w:eastAsia="Times New Roman"/>
          <w:sz w:val="28"/>
          <w:szCs w:val="28"/>
        </w:rPr>
      </w:pPr>
      <w:r w:rsidRPr="00902ED6">
        <w:rPr>
          <w:rFonts w:eastAsia="Times New Roman"/>
          <w:sz w:val="28"/>
          <w:szCs w:val="28"/>
        </w:rPr>
        <w:t>Наиболее опасная аварийная ситуация с автоцистерной СУГ на автодороге окажет негативное влияние на население и автотранспорт (может попасть в зону 50 % разрушений до 2-х жилых домов, 10 автомобилей, возможны жертвы до 10 человек). Но данная ситуация в расчет не принимается из-за ее маловероятности.</w:t>
      </w:r>
    </w:p>
    <w:p w14:paraId="04619EB0" w14:textId="77777777" w:rsidR="006440D4" w:rsidRPr="00902ED6" w:rsidRDefault="006440D4" w:rsidP="006440D4">
      <w:pPr>
        <w:spacing w:line="240" w:lineRule="auto"/>
        <w:ind w:firstLine="709"/>
        <w:rPr>
          <w:rFonts w:eastAsia="Times New Roman"/>
          <w:sz w:val="28"/>
          <w:szCs w:val="28"/>
        </w:rPr>
      </w:pPr>
      <w:r w:rsidRPr="00902ED6">
        <w:rPr>
          <w:rFonts w:eastAsia="Times New Roman"/>
          <w:sz w:val="28"/>
          <w:szCs w:val="28"/>
        </w:rPr>
        <w:t>При крупных пожарах и взрывах на отопительных котельных, работающих на твердом топливе, возможны серьезные материальные потери, а также случаи поражения и гибели людей.</w:t>
      </w:r>
    </w:p>
    <w:p w14:paraId="30117FDC" w14:textId="71FE1381" w:rsidR="006440D4" w:rsidRPr="00902ED6" w:rsidRDefault="006440D4" w:rsidP="006440D4">
      <w:pPr>
        <w:spacing w:line="240" w:lineRule="auto"/>
        <w:ind w:firstLine="709"/>
        <w:rPr>
          <w:rFonts w:eastAsia="Times New Roman"/>
          <w:sz w:val="28"/>
          <w:szCs w:val="28"/>
        </w:rPr>
      </w:pPr>
      <w:r w:rsidRPr="00902ED6">
        <w:rPr>
          <w:rFonts w:eastAsia="Times New Roman"/>
          <w:sz w:val="28"/>
          <w:szCs w:val="28"/>
        </w:rPr>
        <w:t>Перечень основных факторов риска возникновения чрезвычайных ситуаций техногенного характера приведен в таблице 3.2.</w:t>
      </w:r>
      <w:r w:rsidR="00B92A28" w:rsidRPr="00902ED6">
        <w:rPr>
          <w:rFonts w:eastAsia="Times New Roman"/>
          <w:sz w:val="28"/>
          <w:szCs w:val="28"/>
        </w:rPr>
        <w:t>4</w:t>
      </w:r>
      <w:r w:rsidRPr="00902ED6">
        <w:rPr>
          <w:rFonts w:eastAsia="Times New Roman"/>
          <w:sz w:val="28"/>
          <w:szCs w:val="28"/>
        </w:rPr>
        <w:t xml:space="preserve">. </w:t>
      </w:r>
    </w:p>
    <w:p w14:paraId="253D8AA1" w14:textId="33CEDA46" w:rsidR="006440D4" w:rsidRPr="00902ED6" w:rsidRDefault="006440D4" w:rsidP="006440D4">
      <w:pPr>
        <w:widowControl w:val="0"/>
        <w:autoSpaceDE w:val="0"/>
        <w:autoSpaceDN w:val="0"/>
        <w:adjustRightInd w:val="0"/>
        <w:spacing w:line="276" w:lineRule="auto"/>
        <w:jc w:val="right"/>
        <w:rPr>
          <w:rFonts w:eastAsia="Times New Roman"/>
          <w:bCs/>
          <w:color w:val="000000"/>
          <w:sz w:val="28"/>
          <w:szCs w:val="28"/>
          <w:lang w:eastAsia="ru-RU"/>
        </w:rPr>
      </w:pPr>
      <w:r w:rsidRPr="00902ED6">
        <w:rPr>
          <w:rFonts w:eastAsia="Times New Roman"/>
          <w:bCs/>
          <w:color w:val="000000"/>
          <w:sz w:val="28"/>
          <w:szCs w:val="28"/>
          <w:lang w:eastAsia="ru-RU"/>
        </w:rPr>
        <w:t xml:space="preserve">Таблица </w:t>
      </w:r>
      <w:r w:rsidR="00B92A28" w:rsidRPr="00902ED6">
        <w:rPr>
          <w:rFonts w:eastAsia="Times New Roman"/>
          <w:bCs/>
          <w:color w:val="000000"/>
          <w:sz w:val="28"/>
          <w:szCs w:val="28"/>
          <w:lang w:eastAsia="ru-RU"/>
        </w:rPr>
        <w:t>3</w:t>
      </w:r>
      <w:r w:rsidRPr="00902ED6">
        <w:rPr>
          <w:rFonts w:eastAsia="Times New Roman"/>
          <w:bCs/>
          <w:color w:val="000000"/>
          <w:sz w:val="28"/>
          <w:szCs w:val="28"/>
          <w:lang w:eastAsia="ru-RU"/>
        </w:rPr>
        <w:t>.2</w:t>
      </w:r>
      <w:r w:rsidR="00B92A28" w:rsidRPr="00902ED6">
        <w:rPr>
          <w:rFonts w:eastAsia="Times New Roman"/>
          <w:bCs/>
          <w:color w:val="000000"/>
          <w:sz w:val="28"/>
          <w:szCs w:val="28"/>
          <w:lang w:eastAsia="ru-RU"/>
        </w:rPr>
        <w:t>.4</w:t>
      </w:r>
    </w:p>
    <w:p w14:paraId="44FC1595" w14:textId="77777777" w:rsidR="006440D4" w:rsidRPr="00902ED6" w:rsidRDefault="006440D4" w:rsidP="006440D4">
      <w:pPr>
        <w:spacing w:line="276" w:lineRule="auto"/>
        <w:jc w:val="center"/>
        <w:rPr>
          <w:rFonts w:eastAsia="Times New Roman"/>
          <w:sz w:val="28"/>
          <w:szCs w:val="28"/>
        </w:rPr>
      </w:pPr>
      <w:r w:rsidRPr="00902ED6">
        <w:rPr>
          <w:rFonts w:eastAsia="Times New Roman"/>
          <w:sz w:val="28"/>
          <w:szCs w:val="28"/>
        </w:rPr>
        <w:t>Перечень основных факторов риска возникновения чрезвычайных ситуаций техногенного характера</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3"/>
        <w:gridCol w:w="3608"/>
        <w:gridCol w:w="3570"/>
      </w:tblGrid>
      <w:tr w:rsidR="006440D4" w:rsidRPr="00902ED6" w14:paraId="21818412" w14:textId="77777777" w:rsidTr="006440D4">
        <w:trPr>
          <w:trHeight w:val="387"/>
          <w:jc w:val="center"/>
        </w:trPr>
        <w:tc>
          <w:tcPr>
            <w:tcW w:w="1556" w:type="pct"/>
            <w:vAlign w:val="center"/>
          </w:tcPr>
          <w:p w14:paraId="15D4DFD4" w14:textId="77777777" w:rsidR="006440D4" w:rsidRPr="00902ED6" w:rsidRDefault="006440D4" w:rsidP="006440D4">
            <w:pPr>
              <w:spacing w:line="240" w:lineRule="auto"/>
              <w:contextualSpacing/>
              <w:jc w:val="center"/>
              <w:rPr>
                <w:rFonts w:eastAsia="Times New Roman"/>
                <w:b/>
                <w:szCs w:val="24"/>
              </w:rPr>
            </w:pPr>
            <w:r w:rsidRPr="00902ED6">
              <w:rPr>
                <w:rFonts w:eastAsia="Times New Roman"/>
                <w:b/>
                <w:szCs w:val="24"/>
              </w:rPr>
              <w:t>Источник техногенной ЧС</w:t>
            </w:r>
          </w:p>
        </w:tc>
        <w:tc>
          <w:tcPr>
            <w:tcW w:w="1731" w:type="pct"/>
            <w:vAlign w:val="center"/>
          </w:tcPr>
          <w:p w14:paraId="229B94AB" w14:textId="77777777" w:rsidR="006440D4" w:rsidRPr="00902ED6" w:rsidRDefault="006440D4" w:rsidP="006440D4">
            <w:pPr>
              <w:spacing w:line="240" w:lineRule="auto"/>
              <w:contextualSpacing/>
              <w:jc w:val="center"/>
              <w:rPr>
                <w:rFonts w:eastAsia="Times New Roman"/>
                <w:b/>
                <w:szCs w:val="24"/>
              </w:rPr>
            </w:pPr>
            <w:r w:rsidRPr="00902ED6">
              <w:rPr>
                <w:rFonts w:eastAsia="Times New Roman"/>
                <w:b/>
                <w:szCs w:val="24"/>
              </w:rPr>
              <w:t>Поражающие факторы техногенной ЧС и характер их действия</w:t>
            </w:r>
          </w:p>
        </w:tc>
        <w:tc>
          <w:tcPr>
            <w:tcW w:w="1713" w:type="pct"/>
            <w:vAlign w:val="center"/>
          </w:tcPr>
          <w:p w14:paraId="45A336FE" w14:textId="77777777" w:rsidR="006440D4" w:rsidRPr="00902ED6" w:rsidRDefault="006440D4" w:rsidP="006440D4">
            <w:pPr>
              <w:spacing w:line="240" w:lineRule="auto"/>
              <w:contextualSpacing/>
              <w:jc w:val="center"/>
              <w:rPr>
                <w:rFonts w:eastAsia="Times New Roman"/>
                <w:b/>
                <w:szCs w:val="24"/>
              </w:rPr>
            </w:pPr>
            <w:r w:rsidRPr="00902ED6">
              <w:rPr>
                <w:rFonts w:eastAsia="Times New Roman"/>
                <w:b/>
                <w:szCs w:val="24"/>
              </w:rPr>
              <w:t>Последствия ЧС для населения и территорий</w:t>
            </w:r>
          </w:p>
        </w:tc>
      </w:tr>
    </w:tbl>
    <w:p w14:paraId="00B45932" w14:textId="77777777" w:rsidR="006440D4" w:rsidRPr="00902ED6" w:rsidRDefault="006440D4" w:rsidP="006440D4">
      <w:pPr>
        <w:spacing w:line="14" w:lineRule="auto"/>
        <w:jc w:val="right"/>
        <w:rPr>
          <w:rFonts w:eastAsia="Times New Roman"/>
          <w:szCs w:val="24"/>
        </w:rPr>
      </w:pP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71"/>
        <w:gridCol w:w="3578"/>
        <w:gridCol w:w="3576"/>
      </w:tblGrid>
      <w:tr w:rsidR="006440D4" w:rsidRPr="00902ED6" w14:paraId="1F19630E" w14:textId="77777777" w:rsidTr="006440D4">
        <w:trPr>
          <w:trHeight w:val="20"/>
          <w:tblHeader/>
          <w:jc w:val="center"/>
        </w:trPr>
        <w:tc>
          <w:tcPr>
            <w:tcW w:w="1569" w:type="pct"/>
            <w:vAlign w:val="center"/>
          </w:tcPr>
          <w:p w14:paraId="21CE7E8D" w14:textId="77777777" w:rsidR="006440D4" w:rsidRPr="00902ED6" w:rsidRDefault="006440D4" w:rsidP="006440D4">
            <w:pPr>
              <w:spacing w:line="240" w:lineRule="auto"/>
              <w:contextualSpacing/>
              <w:jc w:val="center"/>
              <w:rPr>
                <w:rFonts w:eastAsia="Times New Roman"/>
                <w:b/>
                <w:szCs w:val="24"/>
              </w:rPr>
            </w:pPr>
            <w:r w:rsidRPr="00902ED6">
              <w:rPr>
                <w:rFonts w:eastAsia="Times New Roman"/>
                <w:b/>
                <w:szCs w:val="24"/>
              </w:rPr>
              <w:t>1</w:t>
            </w:r>
          </w:p>
        </w:tc>
        <w:tc>
          <w:tcPr>
            <w:tcW w:w="1716" w:type="pct"/>
            <w:vAlign w:val="center"/>
          </w:tcPr>
          <w:p w14:paraId="09D9A139" w14:textId="77777777" w:rsidR="006440D4" w:rsidRPr="00902ED6" w:rsidRDefault="006440D4" w:rsidP="006440D4">
            <w:pPr>
              <w:spacing w:line="240" w:lineRule="auto"/>
              <w:contextualSpacing/>
              <w:jc w:val="center"/>
              <w:rPr>
                <w:rFonts w:eastAsia="Times New Roman"/>
                <w:b/>
                <w:szCs w:val="24"/>
              </w:rPr>
            </w:pPr>
            <w:r w:rsidRPr="00902ED6">
              <w:rPr>
                <w:rFonts w:eastAsia="Times New Roman"/>
                <w:b/>
                <w:szCs w:val="24"/>
              </w:rPr>
              <w:t>2</w:t>
            </w:r>
          </w:p>
        </w:tc>
        <w:tc>
          <w:tcPr>
            <w:tcW w:w="1715" w:type="pct"/>
            <w:vAlign w:val="center"/>
          </w:tcPr>
          <w:p w14:paraId="7D0AB6F2" w14:textId="77777777" w:rsidR="006440D4" w:rsidRPr="00902ED6" w:rsidRDefault="006440D4" w:rsidP="006440D4">
            <w:pPr>
              <w:spacing w:line="240" w:lineRule="auto"/>
              <w:contextualSpacing/>
              <w:jc w:val="center"/>
              <w:rPr>
                <w:rFonts w:eastAsia="Times New Roman"/>
                <w:b/>
                <w:szCs w:val="24"/>
              </w:rPr>
            </w:pPr>
            <w:r w:rsidRPr="00902ED6">
              <w:rPr>
                <w:rFonts w:eastAsia="Times New Roman"/>
                <w:b/>
                <w:szCs w:val="24"/>
              </w:rPr>
              <w:t>3</w:t>
            </w:r>
          </w:p>
        </w:tc>
      </w:tr>
      <w:tr w:rsidR="006440D4" w:rsidRPr="00902ED6" w14:paraId="2B065800" w14:textId="77777777" w:rsidTr="006440D4">
        <w:trPr>
          <w:trHeight w:val="20"/>
          <w:jc w:val="center"/>
        </w:trPr>
        <w:tc>
          <w:tcPr>
            <w:tcW w:w="5000" w:type="pct"/>
            <w:gridSpan w:val="3"/>
          </w:tcPr>
          <w:p w14:paraId="2BF9D8FE" w14:textId="77777777" w:rsidR="006440D4" w:rsidRPr="00902ED6" w:rsidRDefault="006440D4" w:rsidP="006440D4">
            <w:pPr>
              <w:spacing w:line="240" w:lineRule="auto"/>
              <w:contextualSpacing/>
              <w:jc w:val="center"/>
              <w:rPr>
                <w:rFonts w:eastAsia="Times New Roman"/>
                <w:b/>
                <w:szCs w:val="24"/>
              </w:rPr>
            </w:pPr>
            <w:r w:rsidRPr="00902ED6">
              <w:rPr>
                <w:rFonts w:eastAsia="Times New Roman"/>
                <w:b/>
                <w:szCs w:val="24"/>
              </w:rPr>
              <w:t>ЧС на объектах автомобильного транспорта</w:t>
            </w:r>
          </w:p>
        </w:tc>
      </w:tr>
      <w:tr w:rsidR="006440D4" w:rsidRPr="00902ED6" w14:paraId="49BFB6F1" w14:textId="77777777" w:rsidTr="006440D4">
        <w:tblPrEx>
          <w:jc w:val="left"/>
        </w:tblPrEx>
        <w:trPr>
          <w:trHeight w:val="20"/>
        </w:trPr>
        <w:tc>
          <w:tcPr>
            <w:tcW w:w="1569" w:type="pct"/>
          </w:tcPr>
          <w:p w14:paraId="2D6AB5AB" w14:textId="77777777" w:rsidR="006440D4" w:rsidRPr="00902ED6" w:rsidRDefault="006440D4" w:rsidP="006440D4">
            <w:pPr>
              <w:spacing w:line="240" w:lineRule="auto"/>
              <w:contextualSpacing/>
              <w:jc w:val="left"/>
              <w:rPr>
                <w:rFonts w:eastAsia="Times New Roman"/>
                <w:szCs w:val="24"/>
              </w:rPr>
            </w:pPr>
            <w:r w:rsidRPr="00902ED6">
              <w:rPr>
                <w:rFonts w:eastAsia="Times New Roman"/>
                <w:szCs w:val="24"/>
              </w:rPr>
              <w:t xml:space="preserve">Техническая неисправность транспортных средств Неудовлетворительное состояние дорожного хозяйства Нарушение правил эксплуатации транспортных средств и перевозки грузов </w:t>
            </w:r>
          </w:p>
          <w:p w14:paraId="71C82767" w14:textId="77777777" w:rsidR="006440D4" w:rsidRPr="00902ED6" w:rsidRDefault="006440D4" w:rsidP="006440D4">
            <w:pPr>
              <w:spacing w:line="240" w:lineRule="auto"/>
              <w:contextualSpacing/>
              <w:jc w:val="left"/>
              <w:rPr>
                <w:rFonts w:eastAsia="Times New Roman"/>
                <w:szCs w:val="24"/>
              </w:rPr>
            </w:pPr>
            <w:r w:rsidRPr="00902ED6">
              <w:rPr>
                <w:rFonts w:eastAsia="Times New Roman"/>
                <w:szCs w:val="24"/>
              </w:rPr>
              <w:t xml:space="preserve">Нарушение правил дорожного движения </w:t>
            </w:r>
          </w:p>
          <w:p w14:paraId="269C82CC" w14:textId="77777777" w:rsidR="006440D4" w:rsidRPr="00902ED6" w:rsidRDefault="006440D4" w:rsidP="006440D4">
            <w:pPr>
              <w:spacing w:line="240" w:lineRule="auto"/>
              <w:contextualSpacing/>
              <w:jc w:val="left"/>
              <w:rPr>
                <w:rFonts w:eastAsia="Times New Roman"/>
                <w:szCs w:val="24"/>
              </w:rPr>
            </w:pPr>
            <w:r w:rsidRPr="00902ED6">
              <w:rPr>
                <w:rFonts w:eastAsia="Times New Roman"/>
                <w:szCs w:val="24"/>
              </w:rPr>
              <w:t xml:space="preserve">Неблагоприятные погодные условия </w:t>
            </w:r>
          </w:p>
        </w:tc>
        <w:tc>
          <w:tcPr>
            <w:tcW w:w="1716" w:type="pct"/>
          </w:tcPr>
          <w:p w14:paraId="5D5280A2" w14:textId="77777777" w:rsidR="006440D4" w:rsidRPr="00902ED6" w:rsidRDefault="006440D4" w:rsidP="006440D4">
            <w:pPr>
              <w:spacing w:line="240" w:lineRule="auto"/>
              <w:contextualSpacing/>
              <w:jc w:val="left"/>
              <w:rPr>
                <w:rFonts w:eastAsia="Times New Roman"/>
                <w:szCs w:val="24"/>
              </w:rPr>
            </w:pPr>
            <w:r w:rsidRPr="00902ED6">
              <w:rPr>
                <w:rFonts w:eastAsia="Times New Roman"/>
                <w:szCs w:val="24"/>
              </w:rPr>
              <w:t xml:space="preserve">Удар </w:t>
            </w:r>
          </w:p>
          <w:p w14:paraId="411DAD5B" w14:textId="77777777" w:rsidR="006440D4" w:rsidRPr="00902ED6" w:rsidRDefault="006440D4" w:rsidP="006440D4">
            <w:pPr>
              <w:spacing w:line="240" w:lineRule="auto"/>
              <w:contextualSpacing/>
              <w:jc w:val="left"/>
              <w:rPr>
                <w:rFonts w:eastAsia="Times New Roman"/>
                <w:szCs w:val="24"/>
              </w:rPr>
            </w:pPr>
            <w:r w:rsidRPr="00902ED6">
              <w:rPr>
                <w:rFonts w:eastAsia="Times New Roman"/>
                <w:szCs w:val="24"/>
              </w:rPr>
              <w:t xml:space="preserve">Возгорание транспортного средства </w:t>
            </w:r>
          </w:p>
          <w:p w14:paraId="2A90421E" w14:textId="77777777" w:rsidR="006440D4" w:rsidRPr="00902ED6" w:rsidRDefault="006440D4" w:rsidP="006440D4">
            <w:pPr>
              <w:spacing w:line="240" w:lineRule="auto"/>
              <w:contextualSpacing/>
              <w:jc w:val="left"/>
              <w:rPr>
                <w:rFonts w:eastAsia="Times New Roman"/>
                <w:szCs w:val="24"/>
              </w:rPr>
            </w:pPr>
            <w:r w:rsidRPr="00902ED6">
              <w:rPr>
                <w:rFonts w:eastAsia="Times New Roman"/>
                <w:szCs w:val="24"/>
              </w:rPr>
              <w:t xml:space="preserve">Возгорание перевозимого пожароопасного груза </w:t>
            </w:r>
          </w:p>
          <w:p w14:paraId="7B454C5E" w14:textId="77777777" w:rsidR="006440D4" w:rsidRPr="00902ED6" w:rsidRDefault="006440D4" w:rsidP="006440D4">
            <w:pPr>
              <w:spacing w:line="240" w:lineRule="auto"/>
              <w:contextualSpacing/>
              <w:jc w:val="left"/>
              <w:rPr>
                <w:rFonts w:eastAsia="Times New Roman"/>
                <w:szCs w:val="24"/>
              </w:rPr>
            </w:pPr>
            <w:r w:rsidRPr="00902ED6">
              <w:rPr>
                <w:rFonts w:eastAsia="Times New Roman"/>
                <w:szCs w:val="24"/>
              </w:rPr>
              <w:t xml:space="preserve">Взрыв и возгорание перевозимого взрывоопасного груза </w:t>
            </w:r>
          </w:p>
          <w:p w14:paraId="2C8F9954" w14:textId="77777777" w:rsidR="006440D4" w:rsidRPr="00902ED6" w:rsidRDefault="006440D4" w:rsidP="006440D4">
            <w:pPr>
              <w:spacing w:line="240" w:lineRule="auto"/>
              <w:contextualSpacing/>
              <w:jc w:val="left"/>
              <w:rPr>
                <w:rFonts w:eastAsia="Times New Roman"/>
                <w:szCs w:val="24"/>
              </w:rPr>
            </w:pPr>
            <w:r w:rsidRPr="00902ED6">
              <w:rPr>
                <w:rFonts w:eastAsia="Times New Roman"/>
                <w:szCs w:val="24"/>
              </w:rPr>
              <w:t xml:space="preserve">Разлив (разлет, испарение) перевозимого опасного химического груза </w:t>
            </w:r>
          </w:p>
        </w:tc>
        <w:tc>
          <w:tcPr>
            <w:tcW w:w="1715" w:type="pct"/>
          </w:tcPr>
          <w:p w14:paraId="1BF9E3A4" w14:textId="77777777" w:rsidR="006440D4" w:rsidRPr="00902ED6" w:rsidRDefault="006440D4" w:rsidP="006440D4">
            <w:pPr>
              <w:spacing w:line="240" w:lineRule="auto"/>
              <w:contextualSpacing/>
              <w:jc w:val="left"/>
              <w:rPr>
                <w:rFonts w:eastAsia="Times New Roman"/>
                <w:szCs w:val="24"/>
              </w:rPr>
            </w:pPr>
            <w:r w:rsidRPr="00902ED6">
              <w:rPr>
                <w:rFonts w:eastAsia="Times New Roman"/>
                <w:szCs w:val="24"/>
              </w:rPr>
              <w:t xml:space="preserve">Травматизм и гибель людей </w:t>
            </w:r>
          </w:p>
          <w:p w14:paraId="5C9EBFED" w14:textId="77777777" w:rsidR="006440D4" w:rsidRPr="00902ED6" w:rsidRDefault="006440D4" w:rsidP="006440D4">
            <w:pPr>
              <w:spacing w:line="240" w:lineRule="auto"/>
              <w:contextualSpacing/>
              <w:jc w:val="left"/>
              <w:rPr>
                <w:rFonts w:eastAsia="Times New Roman"/>
                <w:szCs w:val="24"/>
              </w:rPr>
            </w:pPr>
            <w:r w:rsidRPr="00902ED6">
              <w:rPr>
                <w:rFonts w:eastAsia="Times New Roman"/>
                <w:szCs w:val="24"/>
              </w:rPr>
              <w:t xml:space="preserve">Пожары </w:t>
            </w:r>
          </w:p>
          <w:p w14:paraId="5135CD86" w14:textId="77777777" w:rsidR="006440D4" w:rsidRPr="00902ED6" w:rsidRDefault="006440D4" w:rsidP="006440D4">
            <w:pPr>
              <w:spacing w:line="240" w:lineRule="auto"/>
              <w:contextualSpacing/>
              <w:jc w:val="left"/>
              <w:rPr>
                <w:rFonts w:eastAsia="Times New Roman"/>
                <w:szCs w:val="24"/>
              </w:rPr>
            </w:pPr>
            <w:r w:rsidRPr="00902ED6">
              <w:rPr>
                <w:rFonts w:eastAsia="Times New Roman"/>
                <w:szCs w:val="24"/>
              </w:rPr>
              <w:t xml:space="preserve">Загрязнение окружающей среды </w:t>
            </w:r>
          </w:p>
          <w:p w14:paraId="181A7323" w14:textId="77777777" w:rsidR="006440D4" w:rsidRPr="00902ED6" w:rsidRDefault="006440D4" w:rsidP="006440D4">
            <w:pPr>
              <w:spacing w:line="240" w:lineRule="auto"/>
              <w:contextualSpacing/>
              <w:jc w:val="left"/>
              <w:rPr>
                <w:rFonts w:eastAsia="Times New Roman"/>
                <w:szCs w:val="24"/>
              </w:rPr>
            </w:pPr>
            <w:r w:rsidRPr="00902ED6">
              <w:rPr>
                <w:rFonts w:eastAsia="Times New Roman"/>
                <w:szCs w:val="24"/>
              </w:rPr>
              <w:t xml:space="preserve">Ущерб транспортным средствам </w:t>
            </w:r>
          </w:p>
        </w:tc>
      </w:tr>
      <w:tr w:rsidR="006440D4" w:rsidRPr="00902ED6" w14:paraId="117BC5BD" w14:textId="77777777" w:rsidTr="006440D4">
        <w:tblPrEx>
          <w:jc w:val="left"/>
        </w:tblPrEx>
        <w:trPr>
          <w:trHeight w:val="20"/>
        </w:trPr>
        <w:tc>
          <w:tcPr>
            <w:tcW w:w="1569" w:type="pct"/>
          </w:tcPr>
          <w:p w14:paraId="5ADA225A" w14:textId="77777777" w:rsidR="006440D4" w:rsidRPr="00902ED6" w:rsidRDefault="006440D4" w:rsidP="006440D4">
            <w:pPr>
              <w:spacing w:line="240" w:lineRule="auto"/>
              <w:contextualSpacing/>
              <w:jc w:val="left"/>
              <w:rPr>
                <w:rFonts w:eastAsia="Times New Roman"/>
                <w:szCs w:val="24"/>
              </w:rPr>
            </w:pPr>
            <w:r w:rsidRPr="00902ED6">
              <w:rPr>
                <w:rFonts w:eastAsia="Times New Roman"/>
                <w:szCs w:val="24"/>
              </w:rPr>
              <w:t>Техническая неисправность транспортных средств при перевозке СУГ</w:t>
            </w:r>
          </w:p>
          <w:p w14:paraId="7D64B8A0" w14:textId="77777777" w:rsidR="006440D4" w:rsidRPr="00902ED6" w:rsidRDefault="006440D4" w:rsidP="006440D4">
            <w:pPr>
              <w:spacing w:line="240" w:lineRule="auto"/>
              <w:contextualSpacing/>
              <w:jc w:val="left"/>
              <w:rPr>
                <w:rFonts w:eastAsia="Times New Roman"/>
                <w:szCs w:val="24"/>
              </w:rPr>
            </w:pPr>
            <w:r w:rsidRPr="00902ED6">
              <w:rPr>
                <w:rFonts w:eastAsia="Times New Roman"/>
                <w:szCs w:val="24"/>
              </w:rPr>
              <w:t xml:space="preserve">Неудовлетворительное состояние дорожного хозяйства </w:t>
            </w:r>
          </w:p>
          <w:p w14:paraId="1C0BBB7A" w14:textId="77777777" w:rsidR="006440D4" w:rsidRPr="00902ED6" w:rsidRDefault="006440D4" w:rsidP="006440D4">
            <w:pPr>
              <w:spacing w:line="240" w:lineRule="auto"/>
              <w:contextualSpacing/>
              <w:jc w:val="left"/>
              <w:rPr>
                <w:rFonts w:eastAsia="Times New Roman"/>
                <w:szCs w:val="24"/>
              </w:rPr>
            </w:pPr>
            <w:r w:rsidRPr="00902ED6">
              <w:rPr>
                <w:rFonts w:eastAsia="Times New Roman"/>
                <w:szCs w:val="24"/>
              </w:rPr>
              <w:t xml:space="preserve">Нарушение правил дорожного движения </w:t>
            </w:r>
          </w:p>
          <w:p w14:paraId="0923F9C9" w14:textId="77777777" w:rsidR="006440D4" w:rsidRPr="00902ED6" w:rsidRDefault="006440D4" w:rsidP="006440D4">
            <w:pPr>
              <w:spacing w:line="240" w:lineRule="auto"/>
              <w:contextualSpacing/>
              <w:jc w:val="left"/>
              <w:rPr>
                <w:rFonts w:eastAsia="Times New Roman"/>
                <w:szCs w:val="24"/>
              </w:rPr>
            </w:pPr>
            <w:r w:rsidRPr="00902ED6">
              <w:rPr>
                <w:rFonts w:eastAsia="Times New Roman"/>
                <w:szCs w:val="24"/>
              </w:rPr>
              <w:t xml:space="preserve">Неблагоприятные погодные условия, авария </w:t>
            </w:r>
          </w:p>
        </w:tc>
        <w:tc>
          <w:tcPr>
            <w:tcW w:w="1716" w:type="pct"/>
          </w:tcPr>
          <w:p w14:paraId="44324BEB" w14:textId="77777777" w:rsidR="006440D4" w:rsidRPr="00902ED6" w:rsidRDefault="006440D4" w:rsidP="006440D4">
            <w:pPr>
              <w:spacing w:line="240" w:lineRule="auto"/>
              <w:contextualSpacing/>
              <w:jc w:val="left"/>
              <w:rPr>
                <w:rFonts w:eastAsia="Times New Roman"/>
                <w:szCs w:val="24"/>
              </w:rPr>
            </w:pPr>
            <w:r w:rsidRPr="00902ED6">
              <w:rPr>
                <w:rFonts w:eastAsia="Times New Roman"/>
                <w:szCs w:val="24"/>
              </w:rPr>
              <w:t xml:space="preserve">Удар </w:t>
            </w:r>
          </w:p>
          <w:p w14:paraId="58973D2D" w14:textId="77777777" w:rsidR="006440D4" w:rsidRPr="00902ED6" w:rsidRDefault="006440D4" w:rsidP="006440D4">
            <w:pPr>
              <w:spacing w:line="240" w:lineRule="auto"/>
              <w:contextualSpacing/>
              <w:jc w:val="left"/>
              <w:rPr>
                <w:rFonts w:eastAsia="Times New Roman"/>
                <w:szCs w:val="24"/>
              </w:rPr>
            </w:pPr>
            <w:r w:rsidRPr="00902ED6">
              <w:rPr>
                <w:rFonts w:eastAsia="Times New Roman"/>
                <w:szCs w:val="24"/>
              </w:rPr>
              <w:t xml:space="preserve">Опрокидывание транспортного средства </w:t>
            </w:r>
          </w:p>
          <w:p w14:paraId="3D12DA23" w14:textId="77777777" w:rsidR="006440D4" w:rsidRPr="00902ED6" w:rsidRDefault="006440D4" w:rsidP="006440D4">
            <w:pPr>
              <w:spacing w:line="240" w:lineRule="auto"/>
              <w:contextualSpacing/>
              <w:jc w:val="left"/>
              <w:rPr>
                <w:rFonts w:eastAsia="Times New Roman"/>
                <w:szCs w:val="24"/>
              </w:rPr>
            </w:pPr>
            <w:r w:rsidRPr="00902ED6">
              <w:rPr>
                <w:rFonts w:eastAsia="Times New Roman"/>
                <w:szCs w:val="24"/>
              </w:rPr>
              <w:t xml:space="preserve">Разлив перевозимого пожароопасного груза </w:t>
            </w:r>
          </w:p>
          <w:p w14:paraId="1747550C" w14:textId="77777777" w:rsidR="006440D4" w:rsidRPr="00902ED6" w:rsidRDefault="006440D4" w:rsidP="006440D4">
            <w:pPr>
              <w:spacing w:line="240" w:lineRule="auto"/>
              <w:contextualSpacing/>
              <w:jc w:val="left"/>
              <w:rPr>
                <w:rFonts w:eastAsia="Times New Roman"/>
                <w:szCs w:val="24"/>
              </w:rPr>
            </w:pPr>
            <w:r w:rsidRPr="00902ED6">
              <w:rPr>
                <w:rFonts w:eastAsia="Times New Roman"/>
                <w:szCs w:val="24"/>
              </w:rPr>
              <w:t xml:space="preserve">Взрыв и возгорание перевозимого взрывоопасного груза </w:t>
            </w:r>
          </w:p>
          <w:p w14:paraId="26966927" w14:textId="77777777" w:rsidR="006440D4" w:rsidRPr="00902ED6" w:rsidRDefault="006440D4" w:rsidP="006440D4">
            <w:pPr>
              <w:spacing w:line="240" w:lineRule="auto"/>
              <w:contextualSpacing/>
              <w:jc w:val="left"/>
              <w:rPr>
                <w:rFonts w:eastAsia="Times New Roman"/>
                <w:szCs w:val="24"/>
              </w:rPr>
            </w:pPr>
            <w:r w:rsidRPr="00902ED6">
              <w:rPr>
                <w:rFonts w:eastAsia="Times New Roman"/>
                <w:szCs w:val="24"/>
              </w:rPr>
              <w:t xml:space="preserve">Разлив (разлет, испарение) перевозимого опасного химического груза </w:t>
            </w:r>
          </w:p>
        </w:tc>
        <w:tc>
          <w:tcPr>
            <w:tcW w:w="1715" w:type="pct"/>
          </w:tcPr>
          <w:p w14:paraId="734CD50E" w14:textId="77777777" w:rsidR="006440D4" w:rsidRPr="00902ED6" w:rsidRDefault="006440D4" w:rsidP="006440D4">
            <w:pPr>
              <w:spacing w:line="240" w:lineRule="auto"/>
              <w:contextualSpacing/>
              <w:jc w:val="left"/>
              <w:rPr>
                <w:rFonts w:eastAsia="Times New Roman"/>
                <w:szCs w:val="24"/>
              </w:rPr>
            </w:pPr>
            <w:r w:rsidRPr="00902ED6">
              <w:rPr>
                <w:rFonts w:eastAsia="Times New Roman"/>
                <w:szCs w:val="24"/>
              </w:rPr>
              <w:t xml:space="preserve">Травматизм и гибель людей </w:t>
            </w:r>
          </w:p>
          <w:p w14:paraId="65967CC2" w14:textId="77777777" w:rsidR="006440D4" w:rsidRPr="00902ED6" w:rsidRDefault="006440D4" w:rsidP="006440D4">
            <w:pPr>
              <w:spacing w:line="240" w:lineRule="auto"/>
              <w:contextualSpacing/>
              <w:jc w:val="left"/>
              <w:rPr>
                <w:rFonts w:eastAsia="Times New Roman"/>
                <w:szCs w:val="24"/>
              </w:rPr>
            </w:pPr>
            <w:r w:rsidRPr="00902ED6">
              <w:rPr>
                <w:rFonts w:eastAsia="Times New Roman"/>
                <w:szCs w:val="24"/>
              </w:rPr>
              <w:t xml:space="preserve">Пожары </w:t>
            </w:r>
          </w:p>
          <w:p w14:paraId="593D1649" w14:textId="77777777" w:rsidR="006440D4" w:rsidRPr="00902ED6" w:rsidRDefault="006440D4" w:rsidP="006440D4">
            <w:pPr>
              <w:spacing w:line="240" w:lineRule="auto"/>
              <w:contextualSpacing/>
              <w:jc w:val="left"/>
              <w:rPr>
                <w:rFonts w:eastAsia="Times New Roman"/>
                <w:szCs w:val="24"/>
              </w:rPr>
            </w:pPr>
            <w:r w:rsidRPr="00902ED6">
              <w:rPr>
                <w:rFonts w:eastAsia="Times New Roman"/>
                <w:szCs w:val="24"/>
              </w:rPr>
              <w:t xml:space="preserve">Загрязнение окружающей среды </w:t>
            </w:r>
          </w:p>
          <w:p w14:paraId="178CD95F" w14:textId="77777777" w:rsidR="006440D4" w:rsidRPr="00902ED6" w:rsidRDefault="006440D4" w:rsidP="006440D4">
            <w:pPr>
              <w:spacing w:line="240" w:lineRule="auto"/>
              <w:contextualSpacing/>
              <w:jc w:val="left"/>
              <w:rPr>
                <w:rFonts w:eastAsia="Times New Roman"/>
                <w:szCs w:val="24"/>
              </w:rPr>
            </w:pPr>
            <w:r w:rsidRPr="00902ED6">
              <w:rPr>
                <w:rFonts w:eastAsia="Times New Roman"/>
                <w:szCs w:val="24"/>
              </w:rPr>
              <w:t xml:space="preserve">Ущерб транспортным средствам </w:t>
            </w:r>
          </w:p>
        </w:tc>
      </w:tr>
      <w:tr w:rsidR="006440D4" w:rsidRPr="00902ED6" w14:paraId="4E30F180" w14:textId="77777777" w:rsidTr="006440D4">
        <w:tblPrEx>
          <w:jc w:val="left"/>
        </w:tblPrEx>
        <w:trPr>
          <w:trHeight w:val="20"/>
        </w:trPr>
        <w:tc>
          <w:tcPr>
            <w:tcW w:w="1569" w:type="pct"/>
          </w:tcPr>
          <w:p w14:paraId="545DAE4A" w14:textId="77777777" w:rsidR="006440D4" w:rsidRPr="00902ED6" w:rsidRDefault="006440D4" w:rsidP="006440D4">
            <w:pPr>
              <w:spacing w:line="240" w:lineRule="auto"/>
              <w:contextualSpacing/>
              <w:jc w:val="left"/>
              <w:rPr>
                <w:rFonts w:eastAsia="Times New Roman"/>
                <w:szCs w:val="24"/>
              </w:rPr>
            </w:pPr>
            <w:r w:rsidRPr="00902ED6">
              <w:rPr>
                <w:rFonts w:eastAsia="Times New Roman"/>
                <w:szCs w:val="24"/>
              </w:rPr>
              <w:t>Техническая неисправность транспортных средств при перевозке ЛВЖ (бензинов)</w:t>
            </w:r>
          </w:p>
          <w:p w14:paraId="28F4236D" w14:textId="77777777" w:rsidR="006440D4" w:rsidRPr="00902ED6" w:rsidRDefault="006440D4" w:rsidP="006440D4">
            <w:pPr>
              <w:spacing w:line="240" w:lineRule="auto"/>
              <w:contextualSpacing/>
              <w:jc w:val="left"/>
              <w:rPr>
                <w:rFonts w:eastAsia="Times New Roman"/>
                <w:szCs w:val="24"/>
              </w:rPr>
            </w:pPr>
            <w:r w:rsidRPr="00902ED6">
              <w:rPr>
                <w:rFonts w:eastAsia="Times New Roman"/>
                <w:szCs w:val="24"/>
              </w:rPr>
              <w:t xml:space="preserve">Неудовлетворительное состояние дорожного хозяйства </w:t>
            </w:r>
          </w:p>
          <w:p w14:paraId="38FFDE92" w14:textId="77777777" w:rsidR="006440D4" w:rsidRPr="00902ED6" w:rsidRDefault="006440D4" w:rsidP="006440D4">
            <w:pPr>
              <w:spacing w:line="240" w:lineRule="auto"/>
              <w:contextualSpacing/>
              <w:jc w:val="left"/>
              <w:rPr>
                <w:rFonts w:eastAsia="Times New Roman"/>
                <w:szCs w:val="24"/>
              </w:rPr>
            </w:pPr>
            <w:r w:rsidRPr="00902ED6">
              <w:rPr>
                <w:rFonts w:eastAsia="Times New Roman"/>
                <w:szCs w:val="24"/>
              </w:rPr>
              <w:t xml:space="preserve">Нарушение правил дорожного движения </w:t>
            </w:r>
          </w:p>
          <w:p w14:paraId="4B0A55F0" w14:textId="77777777" w:rsidR="006440D4" w:rsidRPr="00902ED6" w:rsidRDefault="006440D4" w:rsidP="006440D4">
            <w:pPr>
              <w:spacing w:line="240" w:lineRule="auto"/>
              <w:contextualSpacing/>
              <w:jc w:val="left"/>
              <w:rPr>
                <w:rFonts w:eastAsia="Times New Roman"/>
                <w:szCs w:val="24"/>
              </w:rPr>
            </w:pPr>
            <w:r w:rsidRPr="00902ED6">
              <w:rPr>
                <w:rFonts w:eastAsia="Times New Roman"/>
                <w:szCs w:val="24"/>
              </w:rPr>
              <w:lastRenderedPageBreak/>
              <w:t xml:space="preserve">Неблагоприятные погодные условия, авария </w:t>
            </w:r>
          </w:p>
        </w:tc>
        <w:tc>
          <w:tcPr>
            <w:tcW w:w="1716" w:type="pct"/>
          </w:tcPr>
          <w:p w14:paraId="668FBC4A" w14:textId="77777777" w:rsidR="006440D4" w:rsidRPr="00902ED6" w:rsidRDefault="006440D4" w:rsidP="006440D4">
            <w:pPr>
              <w:spacing w:line="240" w:lineRule="auto"/>
              <w:contextualSpacing/>
              <w:jc w:val="left"/>
              <w:rPr>
                <w:rFonts w:eastAsia="Times New Roman"/>
                <w:szCs w:val="24"/>
              </w:rPr>
            </w:pPr>
            <w:r w:rsidRPr="00902ED6">
              <w:rPr>
                <w:rFonts w:eastAsia="Times New Roman"/>
                <w:szCs w:val="24"/>
              </w:rPr>
              <w:lastRenderedPageBreak/>
              <w:t xml:space="preserve">Удар </w:t>
            </w:r>
          </w:p>
          <w:p w14:paraId="33375680" w14:textId="77777777" w:rsidR="006440D4" w:rsidRPr="00902ED6" w:rsidRDefault="006440D4" w:rsidP="006440D4">
            <w:pPr>
              <w:spacing w:line="240" w:lineRule="auto"/>
              <w:contextualSpacing/>
              <w:jc w:val="left"/>
              <w:rPr>
                <w:rFonts w:eastAsia="Times New Roman"/>
                <w:szCs w:val="24"/>
              </w:rPr>
            </w:pPr>
            <w:r w:rsidRPr="00902ED6">
              <w:rPr>
                <w:rFonts w:eastAsia="Times New Roman"/>
                <w:szCs w:val="24"/>
              </w:rPr>
              <w:t xml:space="preserve">Опрокидывание транспортного средства </w:t>
            </w:r>
          </w:p>
          <w:p w14:paraId="6CFE2A63" w14:textId="77777777" w:rsidR="006440D4" w:rsidRPr="00902ED6" w:rsidRDefault="006440D4" w:rsidP="006440D4">
            <w:pPr>
              <w:spacing w:line="240" w:lineRule="auto"/>
              <w:contextualSpacing/>
              <w:jc w:val="left"/>
              <w:rPr>
                <w:rFonts w:eastAsia="Times New Roman"/>
                <w:szCs w:val="24"/>
              </w:rPr>
            </w:pPr>
            <w:r w:rsidRPr="00902ED6">
              <w:rPr>
                <w:rFonts w:eastAsia="Times New Roman"/>
                <w:szCs w:val="24"/>
              </w:rPr>
              <w:t xml:space="preserve">Разлив перевозимого пожароопасного груза </w:t>
            </w:r>
          </w:p>
          <w:p w14:paraId="6DAD1983" w14:textId="77777777" w:rsidR="006440D4" w:rsidRPr="00902ED6" w:rsidRDefault="006440D4" w:rsidP="006440D4">
            <w:pPr>
              <w:spacing w:line="240" w:lineRule="auto"/>
              <w:contextualSpacing/>
              <w:jc w:val="left"/>
              <w:rPr>
                <w:rFonts w:eastAsia="Times New Roman"/>
                <w:szCs w:val="24"/>
              </w:rPr>
            </w:pPr>
            <w:r w:rsidRPr="00902ED6">
              <w:rPr>
                <w:rFonts w:eastAsia="Times New Roman"/>
                <w:szCs w:val="24"/>
              </w:rPr>
              <w:t xml:space="preserve">Взрыв и возгорание перевозимого взрывоопасного груза </w:t>
            </w:r>
          </w:p>
          <w:p w14:paraId="24B8B90B" w14:textId="77777777" w:rsidR="006440D4" w:rsidRPr="00902ED6" w:rsidRDefault="006440D4" w:rsidP="006440D4">
            <w:pPr>
              <w:spacing w:line="240" w:lineRule="auto"/>
              <w:contextualSpacing/>
              <w:jc w:val="left"/>
              <w:rPr>
                <w:rFonts w:eastAsia="Times New Roman"/>
                <w:szCs w:val="24"/>
              </w:rPr>
            </w:pPr>
            <w:r w:rsidRPr="00902ED6">
              <w:rPr>
                <w:rFonts w:eastAsia="Times New Roman"/>
                <w:szCs w:val="24"/>
              </w:rPr>
              <w:lastRenderedPageBreak/>
              <w:t xml:space="preserve">Разлив (разлет, испарение) перевозимого опасного химического груза </w:t>
            </w:r>
          </w:p>
        </w:tc>
        <w:tc>
          <w:tcPr>
            <w:tcW w:w="1715" w:type="pct"/>
          </w:tcPr>
          <w:p w14:paraId="5D9F979D" w14:textId="77777777" w:rsidR="006440D4" w:rsidRPr="00902ED6" w:rsidRDefault="006440D4" w:rsidP="006440D4">
            <w:pPr>
              <w:spacing w:line="240" w:lineRule="auto"/>
              <w:contextualSpacing/>
              <w:jc w:val="left"/>
              <w:rPr>
                <w:rFonts w:eastAsia="Times New Roman"/>
                <w:szCs w:val="24"/>
              </w:rPr>
            </w:pPr>
            <w:r w:rsidRPr="00902ED6">
              <w:rPr>
                <w:rFonts w:eastAsia="Times New Roman"/>
                <w:szCs w:val="24"/>
              </w:rPr>
              <w:lastRenderedPageBreak/>
              <w:t xml:space="preserve">Травматизм и гибель людей </w:t>
            </w:r>
          </w:p>
          <w:p w14:paraId="4E8839DA" w14:textId="77777777" w:rsidR="006440D4" w:rsidRPr="00902ED6" w:rsidRDefault="006440D4" w:rsidP="006440D4">
            <w:pPr>
              <w:spacing w:line="240" w:lineRule="auto"/>
              <w:contextualSpacing/>
              <w:jc w:val="left"/>
              <w:rPr>
                <w:rFonts w:eastAsia="Times New Roman"/>
                <w:szCs w:val="24"/>
              </w:rPr>
            </w:pPr>
            <w:r w:rsidRPr="00902ED6">
              <w:rPr>
                <w:rFonts w:eastAsia="Times New Roman"/>
                <w:szCs w:val="24"/>
              </w:rPr>
              <w:t xml:space="preserve">Пожары </w:t>
            </w:r>
          </w:p>
          <w:p w14:paraId="5B20358A" w14:textId="77777777" w:rsidR="006440D4" w:rsidRPr="00902ED6" w:rsidRDefault="006440D4" w:rsidP="006440D4">
            <w:pPr>
              <w:spacing w:line="240" w:lineRule="auto"/>
              <w:contextualSpacing/>
              <w:jc w:val="left"/>
              <w:rPr>
                <w:rFonts w:eastAsia="Times New Roman"/>
                <w:szCs w:val="24"/>
              </w:rPr>
            </w:pPr>
            <w:r w:rsidRPr="00902ED6">
              <w:rPr>
                <w:rFonts w:eastAsia="Times New Roman"/>
                <w:szCs w:val="24"/>
              </w:rPr>
              <w:t xml:space="preserve">Загрязнение окружающей среды </w:t>
            </w:r>
          </w:p>
          <w:p w14:paraId="7DB2C4B3" w14:textId="77777777" w:rsidR="006440D4" w:rsidRPr="00902ED6" w:rsidRDefault="006440D4" w:rsidP="006440D4">
            <w:pPr>
              <w:spacing w:line="240" w:lineRule="auto"/>
              <w:contextualSpacing/>
              <w:jc w:val="left"/>
              <w:rPr>
                <w:rFonts w:eastAsia="Times New Roman"/>
                <w:szCs w:val="24"/>
              </w:rPr>
            </w:pPr>
            <w:r w:rsidRPr="00902ED6">
              <w:rPr>
                <w:rFonts w:eastAsia="Times New Roman"/>
                <w:szCs w:val="24"/>
              </w:rPr>
              <w:t xml:space="preserve">Ущерб транспортным средствам </w:t>
            </w:r>
          </w:p>
        </w:tc>
      </w:tr>
    </w:tbl>
    <w:p w14:paraId="4558730E" w14:textId="54D9C36E" w:rsidR="006440D4" w:rsidRPr="00902ED6" w:rsidRDefault="006440D4" w:rsidP="006440D4">
      <w:pPr>
        <w:spacing w:before="120" w:line="240" w:lineRule="auto"/>
        <w:ind w:firstLine="709"/>
        <w:rPr>
          <w:rFonts w:eastAsia="Times New Roman"/>
          <w:sz w:val="28"/>
          <w:szCs w:val="28"/>
        </w:rPr>
      </w:pPr>
      <w:r w:rsidRPr="00902ED6">
        <w:rPr>
          <w:rFonts w:eastAsia="Times New Roman"/>
          <w:sz w:val="28"/>
          <w:szCs w:val="28"/>
        </w:rPr>
        <w:t>Оценка риска возникновения ЧС приведена в таблице 3.2.</w:t>
      </w:r>
      <w:r w:rsidR="00B92A28" w:rsidRPr="00902ED6">
        <w:rPr>
          <w:rFonts w:eastAsia="Times New Roman"/>
          <w:sz w:val="28"/>
          <w:szCs w:val="28"/>
        </w:rPr>
        <w:t>5</w:t>
      </w:r>
      <w:r w:rsidRPr="00902ED6">
        <w:rPr>
          <w:rFonts w:eastAsia="Times New Roman"/>
          <w:sz w:val="28"/>
          <w:szCs w:val="28"/>
        </w:rPr>
        <w:t>.</w:t>
      </w:r>
    </w:p>
    <w:p w14:paraId="6D42C1A4" w14:textId="1336D9A4" w:rsidR="006440D4" w:rsidRPr="00902ED6" w:rsidRDefault="006440D4" w:rsidP="006440D4">
      <w:pPr>
        <w:widowControl w:val="0"/>
        <w:autoSpaceDE w:val="0"/>
        <w:autoSpaceDN w:val="0"/>
        <w:adjustRightInd w:val="0"/>
        <w:spacing w:line="276" w:lineRule="auto"/>
        <w:jc w:val="right"/>
        <w:rPr>
          <w:rFonts w:eastAsia="Times New Roman"/>
          <w:bCs/>
          <w:color w:val="000000"/>
          <w:sz w:val="28"/>
          <w:szCs w:val="28"/>
          <w:lang w:eastAsia="ru-RU"/>
        </w:rPr>
      </w:pPr>
      <w:r w:rsidRPr="00902ED6">
        <w:rPr>
          <w:rFonts w:eastAsia="Times New Roman"/>
          <w:bCs/>
          <w:color w:val="000000"/>
          <w:sz w:val="28"/>
          <w:szCs w:val="28"/>
          <w:lang w:eastAsia="ru-RU"/>
        </w:rPr>
        <w:t>Таблица 3.2.</w:t>
      </w:r>
      <w:r w:rsidR="00B92A28" w:rsidRPr="00902ED6">
        <w:rPr>
          <w:rFonts w:eastAsia="Times New Roman"/>
          <w:bCs/>
          <w:color w:val="000000"/>
          <w:sz w:val="28"/>
          <w:szCs w:val="28"/>
          <w:lang w:eastAsia="ru-RU"/>
        </w:rPr>
        <w:t>5</w:t>
      </w:r>
    </w:p>
    <w:p w14:paraId="350B9D73" w14:textId="77777777" w:rsidR="006440D4" w:rsidRPr="00902ED6" w:rsidRDefault="006440D4" w:rsidP="006440D4">
      <w:pPr>
        <w:widowControl w:val="0"/>
        <w:autoSpaceDE w:val="0"/>
        <w:autoSpaceDN w:val="0"/>
        <w:adjustRightInd w:val="0"/>
        <w:spacing w:line="276" w:lineRule="auto"/>
        <w:jc w:val="center"/>
        <w:rPr>
          <w:rFonts w:eastAsia="Times New Roman"/>
          <w:color w:val="000000"/>
          <w:sz w:val="28"/>
          <w:szCs w:val="28"/>
          <w:lang w:eastAsia="ru-RU"/>
        </w:rPr>
      </w:pPr>
      <w:r w:rsidRPr="00902ED6">
        <w:rPr>
          <w:rFonts w:eastAsia="Times New Roman"/>
          <w:color w:val="000000"/>
          <w:sz w:val="28"/>
          <w:szCs w:val="28"/>
          <w:lang w:eastAsia="ru-RU"/>
        </w:rPr>
        <w:t>Оценка риска возникновения ЧС</w:t>
      </w:r>
    </w:p>
    <w:tbl>
      <w:tblPr>
        <w:tblW w:w="5000" w:type="pct"/>
        <w:tblBorders>
          <w:top w:val="single" w:sz="2" w:space="0" w:color="auto"/>
          <w:left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5210"/>
        <w:gridCol w:w="5211"/>
      </w:tblGrid>
      <w:tr w:rsidR="006440D4" w:rsidRPr="00902ED6" w14:paraId="31B98516" w14:textId="77777777" w:rsidTr="006440D4">
        <w:trPr>
          <w:trHeight w:val="107"/>
        </w:trPr>
        <w:tc>
          <w:tcPr>
            <w:tcW w:w="2500" w:type="pct"/>
            <w:vAlign w:val="center"/>
          </w:tcPr>
          <w:p w14:paraId="19A41BC6" w14:textId="77777777" w:rsidR="006440D4" w:rsidRPr="00902ED6" w:rsidRDefault="006440D4" w:rsidP="006440D4">
            <w:pPr>
              <w:spacing w:line="240" w:lineRule="auto"/>
              <w:contextualSpacing/>
              <w:jc w:val="center"/>
              <w:rPr>
                <w:rFonts w:eastAsia="Times New Roman"/>
                <w:b/>
                <w:szCs w:val="24"/>
              </w:rPr>
            </w:pPr>
            <w:r w:rsidRPr="00902ED6">
              <w:rPr>
                <w:rFonts w:eastAsia="Times New Roman"/>
                <w:b/>
                <w:szCs w:val="24"/>
              </w:rPr>
              <w:t>ЧС</w:t>
            </w:r>
          </w:p>
        </w:tc>
        <w:tc>
          <w:tcPr>
            <w:tcW w:w="2500" w:type="pct"/>
            <w:vAlign w:val="center"/>
          </w:tcPr>
          <w:p w14:paraId="47CA29FC" w14:textId="77777777" w:rsidR="006440D4" w:rsidRPr="00902ED6" w:rsidRDefault="006440D4" w:rsidP="006440D4">
            <w:pPr>
              <w:spacing w:line="240" w:lineRule="auto"/>
              <w:contextualSpacing/>
              <w:jc w:val="center"/>
              <w:rPr>
                <w:rFonts w:eastAsia="Times New Roman"/>
                <w:b/>
                <w:szCs w:val="24"/>
              </w:rPr>
            </w:pPr>
            <w:r w:rsidRPr="00902ED6">
              <w:rPr>
                <w:rFonts w:eastAsia="Times New Roman"/>
                <w:b/>
                <w:szCs w:val="24"/>
              </w:rPr>
              <w:t>Оценка риска ЧС</w:t>
            </w:r>
          </w:p>
        </w:tc>
      </w:tr>
    </w:tbl>
    <w:p w14:paraId="35335CFB" w14:textId="77777777" w:rsidR="006440D4" w:rsidRPr="00902ED6" w:rsidRDefault="006440D4" w:rsidP="006440D4">
      <w:pPr>
        <w:widowControl w:val="0"/>
        <w:autoSpaceDE w:val="0"/>
        <w:autoSpaceDN w:val="0"/>
        <w:adjustRightInd w:val="0"/>
        <w:spacing w:line="14" w:lineRule="auto"/>
        <w:jc w:val="center"/>
        <w:rPr>
          <w:rFonts w:eastAsia="Times New Roman"/>
          <w:i/>
          <w:iCs/>
          <w:color w:val="000000"/>
          <w:szCs w:val="24"/>
          <w:lang w:eastAsia="ru-RU"/>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5210"/>
        <w:gridCol w:w="5211"/>
      </w:tblGrid>
      <w:tr w:rsidR="006440D4" w:rsidRPr="00902ED6" w14:paraId="10BBDFCF" w14:textId="77777777" w:rsidTr="006440D4">
        <w:trPr>
          <w:trHeight w:val="20"/>
        </w:trPr>
        <w:tc>
          <w:tcPr>
            <w:tcW w:w="2500" w:type="pct"/>
          </w:tcPr>
          <w:p w14:paraId="0E82E7AC" w14:textId="77777777" w:rsidR="006440D4" w:rsidRPr="00902ED6" w:rsidRDefault="006440D4" w:rsidP="006440D4">
            <w:pPr>
              <w:spacing w:line="240" w:lineRule="auto"/>
              <w:contextualSpacing/>
              <w:jc w:val="center"/>
              <w:rPr>
                <w:rFonts w:eastAsia="Times New Roman"/>
                <w:b/>
                <w:szCs w:val="24"/>
              </w:rPr>
            </w:pPr>
            <w:r w:rsidRPr="00902ED6">
              <w:rPr>
                <w:rFonts w:eastAsia="Times New Roman"/>
                <w:b/>
                <w:szCs w:val="24"/>
              </w:rPr>
              <w:t>1</w:t>
            </w:r>
          </w:p>
        </w:tc>
        <w:tc>
          <w:tcPr>
            <w:tcW w:w="2500" w:type="pct"/>
          </w:tcPr>
          <w:p w14:paraId="4EFE66D5" w14:textId="77777777" w:rsidR="006440D4" w:rsidRPr="00902ED6" w:rsidRDefault="006440D4" w:rsidP="006440D4">
            <w:pPr>
              <w:spacing w:line="240" w:lineRule="auto"/>
              <w:contextualSpacing/>
              <w:jc w:val="center"/>
              <w:rPr>
                <w:rFonts w:eastAsia="Times New Roman"/>
                <w:b/>
                <w:szCs w:val="24"/>
              </w:rPr>
            </w:pPr>
            <w:r w:rsidRPr="00902ED6">
              <w:rPr>
                <w:rFonts w:eastAsia="Times New Roman"/>
                <w:b/>
                <w:szCs w:val="24"/>
              </w:rPr>
              <w:t>2</w:t>
            </w:r>
          </w:p>
        </w:tc>
      </w:tr>
      <w:tr w:rsidR="006440D4" w:rsidRPr="00902ED6" w14:paraId="0B7E42D1" w14:textId="77777777" w:rsidTr="006440D4">
        <w:trPr>
          <w:trHeight w:val="20"/>
        </w:trPr>
        <w:tc>
          <w:tcPr>
            <w:tcW w:w="2500" w:type="pct"/>
          </w:tcPr>
          <w:p w14:paraId="1285C74B" w14:textId="77777777" w:rsidR="006440D4" w:rsidRPr="00902ED6" w:rsidRDefault="006440D4" w:rsidP="006440D4">
            <w:pPr>
              <w:spacing w:line="240" w:lineRule="auto"/>
              <w:contextualSpacing/>
              <w:jc w:val="left"/>
              <w:rPr>
                <w:rFonts w:eastAsia="Times New Roman"/>
                <w:szCs w:val="24"/>
              </w:rPr>
            </w:pPr>
            <w:r w:rsidRPr="00902ED6">
              <w:rPr>
                <w:rFonts w:eastAsia="Times New Roman"/>
                <w:szCs w:val="24"/>
              </w:rPr>
              <w:t xml:space="preserve">Дорожно-транспортные происшествия на автомобильных дорогах </w:t>
            </w:r>
          </w:p>
        </w:tc>
        <w:tc>
          <w:tcPr>
            <w:tcW w:w="2500" w:type="pct"/>
          </w:tcPr>
          <w:p w14:paraId="313B397A" w14:textId="77777777" w:rsidR="006440D4" w:rsidRPr="00902ED6" w:rsidRDefault="006440D4" w:rsidP="006440D4">
            <w:pPr>
              <w:spacing w:line="240" w:lineRule="auto"/>
              <w:contextualSpacing/>
              <w:jc w:val="left"/>
              <w:rPr>
                <w:rFonts w:eastAsia="Times New Roman"/>
                <w:szCs w:val="24"/>
              </w:rPr>
            </w:pPr>
            <w:r w:rsidRPr="00902ED6">
              <w:rPr>
                <w:rFonts w:eastAsia="Times New Roman"/>
                <w:szCs w:val="24"/>
              </w:rPr>
              <w:t xml:space="preserve">Риски возникновения ЧС обусловлены: </w:t>
            </w:r>
          </w:p>
          <w:p w14:paraId="4818BDC2" w14:textId="77777777" w:rsidR="006440D4" w:rsidRPr="00902ED6" w:rsidRDefault="006440D4" w:rsidP="006440D4">
            <w:pPr>
              <w:spacing w:line="240" w:lineRule="auto"/>
              <w:contextualSpacing/>
              <w:jc w:val="left"/>
              <w:rPr>
                <w:rFonts w:eastAsia="Times New Roman"/>
                <w:szCs w:val="24"/>
              </w:rPr>
            </w:pPr>
            <w:r w:rsidRPr="00902ED6">
              <w:rPr>
                <w:rFonts w:eastAsia="Times New Roman"/>
                <w:szCs w:val="24"/>
              </w:rPr>
              <w:t xml:space="preserve">- нарушением Правил дорожного движения; </w:t>
            </w:r>
          </w:p>
          <w:p w14:paraId="78349D68" w14:textId="77777777" w:rsidR="006440D4" w:rsidRPr="00902ED6" w:rsidRDefault="006440D4" w:rsidP="006440D4">
            <w:pPr>
              <w:spacing w:line="240" w:lineRule="auto"/>
              <w:contextualSpacing/>
              <w:jc w:val="left"/>
              <w:rPr>
                <w:rFonts w:eastAsia="Times New Roman"/>
                <w:szCs w:val="24"/>
              </w:rPr>
            </w:pPr>
            <w:r w:rsidRPr="00902ED6">
              <w:rPr>
                <w:rFonts w:eastAsia="Times New Roman"/>
                <w:szCs w:val="24"/>
              </w:rPr>
              <w:t xml:space="preserve">- сложными условиями эксплуатации дорожного покрытия (гололед, снежный накат). </w:t>
            </w:r>
          </w:p>
          <w:p w14:paraId="15878822" w14:textId="77777777" w:rsidR="006440D4" w:rsidRPr="00902ED6" w:rsidRDefault="006440D4" w:rsidP="006440D4">
            <w:pPr>
              <w:spacing w:line="240" w:lineRule="auto"/>
              <w:contextualSpacing/>
              <w:jc w:val="left"/>
              <w:rPr>
                <w:rFonts w:eastAsia="Times New Roman"/>
                <w:szCs w:val="24"/>
              </w:rPr>
            </w:pPr>
            <w:r w:rsidRPr="00902ED6">
              <w:rPr>
                <w:rFonts w:eastAsia="Times New Roman"/>
                <w:szCs w:val="24"/>
              </w:rPr>
              <w:t>Возникновение ЧС в результате дорожно-транспортных происшествий на территории поселения маловероятно</w:t>
            </w:r>
          </w:p>
        </w:tc>
      </w:tr>
    </w:tbl>
    <w:p w14:paraId="05D603D3" w14:textId="1AA84097" w:rsidR="006440D4" w:rsidRPr="00902ED6" w:rsidRDefault="006440D4" w:rsidP="006440D4">
      <w:pPr>
        <w:spacing w:before="120" w:line="276" w:lineRule="auto"/>
        <w:ind w:firstLine="709"/>
        <w:rPr>
          <w:rFonts w:eastAsia="Times New Roman"/>
          <w:sz w:val="28"/>
          <w:szCs w:val="28"/>
        </w:rPr>
      </w:pPr>
      <w:r w:rsidRPr="00902ED6">
        <w:rPr>
          <w:rFonts w:eastAsia="Times New Roman"/>
          <w:sz w:val="28"/>
          <w:szCs w:val="28"/>
        </w:rPr>
        <w:t>Оценка территории распространения ЧС, не являющихся локальными, приведена в таблице 3.2.</w:t>
      </w:r>
      <w:r w:rsidR="00B92A28" w:rsidRPr="00902ED6">
        <w:rPr>
          <w:rFonts w:eastAsia="Times New Roman"/>
          <w:sz w:val="28"/>
          <w:szCs w:val="28"/>
        </w:rPr>
        <w:t>6</w:t>
      </w:r>
      <w:r w:rsidRPr="00902ED6">
        <w:rPr>
          <w:rFonts w:eastAsia="Times New Roman"/>
          <w:sz w:val="28"/>
          <w:szCs w:val="28"/>
        </w:rPr>
        <w:t>.</w:t>
      </w:r>
    </w:p>
    <w:p w14:paraId="7E5D7C75" w14:textId="0E0EA819" w:rsidR="006440D4" w:rsidRPr="00902ED6" w:rsidRDefault="006440D4" w:rsidP="006440D4">
      <w:pPr>
        <w:spacing w:line="276" w:lineRule="auto"/>
        <w:jc w:val="right"/>
        <w:rPr>
          <w:rFonts w:eastAsia="Times New Roman"/>
          <w:sz w:val="28"/>
          <w:szCs w:val="28"/>
        </w:rPr>
      </w:pPr>
      <w:r w:rsidRPr="00902ED6">
        <w:rPr>
          <w:rFonts w:eastAsia="Times New Roman"/>
          <w:sz w:val="28"/>
          <w:szCs w:val="28"/>
        </w:rPr>
        <w:t>Таблица 3.2.</w:t>
      </w:r>
      <w:r w:rsidR="00B92A28" w:rsidRPr="00902ED6">
        <w:rPr>
          <w:rFonts w:eastAsia="Times New Roman"/>
          <w:sz w:val="28"/>
          <w:szCs w:val="28"/>
        </w:rPr>
        <w:t>6</w:t>
      </w:r>
    </w:p>
    <w:p w14:paraId="637C874B" w14:textId="77777777" w:rsidR="006440D4" w:rsidRPr="00902ED6" w:rsidRDefault="006440D4" w:rsidP="006440D4">
      <w:pPr>
        <w:spacing w:line="276" w:lineRule="auto"/>
        <w:jc w:val="center"/>
        <w:rPr>
          <w:rFonts w:eastAsia="Times New Roman"/>
          <w:sz w:val="28"/>
          <w:szCs w:val="28"/>
        </w:rPr>
      </w:pPr>
      <w:r w:rsidRPr="00902ED6">
        <w:rPr>
          <w:rFonts w:eastAsia="Times New Roman"/>
          <w:sz w:val="28"/>
          <w:szCs w:val="28"/>
        </w:rPr>
        <w:t>Оценка территории распространения ЧС, не являющихся локальными</w:t>
      </w:r>
    </w:p>
    <w:tbl>
      <w:tblPr>
        <w:tblW w:w="9996" w:type="dxa"/>
        <w:tblBorders>
          <w:top w:val="single" w:sz="2" w:space="0" w:color="auto"/>
          <w:left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982"/>
        <w:gridCol w:w="2693"/>
        <w:gridCol w:w="2410"/>
        <w:gridCol w:w="2911"/>
      </w:tblGrid>
      <w:tr w:rsidR="006440D4" w:rsidRPr="00902ED6" w14:paraId="5D6BC451" w14:textId="77777777" w:rsidTr="006440D4">
        <w:trPr>
          <w:trHeight w:val="249"/>
        </w:trPr>
        <w:tc>
          <w:tcPr>
            <w:tcW w:w="1982" w:type="dxa"/>
            <w:vAlign w:val="center"/>
          </w:tcPr>
          <w:p w14:paraId="3B5F2C93" w14:textId="77777777" w:rsidR="006440D4" w:rsidRPr="00902ED6" w:rsidRDefault="006440D4" w:rsidP="006440D4">
            <w:pPr>
              <w:spacing w:line="240" w:lineRule="auto"/>
              <w:contextualSpacing/>
              <w:jc w:val="center"/>
              <w:rPr>
                <w:rFonts w:eastAsia="Times New Roman"/>
                <w:b/>
                <w:szCs w:val="24"/>
              </w:rPr>
            </w:pPr>
            <w:r w:rsidRPr="00902ED6">
              <w:rPr>
                <w:rFonts w:eastAsia="Times New Roman"/>
                <w:b/>
                <w:szCs w:val="24"/>
              </w:rPr>
              <w:t>Источник ЧС</w:t>
            </w:r>
          </w:p>
        </w:tc>
        <w:tc>
          <w:tcPr>
            <w:tcW w:w="2693" w:type="dxa"/>
            <w:vAlign w:val="center"/>
          </w:tcPr>
          <w:p w14:paraId="4D3DE58F" w14:textId="77777777" w:rsidR="006440D4" w:rsidRPr="00902ED6" w:rsidRDefault="006440D4" w:rsidP="006440D4">
            <w:pPr>
              <w:spacing w:line="240" w:lineRule="auto"/>
              <w:contextualSpacing/>
              <w:jc w:val="center"/>
              <w:rPr>
                <w:rFonts w:eastAsia="Times New Roman"/>
                <w:b/>
                <w:szCs w:val="24"/>
              </w:rPr>
            </w:pPr>
            <w:r w:rsidRPr="00902ED6">
              <w:rPr>
                <w:rFonts w:eastAsia="Times New Roman"/>
                <w:b/>
                <w:szCs w:val="24"/>
              </w:rPr>
              <w:t>Сценарий ЧС</w:t>
            </w:r>
          </w:p>
        </w:tc>
        <w:tc>
          <w:tcPr>
            <w:tcW w:w="2410" w:type="dxa"/>
            <w:vAlign w:val="center"/>
          </w:tcPr>
          <w:p w14:paraId="5A9C76D7" w14:textId="77777777" w:rsidR="006440D4" w:rsidRPr="00902ED6" w:rsidRDefault="006440D4" w:rsidP="006440D4">
            <w:pPr>
              <w:spacing w:line="240" w:lineRule="auto"/>
              <w:contextualSpacing/>
              <w:jc w:val="center"/>
              <w:rPr>
                <w:rFonts w:eastAsia="Times New Roman"/>
                <w:b/>
                <w:szCs w:val="24"/>
              </w:rPr>
            </w:pPr>
            <w:r w:rsidRPr="00902ED6">
              <w:rPr>
                <w:rFonts w:eastAsia="Times New Roman"/>
                <w:b/>
                <w:szCs w:val="24"/>
              </w:rPr>
              <w:t>Территория распространения ЧС</w:t>
            </w:r>
          </w:p>
        </w:tc>
        <w:tc>
          <w:tcPr>
            <w:tcW w:w="2911" w:type="dxa"/>
            <w:vAlign w:val="center"/>
          </w:tcPr>
          <w:p w14:paraId="3F87F26B" w14:textId="77777777" w:rsidR="006440D4" w:rsidRPr="00902ED6" w:rsidRDefault="006440D4" w:rsidP="006440D4">
            <w:pPr>
              <w:spacing w:line="240" w:lineRule="auto"/>
              <w:contextualSpacing/>
              <w:jc w:val="center"/>
              <w:rPr>
                <w:rFonts w:eastAsia="Times New Roman"/>
                <w:b/>
                <w:szCs w:val="24"/>
              </w:rPr>
            </w:pPr>
            <w:r w:rsidRPr="00902ED6">
              <w:rPr>
                <w:rFonts w:eastAsia="Times New Roman"/>
                <w:b/>
                <w:szCs w:val="24"/>
              </w:rPr>
              <w:t>Основание</w:t>
            </w:r>
          </w:p>
        </w:tc>
      </w:tr>
      <w:tr w:rsidR="006440D4" w:rsidRPr="00902ED6" w14:paraId="3174DBFA" w14:textId="77777777" w:rsidTr="006440D4">
        <w:tblPrEx>
          <w:tblBorders>
            <w:bottom w:val="single" w:sz="2" w:space="0" w:color="auto"/>
          </w:tblBorders>
        </w:tblPrEx>
        <w:trPr>
          <w:trHeight w:val="20"/>
        </w:trPr>
        <w:tc>
          <w:tcPr>
            <w:tcW w:w="1982" w:type="dxa"/>
            <w:vAlign w:val="center"/>
          </w:tcPr>
          <w:p w14:paraId="0A574247" w14:textId="77777777" w:rsidR="006440D4" w:rsidRPr="00902ED6" w:rsidRDefault="006440D4" w:rsidP="006440D4">
            <w:pPr>
              <w:spacing w:line="240" w:lineRule="auto"/>
              <w:contextualSpacing/>
              <w:jc w:val="center"/>
              <w:rPr>
                <w:rFonts w:eastAsia="Times New Roman"/>
                <w:b/>
                <w:szCs w:val="24"/>
              </w:rPr>
            </w:pPr>
            <w:r w:rsidRPr="00902ED6">
              <w:rPr>
                <w:rFonts w:eastAsia="Times New Roman"/>
                <w:b/>
                <w:szCs w:val="24"/>
              </w:rPr>
              <w:t>1</w:t>
            </w:r>
          </w:p>
        </w:tc>
        <w:tc>
          <w:tcPr>
            <w:tcW w:w="2693" w:type="dxa"/>
            <w:vAlign w:val="center"/>
          </w:tcPr>
          <w:p w14:paraId="50965204" w14:textId="77777777" w:rsidR="006440D4" w:rsidRPr="00902ED6" w:rsidRDefault="006440D4" w:rsidP="006440D4">
            <w:pPr>
              <w:spacing w:line="240" w:lineRule="auto"/>
              <w:contextualSpacing/>
              <w:jc w:val="center"/>
              <w:rPr>
                <w:rFonts w:eastAsia="Times New Roman"/>
                <w:b/>
                <w:szCs w:val="24"/>
              </w:rPr>
            </w:pPr>
            <w:r w:rsidRPr="00902ED6">
              <w:rPr>
                <w:rFonts w:eastAsia="Times New Roman"/>
                <w:b/>
                <w:szCs w:val="24"/>
              </w:rPr>
              <w:t>2</w:t>
            </w:r>
          </w:p>
        </w:tc>
        <w:tc>
          <w:tcPr>
            <w:tcW w:w="2410" w:type="dxa"/>
            <w:vAlign w:val="center"/>
          </w:tcPr>
          <w:p w14:paraId="31D55472" w14:textId="77777777" w:rsidR="006440D4" w:rsidRPr="00902ED6" w:rsidRDefault="006440D4" w:rsidP="006440D4">
            <w:pPr>
              <w:spacing w:line="240" w:lineRule="auto"/>
              <w:contextualSpacing/>
              <w:jc w:val="center"/>
              <w:rPr>
                <w:rFonts w:eastAsia="Times New Roman"/>
                <w:b/>
                <w:szCs w:val="24"/>
              </w:rPr>
            </w:pPr>
            <w:r w:rsidRPr="00902ED6">
              <w:rPr>
                <w:rFonts w:eastAsia="Times New Roman"/>
                <w:b/>
                <w:szCs w:val="24"/>
              </w:rPr>
              <w:t>3</w:t>
            </w:r>
          </w:p>
        </w:tc>
        <w:tc>
          <w:tcPr>
            <w:tcW w:w="2911" w:type="dxa"/>
            <w:vAlign w:val="center"/>
          </w:tcPr>
          <w:p w14:paraId="60156FF4" w14:textId="77777777" w:rsidR="006440D4" w:rsidRPr="00902ED6" w:rsidRDefault="006440D4" w:rsidP="006440D4">
            <w:pPr>
              <w:spacing w:line="240" w:lineRule="auto"/>
              <w:contextualSpacing/>
              <w:jc w:val="center"/>
              <w:rPr>
                <w:rFonts w:eastAsia="Times New Roman"/>
                <w:b/>
                <w:szCs w:val="24"/>
              </w:rPr>
            </w:pPr>
            <w:r w:rsidRPr="00902ED6">
              <w:rPr>
                <w:rFonts w:eastAsia="Times New Roman"/>
                <w:b/>
                <w:szCs w:val="24"/>
              </w:rPr>
              <w:t>4</w:t>
            </w:r>
          </w:p>
        </w:tc>
      </w:tr>
      <w:tr w:rsidR="006440D4" w:rsidRPr="00902ED6" w14:paraId="3ED70A2B" w14:textId="77777777" w:rsidTr="006440D4">
        <w:tblPrEx>
          <w:tblBorders>
            <w:bottom w:val="single" w:sz="2" w:space="0" w:color="auto"/>
          </w:tblBorders>
        </w:tblPrEx>
        <w:trPr>
          <w:trHeight w:val="20"/>
        </w:trPr>
        <w:tc>
          <w:tcPr>
            <w:tcW w:w="1982" w:type="dxa"/>
          </w:tcPr>
          <w:p w14:paraId="6B27D4B8" w14:textId="77777777" w:rsidR="006440D4" w:rsidRPr="00902ED6" w:rsidRDefault="006440D4" w:rsidP="006440D4">
            <w:pPr>
              <w:spacing w:line="240" w:lineRule="auto"/>
              <w:contextualSpacing/>
              <w:jc w:val="left"/>
              <w:rPr>
                <w:rFonts w:eastAsia="Times New Roman"/>
                <w:szCs w:val="24"/>
              </w:rPr>
            </w:pPr>
            <w:r w:rsidRPr="00902ED6">
              <w:rPr>
                <w:rFonts w:eastAsia="Times New Roman"/>
                <w:szCs w:val="24"/>
              </w:rPr>
              <w:t xml:space="preserve">Автомобильный транспорт </w:t>
            </w:r>
          </w:p>
        </w:tc>
        <w:tc>
          <w:tcPr>
            <w:tcW w:w="2693" w:type="dxa"/>
          </w:tcPr>
          <w:p w14:paraId="72187AF2" w14:textId="092E97CF" w:rsidR="006440D4" w:rsidRPr="00902ED6" w:rsidRDefault="006440D4" w:rsidP="006440D4">
            <w:pPr>
              <w:spacing w:line="240" w:lineRule="auto"/>
              <w:contextualSpacing/>
              <w:jc w:val="left"/>
              <w:rPr>
                <w:rFonts w:eastAsia="Times New Roman"/>
                <w:szCs w:val="24"/>
              </w:rPr>
            </w:pPr>
            <w:r w:rsidRPr="00902ED6">
              <w:rPr>
                <w:rFonts w:eastAsia="Times New Roman"/>
                <w:szCs w:val="24"/>
              </w:rPr>
              <w:t xml:space="preserve">Разлив и возгорание бензина, перевозимого автоцистерной грузоподъемностью до </w:t>
            </w:r>
            <w:r w:rsidRPr="00902ED6">
              <w:rPr>
                <w:rFonts w:eastAsia="Times New Roman"/>
                <w:szCs w:val="24"/>
              </w:rPr>
              <w:br/>
              <w:t xml:space="preserve">30 т (пожар по типу </w:t>
            </w:r>
            <w:r w:rsidR="007A7B22" w:rsidRPr="00902ED6">
              <w:rPr>
                <w:rFonts w:eastAsia="Times New Roman"/>
                <w:szCs w:val="24"/>
              </w:rPr>
              <w:t>«</w:t>
            </w:r>
            <w:r w:rsidRPr="00902ED6">
              <w:rPr>
                <w:rFonts w:eastAsia="Times New Roman"/>
                <w:szCs w:val="24"/>
              </w:rPr>
              <w:t>огненный шар</w:t>
            </w:r>
            <w:r w:rsidR="007A7B22" w:rsidRPr="00902ED6">
              <w:rPr>
                <w:rFonts w:eastAsia="Times New Roman"/>
                <w:szCs w:val="24"/>
              </w:rPr>
              <w:t>»</w:t>
            </w:r>
            <w:r w:rsidRPr="00902ED6">
              <w:rPr>
                <w:rFonts w:eastAsia="Times New Roman"/>
                <w:szCs w:val="24"/>
              </w:rPr>
              <w:t xml:space="preserve">, количество вещества – 9 т) </w:t>
            </w:r>
          </w:p>
          <w:p w14:paraId="30318988" w14:textId="77777777" w:rsidR="006440D4" w:rsidRPr="00902ED6" w:rsidRDefault="006440D4" w:rsidP="006440D4">
            <w:pPr>
              <w:spacing w:line="240" w:lineRule="auto"/>
              <w:contextualSpacing/>
              <w:jc w:val="left"/>
              <w:rPr>
                <w:rFonts w:eastAsia="Times New Roman"/>
                <w:szCs w:val="24"/>
              </w:rPr>
            </w:pPr>
            <w:r w:rsidRPr="00902ED6">
              <w:rPr>
                <w:rFonts w:eastAsia="Times New Roman"/>
                <w:szCs w:val="24"/>
              </w:rPr>
              <w:t xml:space="preserve">Взрыв бензино-воздушной смеси (количество вещества – 1,5 т) </w:t>
            </w:r>
          </w:p>
        </w:tc>
        <w:tc>
          <w:tcPr>
            <w:tcW w:w="2410" w:type="dxa"/>
          </w:tcPr>
          <w:p w14:paraId="7775E45E" w14:textId="77777777" w:rsidR="006440D4" w:rsidRPr="00902ED6" w:rsidRDefault="006440D4" w:rsidP="006440D4">
            <w:pPr>
              <w:spacing w:line="240" w:lineRule="auto"/>
              <w:contextualSpacing/>
              <w:jc w:val="left"/>
              <w:rPr>
                <w:rFonts w:eastAsia="Times New Roman"/>
                <w:szCs w:val="24"/>
              </w:rPr>
            </w:pPr>
            <w:r w:rsidRPr="00902ED6">
              <w:rPr>
                <w:rFonts w:eastAsia="Times New Roman"/>
                <w:szCs w:val="24"/>
              </w:rPr>
              <w:t xml:space="preserve">Радиус огненного шара – 52,3 м </w:t>
            </w:r>
          </w:p>
          <w:p w14:paraId="00C6F2AC" w14:textId="77777777" w:rsidR="006440D4" w:rsidRPr="00902ED6" w:rsidRDefault="006440D4" w:rsidP="006440D4">
            <w:pPr>
              <w:spacing w:line="240" w:lineRule="auto"/>
              <w:contextualSpacing/>
              <w:jc w:val="left"/>
              <w:rPr>
                <w:rFonts w:eastAsia="Times New Roman"/>
                <w:szCs w:val="24"/>
              </w:rPr>
            </w:pPr>
            <w:r w:rsidRPr="00902ED6">
              <w:rPr>
                <w:rFonts w:eastAsia="Times New Roman"/>
                <w:szCs w:val="24"/>
              </w:rPr>
              <w:t xml:space="preserve">Безопасное расстояние – 275 м </w:t>
            </w:r>
          </w:p>
          <w:p w14:paraId="6B586229" w14:textId="77777777" w:rsidR="006440D4" w:rsidRPr="00902ED6" w:rsidRDefault="006440D4" w:rsidP="006440D4">
            <w:pPr>
              <w:spacing w:line="240" w:lineRule="auto"/>
              <w:contextualSpacing/>
              <w:jc w:val="left"/>
              <w:rPr>
                <w:rFonts w:eastAsia="Times New Roman"/>
                <w:szCs w:val="24"/>
              </w:rPr>
            </w:pPr>
          </w:p>
          <w:p w14:paraId="38BAA925" w14:textId="77777777" w:rsidR="006440D4" w:rsidRPr="00902ED6" w:rsidRDefault="006440D4" w:rsidP="006440D4">
            <w:pPr>
              <w:spacing w:line="240" w:lineRule="auto"/>
              <w:contextualSpacing/>
              <w:jc w:val="left"/>
              <w:rPr>
                <w:rFonts w:eastAsia="Times New Roman"/>
                <w:szCs w:val="24"/>
              </w:rPr>
            </w:pPr>
          </w:p>
          <w:p w14:paraId="6BF7C52F" w14:textId="77777777" w:rsidR="006440D4" w:rsidRPr="00902ED6" w:rsidRDefault="006440D4" w:rsidP="006440D4">
            <w:pPr>
              <w:spacing w:line="240" w:lineRule="auto"/>
              <w:contextualSpacing/>
              <w:jc w:val="left"/>
              <w:rPr>
                <w:rFonts w:eastAsia="Times New Roman"/>
                <w:szCs w:val="24"/>
              </w:rPr>
            </w:pPr>
          </w:p>
          <w:p w14:paraId="1B5486A0" w14:textId="77777777" w:rsidR="006440D4" w:rsidRPr="00902ED6" w:rsidRDefault="006440D4" w:rsidP="006440D4">
            <w:pPr>
              <w:spacing w:line="240" w:lineRule="auto"/>
              <w:contextualSpacing/>
              <w:jc w:val="left"/>
              <w:rPr>
                <w:rFonts w:eastAsia="Times New Roman"/>
                <w:szCs w:val="24"/>
              </w:rPr>
            </w:pPr>
            <w:r w:rsidRPr="00902ED6">
              <w:rPr>
                <w:rFonts w:eastAsia="Times New Roman"/>
                <w:szCs w:val="24"/>
              </w:rPr>
              <w:t xml:space="preserve">Зона 1 %-ного поражения людей – </w:t>
            </w:r>
            <w:r w:rsidRPr="00902ED6">
              <w:rPr>
                <w:rFonts w:eastAsia="Times New Roman"/>
                <w:szCs w:val="24"/>
              </w:rPr>
              <w:br/>
              <w:t xml:space="preserve">135,8 м </w:t>
            </w:r>
          </w:p>
        </w:tc>
        <w:tc>
          <w:tcPr>
            <w:tcW w:w="2911" w:type="dxa"/>
          </w:tcPr>
          <w:p w14:paraId="14BD66FE" w14:textId="3D14893E" w:rsidR="006440D4" w:rsidRPr="00902ED6" w:rsidRDefault="006440D4" w:rsidP="006440D4">
            <w:pPr>
              <w:spacing w:line="240" w:lineRule="auto"/>
              <w:contextualSpacing/>
              <w:jc w:val="left"/>
              <w:rPr>
                <w:rFonts w:eastAsia="Times New Roman"/>
                <w:szCs w:val="24"/>
              </w:rPr>
            </w:pPr>
            <w:r w:rsidRPr="00902ED6">
              <w:rPr>
                <w:rFonts w:eastAsia="Times New Roman"/>
                <w:szCs w:val="24"/>
              </w:rPr>
              <w:t xml:space="preserve">РД 52.04.253-90 </w:t>
            </w:r>
            <w:r w:rsidR="007A7B22" w:rsidRPr="00902ED6">
              <w:rPr>
                <w:rFonts w:eastAsia="Times New Roman"/>
                <w:szCs w:val="24"/>
              </w:rPr>
              <w:t>«</w:t>
            </w:r>
            <w:r w:rsidRPr="00902ED6">
              <w:rPr>
                <w:rFonts w:eastAsia="Times New Roman"/>
                <w:szCs w:val="24"/>
              </w:rPr>
              <w:t>Методика прогнозирования</w:t>
            </w:r>
          </w:p>
          <w:p w14:paraId="4124E0F6" w14:textId="3231D173" w:rsidR="006440D4" w:rsidRPr="00902ED6" w:rsidRDefault="006440D4" w:rsidP="006440D4">
            <w:pPr>
              <w:spacing w:line="240" w:lineRule="auto"/>
              <w:contextualSpacing/>
              <w:jc w:val="left"/>
              <w:rPr>
                <w:rFonts w:eastAsia="Times New Roman"/>
                <w:szCs w:val="24"/>
              </w:rPr>
            </w:pPr>
            <w:r w:rsidRPr="00902ED6">
              <w:rPr>
                <w:rFonts w:eastAsia="Times New Roman"/>
                <w:szCs w:val="24"/>
              </w:rPr>
              <w:t>масштабов заражения сильнодействующими ядовитыми веществами при авариях (разрушениях) на химически опасных объектах и транспорте</w:t>
            </w:r>
            <w:r w:rsidR="007A7B22" w:rsidRPr="00902ED6">
              <w:rPr>
                <w:rFonts w:eastAsia="Times New Roman"/>
                <w:szCs w:val="24"/>
              </w:rPr>
              <w:t>»</w:t>
            </w:r>
            <w:r w:rsidRPr="00902ED6">
              <w:rPr>
                <w:rFonts w:eastAsia="Times New Roman"/>
                <w:szCs w:val="24"/>
              </w:rPr>
              <w:t xml:space="preserve"> </w:t>
            </w:r>
            <w:r w:rsidR="007A7B22" w:rsidRPr="00902ED6">
              <w:rPr>
                <w:rFonts w:eastAsia="Times New Roman"/>
                <w:szCs w:val="24"/>
              </w:rPr>
              <w:t>«</w:t>
            </w:r>
            <w:r w:rsidRPr="00902ED6">
              <w:rPr>
                <w:rFonts w:eastAsia="Times New Roman"/>
                <w:szCs w:val="24"/>
              </w:rPr>
              <w:t>Методика оценки последствий аварии на пожаро-взрывоопасных объектах</w:t>
            </w:r>
            <w:r w:rsidR="007A7B22" w:rsidRPr="00902ED6">
              <w:rPr>
                <w:rFonts w:eastAsia="Times New Roman"/>
                <w:szCs w:val="24"/>
              </w:rPr>
              <w:t>»</w:t>
            </w:r>
            <w:r w:rsidRPr="00902ED6">
              <w:rPr>
                <w:rFonts w:eastAsia="Times New Roman"/>
                <w:szCs w:val="24"/>
              </w:rPr>
              <w:t xml:space="preserve">, МЧС РФ, Москва, 1994  </w:t>
            </w:r>
          </w:p>
        </w:tc>
      </w:tr>
    </w:tbl>
    <w:p w14:paraId="45E87045" w14:textId="77777777" w:rsidR="0048720A" w:rsidRPr="00902ED6" w:rsidRDefault="0048720A" w:rsidP="006440D4">
      <w:pPr>
        <w:spacing w:line="276" w:lineRule="auto"/>
        <w:ind w:firstLine="709"/>
        <w:rPr>
          <w:b/>
          <w:sz w:val="28"/>
          <w:szCs w:val="28"/>
        </w:rPr>
      </w:pPr>
    </w:p>
    <w:p w14:paraId="014F473D" w14:textId="77777777" w:rsidR="0048720A" w:rsidRPr="00902ED6" w:rsidRDefault="0048720A" w:rsidP="006440D4">
      <w:pPr>
        <w:spacing w:line="276" w:lineRule="auto"/>
        <w:ind w:firstLine="709"/>
        <w:rPr>
          <w:b/>
          <w:sz w:val="28"/>
          <w:szCs w:val="28"/>
        </w:rPr>
      </w:pPr>
    </w:p>
    <w:p w14:paraId="61306E6A" w14:textId="13A3786A" w:rsidR="006440D4" w:rsidRPr="00902ED6" w:rsidRDefault="006440D4" w:rsidP="006440D4">
      <w:pPr>
        <w:spacing w:line="276" w:lineRule="auto"/>
        <w:ind w:firstLine="709"/>
        <w:rPr>
          <w:b/>
          <w:sz w:val="28"/>
          <w:szCs w:val="28"/>
        </w:rPr>
      </w:pPr>
      <w:r w:rsidRPr="00902ED6">
        <w:rPr>
          <w:b/>
          <w:sz w:val="28"/>
          <w:szCs w:val="28"/>
        </w:rPr>
        <w:t>Техногенные пожары</w:t>
      </w:r>
    </w:p>
    <w:p w14:paraId="1A08B3FF" w14:textId="77777777" w:rsidR="006440D4" w:rsidRPr="00902ED6" w:rsidRDefault="006440D4" w:rsidP="006440D4">
      <w:pPr>
        <w:spacing w:line="276" w:lineRule="auto"/>
        <w:ind w:firstLine="709"/>
        <w:rPr>
          <w:sz w:val="28"/>
          <w:szCs w:val="28"/>
        </w:rPr>
      </w:pPr>
      <w:r w:rsidRPr="00902ED6">
        <w:rPr>
          <w:sz w:val="28"/>
          <w:szCs w:val="28"/>
        </w:rPr>
        <w:t>На территории поселения сохраняется вероятность возникновения техногенных пожаров.</w:t>
      </w:r>
    </w:p>
    <w:p w14:paraId="5AEE0F28" w14:textId="77777777" w:rsidR="006440D4" w:rsidRPr="00902ED6" w:rsidRDefault="006440D4" w:rsidP="006440D4">
      <w:pPr>
        <w:spacing w:line="276" w:lineRule="auto"/>
        <w:ind w:firstLine="708"/>
        <w:rPr>
          <w:bCs/>
          <w:sz w:val="28"/>
          <w:szCs w:val="28"/>
          <w:lang w:eastAsia="ru-RU"/>
        </w:rPr>
      </w:pPr>
      <w:r w:rsidRPr="00902ED6">
        <w:rPr>
          <w:bCs/>
          <w:sz w:val="28"/>
          <w:szCs w:val="28"/>
          <w:lang w:eastAsia="ru-RU"/>
        </w:rPr>
        <w:t>Особенно опасны пожары в местах массового скопления людей (объекты социального и культурно-бытового обслуживания и другие), расположенных на территории поселения, которые могут привести к тяжелым последствиям.</w:t>
      </w:r>
    </w:p>
    <w:p w14:paraId="79C86358" w14:textId="77777777" w:rsidR="006440D4" w:rsidRPr="00902ED6" w:rsidRDefault="006440D4" w:rsidP="006440D4">
      <w:pPr>
        <w:spacing w:line="276" w:lineRule="auto"/>
        <w:ind w:firstLine="708"/>
        <w:rPr>
          <w:bCs/>
          <w:sz w:val="28"/>
          <w:szCs w:val="28"/>
          <w:lang w:eastAsia="ru-RU"/>
        </w:rPr>
      </w:pPr>
      <w:r w:rsidRPr="00902ED6">
        <w:rPr>
          <w:sz w:val="28"/>
          <w:szCs w:val="28"/>
          <w:lang w:eastAsia="ru-RU"/>
        </w:rPr>
        <w:t xml:space="preserve">Большую часть жилищного фонда на территории поселения составляют индивидуальные дома с деревянными перекрытиями, вероятность возгорания в которых </w:t>
      </w:r>
      <w:r w:rsidRPr="00902ED6">
        <w:rPr>
          <w:sz w:val="28"/>
          <w:szCs w:val="28"/>
          <w:lang w:eastAsia="ru-RU"/>
        </w:rPr>
        <w:lastRenderedPageBreak/>
        <w:t>возрастает, пожары распространяются с большой скоростью и характеризуются повышенной сложностью.</w:t>
      </w:r>
    </w:p>
    <w:p w14:paraId="179823CD" w14:textId="77777777" w:rsidR="006440D4" w:rsidRPr="00902ED6" w:rsidRDefault="006440D4" w:rsidP="006440D4">
      <w:pPr>
        <w:spacing w:line="276" w:lineRule="auto"/>
        <w:ind w:firstLine="708"/>
        <w:rPr>
          <w:sz w:val="28"/>
          <w:szCs w:val="28"/>
          <w:lang w:eastAsia="ru-RU"/>
        </w:rPr>
      </w:pPr>
      <w:r w:rsidRPr="00902ED6">
        <w:rPr>
          <w:sz w:val="28"/>
          <w:szCs w:val="28"/>
          <w:lang w:eastAsia="ru-RU"/>
        </w:rPr>
        <w:t xml:space="preserve">Чрезвычайные ситуации, связанные с возникновением пожаров на территории, чаще всего возникают на объектах социально-бытового назначения, причинами которых в основном являются нарушения правил пожарной безопасности, правил эксплуатации электрооборудования и неосторожное обращение с огнем. </w:t>
      </w:r>
    </w:p>
    <w:p w14:paraId="42A23AA0" w14:textId="6A8FABB5" w:rsidR="006440D4" w:rsidRPr="00902ED6" w:rsidRDefault="006440D4" w:rsidP="006440D4">
      <w:pPr>
        <w:spacing w:line="276" w:lineRule="auto"/>
        <w:ind w:firstLine="709"/>
        <w:rPr>
          <w:sz w:val="28"/>
          <w:szCs w:val="28"/>
          <w:lang w:eastAsia="ru-RU"/>
        </w:rPr>
      </w:pPr>
      <w:r w:rsidRPr="00902ED6">
        <w:rPr>
          <w:sz w:val="28"/>
          <w:szCs w:val="28"/>
          <w:lang w:eastAsia="ru-RU"/>
        </w:rPr>
        <w:t xml:space="preserve">В соответствии с Федеральным законом от 22.07.2008 № 123-ФЗ </w:t>
      </w:r>
      <w:r w:rsidR="007A7B22" w:rsidRPr="00902ED6">
        <w:rPr>
          <w:sz w:val="28"/>
          <w:szCs w:val="28"/>
          <w:lang w:eastAsia="ru-RU"/>
        </w:rPr>
        <w:t>«</w:t>
      </w:r>
      <w:r w:rsidRPr="00902ED6">
        <w:rPr>
          <w:sz w:val="28"/>
          <w:szCs w:val="28"/>
          <w:lang w:eastAsia="ru-RU"/>
        </w:rPr>
        <w:t>Технический регламент о требованиях пожарной безопасности</w:t>
      </w:r>
      <w:r w:rsidR="007A7B22" w:rsidRPr="00902ED6">
        <w:rPr>
          <w:sz w:val="28"/>
          <w:szCs w:val="28"/>
          <w:lang w:eastAsia="ru-RU"/>
        </w:rPr>
        <w:t>»</w:t>
      </w:r>
      <w:r w:rsidRPr="00902ED6">
        <w:rPr>
          <w:sz w:val="28"/>
          <w:szCs w:val="28"/>
          <w:lang w:eastAsia="ru-RU"/>
        </w:rPr>
        <w:t xml:space="preserve"> к опасным факторам пожара, воздействующим на людей и имущество, относятся:</w:t>
      </w:r>
    </w:p>
    <w:p w14:paraId="64AFED15" w14:textId="77777777" w:rsidR="006440D4" w:rsidRPr="00902ED6" w:rsidRDefault="006440D4" w:rsidP="006440D4">
      <w:pPr>
        <w:numPr>
          <w:ilvl w:val="0"/>
          <w:numId w:val="34"/>
        </w:numPr>
        <w:tabs>
          <w:tab w:val="left" w:pos="709"/>
        </w:tabs>
        <w:spacing w:line="276" w:lineRule="auto"/>
        <w:ind w:left="0" w:firstLine="426"/>
        <w:rPr>
          <w:sz w:val="28"/>
          <w:szCs w:val="28"/>
          <w:lang w:eastAsia="ar-SA"/>
        </w:rPr>
      </w:pPr>
      <w:r w:rsidRPr="00902ED6">
        <w:rPr>
          <w:sz w:val="28"/>
          <w:szCs w:val="28"/>
          <w:lang w:eastAsia="ar-SA"/>
        </w:rPr>
        <w:t>пламя и искры;</w:t>
      </w:r>
    </w:p>
    <w:p w14:paraId="4C271A1E" w14:textId="77777777" w:rsidR="006440D4" w:rsidRPr="00902ED6" w:rsidRDefault="006440D4" w:rsidP="006440D4">
      <w:pPr>
        <w:numPr>
          <w:ilvl w:val="0"/>
          <w:numId w:val="34"/>
        </w:numPr>
        <w:tabs>
          <w:tab w:val="left" w:pos="709"/>
        </w:tabs>
        <w:spacing w:line="276" w:lineRule="auto"/>
        <w:ind w:left="0" w:firstLine="426"/>
        <w:rPr>
          <w:sz w:val="28"/>
          <w:szCs w:val="28"/>
          <w:lang w:eastAsia="ar-SA"/>
        </w:rPr>
      </w:pPr>
      <w:r w:rsidRPr="00902ED6">
        <w:rPr>
          <w:sz w:val="28"/>
          <w:szCs w:val="28"/>
          <w:lang w:eastAsia="ar-SA"/>
        </w:rPr>
        <w:t>тепловой поток;</w:t>
      </w:r>
    </w:p>
    <w:p w14:paraId="1321C26C" w14:textId="77777777" w:rsidR="006440D4" w:rsidRPr="00902ED6" w:rsidRDefault="006440D4" w:rsidP="006440D4">
      <w:pPr>
        <w:numPr>
          <w:ilvl w:val="0"/>
          <w:numId w:val="34"/>
        </w:numPr>
        <w:tabs>
          <w:tab w:val="left" w:pos="709"/>
        </w:tabs>
        <w:spacing w:line="276" w:lineRule="auto"/>
        <w:ind w:left="0" w:firstLine="426"/>
        <w:rPr>
          <w:sz w:val="28"/>
          <w:szCs w:val="28"/>
          <w:lang w:eastAsia="ar-SA"/>
        </w:rPr>
      </w:pPr>
      <w:r w:rsidRPr="00902ED6">
        <w:rPr>
          <w:sz w:val="28"/>
          <w:szCs w:val="28"/>
          <w:lang w:eastAsia="ar-SA"/>
        </w:rPr>
        <w:t>повышенная температура окружающей среды;</w:t>
      </w:r>
    </w:p>
    <w:p w14:paraId="112C74B1" w14:textId="77777777" w:rsidR="006440D4" w:rsidRPr="00902ED6" w:rsidRDefault="006440D4" w:rsidP="006440D4">
      <w:pPr>
        <w:numPr>
          <w:ilvl w:val="0"/>
          <w:numId w:val="34"/>
        </w:numPr>
        <w:tabs>
          <w:tab w:val="left" w:pos="709"/>
        </w:tabs>
        <w:spacing w:line="276" w:lineRule="auto"/>
        <w:ind w:left="0" w:firstLine="426"/>
        <w:rPr>
          <w:sz w:val="28"/>
          <w:szCs w:val="28"/>
          <w:lang w:eastAsia="ar-SA"/>
        </w:rPr>
      </w:pPr>
      <w:r w:rsidRPr="00902ED6">
        <w:rPr>
          <w:sz w:val="28"/>
          <w:szCs w:val="28"/>
          <w:lang w:eastAsia="ar-SA"/>
        </w:rPr>
        <w:t>повышенная концентрация токсичных продуктов горения и термического разложения;</w:t>
      </w:r>
    </w:p>
    <w:p w14:paraId="71855A67" w14:textId="77777777" w:rsidR="006440D4" w:rsidRPr="00902ED6" w:rsidRDefault="006440D4" w:rsidP="006440D4">
      <w:pPr>
        <w:numPr>
          <w:ilvl w:val="0"/>
          <w:numId w:val="34"/>
        </w:numPr>
        <w:tabs>
          <w:tab w:val="left" w:pos="709"/>
        </w:tabs>
        <w:spacing w:line="276" w:lineRule="auto"/>
        <w:ind w:left="0" w:firstLine="426"/>
        <w:rPr>
          <w:sz w:val="28"/>
          <w:szCs w:val="28"/>
          <w:lang w:eastAsia="ar-SA"/>
        </w:rPr>
      </w:pPr>
      <w:r w:rsidRPr="00902ED6">
        <w:rPr>
          <w:sz w:val="28"/>
          <w:szCs w:val="28"/>
          <w:lang w:eastAsia="ar-SA"/>
        </w:rPr>
        <w:t>пониженная концентрация кислорода;</w:t>
      </w:r>
    </w:p>
    <w:p w14:paraId="23EA12C9" w14:textId="77777777" w:rsidR="006440D4" w:rsidRPr="00902ED6" w:rsidRDefault="006440D4" w:rsidP="006440D4">
      <w:pPr>
        <w:numPr>
          <w:ilvl w:val="0"/>
          <w:numId w:val="34"/>
        </w:numPr>
        <w:tabs>
          <w:tab w:val="left" w:pos="709"/>
        </w:tabs>
        <w:spacing w:line="276" w:lineRule="auto"/>
        <w:ind w:left="0" w:firstLine="426"/>
        <w:rPr>
          <w:sz w:val="28"/>
          <w:szCs w:val="28"/>
          <w:lang w:eastAsia="ar-SA"/>
        </w:rPr>
      </w:pPr>
      <w:r w:rsidRPr="00902ED6">
        <w:rPr>
          <w:sz w:val="28"/>
          <w:szCs w:val="28"/>
          <w:lang w:eastAsia="ar-SA"/>
        </w:rPr>
        <w:t>снижение видимости в дыму.</w:t>
      </w:r>
    </w:p>
    <w:p w14:paraId="65DF7C1D" w14:textId="77777777" w:rsidR="006440D4" w:rsidRPr="00902ED6" w:rsidRDefault="006440D4" w:rsidP="006440D4">
      <w:pPr>
        <w:spacing w:line="276" w:lineRule="auto"/>
        <w:ind w:firstLine="709"/>
        <w:rPr>
          <w:sz w:val="28"/>
          <w:szCs w:val="28"/>
          <w:lang w:eastAsia="ru-RU"/>
        </w:rPr>
      </w:pPr>
      <w:r w:rsidRPr="00902ED6">
        <w:rPr>
          <w:sz w:val="28"/>
          <w:szCs w:val="28"/>
          <w:lang w:eastAsia="ru-RU"/>
        </w:rPr>
        <w:t>К сопутствующим проявлениям опасных факторов пожара относятся:</w:t>
      </w:r>
    </w:p>
    <w:p w14:paraId="49A94F3C" w14:textId="77777777" w:rsidR="006440D4" w:rsidRPr="00902ED6" w:rsidRDefault="006440D4" w:rsidP="006440D4">
      <w:pPr>
        <w:numPr>
          <w:ilvl w:val="0"/>
          <w:numId w:val="34"/>
        </w:numPr>
        <w:tabs>
          <w:tab w:val="left" w:pos="426"/>
        </w:tabs>
        <w:spacing w:line="276" w:lineRule="auto"/>
        <w:ind w:left="0" w:firstLine="426"/>
        <w:rPr>
          <w:sz w:val="28"/>
          <w:szCs w:val="28"/>
          <w:lang w:eastAsia="ar-SA"/>
        </w:rPr>
      </w:pPr>
      <w:r w:rsidRPr="00902ED6">
        <w:rPr>
          <w:sz w:val="28"/>
          <w:szCs w:val="28"/>
          <w:lang w:eastAsia="ar-SA"/>
        </w:rPr>
        <w:t>осколки, части разрушившихся зданий, сооружений, строений, транспортных средств, технологических установок, оборудования, агрегатов, изделий и иного имущества;</w:t>
      </w:r>
    </w:p>
    <w:p w14:paraId="7F517D72" w14:textId="77777777" w:rsidR="006440D4" w:rsidRPr="00902ED6" w:rsidRDefault="006440D4" w:rsidP="006440D4">
      <w:pPr>
        <w:numPr>
          <w:ilvl w:val="0"/>
          <w:numId w:val="34"/>
        </w:numPr>
        <w:tabs>
          <w:tab w:val="left" w:pos="426"/>
        </w:tabs>
        <w:spacing w:line="276" w:lineRule="auto"/>
        <w:ind w:left="0" w:firstLine="426"/>
        <w:rPr>
          <w:sz w:val="28"/>
          <w:szCs w:val="28"/>
          <w:lang w:eastAsia="ar-SA"/>
        </w:rPr>
      </w:pPr>
      <w:r w:rsidRPr="00902ED6">
        <w:rPr>
          <w:sz w:val="28"/>
          <w:szCs w:val="28"/>
          <w:lang w:eastAsia="ar-SA"/>
        </w:rPr>
        <w:t>радиоактивные и токсичные вещества и материалы, попавшие в окружающую среду из разрушенных технологических установок, оборудования, агрегатов, изделий и иного имущества;</w:t>
      </w:r>
    </w:p>
    <w:p w14:paraId="744677A5" w14:textId="77777777" w:rsidR="006440D4" w:rsidRPr="00902ED6" w:rsidRDefault="006440D4" w:rsidP="006440D4">
      <w:pPr>
        <w:numPr>
          <w:ilvl w:val="0"/>
          <w:numId w:val="34"/>
        </w:numPr>
        <w:tabs>
          <w:tab w:val="left" w:pos="426"/>
        </w:tabs>
        <w:spacing w:line="276" w:lineRule="auto"/>
        <w:ind w:left="0" w:firstLine="426"/>
        <w:rPr>
          <w:sz w:val="28"/>
          <w:szCs w:val="28"/>
          <w:lang w:eastAsia="ar-SA"/>
        </w:rPr>
      </w:pPr>
      <w:r w:rsidRPr="00902ED6">
        <w:rPr>
          <w:sz w:val="28"/>
          <w:szCs w:val="28"/>
          <w:lang w:eastAsia="ar-SA"/>
        </w:rPr>
        <w:t>вынос высокого напряжения на токопроводящие части технологических установок, оборудования, агрегатов, изделий и иного имущества;</w:t>
      </w:r>
    </w:p>
    <w:p w14:paraId="4E68F13F" w14:textId="77777777" w:rsidR="006440D4" w:rsidRPr="00902ED6" w:rsidRDefault="006440D4" w:rsidP="006440D4">
      <w:pPr>
        <w:numPr>
          <w:ilvl w:val="0"/>
          <w:numId w:val="34"/>
        </w:numPr>
        <w:tabs>
          <w:tab w:val="left" w:pos="426"/>
        </w:tabs>
        <w:spacing w:line="276" w:lineRule="auto"/>
        <w:ind w:left="0" w:firstLine="426"/>
        <w:rPr>
          <w:sz w:val="28"/>
          <w:szCs w:val="28"/>
          <w:lang w:eastAsia="ar-SA"/>
        </w:rPr>
      </w:pPr>
      <w:r w:rsidRPr="00902ED6">
        <w:rPr>
          <w:sz w:val="28"/>
          <w:szCs w:val="28"/>
          <w:lang w:eastAsia="ar-SA"/>
        </w:rPr>
        <w:t>опасные факторы взрыва, происшедшего вследствие пожара;</w:t>
      </w:r>
    </w:p>
    <w:p w14:paraId="2AFBE4EA" w14:textId="77777777" w:rsidR="006440D4" w:rsidRPr="00902ED6" w:rsidRDefault="006440D4" w:rsidP="006440D4">
      <w:pPr>
        <w:numPr>
          <w:ilvl w:val="0"/>
          <w:numId w:val="34"/>
        </w:numPr>
        <w:tabs>
          <w:tab w:val="left" w:pos="426"/>
        </w:tabs>
        <w:spacing w:line="276" w:lineRule="auto"/>
        <w:ind w:left="0" w:firstLine="426"/>
        <w:rPr>
          <w:sz w:val="28"/>
          <w:szCs w:val="28"/>
          <w:lang w:eastAsia="ar-SA"/>
        </w:rPr>
      </w:pPr>
      <w:r w:rsidRPr="00902ED6">
        <w:rPr>
          <w:sz w:val="28"/>
          <w:szCs w:val="28"/>
          <w:lang w:eastAsia="ar-SA"/>
        </w:rPr>
        <w:t>воздействие огнетушащих веществ.</w:t>
      </w:r>
      <w:r w:rsidRPr="00902ED6">
        <w:rPr>
          <w:sz w:val="28"/>
          <w:szCs w:val="28"/>
          <w:lang w:eastAsia="ru-RU"/>
        </w:rPr>
        <w:t xml:space="preserve"> </w:t>
      </w:r>
    </w:p>
    <w:p w14:paraId="4EB5C764" w14:textId="77777777" w:rsidR="006440D4" w:rsidRPr="00902ED6" w:rsidRDefault="006440D4" w:rsidP="006440D4">
      <w:pPr>
        <w:spacing w:line="240" w:lineRule="auto"/>
        <w:ind w:firstLine="709"/>
        <w:rPr>
          <w:rFonts w:eastAsia="Times New Roman"/>
          <w:b/>
          <w:sz w:val="28"/>
          <w:szCs w:val="28"/>
        </w:rPr>
      </w:pPr>
      <w:r w:rsidRPr="00902ED6">
        <w:rPr>
          <w:rFonts w:eastAsia="Times New Roman"/>
          <w:b/>
          <w:sz w:val="28"/>
          <w:szCs w:val="28"/>
        </w:rPr>
        <w:t>Техногенные пожары</w:t>
      </w:r>
    </w:p>
    <w:p w14:paraId="2EAF22BE" w14:textId="77777777" w:rsidR="006440D4" w:rsidRPr="00902ED6" w:rsidRDefault="006440D4" w:rsidP="006440D4">
      <w:pPr>
        <w:spacing w:line="240" w:lineRule="auto"/>
        <w:ind w:firstLine="709"/>
        <w:rPr>
          <w:rFonts w:eastAsia="Times New Roman"/>
          <w:sz w:val="28"/>
          <w:szCs w:val="28"/>
        </w:rPr>
      </w:pPr>
      <w:r w:rsidRPr="00902ED6">
        <w:rPr>
          <w:rFonts w:eastAsia="Times New Roman"/>
          <w:sz w:val="28"/>
          <w:szCs w:val="28"/>
        </w:rPr>
        <w:t>На территории поселения сохраняется вероятность возникновения техногенных пожаров.</w:t>
      </w:r>
    </w:p>
    <w:p w14:paraId="0FD49D95" w14:textId="77777777" w:rsidR="006440D4" w:rsidRPr="00902ED6" w:rsidRDefault="006440D4" w:rsidP="006440D4">
      <w:pPr>
        <w:spacing w:line="240" w:lineRule="auto"/>
        <w:ind w:firstLine="709"/>
        <w:rPr>
          <w:rFonts w:eastAsia="Times New Roman"/>
          <w:sz w:val="28"/>
          <w:szCs w:val="28"/>
        </w:rPr>
      </w:pPr>
      <w:r w:rsidRPr="00902ED6">
        <w:rPr>
          <w:rFonts w:eastAsia="Times New Roman"/>
          <w:sz w:val="28"/>
          <w:szCs w:val="28"/>
        </w:rPr>
        <w:t>Мероприятия:</w:t>
      </w:r>
    </w:p>
    <w:p w14:paraId="6AAE0656" w14:textId="77777777" w:rsidR="006440D4" w:rsidRPr="00902ED6" w:rsidRDefault="006440D4" w:rsidP="00C92053">
      <w:pPr>
        <w:numPr>
          <w:ilvl w:val="0"/>
          <w:numId w:val="41"/>
        </w:numPr>
        <w:spacing w:line="240" w:lineRule="auto"/>
        <w:ind w:left="0" w:firstLine="426"/>
        <w:contextualSpacing/>
        <w:rPr>
          <w:rFonts w:eastAsia="Times New Roman"/>
          <w:sz w:val="28"/>
          <w:szCs w:val="28"/>
        </w:rPr>
      </w:pPr>
      <w:r w:rsidRPr="00902ED6">
        <w:rPr>
          <w:rFonts w:eastAsia="Times New Roman"/>
          <w:sz w:val="28"/>
          <w:szCs w:val="28"/>
        </w:rPr>
        <w:t>создание финансовых резервов и накопление муниципальных запасов материальных ресурсов;</w:t>
      </w:r>
    </w:p>
    <w:p w14:paraId="31360DB3" w14:textId="77777777" w:rsidR="006440D4" w:rsidRPr="00902ED6" w:rsidRDefault="006440D4" w:rsidP="00C92053">
      <w:pPr>
        <w:numPr>
          <w:ilvl w:val="0"/>
          <w:numId w:val="41"/>
        </w:numPr>
        <w:spacing w:line="240" w:lineRule="auto"/>
        <w:ind w:left="0" w:firstLine="426"/>
        <w:contextualSpacing/>
        <w:rPr>
          <w:rFonts w:eastAsia="Times New Roman"/>
          <w:sz w:val="28"/>
          <w:szCs w:val="28"/>
        </w:rPr>
      </w:pPr>
      <w:r w:rsidRPr="00902ED6">
        <w:rPr>
          <w:rFonts w:eastAsia="Times New Roman"/>
          <w:sz w:val="28"/>
          <w:szCs w:val="28"/>
        </w:rPr>
        <w:t>систематический контроль сроков разработки Паспортов безопасности потенциально-опасных объектов, планов эвакуации людей из зданий в ночное и дневное время;</w:t>
      </w:r>
    </w:p>
    <w:p w14:paraId="01B85A8E" w14:textId="77777777" w:rsidR="006440D4" w:rsidRPr="00902ED6" w:rsidRDefault="006440D4" w:rsidP="00C92053">
      <w:pPr>
        <w:numPr>
          <w:ilvl w:val="0"/>
          <w:numId w:val="41"/>
        </w:numPr>
        <w:spacing w:line="240" w:lineRule="auto"/>
        <w:ind w:left="0" w:firstLine="426"/>
        <w:contextualSpacing/>
        <w:rPr>
          <w:rFonts w:eastAsia="Times New Roman"/>
          <w:sz w:val="28"/>
          <w:szCs w:val="28"/>
        </w:rPr>
      </w:pPr>
      <w:r w:rsidRPr="00902ED6">
        <w:rPr>
          <w:rFonts w:eastAsia="Times New Roman"/>
          <w:sz w:val="28"/>
          <w:szCs w:val="28"/>
        </w:rPr>
        <w:t>приведение в надлежащее состояние источников противопожарного водоснабжения, обеспечения проезда к зданиям, сооружениям и открытым водоемам;</w:t>
      </w:r>
    </w:p>
    <w:p w14:paraId="1876BADA" w14:textId="77777777" w:rsidR="006440D4" w:rsidRPr="00902ED6" w:rsidRDefault="006440D4" w:rsidP="00C92053">
      <w:pPr>
        <w:numPr>
          <w:ilvl w:val="0"/>
          <w:numId w:val="41"/>
        </w:numPr>
        <w:spacing w:line="240" w:lineRule="auto"/>
        <w:ind w:left="0" w:firstLine="426"/>
        <w:contextualSpacing/>
        <w:rPr>
          <w:rFonts w:eastAsia="Times New Roman"/>
          <w:sz w:val="28"/>
          <w:szCs w:val="28"/>
        </w:rPr>
      </w:pPr>
      <w:r w:rsidRPr="00902ED6">
        <w:rPr>
          <w:rFonts w:eastAsia="Times New Roman"/>
          <w:sz w:val="28"/>
          <w:szCs w:val="28"/>
        </w:rPr>
        <w:t>очистка площадей, примыкающих к лесной зоне и потенциально-опасным объектам, от мусора;</w:t>
      </w:r>
    </w:p>
    <w:p w14:paraId="1DEAF8B1" w14:textId="77777777" w:rsidR="006440D4" w:rsidRPr="00902ED6" w:rsidRDefault="006440D4" w:rsidP="00C92053">
      <w:pPr>
        <w:numPr>
          <w:ilvl w:val="0"/>
          <w:numId w:val="41"/>
        </w:numPr>
        <w:spacing w:line="240" w:lineRule="auto"/>
        <w:ind w:left="0" w:firstLine="426"/>
        <w:contextualSpacing/>
        <w:rPr>
          <w:rFonts w:eastAsia="Times New Roman"/>
          <w:sz w:val="28"/>
          <w:szCs w:val="28"/>
        </w:rPr>
      </w:pPr>
      <w:r w:rsidRPr="00902ED6">
        <w:rPr>
          <w:rFonts w:eastAsia="Times New Roman"/>
          <w:sz w:val="28"/>
          <w:szCs w:val="28"/>
        </w:rPr>
        <w:lastRenderedPageBreak/>
        <w:t>доведение до населения сигналов экстренной эвакуации и порядок действий по ним (пункты сбора, места временного размещения).</w:t>
      </w:r>
    </w:p>
    <w:p w14:paraId="5A537152" w14:textId="77777777" w:rsidR="006440D4" w:rsidRPr="00902ED6" w:rsidRDefault="006440D4" w:rsidP="006440D4">
      <w:pPr>
        <w:spacing w:line="240" w:lineRule="auto"/>
        <w:ind w:firstLine="709"/>
        <w:rPr>
          <w:rFonts w:eastAsia="Times New Roman"/>
          <w:b/>
          <w:sz w:val="28"/>
          <w:szCs w:val="28"/>
        </w:rPr>
      </w:pPr>
      <w:r w:rsidRPr="00902ED6">
        <w:rPr>
          <w:rFonts w:eastAsia="Times New Roman"/>
          <w:b/>
          <w:sz w:val="28"/>
          <w:szCs w:val="28"/>
        </w:rPr>
        <w:t>Аварии на коммунальных системах жизнеобеспечения</w:t>
      </w:r>
    </w:p>
    <w:p w14:paraId="4E2F3A85" w14:textId="77777777" w:rsidR="006440D4" w:rsidRPr="00902ED6" w:rsidRDefault="006440D4" w:rsidP="006440D4">
      <w:pPr>
        <w:spacing w:line="240" w:lineRule="auto"/>
        <w:ind w:firstLine="709"/>
        <w:rPr>
          <w:rFonts w:eastAsia="Times New Roman"/>
          <w:sz w:val="28"/>
          <w:szCs w:val="28"/>
        </w:rPr>
      </w:pPr>
      <w:r w:rsidRPr="00902ED6">
        <w:rPr>
          <w:rFonts w:eastAsia="Times New Roman"/>
          <w:sz w:val="28"/>
          <w:szCs w:val="28"/>
        </w:rPr>
        <w:t>Объекты, на которых возможно возникновение аварий: котельные, тепловые, водопроводные и канализационные сети, канализационные и водопроводные очистные сооружения, понизительные подстанции.</w:t>
      </w:r>
    </w:p>
    <w:p w14:paraId="04E4D118" w14:textId="77777777" w:rsidR="006440D4" w:rsidRPr="00902ED6" w:rsidRDefault="006440D4" w:rsidP="006440D4">
      <w:pPr>
        <w:spacing w:line="240" w:lineRule="auto"/>
        <w:ind w:firstLine="709"/>
        <w:rPr>
          <w:rFonts w:eastAsia="Times New Roman"/>
          <w:sz w:val="28"/>
          <w:szCs w:val="28"/>
        </w:rPr>
      </w:pPr>
      <w:r w:rsidRPr="00902ED6">
        <w:rPr>
          <w:rFonts w:eastAsia="Times New Roman"/>
          <w:sz w:val="28"/>
          <w:szCs w:val="28"/>
        </w:rPr>
        <w:t xml:space="preserve">Аварии на коммунальных системах жизнеобеспечения возможны по причине: </w:t>
      </w:r>
    </w:p>
    <w:p w14:paraId="593631DA" w14:textId="77777777" w:rsidR="006440D4" w:rsidRPr="00902ED6" w:rsidRDefault="006440D4" w:rsidP="00C92053">
      <w:pPr>
        <w:numPr>
          <w:ilvl w:val="0"/>
          <w:numId w:val="42"/>
        </w:numPr>
        <w:spacing w:line="240" w:lineRule="auto"/>
        <w:ind w:left="0" w:firstLine="426"/>
        <w:contextualSpacing/>
        <w:rPr>
          <w:rFonts w:eastAsia="Times New Roman"/>
          <w:sz w:val="28"/>
          <w:szCs w:val="28"/>
        </w:rPr>
      </w:pPr>
      <w:r w:rsidRPr="00902ED6">
        <w:rPr>
          <w:rFonts w:eastAsia="Times New Roman"/>
          <w:sz w:val="28"/>
          <w:szCs w:val="28"/>
        </w:rPr>
        <w:t>износа основного и вспомогательного оборудования коммунальных системах жизнеобеспечения;</w:t>
      </w:r>
    </w:p>
    <w:p w14:paraId="0F235183" w14:textId="77777777" w:rsidR="006440D4" w:rsidRPr="00902ED6" w:rsidRDefault="006440D4" w:rsidP="00C92053">
      <w:pPr>
        <w:numPr>
          <w:ilvl w:val="0"/>
          <w:numId w:val="42"/>
        </w:numPr>
        <w:spacing w:line="240" w:lineRule="auto"/>
        <w:ind w:left="0" w:firstLine="426"/>
        <w:contextualSpacing/>
        <w:rPr>
          <w:rFonts w:eastAsia="Times New Roman"/>
          <w:sz w:val="28"/>
          <w:szCs w:val="28"/>
        </w:rPr>
      </w:pPr>
      <w:r w:rsidRPr="00902ED6">
        <w:rPr>
          <w:rFonts w:eastAsia="Times New Roman"/>
          <w:sz w:val="28"/>
          <w:szCs w:val="28"/>
        </w:rPr>
        <w:t>ветхости тепловых, канализационных и водопроводных сетей;</w:t>
      </w:r>
    </w:p>
    <w:p w14:paraId="58FAD5D8" w14:textId="77777777" w:rsidR="006440D4" w:rsidRPr="00902ED6" w:rsidRDefault="006440D4" w:rsidP="00C92053">
      <w:pPr>
        <w:numPr>
          <w:ilvl w:val="0"/>
          <w:numId w:val="42"/>
        </w:numPr>
        <w:spacing w:line="240" w:lineRule="auto"/>
        <w:ind w:left="0" w:firstLine="426"/>
        <w:contextualSpacing/>
        <w:rPr>
          <w:rFonts w:eastAsia="Times New Roman"/>
          <w:sz w:val="28"/>
          <w:szCs w:val="28"/>
        </w:rPr>
      </w:pPr>
      <w:r w:rsidRPr="00902ED6">
        <w:rPr>
          <w:rFonts w:eastAsia="Times New Roman"/>
          <w:sz w:val="28"/>
          <w:szCs w:val="28"/>
        </w:rPr>
        <w:t>халатности персонала, обслуживающего коммунальные системы жизнеобеспечения;</w:t>
      </w:r>
    </w:p>
    <w:p w14:paraId="29EAB5B5" w14:textId="77777777" w:rsidR="006440D4" w:rsidRPr="00902ED6" w:rsidRDefault="006440D4" w:rsidP="00C92053">
      <w:pPr>
        <w:numPr>
          <w:ilvl w:val="0"/>
          <w:numId w:val="42"/>
        </w:numPr>
        <w:spacing w:line="240" w:lineRule="auto"/>
        <w:ind w:left="0" w:firstLine="426"/>
        <w:contextualSpacing/>
        <w:rPr>
          <w:rFonts w:eastAsia="Times New Roman"/>
          <w:sz w:val="28"/>
          <w:szCs w:val="28"/>
        </w:rPr>
      </w:pPr>
      <w:r w:rsidRPr="00902ED6">
        <w:rPr>
          <w:rFonts w:eastAsia="Times New Roman"/>
          <w:sz w:val="28"/>
          <w:szCs w:val="28"/>
        </w:rPr>
        <w:t>низкого качества ремонтных работ.</w:t>
      </w:r>
    </w:p>
    <w:p w14:paraId="2C49AC5C" w14:textId="77777777" w:rsidR="006440D4" w:rsidRPr="00902ED6" w:rsidRDefault="006440D4" w:rsidP="006440D4">
      <w:pPr>
        <w:spacing w:line="240" w:lineRule="auto"/>
        <w:ind w:firstLine="709"/>
        <w:rPr>
          <w:rFonts w:eastAsia="Times New Roman"/>
          <w:sz w:val="28"/>
          <w:szCs w:val="28"/>
        </w:rPr>
      </w:pPr>
      <w:r w:rsidRPr="00902ED6">
        <w:rPr>
          <w:rFonts w:eastAsia="Times New Roman"/>
          <w:sz w:val="28"/>
          <w:szCs w:val="28"/>
        </w:rPr>
        <w:t>Выход из строя коммунальных систем может привести к сбою в системе водоснабжения и теплоснабжения, что значительно ухудшает условия жизнедеятельности особенно в зимний период.</w:t>
      </w:r>
    </w:p>
    <w:p w14:paraId="2838FB45" w14:textId="77777777" w:rsidR="006440D4" w:rsidRPr="00902ED6" w:rsidRDefault="006440D4" w:rsidP="006440D4">
      <w:pPr>
        <w:spacing w:line="240" w:lineRule="auto"/>
        <w:ind w:firstLine="709"/>
        <w:rPr>
          <w:rFonts w:eastAsia="Times New Roman"/>
          <w:b/>
          <w:sz w:val="28"/>
          <w:szCs w:val="28"/>
        </w:rPr>
      </w:pPr>
      <w:r w:rsidRPr="00902ED6">
        <w:rPr>
          <w:rFonts w:eastAsia="Times New Roman"/>
          <w:b/>
          <w:sz w:val="28"/>
          <w:szCs w:val="28"/>
        </w:rPr>
        <w:t>Аварии на электроэнергетических системах</w:t>
      </w:r>
    </w:p>
    <w:p w14:paraId="2D0C545E" w14:textId="77777777" w:rsidR="006440D4" w:rsidRPr="00902ED6" w:rsidRDefault="006440D4" w:rsidP="006440D4">
      <w:pPr>
        <w:spacing w:line="240" w:lineRule="auto"/>
        <w:ind w:firstLine="709"/>
        <w:rPr>
          <w:rFonts w:eastAsia="Times New Roman"/>
          <w:sz w:val="28"/>
          <w:szCs w:val="28"/>
        </w:rPr>
      </w:pPr>
      <w:r w:rsidRPr="00902ED6">
        <w:rPr>
          <w:rFonts w:eastAsia="Times New Roman"/>
          <w:sz w:val="28"/>
          <w:szCs w:val="28"/>
        </w:rPr>
        <w:t>Аварии на электроэнергетических системах могут привести к перерывам электроснабжения потребителей, выходу из строя установок, обеспечивающих жизнедеятельность, создать пожароопасную ситуацию.</w:t>
      </w:r>
    </w:p>
    <w:p w14:paraId="4D0D6CDE" w14:textId="412D0613" w:rsidR="006440D4" w:rsidRPr="00902ED6" w:rsidRDefault="006440D4" w:rsidP="006440D4">
      <w:pPr>
        <w:spacing w:line="240" w:lineRule="auto"/>
        <w:ind w:firstLine="709"/>
        <w:rPr>
          <w:rFonts w:eastAsia="Times New Roman"/>
          <w:sz w:val="28"/>
          <w:szCs w:val="28"/>
        </w:rPr>
      </w:pPr>
      <w:r w:rsidRPr="00902ED6">
        <w:rPr>
          <w:rFonts w:eastAsia="Times New Roman"/>
          <w:sz w:val="28"/>
          <w:szCs w:val="28"/>
        </w:rPr>
        <w:t xml:space="preserve">Опасными стихийными бедствиями для объектов энергетики являются сильный порывистый ветер, гололед (снижается надежность работы энергосистемы в районах гололеда из-за </w:t>
      </w:r>
      <w:r w:rsidR="007A7B22" w:rsidRPr="00902ED6">
        <w:rPr>
          <w:rFonts w:eastAsia="Times New Roman"/>
          <w:sz w:val="28"/>
          <w:szCs w:val="28"/>
        </w:rPr>
        <w:t>«</w:t>
      </w:r>
      <w:r w:rsidRPr="00902ED6">
        <w:rPr>
          <w:rFonts w:eastAsia="Times New Roman"/>
          <w:sz w:val="28"/>
          <w:szCs w:val="28"/>
        </w:rPr>
        <w:t>пляски</w:t>
      </w:r>
      <w:r w:rsidR="007A7B22" w:rsidRPr="00902ED6">
        <w:rPr>
          <w:rFonts w:eastAsia="Times New Roman"/>
          <w:sz w:val="28"/>
          <w:szCs w:val="28"/>
        </w:rPr>
        <w:t>»</w:t>
      </w:r>
      <w:r w:rsidRPr="00902ED6">
        <w:rPr>
          <w:rFonts w:eastAsia="Times New Roman"/>
          <w:sz w:val="28"/>
          <w:szCs w:val="28"/>
        </w:rPr>
        <w:t xml:space="preserve"> и обрыва проводов линии электропередачи), продолжительные ливневые дожди.</w:t>
      </w:r>
    </w:p>
    <w:p w14:paraId="17166EDF" w14:textId="77777777" w:rsidR="006440D4" w:rsidRPr="00902ED6" w:rsidRDefault="006440D4" w:rsidP="006440D4">
      <w:pPr>
        <w:spacing w:line="240" w:lineRule="auto"/>
        <w:ind w:firstLine="709"/>
        <w:rPr>
          <w:rFonts w:eastAsia="Times New Roman"/>
          <w:sz w:val="28"/>
          <w:szCs w:val="28"/>
        </w:rPr>
      </w:pPr>
      <w:r w:rsidRPr="00902ED6">
        <w:rPr>
          <w:rFonts w:eastAsia="Times New Roman"/>
          <w:sz w:val="28"/>
          <w:szCs w:val="28"/>
        </w:rPr>
        <w:t>При снегопадах, сильных ветрах, обледенения и несанкционированных действий организаций и физических лиц могут произойти тяжелые аварии из-за выхода из строя трансформаторных и понизительных подстанций.</w:t>
      </w:r>
    </w:p>
    <w:p w14:paraId="52A81BE8" w14:textId="3AB88104" w:rsidR="006440D4" w:rsidRPr="00902ED6" w:rsidRDefault="006440D4" w:rsidP="006440D4">
      <w:pPr>
        <w:spacing w:line="240" w:lineRule="auto"/>
        <w:ind w:firstLine="709"/>
        <w:rPr>
          <w:rFonts w:eastAsia="Times New Roman"/>
          <w:sz w:val="28"/>
          <w:szCs w:val="28"/>
        </w:rPr>
      </w:pPr>
      <w:r w:rsidRPr="00902ED6">
        <w:rPr>
          <w:rFonts w:eastAsia="Times New Roman"/>
          <w:sz w:val="28"/>
          <w:szCs w:val="28"/>
        </w:rPr>
        <w:t>На электрических сетях возможны такие аварийные ситуации как: обрыв проводов, повреждение опор, железобетонных приставок, выходов из строя основного трансформатора, неисправность разъединит</w:t>
      </w:r>
      <w:r w:rsidR="0048720A" w:rsidRPr="00902ED6">
        <w:rPr>
          <w:rFonts w:eastAsia="Times New Roman"/>
          <w:sz w:val="28"/>
          <w:szCs w:val="28"/>
        </w:rPr>
        <w:t>елей, пробой изоляторов 10 кВ.</w:t>
      </w:r>
    </w:p>
    <w:p w14:paraId="16436448" w14:textId="77777777" w:rsidR="006440D4" w:rsidRPr="00902ED6" w:rsidRDefault="006440D4" w:rsidP="006440D4">
      <w:pPr>
        <w:spacing w:line="240" w:lineRule="auto"/>
        <w:ind w:firstLine="709"/>
        <w:rPr>
          <w:rFonts w:eastAsia="Times New Roman"/>
          <w:sz w:val="28"/>
          <w:szCs w:val="28"/>
        </w:rPr>
      </w:pPr>
      <w:r w:rsidRPr="00902ED6">
        <w:rPr>
          <w:rFonts w:eastAsia="Times New Roman"/>
          <w:sz w:val="28"/>
          <w:szCs w:val="28"/>
        </w:rPr>
        <w:t>На сетях связи возможны такие аварийные ситуации как: обрыв проводов воздушных линий электропередачи, повреждение опор, выход из строя автоматических телефонных станций как электронных так координатных, повреждение радиорелейной линии.</w:t>
      </w:r>
    </w:p>
    <w:p w14:paraId="326ADF32" w14:textId="77777777" w:rsidR="006440D4" w:rsidRPr="00902ED6" w:rsidRDefault="006440D4" w:rsidP="006440D4">
      <w:pPr>
        <w:spacing w:line="240" w:lineRule="auto"/>
        <w:ind w:firstLine="709"/>
        <w:rPr>
          <w:rFonts w:eastAsia="Times New Roman"/>
          <w:sz w:val="28"/>
          <w:szCs w:val="28"/>
        </w:rPr>
      </w:pPr>
      <w:r w:rsidRPr="00902ED6">
        <w:rPr>
          <w:rFonts w:eastAsia="Times New Roman"/>
          <w:sz w:val="28"/>
          <w:szCs w:val="28"/>
        </w:rPr>
        <w:t>Возможные ЧС на электроэнергетических системах и системах связи могут быть не более муниципального масштаба.</w:t>
      </w:r>
    </w:p>
    <w:p w14:paraId="49014E1D" w14:textId="77777777" w:rsidR="006440D4" w:rsidRPr="00902ED6" w:rsidRDefault="006440D4" w:rsidP="006440D4">
      <w:pPr>
        <w:spacing w:line="240" w:lineRule="auto"/>
        <w:ind w:firstLine="709"/>
        <w:rPr>
          <w:rFonts w:eastAsia="Times New Roman"/>
          <w:b/>
          <w:sz w:val="28"/>
          <w:szCs w:val="28"/>
        </w:rPr>
      </w:pPr>
      <w:r w:rsidRPr="00902ED6">
        <w:rPr>
          <w:rFonts w:eastAsia="Times New Roman"/>
          <w:b/>
          <w:sz w:val="28"/>
          <w:szCs w:val="28"/>
        </w:rPr>
        <w:t>Аварии, связанные с обрушением зданий и сооружений</w:t>
      </w:r>
    </w:p>
    <w:p w14:paraId="521E9D47" w14:textId="77777777" w:rsidR="006440D4" w:rsidRPr="00902ED6" w:rsidRDefault="006440D4" w:rsidP="006440D4">
      <w:pPr>
        <w:spacing w:line="240" w:lineRule="auto"/>
        <w:ind w:firstLine="709"/>
        <w:rPr>
          <w:rFonts w:eastAsia="Times New Roman"/>
          <w:sz w:val="28"/>
          <w:szCs w:val="28"/>
        </w:rPr>
      </w:pPr>
      <w:r w:rsidRPr="00902ED6">
        <w:rPr>
          <w:rFonts w:eastAsia="Times New Roman"/>
          <w:sz w:val="28"/>
          <w:szCs w:val="28"/>
        </w:rPr>
        <w:t>Обрушение зданий и сооружений возможны в результате:</w:t>
      </w:r>
    </w:p>
    <w:p w14:paraId="7B849876" w14:textId="77777777" w:rsidR="006440D4" w:rsidRPr="00902ED6" w:rsidRDefault="006440D4" w:rsidP="00C92053">
      <w:pPr>
        <w:numPr>
          <w:ilvl w:val="0"/>
          <w:numId w:val="40"/>
        </w:numPr>
        <w:spacing w:line="240" w:lineRule="auto"/>
        <w:ind w:left="0" w:firstLine="426"/>
        <w:contextualSpacing/>
        <w:rPr>
          <w:rFonts w:eastAsia="Times New Roman"/>
          <w:sz w:val="28"/>
          <w:szCs w:val="28"/>
        </w:rPr>
      </w:pPr>
      <w:r w:rsidRPr="00902ED6">
        <w:rPr>
          <w:rFonts w:eastAsia="Times New Roman"/>
          <w:sz w:val="28"/>
          <w:szCs w:val="28"/>
        </w:rPr>
        <w:t>их продолжительной или неправильной эксплуатации с высокой степенью износа;</w:t>
      </w:r>
    </w:p>
    <w:p w14:paraId="28D9E7BF" w14:textId="77777777" w:rsidR="006440D4" w:rsidRPr="00902ED6" w:rsidRDefault="006440D4" w:rsidP="00C92053">
      <w:pPr>
        <w:numPr>
          <w:ilvl w:val="0"/>
          <w:numId w:val="40"/>
        </w:numPr>
        <w:spacing w:line="240" w:lineRule="auto"/>
        <w:ind w:left="0" w:firstLine="426"/>
        <w:contextualSpacing/>
        <w:rPr>
          <w:rFonts w:eastAsia="Times New Roman"/>
          <w:sz w:val="28"/>
          <w:szCs w:val="28"/>
        </w:rPr>
      </w:pPr>
      <w:r w:rsidRPr="00902ED6">
        <w:rPr>
          <w:rFonts w:eastAsia="Times New Roman"/>
          <w:sz w:val="28"/>
          <w:szCs w:val="28"/>
        </w:rPr>
        <w:t>дефектов при проектировании и строительстве;</w:t>
      </w:r>
    </w:p>
    <w:p w14:paraId="4A9C4E0C" w14:textId="77777777" w:rsidR="006440D4" w:rsidRPr="00902ED6" w:rsidRDefault="006440D4" w:rsidP="00C92053">
      <w:pPr>
        <w:numPr>
          <w:ilvl w:val="0"/>
          <w:numId w:val="40"/>
        </w:numPr>
        <w:spacing w:line="240" w:lineRule="auto"/>
        <w:ind w:left="0" w:firstLine="426"/>
        <w:contextualSpacing/>
        <w:rPr>
          <w:rFonts w:eastAsia="Times New Roman"/>
          <w:sz w:val="28"/>
          <w:szCs w:val="28"/>
        </w:rPr>
      </w:pPr>
      <w:r w:rsidRPr="00902ED6">
        <w:rPr>
          <w:rFonts w:eastAsia="Times New Roman"/>
          <w:sz w:val="28"/>
          <w:szCs w:val="28"/>
        </w:rPr>
        <w:t>природного воздействия (оползни, ураганы, проседание фундамента);</w:t>
      </w:r>
    </w:p>
    <w:p w14:paraId="696AFD05" w14:textId="77777777" w:rsidR="006440D4" w:rsidRPr="00902ED6" w:rsidRDefault="006440D4" w:rsidP="00C92053">
      <w:pPr>
        <w:numPr>
          <w:ilvl w:val="0"/>
          <w:numId w:val="40"/>
        </w:numPr>
        <w:spacing w:line="240" w:lineRule="auto"/>
        <w:ind w:left="0" w:firstLine="426"/>
        <w:contextualSpacing/>
        <w:rPr>
          <w:rFonts w:eastAsia="Times New Roman"/>
          <w:sz w:val="28"/>
          <w:szCs w:val="28"/>
        </w:rPr>
      </w:pPr>
      <w:r w:rsidRPr="00902ED6">
        <w:rPr>
          <w:rFonts w:eastAsia="Times New Roman"/>
          <w:sz w:val="28"/>
          <w:szCs w:val="28"/>
        </w:rPr>
        <w:t>аварии, диверсионного акта с применением взрывчатых веществ.</w:t>
      </w:r>
    </w:p>
    <w:p w14:paraId="4879A0C7" w14:textId="6C3A52D9" w:rsidR="006440D4" w:rsidRPr="00902ED6" w:rsidRDefault="006440D4" w:rsidP="006440D4">
      <w:pPr>
        <w:spacing w:line="240" w:lineRule="auto"/>
        <w:ind w:firstLine="709"/>
        <w:rPr>
          <w:rFonts w:eastAsia="Times New Roman"/>
          <w:sz w:val="28"/>
          <w:szCs w:val="28"/>
        </w:rPr>
      </w:pPr>
      <w:r w:rsidRPr="00902ED6">
        <w:rPr>
          <w:rFonts w:eastAsia="Times New Roman"/>
          <w:sz w:val="28"/>
          <w:szCs w:val="28"/>
        </w:rPr>
        <w:lastRenderedPageBreak/>
        <w:t xml:space="preserve">Масштабы ущерба и жертв зависят от плотности населения на площади разрушения, от степени разрушения. Плотность населения на территории </w:t>
      </w:r>
      <w:r w:rsidR="0048720A" w:rsidRPr="00902ED6">
        <w:rPr>
          <w:rFonts w:eastAsia="Times New Roman"/>
          <w:sz w:val="28"/>
          <w:szCs w:val="28"/>
        </w:rPr>
        <w:t>Мир</w:t>
      </w:r>
      <w:r w:rsidRPr="00902ED6">
        <w:rPr>
          <w:rFonts w:eastAsia="Times New Roman"/>
          <w:sz w:val="28"/>
          <w:szCs w:val="28"/>
        </w:rPr>
        <w:t>ского сельского поселения составляет 4,9 чел./га.</w:t>
      </w:r>
    </w:p>
    <w:p w14:paraId="7D19C4B6" w14:textId="77777777" w:rsidR="006440D4" w:rsidRPr="00902ED6" w:rsidRDefault="006440D4" w:rsidP="006440D4">
      <w:pPr>
        <w:spacing w:line="240" w:lineRule="auto"/>
        <w:ind w:firstLine="709"/>
        <w:rPr>
          <w:rFonts w:eastAsia="Times New Roman"/>
          <w:sz w:val="28"/>
          <w:szCs w:val="28"/>
        </w:rPr>
      </w:pPr>
      <w:r w:rsidRPr="00902ED6">
        <w:rPr>
          <w:rFonts w:eastAsia="Times New Roman"/>
          <w:sz w:val="28"/>
          <w:szCs w:val="28"/>
        </w:rPr>
        <w:t>Предупреждение обрушения жилых и производственных зданий, сооружений заключается в выполнении следующих предупредительных мер:</w:t>
      </w:r>
    </w:p>
    <w:p w14:paraId="609C72D3" w14:textId="77777777" w:rsidR="006440D4" w:rsidRPr="00902ED6" w:rsidRDefault="006440D4" w:rsidP="00C92053">
      <w:pPr>
        <w:numPr>
          <w:ilvl w:val="0"/>
          <w:numId w:val="40"/>
        </w:numPr>
        <w:spacing w:line="240" w:lineRule="auto"/>
        <w:ind w:left="0" w:firstLine="426"/>
        <w:contextualSpacing/>
        <w:rPr>
          <w:rFonts w:eastAsia="Times New Roman"/>
          <w:sz w:val="28"/>
          <w:szCs w:val="28"/>
        </w:rPr>
      </w:pPr>
      <w:r w:rsidRPr="00902ED6">
        <w:rPr>
          <w:rFonts w:eastAsia="Times New Roman"/>
          <w:sz w:val="28"/>
          <w:szCs w:val="28"/>
        </w:rPr>
        <w:t>контроль инспекции госархстройнадзора, пожнадзора над вводом в эксплуатацию зданий и сооружений, запрет бесконтрольного самостроя и перепланирования;</w:t>
      </w:r>
    </w:p>
    <w:p w14:paraId="6CEDFA77" w14:textId="77777777" w:rsidR="006440D4" w:rsidRPr="00902ED6" w:rsidRDefault="006440D4" w:rsidP="00C92053">
      <w:pPr>
        <w:numPr>
          <w:ilvl w:val="0"/>
          <w:numId w:val="40"/>
        </w:numPr>
        <w:spacing w:line="240" w:lineRule="auto"/>
        <w:ind w:left="0" w:firstLine="426"/>
        <w:contextualSpacing/>
        <w:rPr>
          <w:rFonts w:eastAsia="Times New Roman"/>
          <w:sz w:val="28"/>
          <w:szCs w:val="28"/>
        </w:rPr>
      </w:pPr>
      <w:r w:rsidRPr="00902ED6">
        <w:rPr>
          <w:rFonts w:eastAsia="Times New Roman"/>
          <w:sz w:val="28"/>
          <w:szCs w:val="28"/>
        </w:rPr>
        <w:t>контроль над природным воздействием на фундамент и стены сооружений, зданий;</w:t>
      </w:r>
    </w:p>
    <w:p w14:paraId="00AEA411" w14:textId="77777777" w:rsidR="006440D4" w:rsidRPr="00902ED6" w:rsidRDefault="006440D4" w:rsidP="00C92053">
      <w:pPr>
        <w:numPr>
          <w:ilvl w:val="0"/>
          <w:numId w:val="40"/>
        </w:numPr>
        <w:spacing w:line="240" w:lineRule="auto"/>
        <w:ind w:left="0" w:firstLine="426"/>
        <w:contextualSpacing/>
        <w:rPr>
          <w:rFonts w:eastAsia="Times New Roman"/>
          <w:sz w:val="28"/>
          <w:szCs w:val="28"/>
        </w:rPr>
      </w:pPr>
      <w:r w:rsidRPr="00902ED6">
        <w:rPr>
          <w:rFonts w:eastAsia="Times New Roman"/>
          <w:sz w:val="28"/>
          <w:szCs w:val="28"/>
        </w:rPr>
        <w:t>контроль над подвальными помещениями от возможного закладывания, хранения взрывоопасных веществ.</w:t>
      </w:r>
    </w:p>
    <w:p w14:paraId="73BBFF0A" w14:textId="7C60C09F" w:rsidR="00FA019B" w:rsidRPr="00902ED6" w:rsidRDefault="00FA019B" w:rsidP="00C8685F">
      <w:pPr>
        <w:keepNext/>
        <w:tabs>
          <w:tab w:val="left" w:pos="1276"/>
        </w:tabs>
        <w:spacing w:before="280" w:after="280" w:line="240" w:lineRule="auto"/>
        <w:jc w:val="left"/>
        <w:outlineLvl w:val="2"/>
        <w:rPr>
          <w:rFonts w:eastAsia="Times New Roman"/>
          <w:b/>
          <w:iCs/>
          <w:sz w:val="28"/>
          <w:szCs w:val="28"/>
          <w:lang w:eastAsia="ru-RU"/>
        </w:rPr>
      </w:pPr>
      <w:bookmarkStart w:id="240" w:name="_Toc126020769"/>
      <w:r w:rsidRPr="00902ED6">
        <w:rPr>
          <w:rFonts w:eastAsia="Times New Roman"/>
          <w:b/>
          <w:iCs/>
          <w:sz w:val="28"/>
          <w:szCs w:val="28"/>
          <w:lang w:eastAsia="ru-RU"/>
        </w:rPr>
        <w:t xml:space="preserve">2.4. </w:t>
      </w:r>
      <w:bookmarkEnd w:id="237"/>
      <w:bookmarkEnd w:id="238"/>
      <w:bookmarkEnd w:id="239"/>
      <w:r w:rsidR="006440D4" w:rsidRPr="00902ED6">
        <w:rPr>
          <w:b/>
          <w:iCs/>
          <w:sz w:val="28"/>
          <w:szCs w:val="28"/>
          <w:lang w:eastAsia="ru-RU"/>
        </w:rPr>
        <w:t>Перечень потенциально опасных объектов на территории</w:t>
      </w:r>
      <w:bookmarkEnd w:id="240"/>
    </w:p>
    <w:p w14:paraId="7C5D1008" w14:textId="3AE1C899" w:rsidR="00CF292B" w:rsidRPr="00902ED6" w:rsidRDefault="00CF292B" w:rsidP="00CF292B">
      <w:pPr>
        <w:spacing w:line="240" w:lineRule="auto"/>
        <w:ind w:firstLine="709"/>
        <w:rPr>
          <w:rFonts w:eastAsia="Times New Roman"/>
          <w:bCs/>
          <w:sz w:val="28"/>
          <w:szCs w:val="28"/>
          <w:lang w:eastAsia="ru-RU"/>
        </w:rPr>
      </w:pPr>
      <w:bookmarkStart w:id="241" w:name="_Toc494115616"/>
      <w:bookmarkStart w:id="242" w:name="_Toc500595502"/>
      <w:bookmarkStart w:id="243" w:name="_Toc404855100"/>
      <w:r w:rsidRPr="00902ED6">
        <w:rPr>
          <w:rFonts w:eastAsia="Times New Roman"/>
          <w:bCs/>
          <w:sz w:val="28"/>
          <w:szCs w:val="28"/>
          <w:lang w:eastAsia="ru-RU"/>
        </w:rPr>
        <w:t xml:space="preserve">Потенциально опасные объекты на территории </w:t>
      </w:r>
      <w:r w:rsidR="0048720A" w:rsidRPr="00902ED6">
        <w:rPr>
          <w:rFonts w:eastAsia="Times New Roman"/>
          <w:bCs/>
          <w:sz w:val="28"/>
          <w:szCs w:val="28"/>
          <w:lang w:eastAsia="ru-RU"/>
        </w:rPr>
        <w:t>Мир</w:t>
      </w:r>
      <w:r w:rsidRPr="00902ED6">
        <w:rPr>
          <w:rFonts w:eastAsia="Times New Roman"/>
          <w:bCs/>
          <w:sz w:val="28"/>
          <w:szCs w:val="28"/>
          <w:lang w:eastAsia="ru-RU"/>
        </w:rPr>
        <w:t>ского сельского поселения отсутствуют.</w:t>
      </w:r>
    </w:p>
    <w:p w14:paraId="2270AB5C" w14:textId="6619840C" w:rsidR="00FA019B" w:rsidRPr="00902ED6" w:rsidRDefault="00FA019B" w:rsidP="00CF292B">
      <w:pPr>
        <w:keepNext/>
        <w:tabs>
          <w:tab w:val="left" w:pos="1276"/>
        </w:tabs>
        <w:spacing w:before="280" w:after="280" w:line="240" w:lineRule="auto"/>
        <w:jc w:val="left"/>
        <w:outlineLvl w:val="2"/>
        <w:rPr>
          <w:rFonts w:eastAsia="Times New Roman"/>
          <w:b/>
          <w:iCs/>
          <w:sz w:val="28"/>
          <w:szCs w:val="28"/>
          <w:lang w:eastAsia="ru-RU"/>
        </w:rPr>
      </w:pPr>
      <w:bookmarkStart w:id="244" w:name="_Toc126020770"/>
      <w:r w:rsidRPr="00902ED6">
        <w:rPr>
          <w:rFonts w:eastAsia="Times New Roman"/>
          <w:b/>
          <w:iCs/>
          <w:sz w:val="28"/>
          <w:szCs w:val="28"/>
          <w:lang w:eastAsia="ru-RU"/>
        </w:rPr>
        <w:t xml:space="preserve">2.5. </w:t>
      </w:r>
      <w:bookmarkEnd w:id="241"/>
      <w:bookmarkEnd w:id="242"/>
      <w:bookmarkEnd w:id="243"/>
      <w:r w:rsidR="00CF292B" w:rsidRPr="00902ED6">
        <w:rPr>
          <w:rFonts w:eastAsia="Times New Roman"/>
          <w:b/>
          <w:iCs/>
          <w:sz w:val="28"/>
          <w:szCs w:val="28"/>
          <w:lang w:eastAsia="ru-RU"/>
        </w:rPr>
        <w:t>Перечень возможных источников чрезвычайных ситуаций биолого-социального характера</w:t>
      </w:r>
      <w:bookmarkEnd w:id="244"/>
    </w:p>
    <w:p w14:paraId="79F59A11" w14:textId="77777777" w:rsidR="00CF292B" w:rsidRPr="00902ED6" w:rsidRDefault="00CF292B" w:rsidP="00CF292B">
      <w:pPr>
        <w:spacing w:line="240" w:lineRule="auto"/>
        <w:ind w:firstLine="709"/>
        <w:rPr>
          <w:rFonts w:eastAsia="Times New Roman"/>
          <w:b/>
          <w:sz w:val="28"/>
          <w:szCs w:val="28"/>
        </w:rPr>
      </w:pPr>
      <w:r w:rsidRPr="00902ED6">
        <w:rPr>
          <w:rFonts w:eastAsia="Times New Roman"/>
          <w:b/>
          <w:sz w:val="28"/>
          <w:szCs w:val="28"/>
        </w:rPr>
        <w:t>Опасность эпидемий</w:t>
      </w:r>
    </w:p>
    <w:p w14:paraId="5E24710A" w14:textId="77777777" w:rsidR="00CF292B" w:rsidRPr="00902ED6" w:rsidRDefault="00CF292B" w:rsidP="00CF292B">
      <w:pPr>
        <w:spacing w:line="240" w:lineRule="auto"/>
        <w:ind w:firstLine="709"/>
        <w:rPr>
          <w:rFonts w:eastAsia="Times New Roman"/>
          <w:sz w:val="28"/>
          <w:szCs w:val="28"/>
        </w:rPr>
      </w:pPr>
      <w:r w:rsidRPr="00902ED6">
        <w:rPr>
          <w:rFonts w:eastAsia="Times New Roman"/>
          <w:sz w:val="28"/>
          <w:szCs w:val="28"/>
        </w:rPr>
        <w:t>Среди населения возникают болезни по ряду инфекций: дифтерия, туберкулез, вирусный гепатит, грипп, ветряная оспа, краснуха, педикулез.</w:t>
      </w:r>
    </w:p>
    <w:p w14:paraId="37117802" w14:textId="77777777" w:rsidR="00CF292B" w:rsidRPr="00902ED6" w:rsidRDefault="00CF292B" w:rsidP="00CF292B">
      <w:pPr>
        <w:spacing w:line="240" w:lineRule="auto"/>
        <w:ind w:firstLine="709"/>
        <w:rPr>
          <w:rFonts w:eastAsia="Times New Roman"/>
          <w:sz w:val="28"/>
          <w:szCs w:val="28"/>
        </w:rPr>
      </w:pPr>
      <w:r w:rsidRPr="00902ED6">
        <w:rPr>
          <w:rFonts w:eastAsia="Times New Roman"/>
          <w:sz w:val="28"/>
          <w:szCs w:val="28"/>
        </w:rPr>
        <w:t>Могут возникнуть болезни людей от природных инфекций: птичий грипп, клещевой энцефалит, свиной грипп.</w:t>
      </w:r>
    </w:p>
    <w:p w14:paraId="3435A35E" w14:textId="77777777" w:rsidR="00CF292B" w:rsidRPr="00902ED6" w:rsidRDefault="00CF292B" w:rsidP="00CF292B">
      <w:pPr>
        <w:spacing w:line="240" w:lineRule="auto"/>
        <w:ind w:firstLine="709"/>
        <w:rPr>
          <w:rFonts w:eastAsia="Times New Roman"/>
          <w:sz w:val="28"/>
          <w:szCs w:val="28"/>
        </w:rPr>
      </w:pPr>
      <w:r w:rsidRPr="00902ED6">
        <w:rPr>
          <w:rFonts w:eastAsia="Times New Roman"/>
          <w:sz w:val="28"/>
          <w:szCs w:val="28"/>
        </w:rPr>
        <w:t>Среди сельскохозяйственных животных могут возникнуть болезни у крупного рогатого скота: лейкоз, ящур, сибирская язва, ящур; у птиц: птичий грипп; у свиней: свиной грипп.</w:t>
      </w:r>
    </w:p>
    <w:p w14:paraId="08C9214C" w14:textId="77777777" w:rsidR="00CF292B" w:rsidRPr="00902ED6" w:rsidRDefault="00CF292B" w:rsidP="00CF292B">
      <w:pPr>
        <w:spacing w:line="240" w:lineRule="auto"/>
        <w:ind w:firstLine="709"/>
        <w:rPr>
          <w:rFonts w:eastAsia="Times New Roman"/>
          <w:sz w:val="28"/>
          <w:szCs w:val="28"/>
        </w:rPr>
      </w:pPr>
      <w:r w:rsidRPr="00902ED6">
        <w:rPr>
          <w:rFonts w:eastAsia="Times New Roman"/>
          <w:sz w:val="28"/>
          <w:szCs w:val="28"/>
        </w:rPr>
        <w:t>Перечень превентивных мероприятий, проводимых органами местного самоуправления, направленных на обеспечение безопасности:</w:t>
      </w:r>
    </w:p>
    <w:p w14:paraId="270F136A" w14:textId="77777777" w:rsidR="00CF292B" w:rsidRPr="00902ED6" w:rsidRDefault="00CF292B" w:rsidP="00CF292B">
      <w:pPr>
        <w:spacing w:line="240" w:lineRule="auto"/>
        <w:ind w:firstLine="709"/>
        <w:rPr>
          <w:rFonts w:eastAsia="Times New Roman"/>
          <w:sz w:val="28"/>
          <w:szCs w:val="28"/>
        </w:rPr>
      </w:pPr>
      <w:r w:rsidRPr="00902ED6">
        <w:rPr>
          <w:rFonts w:eastAsia="Times New Roman"/>
          <w:sz w:val="28"/>
          <w:szCs w:val="28"/>
        </w:rPr>
        <w:t xml:space="preserve">- Мероприятия, направленные на раннее выявление и изоляцию заболевших (госпитализация, врачебные осмотры контактных лиц, лабораторное обследование контактных (бактериологическое, серологическое), медицинское наблюдение за контактными и др.). </w:t>
      </w:r>
    </w:p>
    <w:p w14:paraId="086882D5" w14:textId="4141B20A" w:rsidR="00CF292B" w:rsidRPr="00902ED6" w:rsidRDefault="00CF292B" w:rsidP="00CF292B">
      <w:pPr>
        <w:spacing w:line="240" w:lineRule="auto"/>
        <w:ind w:firstLine="709"/>
        <w:rPr>
          <w:rFonts w:eastAsia="Times New Roman"/>
          <w:sz w:val="28"/>
          <w:szCs w:val="28"/>
        </w:rPr>
      </w:pPr>
      <w:r w:rsidRPr="00902ED6">
        <w:rPr>
          <w:rFonts w:eastAsia="Times New Roman"/>
          <w:sz w:val="28"/>
          <w:szCs w:val="28"/>
        </w:rPr>
        <w:t xml:space="preserve">- Мероприятий направленные на выявление и пресечение путей и факторов передачи инфекции (мероприятия по контролю на различных объектах, лабораторное исследование воды, пищевых </w:t>
      </w:r>
      <w:r w:rsidR="0048720A" w:rsidRPr="00902ED6">
        <w:rPr>
          <w:rFonts w:eastAsia="Times New Roman"/>
          <w:sz w:val="28"/>
          <w:szCs w:val="28"/>
        </w:rPr>
        <w:t>продуктов, дезинфекция и т.д.).</w:t>
      </w:r>
    </w:p>
    <w:p w14:paraId="2C6FD722" w14:textId="77777777" w:rsidR="00CF292B" w:rsidRPr="00902ED6" w:rsidRDefault="00CF292B" w:rsidP="00CF292B">
      <w:pPr>
        <w:spacing w:line="240" w:lineRule="auto"/>
        <w:ind w:firstLine="709"/>
        <w:rPr>
          <w:rFonts w:eastAsia="Times New Roman"/>
          <w:sz w:val="28"/>
          <w:szCs w:val="28"/>
        </w:rPr>
      </w:pPr>
      <w:r w:rsidRPr="00902ED6">
        <w:rPr>
          <w:rFonts w:eastAsia="Times New Roman"/>
          <w:sz w:val="28"/>
          <w:szCs w:val="28"/>
        </w:rPr>
        <w:t>- Мероприятия, направленные на гигиеническое обучение и повышение информированности населения (статьи, пресс-конференции, памятки, пресс-релизы и др.).</w:t>
      </w:r>
    </w:p>
    <w:p w14:paraId="599CFE34" w14:textId="699697B6" w:rsidR="00CF292B" w:rsidRPr="00902ED6" w:rsidRDefault="00CF292B" w:rsidP="00CF292B">
      <w:pPr>
        <w:spacing w:line="240" w:lineRule="auto"/>
        <w:ind w:firstLine="709"/>
        <w:rPr>
          <w:rFonts w:eastAsia="Times New Roman"/>
          <w:sz w:val="28"/>
          <w:szCs w:val="28"/>
        </w:rPr>
      </w:pPr>
      <w:r w:rsidRPr="00902ED6">
        <w:rPr>
          <w:rFonts w:eastAsia="Times New Roman"/>
          <w:sz w:val="28"/>
          <w:szCs w:val="28"/>
        </w:rPr>
        <w:t>- Обеспечение рабочих и служащих городов, в зонах вероятных чрезвычайных ситуаций, относящихся к группам по ГО), МСИЗ</w:t>
      </w:r>
      <w:r w:rsidR="0048720A" w:rsidRPr="00902ED6">
        <w:rPr>
          <w:rFonts w:eastAsia="Times New Roman"/>
          <w:sz w:val="28"/>
          <w:szCs w:val="28"/>
        </w:rPr>
        <w:t>.</w:t>
      </w:r>
    </w:p>
    <w:p w14:paraId="76D0FC56" w14:textId="77777777" w:rsidR="00CF292B" w:rsidRPr="00902ED6" w:rsidRDefault="00CF292B" w:rsidP="00CF292B">
      <w:pPr>
        <w:spacing w:line="240" w:lineRule="auto"/>
        <w:ind w:firstLine="709"/>
        <w:rPr>
          <w:rFonts w:eastAsia="Times New Roman"/>
          <w:sz w:val="28"/>
          <w:szCs w:val="28"/>
        </w:rPr>
      </w:pPr>
      <w:r w:rsidRPr="00902ED6">
        <w:rPr>
          <w:rFonts w:eastAsia="Times New Roman"/>
          <w:sz w:val="28"/>
          <w:szCs w:val="28"/>
        </w:rPr>
        <w:t xml:space="preserve">- Обеспечение медицинских формирований медицинским и специальным имуществом. </w:t>
      </w:r>
    </w:p>
    <w:p w14:paraId="4A6D5B37" w14:textId="109D5777" w:rsidR="00CF292B" w:rsidRPr="00902ED6" w:rsidRDefault="00CF292B" w:rsidP="00CF292B">
      <w:pPr>
        <w:spacing w:line="240" w:lineRule="auto"/>
        <w:ind w:firstLine="709"/>
        <w:rPr>
          <w:rFonts w:eastAsia="Times New Roman"/>
          <w:sz w:val="28"/>
          <w:szCs w:val="28"/>
        </w:rPr>
      </w:pPr>
      <w:r w:rsidRPr="00902ED6">
        <w:rPr>
          <w:rFonts w:eastAsia="Times New Roman"/>
          <w:sz w:val="28"/>
          <w:szCs w:val="28"/>
        </w:rPr>
        <w:lastRenderedPageBreak/>
        <w:t>- Обеспечение антибиотиками и профилактическими препаратами населения, проживающего в местах природно-очаговых инфекций</w:t>
      </w:r>
      <w:r w:rsidR="0048720A" w:rsidRPr="00902ED6">
        <w:rPr>
          <w:rFonts w:eastAsia="Times New Roman"/>
          <w:sz w:val="28"/>
          <w:szCs w:val="28"/>
        </w:rPr>
        <w:t>.</w:t>
      </w:r>
    </w:p>
    <w:p w14:paraId="60511D14" w14:textId="1C3C38BE" w:rsidR="00CF292B" w:rsidRPr="00902ED6" w:rsidRDefault="00CF292B" w:rsidP="00CF292B">
      <w:pPr>
        <w:spacing w:line="240" w:lineRule="auto"/>
        <w:ind w:firstLine="709"/>
        <w:rPr>
          <w:rFonts w:eastAsia="Times New Roman"/>
          <w:sz w:val="28"/>
          <w:szCs w:val="28"/>
        </w:rPr>
      </w:pPr>
      <w:r w:rsidRPr="00902ED6">
        <w:rPr>
          <w:rFonts w:eastAsia="Times New Roman"/>
          <w:sz w:val="28"/>
          <w:szCs w:val="28"/>
        </w:rPr>
        <w:t>- Создание резерва медицинского имущества на ЧС, определение перечня и</w:t>
      </w:r>
      <w:r w:rsidR="0048720A" w:rsidRPr="00902ED6">
        <w:rPr>
          <w:rFonts w:eastAsia="Times New Roman"/>
          <w:sz w:val="28"/>
          <w:szCs w:val="28"/>
        </w:rPr>
        <w:t xml:space="preserve"> объема медицинского имущества.</w:t>
      </w:r>
    </w:p>
    <w:p w14:paraId="22D568C6" w14:textId="1CC11950" w:rsidR="00CF292B" w:rsidRPr="00902ED6" w:rsidRDefault="00CF292B" w:rsidP="00CF292B">
      <w:pPr>
        <w:spacing w:line="240" w:lineRule="auto"/>
        <w:ind w:firstLine="709"/>
        <w:rPr>
          <w:rFonts w:eastAsia="Times New Roman"/>
          <w:b/>
          <w:sz w:val="28"/>
          <w:szCs w:val="28"/>
        </w:rPr>
      </w:pPr>
      <w:r w:rsidRPr="00902ED6">
        <w:rPr>
          <w:rFonts w:eastAsia="Times New Roman"/>
          <w:sz w:val="28"/>
          <w:szCs w:val="28"/>
        </w:rPr>
        <w:t>- Создание переходящий неснижаемый запас медикаментов.</w:t>
      </w:r>
    </w:p>
    <w:p w14:paraId="70214BF8" w14:textId="77777777" w:rsidR="00CF292B" w:rsidRPr="00902ED6" w:rsidRDefault="00CF292B" w:rsidP="00CF292B">
      <w:pPr>
        <w:spacing w:line="240" w:lineRule="auto"/>
        <w:ind w:firstLine="709"/>
        <w:rPr>
          <w:rFonts w:eastAsia="Times New Roman"/>
          <w:b/>
          <w:sz w:val="28"/>
          <w:szCs w:val="28"/>
        </w:rPr>
      </w:pPr>
      <w:r w:rsidRPr="00902ED6">
        <w:rPr>
          <w:rFonts w:eastAsia="Times New Roman"/>
          <w:b/>
          <w:sz w:val="28"/>
          <w:szCs w:val="28"/>
        </w:rPr>
        <w:t>Опасность эпизоотий</w:t>
      </w:r>
    </w:p>
    <w:p w14:paraId="486C5358" w14:textId="77777777" w:rsidR="00CF292B" w:rsidRPr="00902ED6" w:rsidRDefault="00CF292B" w:rsidP="00CF292B">
      <w:pPr>
        <w:spacing w:line="240" w:lineRule="auto"/>
        <w:ind w:firstLine="709"/>
        <w:rPr>
          <w:rFonts w:eastAsia="Times New Roman"/>
          <w:sz w:val="28"/>
          <w:szCs w:val="28"/>
        </w:rPr>
      </w:pPr>
      <w:r w:rsidRPr="00902ED6">
        <w:rPr>
          <w:rFonts w:eastAsia="Times New Roman"/>
          <w:sz w:val="28"/>
          <w:szCs w:val="28"/>
        </w:rPr>
        <w:t>На территории поселения имеются предпосылки возникновения эпизоотий по ряду заболеваний.</w:t>
      </w:r>
    </w:p>
    <w:p w14:paraId="7EC62052" w14:textId="77777777" w:rsidR="00CF292B" w:rsidRPr="00902ED6" w:rsidRDefault="00CF292B" w:rsidP="00CF292B">
      <w:pPr>
        <w:spacing w:line="240" w:lineRule="auto"/>
        <w:ind w:firstLine="709"/>
        <w:rPr>
          <w:rFonts w:eastAsia="Times New Roman"/>
          <w:sz w:val="28"/>
          <w:szCs w:val="28"/>
        </w:rPr>
      </w:pPr>
      <w:r w:rsidRPr="00902ED6">
        <w:rPr>
          <w:rFonts w:eastAsia="Times New Roman"/>
          <w:sz w:val="28"/>
          <w:szCs w:val="28"/>
        </w:rPr>
        <w:t>Неудовлетворительная организация иммунопрофилактики в трудовых коллективах, особенно на объектах негосударственной формы собственности, сокращение бесплатного медицинского обслуживания населения может вызвать эпидемию гриппа, других воздушно-капельных инфекций, включая рост туберкулезных заболеваний. Со сбросом неочищенных вод в зоне водозабора, использованием в быту и на объектах общественного питания необеззараженной воды, а также со сбоями в централизованном водоснабжении связано возможное распространение кишечных инфекций. Распространение особо опасных заболеваний (чума, холера, сибирская язва, тиф) возможно при их завозе извне территории поселения.</w:t>
      </w:r>
    </w:p>
    <w:p w14:paraId="11D2E353" w14:textId="77777777" w:rsidR="00CF292B" w:rsidRPr="00902ED6" w:rsidRDefault="00CF292B" w:rsidP="00CF292B">
      <w:pPr>
        <w:spacing w:line="240" w:lineRule="auto"/>
        <w:ind w:firstLine="709"/>
        <w:rPr>
          <w:rFonts w:eastAsia="Times New Roman"/>
          <w:sz w:val="28"/>
          <w:szCs w:val="28"/>
        </w:rPr>
      </w:pPr>
      <w:r w:rsidRPr="00902ED6">
        <w:rPr>
          <w:rFonts w:eastAsia="Times New Roman"/>
          <w:sz w:val="28"/>
          <w:szCs w:val="28"/>
        </w:rPr>
        <w:t>По тем же причинам, а также из-за недоброкачественного питания со снижением витаминной дозы в рационе, неудовлетворительных условий</w:t>
      </w:r>
      <w:r w:rsidRPr="00902ED6">
        <w:rPr>
          <w:rFonts w:eastAsia="Times New Roman"/>
          <w:i/>
          <w:sz w:val="28"/>
          <w:szCs w:val="28"/>
        </w:rPr>
        <w:t xml:space="preserve"> </w:t>
      </w:r>
      <w:r w:rsidRPr="00902ED6">
        <w:rPr>
          <w:rFonts w:eastAsia="Times New Roman"/>
          <w:sz w:val="28"/>
          <w:szCs w:val="28"/>
        </w:rPr>
        <w:t>содержания сельскохозяйственных животных не исключается эпизоотия и падежи.</w:t>
      </w:r>
    </w:p>
    <w:p w14:paraId="6267B29A" w14:textId="0B20188D" w:rsidR="00CF292B" w:rsidRPr="00902ED6" w:rsidRDefault="00CF292B" w:rsidP="00CF292B">
      <w:pPr>
        <w:spacing w:line="240" w:lineRule="auto"/>
        <w:ind w:firstLine="709"/>
        <w:rPr>
          <w:rFonts w:eastAsia="Times New Roman"/>
          <w:sz w:val="28"/>
          <w:szCs w:val="28"/>
        </w:rPr>
      </w:pPr>
      <w:r w:rsidRPr="00902ED6">
        <w:rPr>
          <w:rFonts w:eastAsia="Times New Roman"/>
          <w:sz w:val="28"/>
          <w:szCs w:val="28"/>
        </w:rPr>
        <w:t xml:space="preserve">Мероприятия, направленные на предупреждение возникновения и распространения заболеваний бешенством среди населения Российской Федерации, устанавливаются санитарно-эпидемиологическими правилами СП 3.1.7.2627-10 </w:t>
      </w:r>
      <w:r w:rsidR="007A7B22" w:rsidRPr="00902ED6">
        <w:rPr>
          <w:rFonts w:eastAsia="Times New Roman"/>
          <w:sz w:val="28"/>
          <w:szCs w:val="28"/>
        </w:rPr>
        <w:t>«</w:t>
      </w:r>
      <w:r w:rsidRPr="00902ED6">
        <w:rPr>
          <w:rFonts w:eastAsia="Times New Roman"/>
          <w:sz w:val="28"/>
          <w:szCs w:val="28"/>
        </w:rPr>
        <w:t>Профилактика бешенства среди людей</w:t>
      </w:r>
      <w:r w:rsidR="007A7B22" w:rsidRPr="00902ED6">
        <w:rPr>
          <w:rFonts w:eastAsia="Times New Roman"/>
          <w:sz w:val="28"/>
          <w:szCs w:val="28"/>
        </w:rPr>
        <w:t>»</w:t>
      </w:r>
      <w:r w:rsidR="0048720A" w:rsidRPr="00902ED6">
        <w:rPr>
          <w:rFonts w:eastAsia="Times New Roman"/>
          <w:sz w:val="28"/>
          <w:szCs w:val="28"/>
        </w:rPr>
        <w:t>.</w:t>
      </w:r>
    </w:p>
    <w:p w14:paraId="3F3BBAC7" w14:textId="77777777" w:rsidR="00CF292B" w:rsidRPr="00902ED6" w:rsidRDefault="00CF292B" w:rsidP="00CF292B">
      <w:pPr>
        <w:spacing w:line="240" w:lineRule="auto"/>
        <w:ind w:firstLine="709"/>
        <w:rPr>
          <w:rFonts w:eastAsia="Times New Roman"/>
          <w:sz w:val="28"/>
          <w:szCs w:val="28"/>
        </w:rPr>
      </w:pPr>
      <w:r w:rsidRPr="00902ED6">
        <w:rPr>
          <w:rFonts w:eastAsia="Times New Roman"/>
          <w:sz w:val="28"/>
          <w:szCs w:val="28"/>
        </w:rPr>
        <w:t>В случае вспышки инфекции биологические отходы, зараженные или контаминированные возбудителями бешенства, сжигают на месте, а также в трупосжигательных печах или на специально отведенных площадках.</w:t>
      </w:r>
    </w:p>
    <w:p w14:paraId="71792F4B" w14:textId="77777777" w:rsidR="00CF292B" w:rsidRPr="00902ED6" w:rsidRDefault="00CF292B" w:rsidP="00CF292B">
      <w:pPr>
        <w:spacing w:line="240" w:lineRule="auto"/>
        <w:ind w:firstLine="709"/>
        <w:rPr>
          <w:rFonts w:eastAsia="Times New Roman"/>
          <w:sz w:val="28"/>
          <w:szCs w:val="28"/>
        </w:rPr>
      </w:pPr>
      <w:r w:rsidRPr="00902ED6">
        <w:rPr>
          <w:rFonts w:eastAsia="Times New Roman"/>
          <w:sz w:val="28"/>
          <w:szCs w:val="28"/>
        </w:rPr>
        <w:t>Перечень превентивных мероприятий, проводимых органами местного самоуправления, направленных на обеспечение безопасности:</w:t>
      </w:r>
    </w:p>
    <w:p w14:paraId="511849A1" w14:textId="77777777" w:rsidR="00CF292B" w:rsidRPr="00902ED6" w:rsidRDefault="00CF292B" w:rsidP="00C92053">
      <w:pPr>
        <w:numPr>
          <w:ilvl w:val="0"/>
          <w:numId w:val="40"/>
        </w:numPr>
        <w:spacing w:line="240" w:lineRule="auto"/>
        <w:ind w:left="0" w:firstLine="426"/>
        <w:contextualSpacing/>
        <w:rPr>
          <w:rFonts w:eastAsia="Times New Roman"/>
          <w:sz w:val="28"/>
          <w:szCs w:val="28"/>
        </w:rPr>
      </w:pPr>
      <w:r w:rsidRPr="00902ED6">
        <w:rPr>
          <w:rFonts w:eastAsia="Times New Roman"/>
          <w:sz w:val="28"/>
          <w:szCs w:val="28"/>
        </w:rPr>
        <w:t>Обеспечение работы птицеводческих, свиноводческих хозяйств всех форм собственности по режиму предприятий закрытого типа.</w:t>
      </w:r>
    </w:p>
    <w:p w14:paraId="2BCD8938" w14:textId="00792364" w:rsidR="00CF292B" w:rsidRPr="00902ED6" w:rsidRDefault="00CF292B" w:rsidP="00C92053">
      <w:pPr>
        <w:numPr>
          <w:ilvl w:val="0"/>
          <w:numId w:val="40"/>
        </w:numPr>
        <w:spacing w:line="240" w:lineRule="auto"/>
        <w:ind w:left="0" w:firstLine="426"/>
        <w:contextualSpacing/>
        <w:rPr>
          <w:rFonts w:eastAsia="Times New Roman"/>
          <w:sz w:val="28"/>
          <w:szCs w:val="28"/>
        </w:rPr>
      </w:pPr>
      <w:r w:rsidRPr="00902ED6">
        <w:rPr>
          <w:rFonts w:eastAsia="Times New Roman"/>
          <w:sz w:val="28"/>
          <w:szCs w:val="28"/>
        </w:rPr>
        <w:t xml:space="preserve">Проведение инсектоакарицидных обработок свиней </w:t>
      </w:r>
      <w:r w:rsidR="0048720A" w:rsidRPr="00902ED6">
        <w:rPr>
          <w:rFonts w:eastAsia="Times New Roman"/>
          <w:sz w:val="28"/>
          <w:szCs w:val="28"/>
        </w:rPr>
        <w:t>и помещений, для их содержания.</w:t>
      </w:r>
    </w:p>
    <w:p w14:paraId="0715FA1F" w14:textId="77777777" w:rsidR="00CF292B" w:rsidRPr="00902ED6" w:rsidRDefault="00CF292B" w:rsidP="00C92053">
      <w:pPr>
        <w:numPr>
          <w:ilvl w:val="0"/>
          <w:numId w:val="40"/>
        </w:numPr>
        <w:spacing w:line="240" w:lineRule="auto"/>
        <w:ind w:left="0" w:firstLine="426"/>
        <w:contextualSpacing/>
        <w:rPr>
          <w:rFonts w:eastAsia="Times New Roman"/>
          <w:sz w:val="28"/>
          <w:szCs w:val="28"/>
        </w:rPr>
      </w:pPr>
      <w:r w:rsidRPr="00902ED6">
        <w:rPr>
          <w:rFonts w:eastAsia="Times New Roman"/>
          <w:sz w:val="28"/>
          <w:szCs w:val="28"/>
        </w:rPr>
        <w:t>Осуществление контроля с целью недопущения ввоза на территорию республики животноводческой продукции и всех видов животных, в том числе свиней из регионов, в которых зарегистрированы вспышки гриппа птиц, АЧС.</w:t>
      </w:r>
    </w:p>
    <w:p w14:paraId="71292364" w14:textId="77777777" w:rsidR="00CF292B" w:rsidRPr="00902ED6" w:rsidRDefault="00CF292B" w:rsidP="00C92053">
      <w:pPr>
        <w:numPr>
          <w:ilvl w:val="0"/>
          <w:numId w:val="40"/>
        </w:numPr>
        <w:spacing w:line="240" w:lineRule="auto"/>
        <w:ind w:left="0" w:firstLine="426"/>
        <w:contextualSpacing/>
        <w:rPr>
          <w:rFonts w:eastAsia="Times New Roman"/>
          <w:sz w:val="28"/>
          <w:szCs w:val="28"/>
        </w:rPr>
      </w:pPr>
      <w:r w:rsidRPr="00902ED6">
        <w:rPr>
          <w:rFonts w:eastAsia="Times New Roman"/>
          <w:sz w:val="28"/>
          <w:szCs w:val="28"/>
        </w:rPr>
        <w:t>Проведение проверок по соблюдению ветеринарно-санитарных правил в свиноводческих хозяйствах и предприятиях, занятых заготовкой, переработкой, хранением и реализацией животноводческой продукции подконтрольной государственному ветеринарному надзору.</w:t>
      </w:r>
    </w:p>
    <w:p w14:paraId="523FB301" w14:textId="77777777" w:rsidR="00CF292B" w:rsidRPr="00902ED6" w:rsidRDefault="00CF292B" w:rsidP="00C92053">
      <w:pPr>
        <w:numPr>
          <w:ilvl w:val="0"/>
          <w:numId w:val="40"/>
        </w:numPr>
        <w:spacing w:line="240" w:lineRule="auto"/>
        <w:ind w:left="0" w:firstLine="426"/>
        <w:contextualSpacing/>
        <w:rPr>
          <w:rFonts w:eastAsia="Times New Roman"/>
          <w:sz w:val="28"/>
          <w:szCs w:val="28"/>
        </w:rPr>
      </w:pPr>
      <w:r w:rsidRPr="00902ED6">
        <w:rPr>
          <w:rFonts w:eastAsia="Times New Roman"/>
          <w:sz w:val="28"/>
          <w:szCs w:val="28"/>
        </w:rPr>
        <w:t>Проведение мониторинговых исследований по своевременному выявлению гриппа птиц, африканской чумы свиней.</w:t>
      </w:r>
    </w:p>
    <w:p w14:paraId="70C31AFB" w14:textId="77777777" w:rsidR="00CF292B" w:rsidRPr="00902ED6" w:rsidRDefault="00CF292B" w:rsidP="00C92053">
      <w:pPr>
        <w:numPr>
          <w:ilvl w:val="0"/>
          <w:numId w:val="40"/>
        </w:numPr>
        <w:spacing w:line="240" w:lineRule="auto"/>
        <w:ind w:left="0" w:firstLine="426"/>
        <w:contextualSpacing/>
        <w:rPr>
          <w:rFonts w:eastAsia="Times New Roman"/>
          <w:sz w:val="28"/>
          <w:szCs w:val="28"/>
        </w:rPr>
      </w:pPr>
      <w:r w:rsidRPr="00902ED6">
        <w:rPr>
          <w:rFonts w:eastAsia="Times New Roman"/>
          <w:sz w:val="28"/>
          <w:szCs w:val="28"/>
        </w:rPr>
        <w:t>Обеспечение своевременного сбора и вывоза бытовых отходов на территории республики, не допуская переполнения мусорных контейнеров.</w:t>
      </w:r>
    </w:p>
    <w:p w14:paraId="07EF056D" w14:textId="77777777" w:rsidR="00CF292B" w:rsidRPr="00902ED6" w:rsidRDefault="00CF292B" w:rsidP="00C92053">
      <w:pPr>
        <w:numPr>
          <w:ilvl w:val="0"/>
          <w:numId w:val="40"/>
        </w:numPr>
        <w:spacing w:line="240" w:lineRule="auto"/>
        <w:ind w:left="0" w:firstLine="426"/>
        <w:contextualSpacing/>
        <w:rPr>
          <w:rFonts w:eastAsia="Times New Roman"/>
          <w:sz w:val="28"/>
          <w:szCs w:val="28"/>
        </w:rPr>
      </w:pPr>
      <w:r w:rsidRPr="00902ED6">
        <w:rPr>
          <w:rFonts w:eastAsia="Times New Roman"/>
          <w:sz w:val="28"/>
          <w:szCs w:val="28"/>
        </w:rPr>
        <w:lastRenderedPageBreak/>
        <w:t>Обеспечение регулярного отлова бродячих животных на территории республики.</w:t>
      </w:r>
    </w:p>
    <w:p w14:paraId="77AFCBFC" w14:textId="77777777" w:rsidR="00CF292B" w:rsidRPr="00902ED6" w:rsidRDefault="00CF292B" w:rsidP="00C92053">
      <w:pPr>
        <w:numPr>
          <w:ilvl w:val="0"/>
          <w:numId w:val="40"/>
        </w:numPr>
        <w:spacing w:line="240" w:lineRule="auto"/>
        <w:ind w:left="0" w:firstLine="426"/>
        <w:contextualSpacing/>
        <w:rPr>
          <w:rFonts w:eastAsia="Times New Roman"/>
          <w:sz w:val="28"/>
          <w:szCs w:val="28"/>
        </w:rPr>
      </w:pPr>
      <w:r w:rsidRPr="00902ED6">
        <w:rPr>
          <w:rFonts w:eastAsia="Times New Roman"/>
          <w:sz w:val="28"/>
          <w:szCs w:val="28"/>
        </w:rPr>
        <w:t>Проведение разъяснительной работы через средства массовой информации среди населения по вопросам профилактики гриппа птиц, африканской чумы свиней.</w:t>
      </w:r>
    </w:p>
    <w:p w14:paraId="2E3174E4" w14:textId="77777777" w:rsidR="00CF292B" w:rsidRPr="00902ED6" w:rsidRDefault="00CF292B" w:rsidP="00CF292B">
      <w:pPr>
        <w:spacing w:line="240" w:lineRule="auto"/>
        <w:ind w:firstLine="709"/>
        <w:rPr>
          <w:rFonts w:eastAsia="Times New Roman"/>
          <w:sz w:val="28"/>
          <w:szCs w:val="28"/>
        </w:rPr>
      </w:pPr>
      <w:r w:rsidRPr="00902ED6">
        <w:rPr>
          <w:rFonts w:eastAsia="Times New Roman"/>
          <w:sz w:val="28"/>
          <w:szCs w:val="28"/>
        </w:rPr>
        <w:t>Для предотвращения биолого-социальных чрезвычайных ситуаций необходимо проведение мероприятий по следующим направлениям:</w:t>
      </w:r>
    </w:p>
    <w:p w14:paraId="3A5E097F" w14:textId="77777777" w:rsidR="00CF292B" w:rsidRPr="00902ED6" w:rsidRDefault="00CF292B" w:rsidP="00C92053">
      <w:pPr>
        <w:numPr>
          <w:ilvl w:val="0"/>
          <w:numId w:val="40"/>
        </w:numPr>
        <w:spacing w:line="240" w:lineRule="auto"/>
        <w:ind w:left="0" w:firstLine="426"/>
        <w:contextualSpacing/>
        <w:rPr>
          <w:rFonts w:eastAsia="Times New Roman"/>
          <w:sz w:val="28"/>
          <w:szCs w:val="28"/>
        </w:rPr>
      </w:pPr>
      <w:r w:rsidRPr="00902ED6">
        <w:rPr>
          <w:rFonts w:eastAsia="Times New Roman"/>
          <w:sz w:val="28"/>
          <w:szCs w:val="28"/>
        </w:rPr>
        <w:t>внедрение комплексного подхода к реализации мер по предупреждению распространения инфекций, включающий надзор, профилактику и лечение инфекционных болезней;</w:t>
      </w:r>
    </w:p>
    <w:p w14:paraId="449F2F98" w14:textId="77777777" w:rsidR="00CF292B" w:rsidRPr="00902ED6" w:rsidRDefault="00CF292B" w:rsidP="00C92053">
      <w:pPr>
        <w:numPr>
          <w:ilvl w:val="0"/>
          <w:numId w:val="40"/>
        </w:numPr>
        <w:spacing w:line="240" w:lineRule="auto"/>
        <w:ind w:left="0" w:firstLine="426"/>
        <w:contextualSpacing/>
        <w:rPr>
          <w:rFonts w:eastAsia="Times New Roman"/>
          <w:sz w:val="28"/>
          <w:szCs w:val="28"/>
        </w:rPr>
      </w:pPr>
      <w:r w:rsidRPr="00902ED6">
        <w:rPr>
          <w:rFonts w:eastAsia="Times New Roman"/>
          <w:sz w:val="28"/>
          <w:szCs w:val="28"/>
        </w:rPr>
        <w:t>наращивание усилий по профилактике инфекционных болезней, в том числе путем расширения программ иммунизации населения, проведения информационно-просветительской работы и социальной поддержке групп населения, наиболее уязвимых к инфекционным болезням.</w:t>
      </w:r>
    </w:p>
    <w:p w14:paraId="29F1A79F" w14:textId="77777777" w:rsidR="00CF292B" w:rsidRPr="00902ED6" w:rsidRDefault="00CF292B" w:rsidP="00CF292B">
      <w:pPr>
        <w:spacing w:line="240" w:lineRule="auto"/>
        <w:ind w:firstLine="709"/>
        <w:rPr>
          <w:rFonts w:eastAsia="Times New Roman"/>
          <w:sz w:val="28"/>
          <w:szCs w:val="28"/>
        </w:rPr>
      </w:pPr>
      <w:r w:rsidRPr="00902ED6">
        <w:rPr>
          <w:rFonts w:eastAsia="Times New Roman"/>
          <w:sz w:val="28"/>
          <w:szCs w:val="28"/>
        </w:rPr>
        <w:t>Мероприятия, проводимые органами местного самоуправления:</w:t>
      </w:r>
    </w:p>
    <w:p w14:paraId="36B84A97" w14:textId="77777777" w:rsidR="00CF292B" w:rsidRPr="00902ED6" w:rsidRDefault="00CF292B" w:rsidP="00C92053">
      <w:pPr>
        <w:numPr>
          <w:ilvl w:val="0"/>
          <w:numId w:val="40"/>
        </w:numPr>
        <w:spacing w:line="240" w:lineRule="auto"/>
        <w:ind w:left="0" w:firstLine="426"/>
        <w:contextualSpacing/>
        <w:rPr>
          <w:rFonts w:eastAsia="Times New Roman"/>
          <w:sz w:val="28"/>
          <w:szCs w:val="28"/>
        </w:rPr>
      </w:pPr>
      <w:r w:rsidRPr="00902ED6">
        <w:rPr>
          <w:rFonts w:eastAsia="Times New Roman"/>
          <w:sz w:val="28"/>
          <w:szCs w:val="28"/>
        </w:rPr>
        <w:t>уточнение расчета сан потерь, инфекционных коек;</w:t>
      </w:r>
    </w:p>
    <w:p w14:paraId="571255CD" w14:textId="77777777" w:rsidR="00CF292B" w:rsidRPr="00902ED6" w:rsidRDefault="00CF292B" w:rsidP="00C92053">
      <w:pPr>
        <w:numPr>
          <w:ilvl w:val="0"/>
          <w:numId w:val="40"/>
        </w:numPr>
        <w:spacing w:line="240" w:lineRule="auto"/>
        <w:ind w:left="0" w:firstLine="426"/>
        <w:contextualSpacing/>
        <w:rPr>
          <w:rFonts w:eastAsia="Times New Roman"/>
          <w:sz w:val="28"/>
          <w:szCs w:val="28"/>
        </w:rPr>
      </w:pPr>
      <w:r w:rsidRPr="00902ED6">
        <w:rPr>
          <w:rFonts w:eastAsia="Times New Roman"/>
          <w:sz w:val="28"/>
          <w:szCs w:val="28"/>
        </w:rPr>
        <w:t>формирование запаса противовирусных препаратов;</w:t>
      </w:r>
    </w:p>
    <w:p w14:paraId="7572763B" w14:textId="77777777" w:rsidR="00CF292B" w:rsidRPr="00902ED6" w:rsidRDefault="00CF292B" w:rsidP="00C92053">
      <w:pPr>
        <w:numPr>
          <w:ilvl w:val="0"/>
          <w:numId w:val="40"/>
        </w:numPr>
        <w:spacing w:line="240" w:lineRule="auto"/>
        <w:ind w:left="0" w:firstLine="426"/>
        <w:contextualSpacing/>
        <w:rPr>
          <w:rFonts w:eastAsia="Times New Roman"/>
          <w:sz w:val="28"/>
          <w:szCs w:val="28"/>
        </w:rPr>
      </w:pPr>
      <w:r w:rsidRPr="00902ED6">
        <w:rPr>
          <w:rFonts w:eastAsia="Times New Roman"/>
          <w:sz w:val="28"/>
          <w:szCs w:val="28"/>
        </w:rPr>
        <w:t>создание запаса дезинфекционных средств.</w:t>
      </w:r>
    </w:p>
    <w:p w14:paraId="432EB0B1" w14:textId="110FBF4E" w:rsidR="00CF292B" w:rsidRPr="00902ED6" w:rsidRDefault="00CF292B" w:rsidP="00CF292B">
      <w:pPr>
        <w:spacing w:line="240" w:lineRule="auto"/>
        <w:ind w:firstLine="709"/>
        <w:rPr>
          <w:rFonts w:eastAsia="Times New Roman"/>
          <w:i/>
          <w:sz w:val="28"/>
          <w:szCs w:val="28"/>
        </w:rPr>
      </w:pPr>
      <w:r w:rsidRPr="00902ED6">
        <w:rPr>
          <w:rFonts w:eastAsia="Times New Roman"/>
          <w:sz w:val="28"/>
          <w:szCs w:val="28"/>
        </w:rPr>
        <w:t xml:space="preserve">Профилактика инфекционных заболеваний, эпизоотий, эпифитотий на территории </w:t>
      </w:r>
      <w:r w:rsidR="0048720A" w:rsidRPr="00902ED6">
        <w:rPr>
          <w:rFonts w:eastAsia="Times New Roman"/>
          <w:sz w:val="28"/>
          <w:szCs w:val="28"/>
        </w:rPr>
        <w:t>Мир</w:t>
      </w:r>
      <w:r w:rsidRPr="00902ED6">
        <w:rPr>
          <w:rFonts w:eastAsia="Times New Roman"/>
          <w:sz w:val="28"/>
          <w:szCs w:val="28"/>
        </w:rPr>
        <w:t>ского сельского поселения должна заключаться в выполнении следующих предупредительных мер:</w:t>
      </w:r>
    </w:p>
    <w:p w14:paraId="713D487F" w14:textId="77777777" w:rsidR="00CF292B" w:rsidRPr="00902ED6" w:rsidRDefault="00CF292B" w:rsidP="00C92053">
      <w:pPr>
        <w:numPr>
          <w:ilvl w:val="0"/>
          <w:numId w:val="40"/>
        </w:numPr>
        <w:spacing w:line="240" w:lineRule="auto"/>
        <w:ind w:left="0" w:firstLine="426"/>
        <w:contextualSpacing/>
        <w:rPr>
          <w:rFonts w:eastAsia="Times New Roman"/>
          <w:sz w:val="28"/>
          <w:szCs w:val="28"/>
        </w:rPr>
      </w:pPr>
      <w:r w:rsidRPr="00902ED6">
        <w:rPr>
          <w:rFonts w:eastAsia="Times New Roman"/>
          <w:sz w:val="28"/>
          <w:szCs w:val="28"/>
        </w:rPr>
        <w:t>санитарно-просветительские работы среди населения по профилактике инфекционных заболеваний;</w:t>
      </w:r>
    </w:p>
    <w:p w14:paraId="571313F1" w14:textId="77777777" w:rsidR="00CF292B" w:rsidRPr="00902ED6" w:rsidRDefault="00CF292B" w:rsidP="00C92053">
      <w:pPr>
        <w:numPr>
          <w:ilvl w:val="0"/>
          <w:numId w:val="40"/>
        </w:numPr>
        <w:spacing w:line="240" w:lineRule="auto"/>
        <w:ind w:left="0" w:firstLine="426"/>
        <w:contextualSpacing/>
        <w:rPr>
          <w:rFonts w:eastAsia="Times New Roman"/>
          <w:sz w:val="28"/>
          <w:szCs w:val="28"/>
        </w:rPr>
      </w:pPr>
      <w:r w:rsidRPr="00902ED6">
        <w:rPr>
          <w:rFonts w:eastAsia="Times New Roman"/>
          <w:sz w:val="28"/>
          <w:szCs w:val="28"/>
        </w:rPr>
        <w:t>иммунизация населения, сельскохозяйственных, домашних животных;</w:t>
      </w:r>
    </w:p>
    <w:p w14:paraId="11F0DC4C" w14:textId="77777777" w:rsidR="00CF292B" w:rsidRPr="00902ED6" w:rsidRDefault="00CF292B" w:rsidP="00C92053">
      <w:pPr>
        <w:numPr>
          <w:ilvl w:val="0"/>
          <w:numId w:val="40"/>
        </w:numPr>
        <w:spacing w:line="240" w:lineRule="auto"/>
        <w:ind w:left="0" w:firstLine="426"/>
        <w:contextualSpacing/>
        <w:rPr>
          <w:rFonts w:eastAsia="Times New Roman"/>
          <w:sz w:val="28"/>
          <w:szCs w:val="28"/>
        </w:rPr>
      </w:pPr>
      <w:r w:rsidRPr="00902ED6">
        <w:rPr>
          <w:rFonts w:eastAsia="Times New Roman"/>
          <w:sz w:val="28"/>
          <w:szCs w:val="28"/>
        </w:rPr>
        <w:t>создание резервов медикаментов и лекарственных препаратов для оказания помощи пострадавшим;</w:t>
      </w:r>
    </w:p>
    <w:p w14:paraId="603FF79F" w14:textId="77777777" w:rsidR="00CF292B" w:rsidRPr="00902ED6" w:rsidRDefault="00CF292B" w:rsidP="00C92053">
      <w:pPr>
        <w:numPr>
          <w:ilvl w:val="0"/>
          <w:numId w:val="40"/>
        </w:numPr>
        <w:spacing w:line="240" w:lineRule="auto"/>
        <w:ind w:left="0" w:firstLine="426"/>
        <w:contextualSpacing/>
        <w:rPr>
          <w:rFonts w:eastAsia="Times New Roman"/>
          <w:sz w:val="28"/>
          <w:szCs w:val="28"/>
        </w:rPr>
      </w:pPr>
      <w:r w:rsidRPr="00902ED6">
        <w:rPr>
          <w:rFonts w:eastAsia="Times New Roman"/>
          <w:sz w:val="28"/>
          <w:szCs w:val="28"/>
        </w:rPr>
        <w:t>создание и подготовка к работе в условиях ЧС медицинских, санитарно-эпидемиологических, ветеринарных служб;</w:t>
      </w:r>
    </w:p>
    <w:p w14:paraId="110B6874" w14:textId="77777777" w:rsidR="00CF292B" w:rsidRPr="00902ED6" w:rsidRDefault="00CF292B" w:rsidP="00C92053">
      <w:pPr>
        <w:numPr>
          <w:ilvl w:val="0"/>
          <w:numId w:val="40"/>
        </w:numPr>
        <w:spacing w:line="240" w:lineRule="auto"/>
        <w:ind w:left="0" w:firstLine="426"/>
        <w:contextualSpacing/>
        <w:rPr>
          <w:rFonts w:eastAsia="Times New Roman"/>
          <w:sz w:val="28"/>
          <w:szCs w:val="28"/>
        </w:rPr>
      </w:pPr>
      <w:r w:rsidRPr="00902ED6">
        <w:rPr>
          <w:rFonts w:eastAsia="Times New Roman"/>
          <w:sz w:val="28"/>
          <w:szCs w:val="28"/>
        </w:rPr>
        <w:t>контроль над ввозом и вывозом сельскохозяйственных, домашних животных;</w:t>
      </w:r>
    </w:p>
    <w:p w14:paraId="7DB2EDDF" w14:textId="77777777" w:rsidR="00CF292B" w:rsidRPr="00902ED6" w:rsidRDefault="00CF292B" w:rsidP="00C92053">
      <w:pPr>
        <w:numPr>
          <w:ilvl w:val="0"/>
          <w:numId w:val="40"/>
        </w:numPr>
        <w:spacing w:line="240" w:lineRule="auto"/>
        <w:ind w:left="0" w:firstLine="426"/>
        <w:contextualSpacing/>
        <w:rPr>
          <w:rFonts w:eastAsia="Times New Roman"/>
          <w:sz w:val="28"/>
          <w:szCs w:val="28"/>
        </w:rPr>
      </w:pPr>
      <w:r w:rsidRPr="00902ED6">
        <w:rPr>
          <w:rFonts w:eastAsia="Times New Roman"/>
          <w:sz w:val="28"/>
          <w:szCs w:val="28"/>
        </w:rPr>
        <w:t>проведение дезинфекции мест захоронения животных, мест пребывания больных людей, животных;</w:t>
      </w:r>
    </w:p>
    <w:p w14:paraId="549203CE" w14:textId="545C8C01" w:rsidR="00F4417A" w:rsidRPr="00902ED6" w:rsidRDefault="00CF292B" w:rsidP="00CF292B">
      <w:pPr>
        <w:spacing w:line="240" w:lineRule="auto"/>
        <w:ind w:firstLine="709"/>
        <w:rPr>
          <w:sz w:val="28"/>
          <w:szCs w:val="28"/>
        </w:rPr>
      </w:pPr>
      <w:r w:rsidRPr="00902ED6">
        <w:rPr>
          <w:rFonts w:eastAsia="Times New Roman"/>
          <w:sz w:val="28"/>
          <w:szCs w:val="28"/>
        </w:rPr>
        <w:t>контроль над качеством продуктов для населения и кормов для животных.</w:t>
      </w:r>
    </w:p>
    <w:p w14:paraId="00A8CCC2" w14:textId="4122F027" w:rsidR="00F4417A" w:rsidRPr="00902ED6" w:rsidRDefault="00F4417A" w:rsidP="00C8685F">
      <w:pPr>
        <w:pStyle w:val="afa"/>
        <w:spacing w:line="240" w:lineRule="auto"/>
        <w:ind w:left="709"/>
        <w:rPr>
          <w:sz w:val="28"/>
          <w:szCs w:val="28"/>
        </w:rPr>
      </w:pPr>
    </w:p>
    <w:p w14:paraId="736D9EBB" w14:textId="77777777" w:rsidR="00CF292B" w:rsidRPr="00902ED6" w:rsidRDefault="00CF292B" w:rsidP="00CF292B">
      <w:pPr>
        <w:keepNext/>
        <w:tabs>
          <w:tab w:val="left" w:pos="1276"/>
        </w:tabs>
        <w:spacing w:before="280" w:after="280" w:line="240" w:lineRule="auto"/>
        <w:jc w:val="left"/>
        <w:outlineLvl w:val="2"/>
        <w:rPr>
          <w:rFonts w:eastAsia="Times New Roman"/>
          <w:b/>
          <w:iCs/>
          <w:sz w:val="28"/>
          <w:szCs w:val="28"/>
          <w:lang w:eastAsia="ru-RU"/>
        </w:rPr>
      </w:pPr>
      <w:bookmarkStart w:id="245" w:name="_Toc126020771"/>
      <w:r w:rsidRPr="00902ED6">
        <w:rPr>
          <w:rFonts w:eastAsia="Times New Roman"/>
          <w:b/>
          <w:iCs/>
          <w:sz w:val="28"/>
          <w:szCs w:val="28"/>
          <w:lang w:eastAsia="ru-RU"/>
        </w:rPr>
        <w:t>2.6. Перечень мероприятий по обеспечению пожарной безопасности</w:t>
      </w:r>
      <w:bookmarkEnd w:id="245"/>
    </w:p>
    <w:p w14:paraId="3A567C49" w14:textId="77777777" w:rsidR="00CF292B" w:rsidRPr="00902ED6" w:rsidRDefault="00CF292B" w:rsidP="00CF292B">
      <w:pPr>
        <w:spacing w:line="240" w:lineRule="auto"/>
        <w:ind w:firstLine="708"/>
        <w:rPr>
          <w:rFonts w:eastAsia="Times New Roman"/>
          <w:bCs/>
          <w:sz w:val="28"/>
          <w:szCs w:val="28"/>
          <w:lang w:eastAsia="ru-RU"/>
        </w:rPr>
      </w:pPr>
      <w:r w:rsidRPr="00902ED6">
        <w:rPr>
          <w:rFonts w:eastAsia="Times New Roman"/>
          <w:bCs/>
          <w:sz w:val="28"/>
          <w:szCs w:val="28"/>
          <w:lang w:eastAsia="ru-RU"/>
        </w:rPr>
        <w:t xml:space="preserve">Подраздел разработан согласно пунктам 9.12, 11.1, 11.2, 11.6 Методических рекомендаций по разработке проектов генеральных планов поселений и городских округов, утвержденных Приказом Министерства регионального развития Российской Федерации от 26.05.2011 № 244. </w:t>
      </w:r>
    </w:p>
    <w:p w14:paraId="22EAD5D6" w14:textId="5D805C49" w:rsidR="00CF292B" w:rsidRPr="00902ED6" w:rsidRDefault="00CF292B" w:rsidP="00CF292B">
      <w:pPr>
        <w:spacing w:line="240" w:lineRule="auto"/>
        <w:ind w:firstLine="708"/>
        <w:rPr>
          <w:rFonts w:eastAsia="Times New Roman"/>
          <w:bCs/>
          <w:sz w:val="28"/>
          <w:szCs w:val="28"/>
          <w:lang w:eastAsia="ru-RU"/>
        </w:rPr>
      </w:pPr>
      <w:r w:rsidRPr="00902ED6">
        <w:rPr>
          <w:rFonts w:eastAsia="Times New Roman"/>
          <w:bCs/>
          <w:sz w:val="28"/>
          <w:szCs w:val="28"/>
          <w:lang w:eastAsia="ru-RU"/>
        </w:rPr>
        <w:t xml:space="preserve">Раздел разработан в соответствии со статьей 65 Федерального закона от 22.07.2008 № 123-ФЗ </w:t>
      </w:r>
      <w:r w:rsidR="007A7B22" w:rsidRPr="00902ED6">
        <w:rPr>
          <w:rFonts w:eastAsia="Times New Roman"/>
          <w:bCs/>
          <w:sz w:val="28"/>
          <w:szCs w:val="28"/>
          <w:lang w:eastAsia="ru-RU"/>
        </w:rPr>
        <w:t>«</w:t>
      </w:r>
      <w:r w:rsidRPr="00902ED6">
        <w:rPr>
          <w:rFonts w:eastAsia="Times New Roman"/>
          <w:bCs/>
          <w:sz w:val="28"/>
          <w:szCs w:val="28"/>
          <w:lang w:eastAsia="ru-RU"/>
        </w:rPr>
        <w:t>Технический регламент о требованиях пожарной безопасности</w:t>
      </w:r>
      <w:r w:rsidR="007A7B22" w:rsidRPr="00902ED6">
        <w:rPr>
          <w:rFonts w:eastAsia="Times New Roman"/>
          <w:bCs/>
          <w:sz w:val="28"/>
          <w:szCs w:val="28"/>
          <w:lang w:eastAsia="ru-RU"/>
        </w:rPr>
        <w:t>»</w:t>
      </w:r>
      <w:r w:rsidRPr="00902ED6">
        <w:rPr>
          <w:rFonts w:eastAsia="Times New Roman"/>
          <w:bCs/>
          <w:sz w:val="28"/>
          <w:szCs w:val="28"/>
          <w:lang w:eastAsia="ru-RU"/>
        </w:rPr>
        <w:t xml:space="preserve"> для обеспечения учета в генеральном плане требований пожарной безопасности, установленных указанным Федеральным законом. </w:t>
      </w:r>
    </w:p>
    <w:p w14:paraId="472B9566" w14:textId="5F5E0474" w:rsidR="00CF292B" w:rsidRPr="00902ED6" w:rsidRDefault="00CF292B" w:rsidP="00C8685F">
      <w:pPr>
        <w:pStyle w:val="afa"/>
        <w:spacing w:line="240" w:lineRule="auto"/>
        <w:ind w:left="709"/>
        <w:rPr>
          <w:sz w:val="28"/>
          <w:szCs w:val="28"/>
        </w:rPr>
      </w:pPr>
    </w:p>
    <w:p w14:paraId="0572351E" w14:textId="77777777" w:rsidR="00CF292B" w:rsidRPr="00902ED6" w:rsidRDefault="00CF292B" w:rsidP="00CF292B">
      <w:pPr>
        <w:spacing w:line="240" w:lineRule="auto"/>
        <w:ind w:firstLine="708"/>
        <w:jc w:val="left"/>
        <w:rPr>
          <w:rFonts w:eastAsia="Times New Roman"/>
          <w:b/>
          <w:sz w:val="28"/>
          <w:szCs w:val="28"/>
        </w:rPr>
      </w:pPr>
      <w:r w:rsidRPr="00902ED6">
        <w:rPr>
          <w:rFonts w:eastAsia="Times New Roman"/>
          <w:b/>
          <w:sz w:val="28"/>
          <w:szCs w:val="28"/>
        </w:rPr>
        <w:t xml:space="preserve">Источники пожарной опасности </w:t>
      </w:r>
    </w:p>
    <w:p w14:paraId="096C6930" w14:textId="3398FD40" w:rsidR="00CF292B" w:rsidRPr="00902ED6" w:rsidRDefault="00CF292B" w:rsidP="00CF292B">
      <w:pPr>
        <w:spacing w:line="240" w:lineRule="auto"/>
        <w:ind w:firstLine="708"/>
        <w:rPr>
          <w:rFonts w:eastAsia="Times New Roman"/>
          <w:bCs/>
          <w:sz w:val="28"/>
          <w:szCs w:val="28"/>
          <w:lang w:eastAsia="ru-RU"/>
        </w:rPr>
      </w:pPr>
      <w:r w:rsidRPr="00902ED6">
        <w:rPr>
          <w:rFonts w:eastAsia="Times New Roman"/>
          <w:bCs/>
          <w:sz w:val="28"/>
          <w:szCs w:val="28"/>
          <w:lang w:eastAsia="ru-RU"/>
        </w:rPr>
        <w:t>Наиболее часто встречающуюся угрозу на территории района представляют пожары. Пожары возникают, согласно статистическим данным, чаще всего, из-за неисправности электротехнического оборудования и неосторожного обращения с огнем, а на промышленных объектах – от взрыво</w:t>
      </w:r>
      <w:r w:rsidR="0048720A" w:rsidRPr="00902ED6">
        <w:rPr>
          <w:rFonts w:eastAsia="Times New Roman"/>
          <w:bCs/>
          <w:sz w:val="28"/>
          <w:szCs w:val="28"/>
          <w:lang w:eastAsia="ru-RU"/>
        </w:rPr>
        <w:t>в легко воспламеняемых веществ.</w:t>
      </w:r>
    </w:p>
    <w:p w14:paraId="1F0C0D23" w14:textId="77777777" w:rsidR="00CF292B" w:rsidRPr="00902ED6" w:rsidRDefault="00CF292B" w:rsidP="00CF292B">
      <w:pPr>
        <w:spacing w:line="240" w:lineRule="auto"/>
        <w:ind w:firstLine="708"/>
        <w:rPr>
          <w:rFonts w:eastAsia="Times New Roman"/>
          <w:bCs/>
          <w:sz w:val="28"/>
          <w:szCs w:val="28"/>
          <w:lang w:eastAsia="ru-RU"/>
        </w:rPr>
      </w:pPr>
      <w:r w:rsidRPr="00902ED6">
        <w:rPr>
          <w:rFonts w:eastAsia="Times New Roman"/>
          <w:bCs/>
          <w:sz w:val="28"/>
          <w:szCs w:val="28"/>
          <w:lang w:eastAsia="ru-RU"/>
        </w:rPr>
        <w:t>Часть жилищного фонда на территории поселения составляют индивидуальные дома с деревянными перекрытиями, вероятность возгорания в которых возрастает, пожары распространяются с большой скоростью и характеризуются повышенной сложностью.</w:t>
      </w:r>
    </w:p>
    <w:p w14:paraId="2C60C21F" w14:textId="77777777" w:rsidR="00CF292B" w:rsidRPr="00902ED6" w:rsidRDefault="00CF292B" w:rsidP="00CF292B">
      <w:pPr>
        <w:spacing w:line="240" w:lineRule="auto"/>
        <w:ind w:firstLine="708"/>
        <w:rPr>
          <w:rFonts w:eastAsia="Times New Roman"/>
          <w:bCs/>
          <w:sz w:val="28"/>
          <w:szCs w:val="28"/>
          <w:lang w:eastAsia="ru-RU"/>
        </w:rPr>
      </w:pPr>
      <w:r w:rsidRPr="00902ED6">
        <w:rPr>
          <w:rFonts w:eastAsia="Times New Roman"/>
          <w:bCs/>
          <w:sz w:val="28"/>
          <w:szCs w:val="28"/>
          <w:lang w:eastAsia="ru-RU"/>
        </w:rPr>
        <w:t>Особенно опасны пожары в местах массового скопления людей (объекты социального и культурно-бытового обслуживания, рынки и другие), расположенных на территории поселения, которые могут привести к тяжелым последствиям.</w:t>
      </w:r>
    </w:p>
    <w:p w14:paraId="1703E0E7" w14:textId="77777777" w:rsidR="00CF292B" w:rsidRPr="00902ED6" w:rsidRDefault="00CF292B" w:rsidP="00CF292B">
      <w:pPr>
        <w:spacing w:line="240" w:lineRule="auto"/>
        <w:ind w:firstLine="708"/>
        <w:rPr>
          <w:rFonts w:eastAsia="Times New Roman"/>
          <w:bCs/>
          <w:sz w:val="28"/>
          <w:szCs w:val="28"/>
          <w:lang w:eastAsia="ru-RU"/>
        </w:rPr>
      </w:pPr>
      <w:r w:rsidRPr="00902ED6">
        <w:rPr>
          <w:rFonts w:eastAsia="Times New Roman"/>
          <w:bCs/>
          <w:sz w:val="28"/>
          <w:szCs w:val="28"/>
          <w:lang w:eastAsia="ru-RU"/>
        </w:rPr>
        <w:t>В производственной и коммунально-энергетической сфере пожар может возникнуть вследствие аварий на пожаро-взрывоопасных объектах, на которых производят, используют, перерабатывают, хранят или транспортируют легковоспламеняющиеся и пожаровзрывоопасные вещества, создающие реальную угрозу возникновения техногенной чрезвычайной ситуации) а именно:</w:t>
      </w:r>
    </w:p>
    <w:p w14:paraId="0AD7B5E5" w14:textId="77777777" w:rsidR="00CF292B" w:rsidRPr="00902ED6" w:rsidRDefault="00CF292B" w:rsidP="00C92053">
      <w:pPr>
        <w:numPr>
          <w:ilvl w:val="0"/>
          <w:numId w:val="40"/>
        </w:numPr>
        <w:spacing w:line="240" w:lineRule="auto"/>
        <w:ind w:left="0" w:firstLine="426"/>
        <w:contextualSpacing/>
        <w:rPr>
          <w:rFonts w:eastAsia="Times New Roman"/>
          <w:sz w:val="28"/>
          <w:szCs w:val="28"/>
        </w:rPr>
      </w:pPr>
      <w:r w:rsidRPr="00902ED6">
        <w:rPr>
          <w:rFonts w:eastAsia="Times New Roman"/>
          <w:sz w:val="28"/>
          <w:szCs w:val="28"/>
        </w:rPr>
        <w:t>на объектах энергетики (использование в технологии газогенераторов и котлов, горение природного газа под высоким давлением; применение легко воспламеняемых жидкостей и горючих жидкостей как топливо в котельных и другие);</w:t>
      </w:r>
    </w:p>
    <w:p w14:paraId="1069B99B" w14:textId="77777777" w:rsidR="00CF292B" w:rsidRPr="00902ED6" w:rsidRDefault="00CF292B" w:rsidP="00C92053">
      <w:pPr>
        <w:numPr>
          <w:ilvl w:val="0"/>
          <w:numId w:val="40"/>
        </w:numPr>
        <w:spacing w:line="240" w:lineRule="auto"/>
        <w:ind w:left="0" w:firstLine="426"/>
        <w:contextualSpacing/>
        <w:rPr>
          <w:rFonts w:eastAsia="Times New Roman"/>
          <w:sz w:val="28"/>
          <w:szCs w:val="28"/>
        </w:rPr>
      </w:pPr>
      <w:r w:rsidRPr="00902ED6">
        <w:rPr>
          <w:rFonts w:eastAsia="Times New Roman"/>
          <w:sz w:val="28"/>
          <w:szCs w:val="28"/>
        </w:rPr>
        <w:t>на объектах промышленности (применение природного газа; применение легко воспламеняемых жидкостей и горючих жидкостей и другие);</w:t>
      </w:r>
    </w:p>
    <w:p w14:paraId="4302379D" w14:textId="77777777" w:rsidR="00CF292B" w:rsidRPr="00902ED6" w:rsidRDefault="00CF292B" w:rsidP="00C92053">
      <w:pPr>
        <w:numPr>
          <w:ilvl w:val="0"/>
          <w:numId w:val="40"/>
        </w:numPr>
        <w:spacing w:line="240" w:lineRule="auto"/>
        <w:ind w:left="0" w:firstLine="426"/>
        <w:contextualSpacing/>
        <w:rPr>
          <w:rFonts w:eastAsia="Times New Roman"/>
          <w:sz w:val="28"/>
          <w:szCs w:val="28"/>
        </w:rPr>
      </w:pPr>
      <w:r w:rsidRPr="00902ED6">
        <w:rPr>
          <w:rFonts w:eastAsia="Times New Roman"/>
          <w:sz w:val="28"/>
          <w:szCs w:val="28"/>
        </w:rPr>
        <w:t>при авариях на автомобильном, железнодорожном и водном транспорте при перевозке и использовании горючих веществ, а также, на трубопроводном транспорте, при аварийной разгерметизации газопровода.</w:t>
      </w:r>
    </w:p>
    <w:p w14:paraId="471C66BD" w14:textId="77777777" w:rsidR="00CF292B" w:rsidRPr="00902ED6" w:rsidRDefault="00CF292B" w:rsidP="00CF292B">
      <w:pPr>
        <w:spacing w:line="240" w:lineRule="auto"/>
        <w:ind w:firstLine="708"/>
        <w:rPr>
          <w:rFonts w:eastAsia="Times New Roman"/>
          <w:sz w:val="28"/>
          <w:szCs w:val="28"/>
          <w:lang w:eastAsia="ru-RU"/>
        </w:rPr>
      </w:pPr>
      <w:r w:rsidRPr="00902ED6">
        <w:rPr>
          <w:rFonts w:eastAsia="Times New Roman"/>
          <w:sz w:val="28"/>
          <w:szCs w:val="28"/>
          <w:lang w:eastAsia="ru-RU"/>
        </w:rPr>
        <w:t xml:space="preserve">Чрезвычайные ситуации, связанные с возникновением пожаров на территории, чаще всего возникают на объектах социально-бытового назначения, причинами которых в основном являются нарушения правил пожарной безопасности, правил эксплуатации электрооборудования и неосторожное обращение с огнем. </w:t>
      </w:r>
    </w:p>
    <w:p w14:paraId="279E3F4C" w14:textId="77777777" w:rsidR="00CF292B" w:rsidRPr="00902ED6" w:rsidRDefault="00CF292B" w:rsidP="00CF292B">
      <w:pPr>
        <w:spacing w:line="240" w:lineRule="auto"/>
        <w:ind w:firstLine="708"/>
        <w:rPr>
          <w:rFonts w:eastAsia="Times New Roman"/>
          <w:sz w:val="28"/>
          <w:szCs w:val="28"/>
          <w:lang w:eastAsia="ru-RU"/>
        </w:rPr>
      </w:pPr>
      <w:r w:rsidRPr="00902ED6">
        <w:rPr>
          <w:rFonts w:eastAsia="Times New Roman"/>
          <w:sz w:val="28"/>
          <w:szCs w:val="28"/>
        </w:rPr>
        <w:t>Мероприятия, проводимые органами местного самоуправления по обеспечению безопасности при техногенных пожарах должны состоять из:</w:t>
      </w:r>
    </w:p>
    <w:p w14:paraId="7CEF09E4" w14:textId="77777777" w:rsidR="00CF292B" w:rsidRPr="00902ED6" w:rsidRDefault="00CF292B" w:rsidP="00C92053">
      <w:pPr>
        <w:numPr>
          <w:ilvl w:val="0"/>
          <w:numId w:val="40"/>
        </w:numPr>
        <w:spacing w:line="240" w:lineRule="auto"/>
        <w:ind w:left="0" w:firstLine="426"/>
        <w:contextualSpacing/>
        <w:rPr>
          <w:rFonts w:eastAsia="Times New Roman"/>
          <w:sz w:val="28"/>
          <w:szCs w:val="28"/>
        </w:rPr>
      </w:pPr>
      <w:r w:rsidRPr="00902ED6">
        <w:rPr>
          <w:rFonts w:eastAsia="Times New Roman"/>
          <w:sz w:val="28"/>
          <w:szCs w:val="28"/>
        </w:rPr>
        <w:t>создание финансовых резервов и накопление муниципальных запасов материальных ресурсов;</w:t>
      </w:r>
    </w:p>
    <w:p w14:paraId="795B7460" w14:textId="77777777" w:rsidR="00CF292B" w:rsidRPr="00902ED6" w:rsidRDefault="00CF292B" w:rsidP="00C92053">
      <w:pPr>
        <w:numPr>
          <w:ilvl w:val="0"/>
          <w:numId w:val="40"/>
        </w:numPr>
        <w:spacing w:line="240" w:lineRule="auto"/>
        <w:ind w:left="0" w:firstLine="426"/>
        <w:contextualSpacing/>
        <w:rPr>
          <w:rFonts w:eastAsia="Times New Roman"/>
          <w:sz w:val="28"/>
          <w:szCs w:val="28"/>
        </w:rPr>
      </w:pPr>
      <w:r w:rsidRPr="00902ED6">
        <w:rPr>
          <w:rFonts w:eastAsia="Times New Roman"/>
          <w:sz w:val="28"/>
          <w:szCs w:val="28"/>
        </w:rPr>
        <w:t>приведение в надлежащее состояние источников противопожарного водоснабжения, обеспечения проезда к зданиям, сооружениям и открытым водоемам;</w:t>
      </w:r>
    </w:p>
    <w:p w14:paraId="448C6D27" w14:textId="77777777" w:rsidR="00CF292B" w:rsidRPr="00902ED6" w:rsidRDefault="00CF292B" w:rsidP="00C92053">
      <w:pPr>
        <w:numPr>
          <w:ilvl w:val="0"/>
          <w:numId w:val="40"/>
        </w:numPr>
        <w:spacing w:line="240" w:lineRule="auto"/>
        <w:ind w:left="0" w:firstLine="426"/>
        <w:contextualSpacing/>
        <w:rPr>
          <w:rFonts w:eastAsia="Times New Roman"/>
          <w:sz w:val="28"/>
          <w:szCs w:val="28"/>
        </w:rPr>
      </w:pPr>
      <w:r w:rsidRPr="00902ED6">
        <w:rPr>
          <w:rFonts w:eastAsia="Times New Roman"/>
          <w:sz w:val="28"/>
          <w:szCs w:val="28"/>
        </w:rPr>
        <w:t>доведение до населения сигналов экстренной эвакуации и порядок действий по ним (пункты сбора, места временного размещения).</w:t>
      </w:r>
    </w:p>
    <w:p w14:paraId="5A4448C2" w14:textId="29FA8556" w:rsidR="00CF292B" w:rsidRPr="00902ED6" w:rsidRDefault="00CF292B" w:rsidP="00CF292B">
      <w:pPr>
        <w:spacing w:line="240" w:lineRule="auto"/>
        <w:ind w:firstLine="709"/>
        <w:rPr>
          <w:rFonts w:eastAsia="Times New Roman"/>
          <w:sz w:val="28"/>
          <w:szCs w:val="28"/>
          <w:lang w:eastAsia="ru-RU"/>
        </w:rPr>
      </w:pPr>
      <w:r w:rsidRPr="00902ED6">
        <w:rPr>
          <w:rFonts w:eastAsia="Times New Roman"/>
          <w:sz w:val="28"/>
          <w:szCs w:val="28"/>
          <w:lang w:eastAsia="ru-RU"/>
        </w:rPr>
        <w:t xml:space="preserve">В соответствии с Федеральным законом от 22.07.2008 № 123-ФЗ </w:t>
      </w:r>
      <w:r w:rsidR="007A7B22" w:rsidRPr="00902ED6">
        <w:rPr>
          <w:rFonts w:eastAsia="Times New Roman"/>
          <w:sz w:val="28"/>
          <w:szCs w:val="28"/>
          <w:lang w:eastAsia="ru-RU"/>
        </w:rPr>
        <w:t>«</w:t>
      </w:r>
      <w:r w:rsidRPr="00902ED6">
        <w:rPr>
          <w:rFonts w:eastAsia="Times New Roman"/>
          <w:sz w:val="28"/>
          <w:szCs w:val="28"/>
          <w:lang w:eastAsia="ru-RU"/>
        </w:rPr>
        <w:t>Технический регламент о требованиях пожарной безопасности</w:t>
      </w:r>
      <w:r w:rsidR="007A7B22" w:rsidRPr="00902ED6">
        <w:rPr>
          <w:rFonts w:eastAsia="Times New Roman"/>
          <w:sz w:val="28"/>
          <w:szCs w:val="28"/>
          <w:lang w:eastAsia="ru-RU"/>
        </w:rPr>
        <w:t>»</w:t>
      </w:r>
      <w:r w:rsidRPr="00902ED6">
        <w:rPr>
          <w:rFonts w:eastAsia="Times New Roman"/>
          <w:sz w:val="28"/>
          <w:szCs w:val="28"/>
          <w:lang w:eastAsia="ru-RU"/>
        </w:rPr>
        <w:t xml:space="preserve"> к опасным факторам пожара, воздействующим на людей и имущество, относятся:</w:t>
      </w:r>
    </w:p>
    <w:p w14:paraId="08A82148" w14:textId="77777777" w:rsidR="00CF292B" w:rsidRPr="00902ED6" w:rsidRDefault="00CF292B" w:rsidP="00CF292B">
      <w:pPr>
        <w:numPr>
          <w:ilvl w:val="0"/>
          <w:numId w:val="34"/>
        </w:numPr>
        <w:tabs>
          <w:tab w:val="left" w:pos="567"/>
        </w:tabs>
        <w:spacing w:line="240" w:lineRule="auto"/>
        <w:ind w:left="0" w:firstLine="426"/>
        <w:rPr>
          <w:rFonts w:eastAsia="Times New Roman"/>
          <w:sz w:val="28"/>
          <w:szCs w:val="28"/>
          <w:lang w:eastAsia="ar-SA"/>
        </w:rPr>
      </w:pPr>
      <w:r w:rsidRPr="00902ED6">
        <w:rPr>
          <w:rFonts w:eastAsia="Times New Roman"/>
          <w:sz w:val="28"/>
          <w:szCs w:val="28"/>
          <w:lang w:eastAsia="ar-SA"/>
        </w:rPr>
        <w:t>пламя и искры;</w:t>
      </w:r>
    </w:p>
    <w:p w14:paraId="351182BA" w14:textId="77777777" w:rsidR="00CF292B" w:rsidRPr="00902ED6" w:rsidRDefault="00CF292B" w:rsidP="00CF292B">
      <w:pPr>
        <w:numPr>
          <w:ilvl w:val="0"/>
          <w:numId w:val="34"/>
        </w:numPr>
        <w:tabs>
          <w:tab w:val="left" w:pos="567"/>
        </w:tabs>
        <w:spacing w:line="240" w:lineRule="auto"/>
        <w:ind w:left="0" w:firstLine="426"/>
        <w:rPr>
          <w:rFonts w:eastAsia="Times New Roman"/>
          <w:sz w:val="28"/>
          <w:szCs w:val="28"/>
          <w:lang w:eastAsia="ar-SA"/>
        </w:rPr>
      </w:pPr>
      <w:r w:rsidRPr="00902ED6">
        <w:rPr>
          <w:rFonts w:eastAsia="Times New Roman"/>
          <w:sz w:val="28"/>
          <w:szCs w:val="28"/>
          <w:lang w:eastAsia="ar-SA"/>
        </w:rPr>
        <w:t>тепловой поток;</w:t>
      </w:r>
    </w:p>
    <w:p w14:paraId="7BD0DC8E" w14:textId="77777777" w:rsidR="00CF292B" w:rsidRPr="00902ED6" w:rsidRDefault="00CF292B" w:rsidP="00CF292B">
      <w:pPr>
        <w:numPr>
          <w:ilvl w:val="0"/>
          <w:numId w:val="34"/>
        </w:numPr>
        <w:tabs>
          <w:tab w:val="left" w:pos="567"/>
        </w:tabs>
        <w:spacing w:line="240" w:lineRule="auto"/>
        <w:ind w:left="0" w:firstLine="426"/>
        <w:rPr>
          <w:rFonts w:eastAsia="Times New Roman"/>
          <w:sz w:val="28"/>
          <w:szCs w:val="28"/>
          <w:lang w:eastAsia="ar-SA"/>
        </w:rPr>
      </w:pPr>
      <w:r w:rsidRPr="00902ED6">
        <w:rPr>
          <w:rFonts w:eastAsia="Times New Roman"/>
          <w:sz w:val="28"/>
          <w:szCs w:val="28"/>
          <w:lang w:eastAsia="ar-SA"/>
        </w:rPr>
        <w:t>повышенная температура окружающей среды;</w:t>
      </w:r>
    </w:p>
    <w:p w14:paraId="16AA1C43" w14:textId="77777777" w:rsidR="00CF292B" w:rsidRPr="00902ED6" w:rsidRDefault="00CF292B" w:rsidP="00CF292B">
      <w:pPr>
        <w:numPr>
          <w:ilvl w:val="0"/>
          <w:numId w:val="34"/>
        </w:numPr>
        <w:tabs>
          <w:tab w:val="left" w:pos="567"/>
        </w:tabs>
        <w:spacing w:line="240" w:lineRule="auto"/>
        <w:ind w:left="0" w:firstLine="426"/>
        <w:rPr>
          <w:rFonts w:eastAsia="Times New Roman"/>
          <w:sz w:val="28"/>
          <w:szCs w:val="28"/>
          <w:lang w:eastAsia="ar-SA"/>
        </w:rPr>
      </w:pPr>
      <w:r w:rsidRPr="00902ED6">
        <w:rPr>
          <w:rFonts w:eastAsia="Times New Roman"/>
          <w:sz w:val="28"/>
          <w:szCs w:val="28"/>
          <w:lang w:eastAsia="ar-SA"/>
        </w:rPr>
        <w:lastRenderedPageBreak/>
        <w:t>повышенная концентрация токсичных продуктов горения и термического разложения;</w:t>
      </w:r>
    </w:p>
    <w:p w14:paraId="170B06BE" w14:textId="77777777" w:rsidR="00CF292B" w:rsidRPr="00902ED6" w:rsidRDefault="00CF292B" w:rsidP="00CF292B">
      <w:pPr>
        <w:numPr>
          <w:ilvl w:val="0"/>
          <w:numId w:val="34"/>
        </w:numPr>
        <w:tabs>
          <w:tab w:val="left" w:pos="567"/>
        </w:tabs>
        <w:spacing w:line="240" w:lineRule="auto"/>
        <w:ind w:left="0" w:firstLine="426"/>
        <w:rPr>
          <w:rFonts w:eastAsia="Times New Roman"/>
          <w:sz w:val="28"/>
          <w:szCs w:val="28"/>
          <w:lang w:eastAsia="ar-SA"/>
        </w:rPr>
      </w:pPr>
      <w:r w:rsidRPr="00902ED6">
        <w:rPr>
          <w:rFonts w:eastAsia="Times New Roman"/>
          <w:sz w:val="28"/>
          <w:szCs w:val="28"/>
          <w:lang w:eastAsia="ar-SA"/>
        </w:rPr>
        <w:t>пониженная концентрация кислорода;</w:t>
      </w:r>
    </w:p>
    <w:p w14:paraId="1D0E56AE" w14:textId="77777777" w:rsidR="00CF292B" w:rsidRPr="00902ED6" w:rsidRDefault="00CF292B" w:rsidP="00CF292B">
      <w:pPr>
        <w:numPr>
          <w:ilvl w:val="0"/>
          <w:numId w:val="34"/>
        </w:numPr>
        <w:tabs>
          <w:tab w:val="left" w:pos="567"/>
        </w:tabs>
        <w:spacing w:line="240" w:lineRule="auto"/>
        <w:ind w:left="0" w:firstLine="426"/>
        <w:rPr>
          <w:rFonts w:eastAsia="Times New Roman"/>
          <w:sz w:val="28"/>
          <w:szCs w:val="28"/>
          <w:lang w:eastAsia="ar-SA"/>
        </w:rPr>
      </w:pPr>
      <w:r w:rsidRPr="00902ED6">
        <w:rPr>
          <w:rFonts w:eastAsia="Times New Roman"/>
          <w:sz w:val="28"/>
          <w:szCs w:val="28"/>
          <w:lang w:eastAsia="ar-SA"/>
        </w:rPr>
        <w:t>снижение видимости в дыму.</w:t>
      </w:r>
    </w:p>
    <w:p w14:paraId="4A2018C4" w14:textId="77777777" w:rsidR="00CF292B" w:rsidRPr="00902ED6" w:rsidRDefault="00CF292B" w:rsidP="00CF292B">
      <w:pPr>
        <w:spacing w:line="240" w:lineRule="auto"/>
        <w:ind w:firstLine="709"/>
        <w:rPr>
          <w:rFonts w:eastAsia="Times New Roman"/>
          <w:sz w:val="28"/>
          <w:szCs w:val="28"/>
          <w:lang w:eastAsia="ru-RU"/>
        </w:rPr>
      </w:pPr>
      <w:r w:rsidRPr="00902ED6">
        <w:rPr>
          <w:rFonts w:eastAsia="Times New Roman"/>
          <w:sz w:val="28"/>
          <w:szCs w:val="28"/>
          <w:lang w:eastAsia="ru-RU"/>
        </w:rPr>
        <w:t>К сопутствующим проявлениям опасных факторов пожара относятся:</w:t>
      </w:r>
    </w:p>
    <w:p w14:paraId="4C6302F3" w14:textId="77777777" w:rsidR="00CF292B" w:rsidRPr="00902ED6" w:rsidRDefault="00CF292B" w:rsidP="00CF292B">
      <w:pPr>
        <w:numPr>
          <w:ilvl w:val="0"/>
          <w:numId w:val="34"/>
        </w:numPr>
        <w:tabs>
          <w:tab w:val="left" w:pos="426"/>
        </w:tabs>
        <w:spacing w:line="240" w:lineRule="auto"/>
        <w:ind w:left="0" w:firstLine="426"/>
        <w:rPr>
          <w:rFonts w:eastAsia="Times New Roman"/>
          <w:sz w:val="28"/>
          <w:szCs w:val="28"/>
          <w:lang w:eastAsia="ar-SA"/>
        </w:rPr>
      </w:pPr>
      <w:r w:rsidRPr="00902ED6">
        <w:rPr>
          <w:rFonts w:eastAsia="Times New Roman"/>
          <w:sz w:val="28"/>
          <w:szCs w:val="28"/>
          <w:lang w:eastAsia="ar-SA"/>
        </w:rPr>
        <w:t>осколки, части разрушившихся зданий, сооружений, строений, транспортных средств, технологических установок, оборудования, агрегатов, изделий и иного имущества;</w:t>
      </w:r>
    </w:p>
    <w:p w14:paraId="0D7505C3" w14:textId="77777777" w:rsidR="00CF292B" w:rsidRPr="00902ED6" w:rsidRDefault="00CF292B" w:rsidP="00CF292B">
      <w:pPr>
        <w:numPr>
          <w:ilvl w:val="0"/>
          <w:numId w:val="34"/>
        </w:numPr>
        <w:tabs>
          <w:tab w:val="left" w:pos="426"/>
        </w:tabs>
        <w:spacing w:line="240" w:lineRule="auto"/>
        <w:ind w:left="0" w:firstLine="426"/>
        <w:rPr>
          <w:rFonts w:eastAsia="Times New Roman"/>
          <w:sz w:val="28"/>
          <w:szCs w:val="28"/>
          <w:lang w:eastAsia="ar-SA"/>
        </w:rPr>
      </w:pPr>
      <w:r w:rsidRPr="00902ED6">
        <w:rPr>
          <w:rFonts w:eastAsia="Times New Roman"/>
          <w:sz w:val="28"/>
          <w:szCs w:val="28"/>
          <w:lang w:eastAsia="ar-SA"/>
        </w:rPr>
        <w:t>радиоактивные и токсичные вещества и материалы, попавшие в окружающую среду из разрушенных технологических установок, оборудования, агрегатов, изделий и иного имущества;</w:t>
      </w:r>
    </w:p>
    <w:p w14:paraId="5D6AC961" w14:textId="77777777" w:rsidR="00CF292B" w:rsidRPr="00902ED6" w:rsidRDefault="00CF292B" w:rsidP="00CF292B">
      <w:pPr>
        <w:numPr>
          <w:ilvl w:val="0"/>
          <w:numId w:val="34"/>
        </w:numPr>
        <w:tabs>
          <w:tab w:val="left" w:pos="426"/>
        </w:tabs>
        <w:spacing w:line="240" w:lineRule="auto"/>
        <w:ind w:left="0" w:firstLine="426"/>
        <w:rPr>
          <w:rFonts w:eastAsia="Times New Roman"/>
          <w:sz w:val="28"/>
          <w:szCs w:val="28"/>
          <w:lang w:eastAsia="ar-SA"/>
        </w:rPr>
      </w:pPr>
      <w:r w:rsidRPr="00902ED6">
        <w:rPr>
          <w:rFonts w:eastAsia="Times New Roman"/>
          <w:sz w:val="28"/>
          <w:szCs w:val="28"/>
          <w:lang w:eastAsia="ar-SA"/>
        </w:rPr>
        <w:t>вынос высокого напряжения на токопроводящие части технологических установок, оборудования, агрегатов, изделий и иного имущества;</w:t>
      </w:r>
    </w:p>
    <w:p w14:paraId="64BC6946" w14:textId="77777777" w:rsidR="00CF292B" w:rsidRPr="00902ED6" w:rsidRDefault="00CF292B" w:rsidP="00CF292B">
      <w:pPr>
        <w:numPr>
          <w:ilvl w:val="0"/>
          <w:numId w:val="34"/>
        </w:numPr>
        <w:tabs>
          <w:tab w:val="left" w:pos="426"/>
        </w:tabs>
        <w:spacing w:line="240" w:lineRule="auto"/>
        <w:ind w:left="0" w:firstLine="426"/>
        <w:rPr>
          <w:rFonts w:eastAsia="Times New Roman"/>
          <w:sz w:val="28"/>
          <w:szCs w:val="28"/>
          <w:lang w:eastAsia="ar-SA"/>
        </w:rPr>
      </w:pPr>
      <w:r w:rsidRPr="00902ED6">
        <w:rPr>
          <w:rFonts w:eastAsia="Times New Roman"/>
          <w:sz w:val="28"/>
          <w:szCs w:val="28"/>
          <w:lang w:eastAsia="ar-SA"/>
        </w:rPr>
        <w:t>опасные факторы взрыва, происшедшего вследствие пожара;</w:t>
      </w:r>
    </w:p>
    <w:p w14:paraId="2B1F96DF" w14:textId="77777777" w:rsidR="00CF292B" w:rsidRPr="00902ED6" w:rsidRDefault="00CF292B" w:rsidP="00CF292B">
      <w:pPr>
        <w:numPr>
          <w:ilvl w:val="0"/>
          <w:numId w:val="34"/>
        </w:numPr>
        <w:tabs>
          <w:tab w:val="left" w:pos="426"/>
        </w:tabs>
        <w:spacing w:line="240" w:lineRule="auto"/>
        <w:ind w:left="0" w:firstLine="426"/>
        <w:rPr>
          <w:rFonts w:eastAsia="Times New Roman"/>
          <w:sz w:val="28"/>
          <w:szCs w:val="28"/>
          <w:lang w:eastAsia="ar-SA"/>
        </w:rPr>
      </w:pPr>
      <w:r w:rsidRPr="00902ED6">
        <w:rPr>
          <w:rFonts w:eastAsia="Times New Roman"/>
          <w:sz w:val="28"/>
          <w:szCs w:val="28"/>
          <w:lang w:eastAsia="ar-SA"/>
        </w:rPr>
        <w:t>воздействие огнетушащих веществ.</w:t>
      </w:r>
    </w:p>
    <w:p w14:paraId="75EBA6D3" w14:textId="77777777" w:rsidR="00CF292B" w:rsidRPr="00902ED6" w:rsidRDefault="00CF292B" w:rsidP="00CF292B">
      <w:pPr>
        <w:spacing w:line="240" w:lineRule="auto"/>
        <w:ind w:firstLine="709"/>
        <w:rPr>
          <w:rFonts w:eastAsia="Times New Roman"/>
          <w:sz w:val="28"/>
          <w:szCs w:val="28"/>
          <w:lang w:eastAsia="ru-RU"/>
        </w:rPr>
      </w:pPr>
      <w:r w:rsidRPr="00902ED6">
        <w:rPr>
          <w:rFonts w:eastAsia="Times New Roman"/>
          <w:sz w:val="28"/>
          <w:szCs w:val="28"/>
          <w:lang w:eastAsia="ru-RU"/>
        </w:rPr>
        <w:t>Защита людей и имущества от воздействия опасных факторов пожара и (или) ограничение последствий их воздействия обеспечиваются одним или несколькими из следующих способов:</w:t>
      </w:r>
    </w:p>
    <w:p w14:paraId="6C6BE73C" w14:textId="77777777" w:rsidR="00CF292B" w:rsidRPr="00902ED6" w:rsidRDefault="00CF292B" w:rsidP="00CF292B">
      <w:pPr>
        <w:numPr>
          <w:ilvl w:val="0"/>
          <w:numId w:val="34"/>
        </w:numPr>
        <w:tabs>
          <w:tab w:val="left" w:pos="567"/>
        </w:tabs>
        <w:spacing w:line="240" w:lineRule="auto"/>
        <w:ind w:left="0" w:firstLine="426"/>
        <w:rPr>
          <w:rFonts w:eastAsia="Times New Roman"/>
          <w:sz w:val="28"/>
          <w:szCs w:val="28"/>
          <w:lang w:eastAsia="ar-SA"/>
        </w:rPr>
      </w:pPr>
      <w:r w:rsidRPr="00902ED6">
        <w:rPr>
          <w:rFonts w:eastAsia="Times New Roman"/>
          <w:sz w:val="28"/>
          <w:szCs w:val="28"/>
          <w:lang w:eastAsia="ar-SA"/>
        </w:rPr>
        <w:t>применение объемно-планировочных решений и средств, обеспечивающих ограничение распространения пожара за пределы очага;</w:t>
      </w:r>
    </w:p>
    <w:p w14:paraId="0292C8EF" w14:textId="77777777" w:rsidR="00CF292B" w:rsidRPr="00902ED6" w:rsidRDefault="00CF292B" w:rsidP="00CF292B">
      <w:pPr>
        <w:numPr>
          <w:ilvl w:val="0"/>
          <w:numId w:val="34"/>
        </w:numPr>
        <w:tabs>
          <w:tab w:val="left" w:pos="567"/>
        </w:tabs>
        <w:spacing w:line="240" w:lineRule="auto"/>
        <w:ind w:left="0" w:firstLine="426"/>
        <w:rPr>
          <w:rFonts w:eastAsia="Times New Roman"/>
          <w:sz w:val="28"/>
          <w:szCs w:val="28"/>
          <w:lang w:eastAsia="ar-SA"/>
        </w:rPr>
      </w:pPr>
      <w:r w:rsidRPr="00902ED6">
        <w:rPr>
          <w:rFonts w:eastAsia="Times New Roman"/>
          <w:sz w:val="28"/>
          <w:szCs w:val="28"/>
          <w:lang w:eastAsia="ar-SA"/>
        </w:rPr>
        <w:t>устройство эвакуационных путей, удовлетворяющих требованиям безопасной эвакуации людей при пожаре;</w:t>
      </w:r>
    </w:p>
    <w:p w14:paraId="54332E19" w14:textId="77777777" w:rsidR="00CF292B" w:rsidRPr="00902ED6" w:rsidRDefault="00CF292B" w:rsidP="00CF292B">
      <w:pPr>
        <w:numPr>
          <w:ilvl w:val="0"/>
          <w:numId w:val="34"/>
        </w:numPr>
        <w:tabs>
          <w:tab w:val="left" w:pos="567"/>
        </w:tabs>
        <w:spacing w:line="240" w:lineRule="auto"/>
        <w:ind w:left="0" w:firstLine="426"/>
        <w:rPr>
          <w:rFonts w:eastAsia="Times New Roman"/>
          <w:sz w:val="28"/>
          <w:szCs w:val="28"/>
          <w:lang w:eastAsia="ar-SA"/>
        </w:rPr>
      </w:pPr>
      <w:r w:rsidRPr="00902ED6">
        <w:rPr>
          <w:rFonts w:eastAsia="Times New Roman"/>
          <w:sz w:val="28"/>
          <w:szCs w:val="28"/>
          <w:lang w:eastAsia="ar-SA"/>
        </w:rPr>
        <w:t>устройство систем обнаружения пожара (установок и систем пожарной сигнализации), оповещения и управления эвакуацией людей при пожаре;</w:t>
      </w:r>
    </w:p>
    <w:p w14:paraId="4A7C548B" w14:textId="77777777" w:rsidR="00CF292B" w:rsidRPr="00902ED6" w:rsidRDefault="00CF292B" w:rsidP="00CF292B">
      <w:pPr>
        <w:numPr>
          <w:ilvl w:val="0"/>
          <w:numId w:val="34"/>
        </w:numPr>
        <w:tabs>
          <w:tab w:val="left" w:pos="567"/>
        </w:tabs>
        <w:spacing w:line="240" w:lineRule="auto"/>
        <w:ind w:left="0" w:firstLine="426"/>
        <w:rPr>
          <w:rFonts w:eastAsia="Times New Roman"/>
          <w:sz w:val="28"/>
          <w:szCs w:val="28"/>
          <w:lang w:eastAsia="ar-SA"/>
        </w:rPr>
      </w:pPr>
      <w:r w:rsidRPr="00902ED6">
        <w:rPr>
          <w:rFonts w:eastAsia="Times New Roman"/>
          <w:sz w:val="28"/>
          <w:szCs w:val="28"/>
          <w:lang w:eastAsia="ar-SA"/>
        </w:rPr>
        <w:t>применение систем коллективной защиты (в том числе противодымной) и средств индивидуальной защиты людей от воздействия опасных факторов пожара;</w:t>
      </w:r>
    </w:p>
    <w:p w14:paraId="1EC432B6" w14:textId="77777777" w:rsidR="00CF292B" w:rsidRPr="00902ED6" w:rsidRDefault="00CF292B" w:rsidP="00CF292B">
      <w:pPr>
        <w:numPr>
          <w:ilvl w:val="0"/>
          <w:numId w:val="34"/>
        </w:numPr>
        <w:tabs>
          <w:tab w:val="left" w:pos="567"/>
        </w:tabs>
        <w:spacing w:line="240" w:lineRule="auto"/>
        <w:ind w:left="0" w:firstLine="426"/>
        <w:rPr>
          <w:rFonts w:eastAsia="Times New Roman"/>
          <w:sz w:val="28"/>
          <w:szCs w:val="28"/>
          <w:lang w:eastAsia="ar-SA"/>
        </w:rPr>
      </w:pPr>
      <w:r w:rsidRPr="00902ED6">
        <w:rPr>
          <w:rFonts w:eastAsia="Times New Roman"/>
          <w:sz w:val="28"/>
          <w:szCs w:val="28"/>
          <w:lang w:eastAsia="ar-SA"/>
        </w:rPr>
        <w:t>применение основных строительных конструкций с пределами огнестойкости и классами пожарной опасности;</w:t>
      </w:r>
    </w:p>
    <w:p w14:paraId="67DA3E44" w14:textId="77777777" w:rsidR="00CF292B" w:rsidRPr="00902ED6" w:rsidRDefault="00CF292B" w:rsidP="00CF292B">
      <w:pPr>
        <w:numPr>
          <w:ilvl w:val="0"/>
          <w:numId w:val="34"/>
        </w:numPr>
        <w:tabs>
          <w:tab w:val="left" w:pos="567"/>
        </w:tabs>
        <w:spacing w:line="240" w:lineRule="auto"/>
        <w:ind w:left="0" w:firstLine="426"/>
        <w:rPr>
          <w:rFonts w:eastAsia="Times New Roman"/>
          <w:sz w:val="28"/>
          <w:szCs w:val="28"/>
          <w:lang w:eastAsia="ar-SA"/>
        </w:rPr>
      </w:pPr>
      <w:r w:rsidRPr="00902ED6">
        <w:rPr>
          <w:rFonts w:eastAsia="Times New Roman"/>
          <w:sz w:val="28"/>
          <w:szCs w:val="28"/>
          <w:lang w:eastAsia="ar-SA"/>
        </w:rPr>
        <w:t>устройство на технологическом оборудовании систем противовзрывной защиты;</w:t>
      </w:r>
    </w:p>
    <w:p w14:paraId="3A93A1DA" w14:textId="77777777" w:rsidR="00CF292B" w:rsidRPr="00902ED6" w:rsidRDefault="00CF292B" w:rsidP="00CF292B">
      <w:pPr>
        <w:numPr>
          <w:ilvl w:val="0"/>
          <w:numId w:val="34"/>
        </w:numPr>
        <w:tabs>
          <w:tab w:val="left" w:pos="567"/>
        </w:tabs>
        <w:spacing w:line="240" w:lineRule="auto"/>
        <w:ind w:left="0" w:firstLine="426"/>
        <w:rPr>
          <w:rFonts w:eastAsia="Times New Roman"/>
          <w:sz w:val="28"/>
          <w:szCs w:val="28"/>
          <w:lang w:eastAsia="ar-SA"/>
        </w:rPr>
      </w:pPr>
      <w:r w:rsidRPr="00902ED6">
        <w:rPr>
          <w:rFonts w:eastAsia="Times New Roman"/>
          <w:sz w:val="28"/>
          <w:szCs w:val="28"/>
          <w:lang w:eastAsia="ar-SA"/>
        </w:rPr>
        <w:t>применение первичных средств пожаротушения;</w:t>
      </w:r>
    </w:p>
    <w:p w14:paraId="4CB4F84B" w14:textId="77777777" w:rsidR="00CF292B" w:rsidRPr="00902ED6" w:rsidRDefault="00CF292B" w:rsidP="00CF292B">
      <w:pPr>
        <w:numPr>
          <w:ilvl w:val="0"/>
          <w:numId w:val="34"/>
        </w:numPr>
        <w:tabs>
          <w:tab w:val="left" w:pos="567"/>
        </w:tabs>
        <w:spacing w:line="240" w:lineRule="auto"/>
        <w:ind w:left="0" w:firstLine="426"/>
        <w:rPr>
          <w:rFonts w:eastAsia="Times New Roman"/>
          <w:sz w:val="28"/>
          <w:szCs w:val="28"/>
          <w:lang w:eastAsia="ar-SA"/>
        </w:rPr>
      </w:pPr>
      <w:r w:rsidRPr="00902ED6">
        <w:rPr>
          <w:rFonts w:eastAsia="Times New Roman"/>
          <w:sz w:val="28"/>
          <w:szCs w:val="28"/>
          <w:lang w:eastAsia="ar-SA"/>
        </w:rPr>
        <w:t>организация деятельности подразделений пожарной охраны.</w:t>
      </w:r>
    </w:p>
    <w:p w14:paraId="55A635C1" w14:textId="77777777" w:rsidR="00CF292B" w:rsidRPr="00902ED6" w:rsidRDefault="00CF292B" w:rsidP="00CF292B">
      <w:pPr>
        <w:spacing w:line="240" w:lineRule="auto"/>
        <w:ind w:firstLine="709"/>
        <w:rPr>
          <w:rFonts w:eastAsia="Times New Roman"/>
          <w:sz w:val="28"/>
          <w:szCs w:val="28"/>
          <w:lang w:eastAsia="ru-RU"/>
        </w:rPr>
      </w:pPr>
      <w:r w:rsidRPr="00902ED6">
        <w:rPr>
          <w:rFonts w:eastAsia="Times New Roman"/>
          <w:sz w:val="28"/>
          <w:szCs w:val="28"/>
          <w:lang w:eastAsia="ru-RU"/>
        </w:rPr>
        <w:t>Здания, сооружения и строения должны быть обеспечены первичными средствами пожаротушения лицами, уполномоченными владеть, пользоваться или распоряжаться зданиями, сооружениями и строениями.</w:t>
      </w:r>
    </w:p>
    <w:p w14:paraId="64690527" w14:textId="77777777" w:rsidR="00CF292B" w:rsidRPr="00902ED6" w:rsidRDefault="00CF292B" w:rsidP="00CF292B">
      <w:pPr>
        <w:spacing w:line="240" w:lineRule="auto"/>
        <w:ind w:firstLine="709"/>
        <w:rPr>
          <w:rFonts w:eastAsia="Times New Roman"/>
          <w:sz w:val="28"/>
          <w:szCs w:val="28"/>
        </w:rPr>
      </w:pPr>
      <w:r w:rsidRPr="00902ED6">
        <w:rPr>
          <w:rFonts w:eastAsia="Times New Roman"/>
          <w:sz w:val="28"/>
          <w:szCs w:val="28"/>
        </w:rPr>
        <w:t>Мероприятия, проводимые органами местного самоуправления по обеспечению пожарной безопасности, должны состоять из:</w:t>
      </w:r>
    </w:p>
    <w:p w14:paraId="2BF7936B" w14:textId="77777777" w:rsidR="00CF292B" w:rsidRPr="00902ED6" w:rsidRDefault="00CF292B" w:rsidP="00C92053">
      <w:pPr>
        <w:numPr>
          <w:ilvl w:val="0"/>
          <w:numId w:val="35"/>
        </w:numPr>
        <w:spacing w:line="240" w:lineRule="auto"/>
        <w:ind w:left="0" w:firstLine="426"/>
        <w:contextualSpacing/>
        <w:rPr>
          <w:rFonts w:eastAsia="Times New Roman"/>
          <w:sz w:val="28"/>
          <w:szCs w:val="28"/>
        </w:rPr>
      </w:pPr>
      <w:r w:rsidRPr="00902ED6">
        <w:rPr>
          <w:rFonts w:eastAsia="Times New Roman"/>
          <w:sz w:val="28"/>
          <w:szCs w:val="28"/>
        </w:rPr>
        <w:t>проведение комиссии по чрезвычайным ситуациям по вопросу готовности к пожароопасному сезону;</w:t>
      </w:r>
    </w:p>
    <w:p w14:paraId="53DF3913" w14:textId="77777777" w:rsidR="00CF292B" w:rsidRPr="00902ED6" w:rsidRDefault="00CF292B" w:rsidP="00C92053">
      <w:pPr>
        <w:numPr>
          <w:ilvl w:val="0"/>
          <w:numId w:val="35"/>
        </w:numPr>
        <w:spacing w:line="240" w:lineRule="auto"/>
        <w:ind w:left="0" w:firstLine="426"/>
        <w:contextualSpacing/>
        <w:rPr>
          <w:rFonts w:eastAsia="Times New Roman"/>
          <w:sz w:val="28"/>
          <w:szCs w:val="28"/>
        </w:rPr>
      </w:pPr>
      <w:r w:rsidRPr="00902ED6">
        <w:rPr>
          <w:rFonts w:eastAsia="Times New Roman"/>
          <w:sz w:val="28"/>
          <w:szCs w:val="28"/>
        </w:rPr>
        <w:t>организация подворового распределения пожарного инвентаря в отдаленных населенных пунктах;</w:t>
      </w:r>
    </w:p>
    <w:p w14:paraId="359D7980" w14:textId="77777777" w:rsidR="00CF292B" w:rsidRPr="00902ED6" w:rsidRDefault="00CF292B" w:rsidP="00C92053">
      <w:pPr>
        <w:numPr>
          <w:ilvl w:val="0"/>
          <w:numId w:val="35"/>
        </w:numPr>
        <w:spacing w:line="240" w:lineRule="auto"/>
        <w:ind w:left="0" w:firstLine="426"/>
        <w:contextualSpacing/>
        <w:rPr>
          <w:rFonts w:eastAsia="Times New Roman"/>
          <w:sz w:val="28"/>
          <w:szCs w:val="28"/>
        </w:rPr>
      </w:pPr>
      <w:r w:rsidRPr="00902ED6">
        <w:rPr>
          <w:rFonts w:eastAsia="Times New Roman"/>
          <w:sz w:val="28"/>
          <w:szCs w:val="28"/>
        </w:rPr>
        <w:t>организация работ по содержанию дорожной сети;</w:t>
      </w:r>
    </w:p>
    <w:p w14:paraId="754AF70B" w14:textId="77777777" w:rsidR="00CF292B" w:rsidRPr="00902ED6" w:rsidRDefault="00CF292B" w:rsidP="00C92053">
      <w:pPr>
        <w:numPr>
          <w:ilvl w:val="0"/>
          <w:numId w:val="35"/>
        </w:numPr>
        <w:spacing w:line="240" w:lineRule="auto"/>
        <w:ind w:left="0" w:firstLine="426"/>
        <w:contextualSpacing/>
        <w:rPr>
          <w:rFonts w:eastAsia="Times New Roman"/>
          <w:sz w:val="28"/>
          <w:szCs w:val="28"/>
        </w:rPr>
      </w:pPr>
      <w:r w:rsidRPr="00902ED6">
        <w:rPr>
          <w:rFonts w:eastAsia="Times New Roman"/>
          <w:sz w:val="28"/>
          <w:szCs w:val="28"/>
        </w:rPr>
        <w:lastRenderedPageBreak/>
        <w:t>системное информирование населения через средства массовой информации о пожарной обстановке в лесах;</w:t>
      </w:r>
    </w:p>
    <w:p w14:paraId="57F44F24" w14:textId="77777777" w:rsidR="00CF292B" w:rsidRPr="00902ED6" w:rsidRDefault="00CF292B" w:rsidP="00C92053">
      <w:pPr>
        <w:numPr>
          <w:ilvl w:val="0"/>
          <w:numId w:val="35"/>
        </w:numPr>
        <w:spacing w:line="240" w:lineRule="auto"/>
        <w:ind w:left="0" w:firstLine="426"/>
        <w:contextualSpacing/>
        <w:rPr>
          <w:rFonts w:eastAsia="Times New Roman"/>
          <w:sz w:val="28"/>
          <w:szCs w:val="28"/>
        </w:rPr>
      </w:pPr>
      <w:r w:rsidRPr="00902ED6">
        <w:rPr>
          <w:rFonts w:eastAsia="Times New Roman"/>
          <w:sz w:val="28"/>
          <w:szCs w:val="28"/>
        </w:rPr>
        <w:t>регулярное уточнение планов действий по предупреждению и ликвидации природных пожаров, эвакуации населения из зон особого риска.</w:t>
      </w:r>
    </w:p>
    <w:p w14:paraId="528CF284" w14:textId="7C0C84E5" w:rsidR="00CF292B" w:rsidRPr="00902ED6" w:rsidRDefault="006B26D4" w:rsidP="00CF292B">
      <w:pPr>
        <w:spacing w:line="240" w:lineRule="auto"/>
        <w:ind w:firstLine="709"/>
        <w:rPr>
          <w:rFonts w:eastAsia="Times New Roman"/>
          <w:sz w:val="28"/>
          <w:szCs w:val="28"/>
        </w:rPr>
      </w:pPr>
      <w:hyperlink r:id="rId50" w:tgtFrame="_blank" w:history="1">
        <w:r w:rsidR="00CF292B" w:rsidRPr="00902ED6">
          <w:rPr>
            <w:rFonts w:eastAsia="Times New Roman"/>
            <w:sz w:val="28"/>
            <w:szCs w:val="28"/>
          </w:rPr>
          <w:t xml:space="preserve">Главное управление МЧС России по </w:t>
        </w:r>
      </w:hyperlink>
      <w:r w:rsidR="00CF292B" w:rsidRPr="00902ED6">
        <w:rPr>
          <w:rFonts w:eastAsia="Times New Roman"/>
          <w:sz w:val="28"/>
          <w:szCs w:val="28"/>
        </w:rPr>
        <w:t>Краснодарскому краю находится в городе Краснодар Краснодарского края.</w:t>
      </w:r>
    </w:p>
    <w:p w14:paraId="04409503" w14:textId="01F1D274" w:rsidR="00CF292B" w:rsidRPr="00902ED6" w:rsidRDefault="00CF292B" w:rsidP="00CF292B">
      <w:pPr>
        <w:spacing w:line="240" w:lineRule="auto"/>
        <w:ind w:firstLine="709"/>
        <w:rPr>
          <w:rFonts w:eastAsia="Times New Roman"/>
          <w:kern w:val="24"/>
          <w:sz w:val="28"/>
          <w:szCs w:val="28"/>
          <w:lang w:eastAsia="ru-RU"/>
        </w:rPr>
      </w:pPr>
      <w:r w:rsidRPr="00902ED6">
        <w:rPr>
          <w:rFonts w:eastAsia="Times New Roman"/>
          <w:sz w:val="28"/>
          <w:szCs w:val="28"/>
        </w:rPr>
        <w:t xml:space="preserve">Пожарную безопасность поселения обеспечивает: пожарная часть 117 ФГКУ </w:t>
      </w:r>
      <w:r w:rsidR="007A7B22" w:rsidRPr="00902ED6">
        <w:rPr>
          <w:rFonts w:eastAsia="Times New Roman"/>
          <w:sz w:val="28"/>
          <w:szCs w:val="28"/>
        </w:rPr>
        <w:t>«</w:t>
      </w:r>
      <w:r w:rsidRPr="00902ED6">
        <w:rPr>
          <w:rFonts w:eastAsia="Times New Roman"/>
          <w:sz w:val="28"/>
          <w:szCs w:val="28"/>
        </w:rPr>
        <w:t>7 ОФПС по Краснодарскому краю</w:t>
      </w:r>
      <w:r w:rsidR="007A7B22" w:rsidRPr="00902ED6">
        <w:rPr>
          <w:rFonts w:eastAsia="Times New Roman"/>
          <w:sz w:val="28"/>
          <w:szCs w:val="28"/>
        </w:rPr>
        <w:t>»</w:t>
      </w:r>
      <w:r w:rsidRPr="00902ED6">
        <w:rPr>
          <w:rFonts w:eastAsia="Times New Roman"/>
          <w:sz w:val="28"/>
          <w:szCs w:val="28"/>
        </w:rPr>
        <w:t xml:space="preserve">. </w:t>
      </w:r>
    </w:p>
    <w:p w14:paraId="3CA14C83" w14:textId="569B4031" w:rsidR="00CF292B" w:rsidRPr="00902ED6" w:rsidRDefault="00CF292B" w:rsidP="00CF292B">
      <w:pPr>
        <w:spacing w:line="240" w:lineRule="auto"/>
        <w:ind w:firstLine="709"/>
        <w:rPr>
          <w:rFonts w:eastAsia="Times New Roman"/>
          <w:sz w:val="28"/>
          <w:szCs w:val="28"/>
        </w:rPr>
      </w:pPr>
      <w:r w:rsidRPr="00902ED6">
        <w:rPr>
          <w:rFonts w:eastAsia="Times New Roman"/>
          <w:sz w:val="28"/>
          <w:szCs w:val="28"/>
        </w:rPr>
        <w:t xml:space="preserve">В соответствии с Федеральным законом от 22.07.2008 № 123-ФЗ </w:t>
      </w:r>
      <w:r w:rsidR="007A7B22" w:rsidRPr="00902ED6">
        <w:rPr>
          <w:rFonts w:eastAsia="Times New Roman"/>
          <w:sz w:val="28"/>
          <w:szCs w:val="28"/>
        </w:rPr>
        <w:t>«</w:t>
      </w:r>
      <w:r w:rsidRPr="00902ED6">
        <w:rPr>
          <w:rFonts w:eastAsia="Times New Roman"/>
          <w:sz w:val="28"/>
          <w:szCs w:val="28"/>
        </w:rPr>
        <w:t>Технический регламент о требованиях пожарной безопасности</w:t>
      </w:r>
      <w:r w:rsidR="007A7B22" w:rsidRPr="00902ED6">
        <w:rPr>
          <w:rFonts w:eastAsia="Times New Roman"/>
          <w:sz w:val="28"/>
          <w:szCs w:val="28"/>
        </w:rPr>
        <w:t>»</w:t>
      </w:r>
      <w:r w:rsidRPr="00902ED6">
        <w:rPr>
          <w:rFonts w:eastAsia="Times New Roman"/>
          <w:sz w:val="28"/>
          <w:szCs w:val="28"/>
        </w:rPr>
        <w:t xml:space="preserve"> планировка и застройка территорий поселений должны осуществляться в соответствии с генеральными планами поселений, учитывающими требования пожарной безопасности.</w:t>
      </w:r>
    </w:p>
    <w:p w14:paraId="13010ED1" w14:textId="77777777" w:rsidR="00CF292B" w:rsidRPr="00902ED6" w:rsidRDefault="00CF292B" w:rsidP="00CF292B">
      <w:pPr>
        <w:spacing w:line="240" w:lineRule="auto"/>
        <w:ind w:firstLine="709"/>
        <w:rPr>
          <w:rFonts w:eastAsia="Times New Roman"/>
          <w:sz w:val="28"/>
          <w:szCs w:val="28"/>
        </w:rPr>
      </w:pPr>
      <w:r w:rsidRPr="00902ED6">
        <w:rPr>
          <w:rFonts w:eastAsia="Times New Roman"/>
          <w:sz w:val="28"/>
          <w:szCs w:val="28"/>
        </w:rPr>
        <w:t>Дислокация подразделений пожарной охраны определяется исходя из условия, что время прибытия не должно превышать в городских поселениях и городских округах – не более 10 минут, в сельских поселениях – не более 20 минут.</w:t>
      </w:r>
    </w:p>
    <w:p w14:paraId="2AA21782" w14:textId="77777777" w:rsidR="00CF292B" w:rsidRPr="00902ED6" w:rsidRDefault="00CF292B" w:rsidP="00CF292B">
      <w:pPr>
        <w:spacing w:line="240" w:lineRule="auto"/>
        <w:ind w:firstLine="709"/>
        <w:rPr>
          <w:rFonts w:eastAsia="Times New Roman"/>
          <w:sz w:val="28"/>
          <w:szCs w:val="28"/>
        </w:rPr>
      </w:pPr>
      <w:r w:rsidRPr="00902ED6">
        <w:rPr>
          <w:rFonts w:eastAsia="Times New Roman"/>
          <w:sz w:val="28"/>
          <w:szCs w:val="28"/>
        </w:rPr>
        <w:t>Скорость движения пожарной машины принята 40 км/ч.</w:t>
      </w:r>
    </w:p>
    <w:p w14:paraId="276C96D1" w14:textId="4F64EC8F" w:rsidR="00CF292B" w:rsidRPr="00902ED6" w:rsidRDefault="00CF292B" w:rsidP="00CF292B">
      <w:pPr>
        <w:spacing w:line="240" w:lineRule="auto"/>
        <w:ind w:firstLine="709"/>
        <w:rPr>
          <w:rFonts w:eastAsia="Times New Roman"/>
          <w:sz w:val="28"/>
          <w:szCs w:val="28"/>
        </w:rPr>
      </w:pPr>
      <w:r w:rsidRPr="00902ED6">
        <w:rPr>
          <w:rFonts w:eastAsia="Times New Roman"/>
          <w:sz w:val="28"/>
          <w:szCs w:val="28"/>
        </w:rPr>
        <w:t xml:space="preserve">Размещение пожарных депо, соответствующих требованиям норм пожарной безопасности, площадь их застройки, а также число пожарных автомобилей следует принимать по нормам проектирования объектов пожарной охраны (НПБ 101-95 </w:t>
      </w:r>
      <w:r w:rsidR="007A7B22" w:rsidRPr="00902ED6">
        <w:rPr>
          <w:rFonts w:eastAsia="Times New Roman"/>
          <w:sz w:val="28"/>
          <w:szCs w:val="28"/>
        </w:rPr>
        <w:t>«</w:t>
      </w:r>
      <w:r w:rsidRPr="00902ED6">
        <w:rPr>
          <w:rFonts w:eastAsia="Times New Roman"/>
          <w:sz w:val="28"/>
          <w:szCs w:val="28"/>
        </w:rPr>
        <w:t>Нормы проектирования объектов пожарной охраны).</w:t>
      </w:r>
    </w:p>
    <w:p w14:paraId="0BE2996F" w14:textId="5D28D629" w:rsidR="00CF292B" w:rsidRPr="00902ED6" w:rsidRDefault="00CF292B" w:rsidP="00CF292B">
      <w:pPr>
        <w:spacing w:line="240" w:lineRule="auto"/>
        <w:ind w:firstLine="709"/>
        <w:rPr>
          <w:rFonts w:eastAsia="Times New Roman"/>
          <w:sz w:val="28"/>
          <w:szCs w:val="28"/>
        </w:rPr>
      </w:pPr>
      <w:r w:rsidRPr="00902ED6">
        <w:rPr>
          <w:rFonts w:eastAsia="Times New Roman"/>
          <w:sz w:val="28"/>
          <w:szCs w:val="28"/>
        </w:rPr>
        <w:t xml:space="preserve">В случае возникновения пожаров, для их ликвидации будет привлекаться специализированная техника 117 пожарной части ФГКУ </w:t>
      </w:r>
      <w:r w:rsidR="007A7B22" w:rsidRPr="00902ED6">
        <w:rPr>
          <w:rFonts w:eastAsia="Times New Roman"/>
          <w:sz w:val="28"/>
          <w:szCs w:val="28"/>
        </w:rPr>
        <w:t>«</w:t>
      </w:r>
      <w:r w:rsidRPr="00902ED6">
        <w:rPr>
          <w:rFonts w:eastAsia="Times New Roman"/>
          <w:sz w:val="28"/>
          <w:szCs w:val="28"/>
        </w:rPr>
        <w:t>7 ОФПС по Краснодарскому краю</w:t>
      </w:r>
      <w:r w:rsidR="007A7B22" w:rsidRPr="00902ED6">
        <w:rPr>
          <w:rFonts w:eastAsia="Times New Roman"/>
          <w:sz w:val="28"/>
          <w:szCs w:val="28"/>
        </w:rPr>
        <w:t>»</w:t>
      </w:r>
      <w:r w:rsidRPr="00902ED6">
        <w:rPr>
          <w:rFonts w:eastAsia="Times New Roman"/>
          <w:sz w:val="28"/>
          <w:szCs w:val="28"/>
        </w:rPr>
        <w:t xml:space="preserve">. Оказание медицинской помощи населению, пострадавшим при ЧС, будет осуществляться эвакуацией автомобильным транспортом в </w:t>
      </w:r>
      <w:r w:rsidR="0048720A" w:rsidRPr="00902ED6">
        <w:rPr>
          <w:rFonts w:eastAsia="Times New Roman"/>
          <w:sz w:val="28"/>
          <w:szCs w:val="28"/>
        </w:rPr>
        <w:t>участковую больница №3</w:t>
      </w:r>
      <w:r w:rsidRPr="00902ED6">
        <w:rPr>
          <w:rFonts w:eastAsia="Times New Roman"/>
          <w:sz w:val="28"/>
          <w:szCs w:val="28"/>
        </w:rPr>
        <w:t xml:space="preserve"> в </w:t>
      </w:r>
      <w:r w:rsidR="0048720A" w:rsidRPr="00902ED6">
        <w:rPr>
          <w:rFonts w:eastAsia="Times New Roman"/>
          <w:sz w:val="28"/>
          <w:szCs w:val="28"/>
        </w:rPr>
        <w:t>п</w:t>
      </w:r>
      <w:r w:rsidRPr="00902ED6">
        <w:rPr>
          <w:rFonts w:eastAsia="Times New Roman"/>
          <w:sz w:val="28"/>
          <w:szCs w:val="28"/>
        </w:rPr>
        <w:t>.</w:t>
      </w:r>
      <w:r w:rsidR="0048720A" w:rsidRPr="00902ED6">
        <w:rPr>
          <w:rFonts w:eastAsia="Times New Roman"/>
          <w:sz w:val="28"/>
          <w:szCs w:val="28"/>
        </w:rPr>
        <w:t xml:space="preserve"> Мирской</w:t>
      </w:r>
      <w:r w:rsidRPr="00902ED6">
        <w:rPr>
          <w:rFonts w:eastAsia="Times New Roman"/>
          <w:sz w:val="28"/>
          <w:szCs w:val="28"/>
        </w:rPr>
        <w:t xml:space="preserve"> и фельдшерско-акушерские пункты.</w:t>
      </w:r>
    </w:p>
    <w:p w14:paraId="0F24F212" w14:textId="77777777" w:rsidR="00CF292B" w:rsidRPr="00902ED6" w:rsidRDefault="00CF292B" w:rsidP="00CF292B">
      <w:pPr>
        <w:autoSpaceDE w:val="0"/>
        <w:autoSpaceDN w:val="0"/>
        <w:adjustRightInd w:val="0"/>
        <w:spacing w:line="240" w:lineRule="auto"/>
        <w:ind w:firstLine="709"/>
        <w:rPr>
          <w:rFonts w:eastAsia="Times New Roman"/>
          <w:color w:val="000000"/>
          <w:sz w:val="28"/>
          <w:szCs w:val="28"/>
        </w:rPr>
      </w:pPr>
      <w:r w:rsidRPr="00902ED6">
        <w:rPr>
          <w:rFonts w:eastAsia="Times New Roman"/>
          <w:b/>
          <w:bCs/>
          <w:i/>
          <w:iCs/>
          <w:color w:val="000000"/>
          <w:sz w:val="28"/>
          <w:szCs w:val="28"/>
        </w:rPr>
        <w:t xml:space="preserve">Противопожарное водоснабжение </w:t>
      </w:r>
    </w:p>
    <w:p w14:paraId="17675F9A" w14:textId="77777777" w:rsidR="00CF292B" w:rsidRPr="00902ED6" w:rsidRDefault="00CF292B" w:rsidP="00CF292B">
      <w:pPr>
        <w:spacing w:line="240" w:lineRule="auto"/>
        <w:ind w:firstLine="709"/>
        <w:rPr>
          <w:rFonts w:eastAsia="Times New Roman"/>
          <w:sz w:val="28"/>
          <w:szCs w:val="28"/>
        </w:rPr>
      </w:pPr>
      <w:r w:rsidRPr="00902ED6">
        <w:rPr>
          <w:rFonts w:eastAsia="Times New Roman"/>
          <w:sz w:val="28"/>
          <w:szCs w:val="28"/>
        </w:rPr>
        <w:t>На территории поселения должны быть источники наружного противопожарного водоснабжения (в каждом населенном пункте с численностью населения более 50 человек должен быть оборудован пожарный водоем).</w:t>
      </w:r>
    </w:p>
    <w:p w14:paraId="73CB6039" w14:textId="77777777" w:rsidR="00CF292B" w:rsidRPr="00902ED6" w:rsidRDefault="00CF292B" w:rsidP="00CF292B">
      <w:pPr>
        <w:spacing w:line="240" w:lineRule="auto"/>
        <w:ind w:firstLine="709"/>
        <w:rPr>
          <w:rFonts w:eastAsia="Times New Roman"/>
          <w:sz w:val="28"/>
          <w:szCs w:val="28"/>
        </w:rPr>
      </w:pPr>
      <w:r w:rsidRPr="00902ED6">
        <w:rPr>
          <w:rFonts w:eastAsia="Times New Roman"/>
          <w:sz w:val="28"/>
          <w:szCs w:val="28"/>
        </w:rPr>
        <w:t xml:space="preserve">К источникам наружного противопожарного водоснабжения относятся: </w:t>
      </w:r>
    </w:p>
    <w:p w14:paraId="5C375D45" w14:textId="77777777" w:rsidR="00CF292B" w:rsidRPr="00902ED6" w:rsidRDefault="00CF292B" w:rsidP="00C92053">
      <w:pPr>
        <w:numPr>
          <w:ilvl w:val="0"/>
          <w:numId w:val="83"/>
        </w:numPr>
        <w:spacing w:line="240" w:lineRule="auto"/>
        <w:ind w:left="0" w:firstLine="426"/>
        <w:rPr>
          <w:rFonts w:eastAsia="Times New Roman"/>
          <w:sz w:val="28"/>
          <w:szCs w:val="28"/>
        </w:rPr>
      </w:pPr>
      <w:r w:rsidRPr="00902ED6">
        <w:rPr>
          <w:rFonts w:eastAsia="Times New Roman"/>
          <w:sz w:val="28"/>
          <w:szCs w:val="28"/>
        </w:rPr>
        <w:t xml:space="preserve">наружные водопроводные сети с пожарными гидрантами; </w:t>
      </w:r>
    </w:p>
    <w:p w14:paraId="530215EE" w14:textId="77777777" w:rsidR="00CF292B" w:rsidRPr="00902ED6" w:rsidRDefault="00CF292B" w:rsidP="00C92053">
      <w:pPr>
        <w:numPr>
          <w:ilvl w:val="0"/>
          <w:numId w:val="83"/>
        </w:numPr>
        <w:spacing w:line="240" w:lineRule="auto"/>
        <w:ind w:left="0" w:firstLine="426"/>
        <w:rPr>
          <w:rFonts w:eastAsia="Times New Roman"/>
          <w:sz w:val="28"/>
          <w:szCs w:val="28"/>
        </w:rPr>
      </w:pPr>
      <w:r w:rsidRPr="00902ED6">
        <w:rPr>
          <w:rFonts w:eastAsia="Times New Roman"/>
          <w:sz w:val="28"/>
          <w:szCs w:val="28"/>
        </w:rPr>
        <w:t xml:space="preserve">водные объекты, используемые для целей пожаротушения в соответствии с законодательством Российской Федерации; </w:t>
      </w:r>
    </w:p>
    <w:p w14:paraId="12101A97" w14:textId="77777777" w:rsidR="00CF292B" w:rsidRPr="00902ED6" w:rsidRDefault="00CF292B" w:rsidP="00C92053">
      <w:pPr>
        <w:numPr>
          <w:ilvl w:val="0"/>
          <w:numId w:val="83"/>
        </w:numPr>
        <w:spacing w:line="240" w:lineRule="auto"/>
        <w:ind w:left="0" w:firstLine="426"/>
        <w:rPr>
          <w:rFonts w:eastAsia="Times New Roman"/>
          <w:sz w:val="28"/>
          <w:szCs w:val="28"/>
        </w:rPr>
      </w:pPr>
      <w:r w:rsidRPr="00902ED6">
        <w:rPr>
          <w:rFonts w:eastAsia="Times New Roman"/>
          <w:sz w:val="28"/>
          <w:szCs w:val="28"/>
        </w:rPr>
        <w:t xml:space="preserve">противопожарные резервуары. </w:t>
      </w:r>
    </w:p>
    <w:p w14:paraId="0ED8BF24" w14:textId="77777777" w:rsidR="00CF292B" w:rsidRPr="00902ED6" w:rsidRDefault="00CF292B" w:rsidP="00CF292B">
      <w:pPr>
        <w:spacing w:line="240" w:lineRule="auto"/>
        <w:ind w:firstLine="709"/>
        <w:rPr>
          <w:rFonts w:eastAsia="Times New Roman"/>
          <w:sz w:val="28"/>
          <w:szCs w:val="28"/>
        </w:rPr>
      </w:pPr>
      <w:r w:rsidRPr="00902ED6">
        <w:rPr>
          <w:rFonts w:eastAsia="Times New Roman"/>
          <w:sz w:val="28"/>
          <w:szCs w:val="28"/>
        </w:rPr>
        <w:t xml:space="preserve">Поселение должно быть оборудовано противопожарным водопроводом. При этом противопожарный водопровод допускается объединять с хозяйственно-питьевым или производственным водопроводом. </w:t>
      </w:r>
    </w:p>
    <w:p w14:paraId="2C2988F8" w14:textId="35E201F9" w:rsidR="00CF292B" w:rsidRPr="00902ED6" w:rsidRDefault="00CF292B" w:rsidP="00CF292B">
      <w:pPr>
        <w:spacing w:line="240" w:lineRule="auto"/>
        <w:ind w:firstLine="709"/>
        <w:rPr>
          <w:rFonts w:eastAsia="Times New Roman"/>
          <w:sz w:val="28"/>
          <w:szCs w:val="28"/>
        </w:rPr>
      </w:pPr>
      <w:r w:rsidRPr="00902ED6">
        <w:rPr>
          <w:rFonts w:eastAsia="Times New Roman"/>
          <w:sz w:val="28"/>
          <w:szCs w:val="28"/>
        </w:rPr>
        <w:t xml:space="preserve">Требования к источникам наружного противопожарного водоснабжения, расчетные количества пожаров и расходы воды на наружное пожаротушение установлены СП 8.13130.2009 </w:t>
      </w:r>
      <w:r w:rsidR="007A7B22" w:rsidRPr="00902ED6">
        <w:rPr>
          <w:rFonts w:eastAsia="Times New Roman"/>
          <w:sz w:val="28"/>
          <w:szCs w:val="28"/>
        </w:rPr>
        <w:t>«</w:t>
      </w:r>
      <w:r w:rsidRPr="00902ED6">
        <w:rPr>
          <w:rFonts w:eastAsia="Times New Roman"/>
          <w:sz w:val="28"/>
          <w:szCs w:val="28"/>
        </w:rPr>
        <w:t>Системы противопожарной защиты. Источники наружного противопожарного водоснабжения. Требования пожарной безопасности</w:t>
      </w:r>
      <w:r w:rsidR="007A7B22" w:rsidRPr="00902ED6">
        <w:rPr>
          <w:rFonts w:eastAsia="Times New Roman"/>
          <w:sz w:val="28"/>
          <w:szCs w:val="28"/>
        </w:rPr>
        <w:t>»</w:t>
      </w:r>
      <w:r w:rsidRPr="00902ED6">
        <w:rPr>
          <w:rFonts w:eastAsia="Times New Roman"/>
          <w:sz w:val="28"/>
          <w:szCs w:val="28"/>
        </w:rPr>
        <w:t xml:space="preserve">. </w:t>
      </w:r>
    </w:p>
    <w:p w14:paraId="5078511C" w14:textId="77777777" w:rsidR="00CF292B" w:rsidRPr="00902ED6" w:rsidRDefault="00CF292B" w:rsidP="00CF292B">
      <w:pPr>
        <w:spacing w:line="240" w:lineRule="auto"/>
        <w:ind w:firstLine="709"/>
        <w:rPr>
          <w:rFonts w:eastAsia="Times New Roman"/>
          <w:sz w:val="28"/>
          <w:szCs w:val="28"/>
        </w:rPr>
      </w:pPr>
      <w:r w:rsidRPr="00902ED6">
        <w:rPr>
          <w:rFonts w:eastAsia="Times New Roman"/>
          <w:sz w:val="28"/>
          <w:szCs w:val="28"/>
        </w:rPr>
        <w:t xml:space="preserve">Противопожарный водопровод следует создавать низкого давления (противопожарный водопровод высокого давления создается только при соответствующем обосновании). </w:t>
      </w:r>
    </w:p>
    <w:p w14:paraId="32CC6FCC" w14:textId="77777777" w:rsidR="00CF292B" w:rsidRPr="00902ED6" w:rsidRDefault="00CF292B" w:rsidP="00CF292B">
      <w:pPr>
        <w:spacing w:line="240" w:lineRule="auto"/>
        <w:ind w:firstLine="709"/>
        <w:rPr>
          <w:rFonts w:eastAsia="Times New Roman"/>
          <w:sz w:val="28"/>
          <w:szCs w:val="28"/>
        </w:rPr>
      </w:pPr>
      <w:r w:rsidRPr="00902ED6">
        <w:rPr>
          <w:rFonts w:eastAsia="Times New Roman"/>
          <w:sz w:val="28"/>
          <w:szCs w:val="28"/>
        </w:rPr>
        <w:lastRenderedPageBreak/>
        <w:t xml:space="preserve">Минимальный свободный напор в сети противопожарного водопровода низкого давления (на уровне поверхности земли) при пожаротушении должен быть не менее 10 м. </w:t>
      </w:r>
    </w:p>
    <w:p w14:paraId="67E9A9AB" w14:textId="77777777" w:rsidR="00CF292B" w:rsidRPr="00902ED6" w:rsidRDefault="00CF292B" w:rsidP="00CF292B">
      <w:pPr>
        <w:spacing w:line="240" w:lineRule="auto"/>
        <w:ind w:firstLine="709"/>
        <w:rPr>
          <w:rFonts w:eastAsia="Times New Roman"/>
          <w:sz w:val="28"/>
          <w:szCs w:val="28"/>
        </w:rPr>
      </w:pPr>
      <w:r w:rsidRPr="00902ED6">
        <w:rPr>
          <w:rFonts w:eastAsia="Times New Roman"/>
          <w:sz w:val="28"/>
          <w:szCs w:val="28"/>
        </w:rPr>
        <w:t xml:space="preserve">Свободный напор в сети объединенного водопровода должен быть не менее 10 м и не более 60 м. </w:t>
      </w:r>
    </w:p>
    <w:p w14:paraId="0A1EE6AE" w14:textId="3160E2E8" w:rsidR="00CF292B" w:rsidRPr="00902ED6" w:rsidRDefault="00CF292B" w:rsidP="00CF292B">
      <w:pPr>
        <w:spacing w:line="240" w:lineRule="auto"/>
        <w:ind w:firstLine="709"/>
        <w:rPr>
          <w:rFonts w:eastAsia="Times New Roman"/>
          <w:sz w:val="28"/>
          <w:szCs w:val="28"/>
        </w:rPr>
      </w:pPr>
      <w:r w:rsidRPr="00902ED6">
        <w:rPr>
          <w:rFonts w:eastAsia="Times New Roman"/>
          <w:sz w:val="28"/>
          <w:szCs w:val="28"/>
        </w:rPr>
        <w:t xml:space="preserve">Объединенный хозяйственно-питьевой и производственные водопроводы поселения относится к III категории согласно СНиП 2.04.02-84 </w:t>
      </w:r>
      <w:r w:rsidR="007A7B22" w:rsidRPr="00902ED6">
        <w:rPr>
          <w:rFonts w:eastAsia="Times New Roman"/>
          <w:sz w:val="28"/>
          <w:szCs w:val="28"/>
        </w:rPr>
        <w:t>«</w:t>
      </w:r>
      <w:r w:rsidRPr="00902ED6">
        <w:rPr>
          <w:rFonts w:eastAsia="Times New Roman"/>
          <w:sz w:val="28"/>
          <w:szCs w:val="28"/>
        </w:rPr>
        <w:t>Строительные нормы и правила. Водоснабжение. Наружные сети и сооружения</w:t>
      </w:r>
      <w:r w:rsidR="007A7B22" w:rsidRPr="00902ED6">
        <w:rPr>
          <w:rFonts w:eastAsia="Times New Roman"/>
          <w:sz w:val="28"/>
          <w:szCs w:val="28"/>
        </w:rPr>
        <w:t>»</w:t>
      </w:r>
      <w:r w:rsidRPr="00902ED6">
        <w:rPr>
          <w:rFonts w:eastAsia="Times New Roman"/>
          <w:sz w:val="28"/>
          <w:szCs w:val="28"/>
        </w:rPr>
        <w:t xml:space="preserve"> (величина допускаемого снижения подачи воды та же, что при I категории; длительность снижения подачи не должна превышать 15 суток. Перерыв в подаче воды или снижение подачи ниже указанного предела допускается на время проведения ремонта, но не более чем на </w:t>
      </w:r>
      <w:r w:rsidRPr="00902ED6">
        <w:rPr>
          <w:rFonts w:eastAsia="Times New Roman"/>
          <w:sz w:val="28"/>
          <w:szCs w:val="28"/>
        </w:rPr>
        <w:br/>
        <w:t xml:space="preserve">24 часа). </w:t>
      </w:r>
    </w:p>
    <w:p w14:paraId="5E8467B8" w14:textId="77777777" w:rsidR="00CF292B" w:rsidRPr="00902ED6" w:rsidRDefault="00CF292B" w:rsidP="00CF292B">
      <w:pPr>
        <w:spacing w:line="240" w:lineRule="auto"/>
        <w:ind w:firstLine="709"/>
        <w:rPr>
          <w:rFonts w:eastAsia="Times New Roman"/>
          <w:sz w:val="28"/>
          <w:szCs w:val="28"/>
        </w:rPr>
      </w:pPr>
      <w:r w:rsidRPr="00902ED6">
        <w:rPr>
          <w:rFonts w:eastAsia="Times New Roman"/>
          <w:sz w:val="28"/>
          <w:szCs w:val="28"/>
        </w:rPr>
        <w:t xml:space="preserve">Водопроводные сети должны быть, как правило, кольцевыми. Тупиковые линии водопроводов допускается применять: для подачи воды на противопожарные или на хозяйственно-противопожарные нужды независимо от расхода воды на пожаротушение – при длине линий не свыше 200 м. </w:t>
      </w:r>
    </w:p>
    <w:p w14:paraId="188BD4C3" w14:textId="77777777" w:rsidR="00CF292B" w:rsidRPr="00902ED6" w:rsidRDefault="00CF292B" w:rsidP="00CF292B">
      <w:pPr>
        <w:spacing w:line="240" w:lineRule="auto"/>
        <w:ind w:firstLine="709"/>
        <w:rPr>
          <w:rFonts w:eastAsia="Times New Roman"/>
          <w:sz w:val="28"/>
          <w:szCs w:val="28"/>
        </w:rPr>
      </w:pPr>
      <w:r w:rsidRPr="00902ED6">
        <w:rPr>
          <w:rFonts w:eastAsia="Times New Roman"/>
          <w:sz w:val="28"/>
          <w:szCs w:val="28"/>
        </w:rPr>
        <w:t xml:space="preserve">Кольцевание наружных водопроводных сетей внутренними водопроводными сетями зданий и сооружений не допускается. </w:t>
      </w:r>
    </w:p>
    <w:p w14:paraId="476E0B4A" w14:textId="77777777" w:rsidR="00CF292B" w:rsidRPr="00902ED6" w:rsidRDefault="00CF292B" w:rsidP="00CF292B">
      <w:pPr>
        <w:spacing w:line="240" w:lineRule="auto"/>
        <w:ind w:firstLine="709"/>
        <w:rPr>
          <w:rFonts w:eastAsia="Times New Roman"/>
          <w:sz w:val="28"/>
          <w:szCs w:val="28"/>
        </w:rPr>
      </w:pPr>
      <w:r w:rsidRPr="00902ED6">
        <w:rPr>
          <w:rFonts w:eastAsia="Times New Roman"/>
          <w:sz w:val="28"/>
          <w:szCs w:val="28"/>
        </w:rPr>
        <w:t xml:space="preserve">Пожарные гидранты надлежит предусматривать вдоль автомобильных дорог на расстоянии не более 2,5 м от края проезжей части, но не ближе 5 м от стен зданий; допускается располагать гидранты на проезжей части. </w:t>
      </w:r>
    </w:p>
    <w:p w14:paraId="63B3F68A" w14:textId="77777777" w:rsidR="00CF292B" w:rsidRPr="00902ED6" w:rsidRDefault="00CF292B" w:rsidP="00CF292B">
      <w:pPr>
        <w:spacing w:line="240" w:lineRule="auto"/>
        <w:ind w:firstLine="709"/>
        <w:rPr>
          <w:rFonts w:eastAsia="Times New Roman"/>
          <w:sz w:val="28"/>
          <w:szCs w:val="28"/>
        </w:rPr>
      </w:pPr>
      <w:r w:rsidRPr="00902ED6">
        <w:rPr>
          <w:rFonts w:eastAsia="Times New Roman"/>
          <w:sz w:val="28"/>
          <w:szCs w:val="28"/>
        </w:rPr>
        <w:t>Пожарные гидранты следует устанавливать на кольцевых участках водопроводных линий.</w:t>
      </w:r>
    </w:p>
    <w:p w14:paraId="0A05F21D" w14:textId="77777777" w:rsidR="00CF292B" w:rsidRPr="00902ED6" w:rsidRDefault="00CF292B" w:rsidP="00CF292B">
      <w:pPr>
        <w:spacing w:line="240" w:lineRule="auto"/>
        <w:ind w:firstLine="709"/>
        <w:rPr>
          <w:rFonts w:eastAsia="Times New Roman"/>
          <w:sz w:val="28"/>
          <w:szCs w:val="28"/>
        </w:rPr>
      </w:pPr>
      <w:r w:rsidRPr="00902ED6">
        <w:rPr>
          <w:rFonts w:eastAsia="Times New Roman"/>
          <w:sz w:val="28"/>
          <w:szCs w:val="28"/>
        </w:rPr>
        <w:t xml:space="preserve">Допускается установка гидрантов на тупиковых линиях водопровода с принятием мер против замерзания воды в них. </w:t>
      </w:r>
    </w:p>
    <w:p w14:paraId="2125FE2E" w14:textId="77777777" w:rsidR="00CF292B" w:rsidRPr="00902ED6" w:rsidRDefault="00CF292B" w:rsidP="00CF292B">
      <w:pPr>
        <w:spacing w:line="240" w:lineRule="auto"/>
        <w:ind w:firstLine="709"/>
        <w:rPr>
          <w:rFonts w:eastAsia="Times New Roman"/>
          <w:sz w:val="28"/>
          <w:szCs w:val="28"/>
        </w:rPr>
      </w:pPr>
      <w:r w:rsidRPr="00902ED6">
        <w:rPr>
          <w:rFonts w:eastAsia="Times New Roman"/>
          <w:sz w:val="28"/>
          <w:szCs w:val="28"/>
        </w:rPr>
        <w:t xml:space="preserve">Пожарный объем воды надлежит предусматривать в случаях, когда получение необходимого количества воды для тушения пожара непосредственно из источника водоснабжения технически невозможно или экономически нецелесообразно. </w:t>
      </w:r>
    </w:p>
    <w:p w14:paraId="4994F4AA" w14:textId="77777777" w:rsidR="00CF292B" w:rsidRPr="00902ED6" w:rsidRDefault="00CF292B" w:rsidP="00CF292B">
      <w:pPr>
        <w:spacing w:line="240" w:lineRule="auto"/>
        <w:ind w:firstLine="709"/>
        <w:rPr>
          <w:rFonts w:eastAsia="Times New Roman"/>
          <w:sz w:val="28"/>
          <w:szCs w:val="28"/>
        </w:rPr>
      </w:pPr>
      <w:r w:rsidRPr="00902ED6">
        <w:rPr>
          <w:rFonts w:eastAsia="Times New Roman"/>
          <w:sz w:val="28"/>
          <w:szCs w:val="28"/>
        </w:rPr>
        <w:t xml:space="preserve">Пожарный объем воды в резервуарах должен определяться из условия обеспечения: </w:t>
      </w:r>
    </w:p>
    <w:p w14:paraId="727B024F" w14:textId="77777777" w:rsidR="00CF292B" w:rsidRPr="00902ED6" w:rsidRDefault="00CF292B" w:rsidP="00C92053">
      <w:pPr>
        <w:numPr>
          <w:ilvl w:val="0"/>
          <w:numId w:val="83"/>
        </w:numPr>
        <w:tabs>
          <w:tab w:val="left" w:pos="709"/>
        </w:tabs>
        <w:spacing w:line="240" w:lineRule="auto"/>
        <w:ind w:left="709" w:hanging="283"/>
        <w:rPr>
          <w:rFonts w:eastAsia="Times New Roman"/>
          <w:sz w:val="28"/>
          <w:szCs w:val="28"/>
        </w:rPr>
      </w:pPr>
      <w:r w:rsidRPr="00902ED6">
        <w:rPr>
          <w:rFonts w:eastAsia="Times New Roman"/>
          <w:sz w:val="28"/>
          <w:szCs w:val="28"/>
        </w:rPr>
        <w:t xml:space="preserve">пожаротушения из наружных гидрантов и внутренних пожарных кранов; </w:t>
      </w:r>
    </w:p>
    <w:p w14:paraId="741487C2" w14:textId="77777777" w:rsidR="00CF292B" w:rsidRPr="00902ED6" w:rsidRDefault="00CF292B" w:rsidP="00C92053">
      <w:pPr>
        <w:numPr>
          <w:ilvl w:val="0"/>
          <w:numId w:val="83"/>
        </w:numPr>
        <w:tabs>
          <w:tab w:val="left" w:pos="709"/>
        </w:tabs>
        <w:spacing w:line="240" w:lineRule="auto"/>
        <w:ind w:left="709" w:hanging="283"/>
        <w:rPr>
          <w:rFonts w:eastAsia="Times New Roman"/>
          <w:sz w:val="28"/>
          <w:szCs w:val="28"/>
        </w:rPr>
      </w:pPr>
      <w:r w:rsidRPr="00902ED6">
        <w:rPr>
          <w:rFonts w:eastAsia="Times New Roman"/>
          <w:sz w:val="28"/>
          <w:szCs w:val="28"/>
        </w:rPr>
        <w:t xml:space="preserve">специальных средств пожаротушения; </w:t>
      </w:r>
    </w:p>
    <w:p w14:paraId="52A90F71" w14:textId="77777777" w:rsidR="00CF292B" w:rsidRPr="00902ED6" w:rsidRDefault="00CF292B" w:rsidP="00C92053">
      <w:pPr>
        <w:numPr>
          <w:ilvl w:val="0"/>
          <w:numId w:val="83"/>
        </w:numPr>
        <w:tabs>
          <w:tab w:val="left" w:pos="709"/>
        </w:tabs>
        <w:spacing w:line="240" w:lineRule="auto"/>
        <w:ind w:left="709" w:hanging="283"/>
        <w:rPr>
          <w:rFonts w:eastAsia="Times New Roman"/>
          <w:sz w:val="28"/>
          <w:szCs w:val="28"/>
        </w:rPr>
      </w:pPr>
      <w:r w:rsidRPr="00902ED6">
        <w:rPr>
          <w:rFonts w:eastAsia="Times New Roman"/>
          <w:sz w:val="28"/>
          <w:szCs w:val="28"/>
        </w:rPr>
        <w:t xml:space="preserve">максимальных хозяйственно-питьевых и производственных нужд на весь период пожаротушения. </w:t>
      </w:r>
    </w:p>
    <w:p w14:paraId="3AC24688" w14:textId="6FC029AB" w:rsidR="00CF292B" w:rsidRPr="00902ED6" w:rsidRDefault="00CF292B" w:rsidP="00CF292B">
      <w:pPr>
        <w:spacing w:line="240" w:lineRule="auto"/>
        <w:ind w:firstLine="709"/>
        <w:rPr>
          <w:rFonts w:eastAsia="Times New Roman"/>
          <w:sz w:val="28"/>
          <w:szCs w:val="28"/>
        </w:rPr>
      </w:pPr>
      <w:r w:rsidRPr="00902ED6">
        <w:rPr>
          <w:rFonts w:eastAsia="Times New Roman"/>
          <w:sz w:val="28"/>
          <w:szCs w:val="28"/>
        </w:rPr>
        <w:t xml:space="preserve">Для целей пожаротушения целесообразно использовать следующие водные объекты, расположенные на территории </w:t>
      </w:r>
      <w:r w:rsidR="0048720A" w:rsidRPr="00902ED6">
        <w:rPr>
          <w:rFonts w:eastAsia="Times New Roman"/>
          <w:sz w:val="28"/>
          <w:szCs w:val="28"/>
        </w:rPr>
        <w:t>Мир</w:t>
      </w:r>
      <w:r w:rsidRPr="00902ED6">
        <w:rPr>
          <w:rFonts w:eastAsia="Times New Roman"/>
          <w:sz w:val="28"/>
          <w:szCs w:val="28"/>
        </w:rPr>
        <w:t xml:space="preserve">ского сельского поселения – наиболее крупную р. </w:t>
      </w:r>
      <w:r w:rsidR="0048720A" w:rsidRPr="00902ED6">
        <w:rPr>
          <w:rFonts w:eastAsia="Times New Roman"/>
          <w:sz w:val="28"/>
          <w:szCs w:val="28"/>
        </w:rPr>
        <w:t>Бейсуг</w:t>
      </w:r>
      <w:r w:rsidRPr="00902ED6">
        <w:rPr>
          <w:rFonts w:eastAsia="Times New Roman"/>
          <w:sz w:val="28"/>
          <w:szCs w:val="28"/>
        </w:rPr>
        <w:t xml:space="preserve">. Водоемы (водотоки), из которых производится забор воды для целей пожаротушения, должны иметь подъезды с площадками (пирсами) с твердым покрытием размерами не менее 12х12 м для установки пожарных автомобилей в любое время года. Расстановка пожарных гидрантов на водопроводной сети, пожарных резервуаров или искусственных водоемов должна обеспечивать пожаротушение любого обслуживаемого данной сетью здания, сооружения или его части не менее чем от двух гидрантов при расходе воды на наружное пожаротушение 15 л/с и более </w:t>
      </w:r>
      <w:r w:rsidRPr="00902ED6">
        <w:rPr>
          <w:rFonts w:eastAsia="Times New Roman"/>
          <w:sz w:val="28"/>
          <w:szCs w:val="28"/>
        </w:rPr>
        <w:lastRenderedPageBreak/>
        <w:t xml:space="preserve">и одного – при расходе воды менее 15 л/с с учетом прокладки рукавных линий по дорогам с твердым покрытием длиной, не более: </w:t>
      </w:r>
    </w:p>
    <w:p w14:paraId="4A189923" w14:textId="77777777" w:rsidR="00CF292B" w:rsidRPr="00902ED6" w:rsidRDefault="00CF292B" w:rsidP="00C92053">
      <w:pPr>
        <w:numPr>
          <w:ilvl w:val="0"/>
          <w:numId w:val="83"/>
        </w:numPr>
        <w:tabs>
          <w:tab w:val="left" w:pos="709"/>
        </w:tabs>
        <w:spacing w:line="240" w:lineRule="auto"/>
        <w:ind w:left="709" w:hanging="283"/>
        <w:rPr>
          <w:rFonts w:eastAsia="Times New Roman"/>
          <w:sz w:val="28"/>
          <w:szCs w:val="28"/>
        </w:rPr>
      </w:pPr>
      <w:r w:rsidRPr="00902ED6">
        <w:rPr>
          <w:rFonts w:eastAsia="Times New Roman"/>
          <w:sz w:val="28"/>
          <w:szCs w:val="28"/>
        </w:rPr>
        <w:t xml:space="preserve">при наличии автонасосов – 200 м; </w:t>
      </w:r>
    </w:p>
    <w:p w14:paraId="2CB7A35D" w14:textId="77777777" w:rsidR="00CF292B" w:rsidRPr="00902ED6" w:rsidRDefault="00CF292B" w:rsidP="00C92053">
      <w:pPr>
        <w:numPr>
          <w:ilvl w:val="0"/>
          <w:numId w:val="83"/>
        </w:numPr>
        <w:tabs>
          <w:tab w:val="left" w:pos="709"/>
        </w:tabs>
        <w:spacing w:line="240" w:lineRule="auto"/>
        <w:ind w:left="709" w:hanging="283"/>
        <w:rPr>
          <w:rFonts w:eastAsia="Times New Roman"/>
          <w:sz w:val="28"/>
          <w:szCs w:val="28"/>
        </w:rPr>
      </w:pPr>
      <w:r w:rsidRPr="00902ED6">
        <w:rPr>
          <w:rFonts w:eastAsia="Times New Roman"/>
          <w:sz w:val="28"/>
          <w:szCs w:val="28"/>
        </w:rPr>
        <w:t>при наличии мотопомп – 100 – 150 м в зависимости от технических возможностей мотопомп.</w:t>
      </w:r>
    </w:p>
    <w:p w14:paraId="1C0303D9" w14:textId="17F4B524" w:rsidR="00CF292B" w:rsidRPr="00902ED6" w:rsidRDefault="00CF292B" w:rsidP="00CF292B">
      <w:pPr>
        <w:spacing w:line="240" w:lineRule="auto"/>
        <w:ind w:firstLine="709"/>
        <w:rPr>
          <w:rFonts w:eastAsia="Times New Roman"/>
          <w:sz w:val="28"/>
          <w:szCs w:val="28"/>
        </w:rPr>
      </w:pPr>
      <w:r w:rsidRPr="00902ED6">
        <w:rPr>
          <w:rFonts w:eastAsia="Times New Roman"/>
          <w:sz w:val="28"/>
          <w:szCs w:val="28"/>
        </w:rPr>
        <w:t xml:space="preserve">Система противопожарного водоснабжения </w:t>
      </w:r>
      <w:r w:rsidR="00AE2224" w:rsidRPr="00902ED6">
        <w:rPr>
          <w:rFonts w:eastAsia="Times New Roman"/>
          <w:sz w:val="28"/>
          <w:szCs w:val="28"/>
        </w:rPr>
        <w:t>Мир</w:t>
      </w:r>
      <w:r w:rsidRPr="00902ED6">
        <w:rPr>
          <w:rFonts w:eastAsia="Times New Roman"/>
          <w:sz w:val="28"/>
          <w:szCs w:val="28"/>
        </w:rPr>
        <w:t xml:space="preserve">ского сельского поселения включает в себя </w:t>
      </w:r>
      <w:r w:rsidR="00AE2224" w:rsidRPr="00902ED6">
        <w:rPr>
          <w:rFonts w:eastAsia="Times New Roman"/>
          <w:sz w:val="28"/>
          <w:szCs w:val="28"/>
        </w:rPr>
        <w:t>объекты</w:t>
      </w:r>
      <w:r w:rsidRPr="00902ED6">
        <w:rPr>
          <w:rFonts w:eastAsia="Times New Roman"/>
          <w:sz w:val="28"/>
          <w:szCs w:val="28"/>
        </w:rPr>
        <w:t>, перечисленные в таблице 3.2.</w:t>
      </w:r>
      <w:r w:rsidR="00B92A28" w:rsidRPr="00902ED6">
        <w:rPr>
          <w:rFonts w:eastAsia="Times New Roman"/>
          <w:sz w:val="28"/>
          <w:szCs w:val="28"/>
        </w:rPr>
        <w:t>7</w:t>
      </w:r>
      <w:r w:rsidRPr="00902ED6">
        <w:rPr>
          <w:rFonts w:eastAsia="Times New Roman"/>
          <w:sz w:val="28"/>
          <w:szCs w:val="28"/>
        </w:rPr>
        <w:t>.</w:t>
      </w:r>
    </w:p>
    <w:p w14:paraId="0031C5E6" w14:textId="4D4E07B0" w:rsidR="00CF292B" w:rsidRPr="00902ED6" w:rsidRDefault="00CF292B" w:rsidP="00CF292B">
      <w:pPr>
        <w:spacing w:line="240" w:lineRule="auto"/>
        <w:ind w:firstLine="709"/>
        <w:jc w:val="right"/>
        <w:rPr>
          <w:rFonts w:eastAsia="Times New Roman"/>
          <w:sz w:val="28"/>
          <w:szCs w:val="28"/>
        </w:rPr>
      </w:pPr>
      <w:r w:rsidRPr="00902ED6">
        <w:rPr>
          <w:rFonts w:eastAsia="Times New Roman"/>
          <w:sz w:val="28"/>
          <w:szCs w:val="28"/>
        </w:rPr>
        <w:t>Таблица 3.2.</w:t>
      </w:r>
      <w:r w:rsidR="00B92A28" w:rsidRPr="00902ED6">
        <w:rPr>
          <w:rFonts w:eastAsia="Times New Roman"/>
          <w:sz w:val="28"/>
          <w:szCs w:val="28"/>
        </w:rPr>
        <w:t>7</w:t>
      </w:r>
    </w:p>
    <w:p w14:paraId="1081A927" w14:textId="77777777" w:rsidR="00CF292B" w:rsidRPr="00902ED6" w:rsidRDefault="00CF292B" w:rsidP="00CF292B">
      <w:pPr>
        <w:spacing w:line="240" w:lineRule="auto"/>
        <w:ind w:firstLine="709"/>
        <w:jc w:val="center"/>
        <w:rPr>
          <w:rFonts w:eastAsia="Times New Roman"/>
          <w:sz w:val="28"/>
          <w:szCs w:val="28"/>
        </w:rPr>
      </w:pPr>
      <w:r w:rsidRPr="00902ED6">
        <w:rPr>
          <w:rFonts w:eastAsia="Times New Roman"/>
          <w:sz w:val="28"/>
          <w:szCs w:val="28"/>
        </w:rPr>
        <w:t>Источники наружного противопожарного водоснабжениям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8"/>
        <w:gridCol w:w="4725"/>
        <w:gridCol w:w="1394"/>
        <w:gridCol w:w="1694"/>
      </w:tblGrid>
      <w:tr w:rsidR="00CF292B" w:rsidRPr="00902ED6" w14:paraId="70509936" w14:textId="77777777" w:rsidTr="00AE2224">
        <w:trPr>
          <w:trHeight w:val="711"/>
        </w:trPr>
        <w:tc>
          <w:tcPr>
            <w:tcW w:w="1251" w:type="pct"/>
            <w:vAlign w:val="center"/>
          </w:tcPr>
          <w:p w14:paraId="5942F12B" w14:textId="77777777" w:rsidR="00CF292B" w:rsidRPr="00902ED6" w:rsidRDefault="00CF292B" w:rsidP="00CF292B">
            <w:pPr>
              <w:spacing w:line="240" w:lineRule="auto"/>
              <w:jc w:val="center"/>
              <w:rPr>
                <w:rFonts w:eastAsia="Times New Roman"/>
                <w:szCs w:val="24"/>
              </w:rPr>
            </w:pPr>
            <w:r w:rsidRPr="00902ED6">
              <w:rPr>
                <w:rFonts w:eastAsia="Times New Roman"/>
                <w:szCs w:val="24"/>
              </w:rPr>
              <w:t>Адрес объекта</w:t>
            </w:r>
          </w:p>
        </w:tc>
        <w:tc>
          <w:tcPr>
            <w:tcW w:w="2267" w:type="pct"/>
          </w:tcPr>
          <w:p w14:paraId="782AE913" w14:textId="66111A3F" w:rsidR="00CF292B" w:rsidRPr="00902ED6" w:rsidRDefault="00CF292B" w:rsidP="00AE2224">
            <w:pPr>
              <w:spacing w:line="240" w:lineRule="auto"/>
              <w:jc w:val="center"/>
              <w:rPr>
                <w:rFonts w:eastAsia="Times New Roman"/>
                <w:szCs w:val="24"/>
              </w:rPr>
            </w:pPr>
            <w:r w:rsidRPr="00902ED6">
              <w:rPr>
                <w:rFonts w:eastAsia="Times New Roman"/>
                <w:szCs w:val="24"/>
              </w:rPr>
              <w:t>Форма собственности (федеральная, региональная, местная (районная), местная (поселковая), частная)</w:t>
            </w:r>
          </w:p>
        </w:tc>
        <w:tc>
          <w:tcPr>
            <w:tcW w:w="669" w:type="pct"/>
            <w:vAlign w:val="center"/>
          </w:tcPr>
          <w:p w14:paraId="213C63E2" w14:textId="77777777" w:rsidR="00CF292B" w:rsidRPr="00902ED6" w:rsidRDefault="00CF292B" w:rsidP="00CF292B">
            <w:pPr>
              <w:spacing w:line="240" w:lineRule="auto"/>
              <w:jc w:val="center"/>
              <w:rPr>
                <w:rFonts w:eastAsia="Times New Roman"/>
                <w:szCs w:val="24"/>
                <w:vertAlign w:val="superscript"/>
              </w:rPr>
            </w:pPr>
            <w:r w:rsidRPr="00902ED6">
              <w:rPr>
                <w:rFonts w:eastAsia="Times New Roman"/>
                <w:szCs w:val="24"/>
              </w:rPr>
              <w:t xml:space="preserve">Объем, </w:t>
            </w:r>
            <w:r w:rsidRPr="00902ED6">
              <w:rPr>
                <w:rFonts w:eastAsia="Times New Roman"/>
                <w:i/>
                <w:szCs w:val="24"/>
              </w:rPr>
              <w:t>м</w:t>
            </w:r>
            <w:r w:rsidRPr="00902ED6">
              <w:rPr>
                <w:rFonts w:eastAsia="Times New Roman"/>
                <w:i/>
                <w:szCs w:val="24"/>
                <w:vertAlign w:val="superscript"/>
              </w:rPr>
              <w:t>3</w:t>
            </w:r>
          </w:p>
        </w:tc>
        <w:tc>
          <w:tcPr>
            <w:tcW w:w="814" w:type="pct"/>
            <w:vAlign w:val="center"/>
          </w:tcPr>
          <w:p w14:paraId="24D090D2" w14:textId="77777777" w:rsidR="00CF292B" w:rsidRPr="00902ED6" w:rsidRDefault="00CF292B" w:rsidP="00CF292B">
            <w:pPr>
              <w:spacing w:line="240" w:lineRule="auto"/>
              <w:jc w:val="center"/>
              <w:rPr>
                <w:rFonts w:eastAsia="Times New Roman"/>
                <w:szCs w:val="24"/>
              </w:rPr>
            </w:pPr>
            <w:r w:rsidRPr="00902ED6">
              <w:rPr>
                <w:rFonts w:eastAsia="Times New Roman"/>
                <w:szCs w:val="24"/>
              </w:rPr>
              <w:t>Год ввода, состояние (%износа)</w:t>
            </w:r>
          </w:p>
        </w:tc>
      </w:tr>
      <w:tr w:rsidR="00CF292B" w:rsidRPr="00902ED6" w14:paraId="65B9FCDE" w14:textId="77777777" w:rsidTr="00AE2224">
        <w:trPr>
          <w:trHeight w:val="219"/>
        </w:trPr>
        <w:tc>
          <w:tcPr>
            <w:tcW w:w="5000" w:type="pct"/>
            <w:gridSpan w:val="4"/>
          </w:tcPr>
          <w:p w14:paraId="5F128D0C" w14:textId="546A6E81" w:rsidR="00CF292B" w:rsidRPr="00902ED6" w:rsidRDefault="00AE2224" w:rsidP="00CF292B">
            <w:pPr>
              <w:spacing w:line="240" w:lineRule="auto"/>
              <w:jc w:val="center"/>
              <w:rPr>
                <w:rFonts w:eastAsia="Times New Roman"/>
                <w:b/>
                <w:bCs/>
                <w:szCs w:val="24"/>
              </w:rPr>
            </w:pPr>
            <w:r w:rsidRPr="00902ED6">
              <w:rPr>
                <w:rFonts w:eastAsia="Times New Roman"/>
                <w:b/>
                <w:bCs/>
                <w:szCs w:val="24"/>
              </w:rPr>
              <w:t>Пожарные водонапорные башни</w:t>
            </w:r>
          </w:p>
        </w:tc>
      </w:tr>
      <w:tr w:rsidR="00AE2224" w:rsidRPr="00902ED6" w14:paraId="1DEE6157" w14:textId="77777777" w:rsidTr="00AE2224">
        <w:trPr>
          <w:trHeight w:val="219"/>
        </w:trPr>
        <w:tc>
          <w:tcPr>
            <w:tcW w:w="1251" w:type="pct"/>
            <w:vAlign w:val="center"/>
          </w:tcPr>
          <w:p w14:paraId="09863FA0" w14:textId="0CC8846B" w:rsidR="00AE2224" w:rsidRPr="00902ED6" w:rsidRDefault="00AE2224" w:rsidP="00AE2224">
            <w:pPr>
              <w:spacing w:line="240" w:lineRule="auto"/>
              <w:rPr>
                <w:rFonts w:eastAsia="Times New Roman"/>
                <w:szCs w:val="24"/>
              </w:rPr>
            </w:pPr>
            <w:r w:rsidRPr="00902ED6">
              <w:rPr>
                <w:szCs w:val="24"/>
              </w:rPr>
              <w:t>п. Мирской, ул. Комсомольская, 1</w:t>
            </w:r>
          </w:p>
        </w:tc>
        <w:tc>
          <w:tcPr>
            <w:tcW w:w="2267" w:type="pct"/>
            <w:vAlign w:val="center"/>
          </w:tcPr>
          <w:p w14:paraId="7E437FE3" w14:textId="038CC555" w:rsidR="00AE2224" w:rsidRPr="00902ED6" w:rsidRDefault="00AE2224" w:rsidP="00AE2224">
            <w:pPr>
              <w:spacing w:line="240" w:lineRule="auto"/>
              <w:jc w:val="center"/>
              <w:rPr>
                <w:rFonts w:eastAsia="Times New Roman"/>
                <w:szCs w:val="24"/>
              </w:rPr>
            </w:pPr>
            <w:r w:rsidRPr="00902ED6">
              <w:rPr>
                <w:szCs w:val="24"/>
              </w:rPr>
              <w:t>местная (поселковая)</w:t>
            </w:r>
          </w:p>
        </w:tc>
        <w:tc>
          <w:tcPr>
            <w:tcW w:w="669" w:type="pct"/>
            <w:vAlign w:val="center"/>
          </w:tcPr>
          <w:p w14:paraId="7E8E3274" w14:textId="11C449A5" w:rsidR="00AE2224" w:rsidRPr="00902ED6" w:rsidRDefault="00AE2224" w:rsidP="00AE2224">
            <w:pPr>
              <w:spacing w:line="240" w:lineRule="auto"/>
              <w:jc w:val="center"/>
              <w:rPr>
                <w:rFonts w:eastAsia="Times New Roman"/>
                <w:szCs w:val="24"/>
              </w:rPr>
            </w:pPr>
            <w:r w:rsidRPr="00902ED6">
              <w:rPr>
                <w:szCs w:val="24"/>
              </w:rPr>
              <w:t>25</w:t>
            </w:r>
          </w:p>
        </w:tc>
        <w:tc>
          <w:tcPr>
            <w:tcW w:w="814" w:type="pct"/>
          </w:tcPr>
          <w:p w14:paraId="30328A3F" w14:textId="20A7DCAE" w:rsidR="00AE2224" w:rsidRPr="00902ED6" w:rsidRDefault="00AE2224" w:rsidP="00AE2224">
            <w:pPr>
              <w:spacing w:line="240" w:lineRule="auto"/>
              <w:jc w:val="center"/>
              <w:rPr>
                <w:rFonts w:eastAsia="Times New Roman"/>
                <w:szCs w:val="24"/>
              </w:rPr>
            </w:pPr>
            <w:r w:rsidRPr="00902ED6">
              <w:rPr>
                <w:rFonts w:eastAsia="Times New Roman"/>
                <w:szCs w:val="24"/>
              </w:rPr>
              <w:t>н/д</w:t>
            </w:r>
          </w:p>
        </w:tc>
      </w:tr>
      <w:tr w:rsidR="00AE2224" w:rsidRPr="00902ED6" w14:paraId="70C2AF14" w14:textId="77777777" w:rsidTr="00AE2224">
        <w:trPr>
          <w:trHeight w:val="219"/>
        </w:trPr>
        <w:tc>
          <w:tcPr>
            <w:tcW w:w="1251" w:type="pct"/>
            <w:vAlign w:val="center"/>
          </w:tcPr>
          <w:p w14:paraId="23445D89" w14:textId="69E78923" w:rsidR="00AE2224" w:rsidRPr="00902ED6" w:rsidRDefault="00AE2224" w:rsidP="00AE2224">
            <w:pPr>
              <w:spacing w:line="240" w:lineRule="auto"/>
              <w:rPr>
                <w:rFonts w:eastAsia="Times New Roman"/>
                <w:szCs w:val="24"/>
              </w:rPr>
            </w:pPr>
            <w:r w:rsidRPr="00902ED6">
              <w:rPr>
                <w:szCs w:val="24"/>
              </w:rPr>
              <w:t>п. Мирской, ул. Комсомольская, 29</w:t>
            </w:r>
          </w:p>
        </w:tc>
        <w:tc>
          <w:tcPr>
            <w:tcW w:w="2267" w:type="pct"/>
            <w:vAlign w:val="center"/>
          </w:tcPr>
          <w:p w14:paraId="10C50C6A" w14:textId="7284EE1C" w:rsidR="00AE2224" w:rsidRPr="00902ED6" w:rsidRDefault="00AE2224" w:rsidP="00AE2224">
            <w:pPr>
              <w:spacing w:line="240" w:lineRule="auto"/>
              <w:jc w:val="center"/>
              <w:rPr>
                <w:rFonts w:eastAsia="Times New Roman"/>
                <w:szCs w:val="24"/>
              </w:rPr>
            </w:pPr>
            <w:r w:rsidRPr="00902ED6">
              <w:rPr>
                <w:szCs w:val="24"/>
              </w:rPr>
              <w:t>местная (поселковая)</w:t>
            </w:r>
          </w:p>
        </w:tc>
        <w:tc>
          <w:tcPr>
            <w:tcW w:w="669" w:type="pct"/>
            <w:vAlign w:val="center"/>
          </w:tcPr>
          <w:p w14:paraId="727A0876" w14:textId="2572A349" w:rsidR="00AE2224" w:rsidRPr="00902ED6" w:rsidRDefault="00AE2224" w:rsidP="00AE2224">
            <w:pPr>
              <w:spacing w:line="240" w:lineRule="auto"/>
              <w:jc w:val="center"/>
              <w:rPr>
                <w:rFonts w:eastAsia="Times New Roman"/>
                <w:szCs w:val="24"/>
              </w:rPr>
            </w:pPr>
            <w:r w:rsidRPr="00902ED6">
              <w:rPr>
                <w:szCs w:val="24"/>
              </w:rPr>
              <w:t>25</w:t>
            </w:r>
          </w:p>
        </w:tc>
        <w:tc>
          <w:tcPr>
            <w:tcW w:w="814" w:type="pct"/>
          </w:tcPr>
          <w:p w14:paraId="4EA37B6C" w14:textId="22EF505C" w:rsidR="00AE2224" w:rsidRPr="00902ED6" w:rsidRDefault="00AE2224" w:rsidP="00AE2224">
            <w:pPr>
              <w:spacing w:line="240" w:lineRule="auto"/>
              <w:jc w:val="center"/>
              <w:rPr>
                <w:rFonts w:eastAsia="Times New Roman"/>
                <w:szCs w:val="24"/>
              </w:rPr>
            </w:pPr>
            <w:r w:rsidRPr="00902ED6">
              <w:rPr>
                <w:rFonts w:eastAsia="Times New Roman"/>
                <w:szCs w:val="24"/>
              </w:rPr>
              <w:t>н/д</w:t>
            </w:r>
          </w:p>
        </w:tc>
      </w:tr>
      <w:tr w:rsidR="00AE2224" w:rsidRPr="00902ED6" w14:paraId="0064D501" w14:textId="77777777" w:rsidTr="00AE2224">
        <w:trPr>
          <w:trHeight w:val="219"/>
        </w:trPr>
        <w:tc>
          <w:tcPr>
            <w:tcW w:w="1251" w:type="pct"/>
            <w:vAlign w:val="center"/>
          </w:tcPr>
          <w:p w14:paraId="0596CFAF" w14:textId="1D73C148" w:rsidR="00AE2224" w:rsidRPr="00902ED6" w:rsidRDefault="00AE2224" w:rsidP="00AE2224">
            <w:pPr>
              <w:spacing w:line="240" w:lineRule="auto"/>
              <w:rPr>
                <w:rFonts w:eastAsia="Times New Roman"/>
                <w:szCs w:val="24"/>
              </w:rPr>
            </w:pPr>
            <w:r w:rsidRPr="00902ED6">
              <w:rPr>
                <w:szCs w:val="24"/>
              </w:rPr>
              <w:t>п. Мирской, ул. Садовая, 75</w:t>
            </w:r>
          </w:p>
        </w:tc>
        <w:tc>
          <w:tcPr>
            <w:tcW w:w="2267" w:type="pct"/>
            <w:vAlign w:val="center"/>
          </w:tcPr>
          <w:p w14:paraId="05AA3230" w14:textId="7CCA9C21" w:rsidR="00AE2224" w:rsidRPr="00902ED6" w:rsidRDefault="00AE2224" w:rsidP="00AE2224">
            <w:pPr>
              <w:spacing w:line="240" w:lineRule="auto"/>
              <w:jc w:val="center"/>
              <w:rPr>
                <w:rFonts w:eastAsia="Times New Roman"/>
                <w:szCs w:val="24"/>
              </w:rPr>
            </w:pPr>
            <w:r w:rsidRPr="00902ED6">
              <w:rPr>
                <w:szCs w:val="24"/>
              </w:rPr>
              <w:t>местная (поселковая)</w:t>
            </w:r>
          </w:p>
        </w:tc>
        <w:tc>
          <w:tcPr>
            <w:tcW w:w="669" w:type="pct"/>
            <w:vAlign w:val="center"/>
          </w:tcPr>
          <w:p w14:paraId="6D540518" w14:textId="2C3743CC" w:rsidR="00AE2224" w:rsidRPr="00902ED6" w:rsidRDefault="00AE2224" w:rsidP="00AE2224">
            <w:pPr>
              <w:spacing w:line="240" w:lineRule="auto"/>
              <w:jc w:val="center"/>
              <w:rPr>
                <w:rFonts w:eastAsia="Times New Roman"/>
                <w:szCs w:val="24"/>
              </w:rPr>
            </w:pPr>
            <w:r w:rsidRPr="00902ED6">
              <w:rPr>
                <w:szCs w:val="24"/>
              </w:rPr>
              <w:t>25</w:t>
            </w:r>
          </w:p>
        </w:tc>
        <w:tc>
          <w:tcPr>
            <w:tcW w:w="814" w:type="pct"/>
          </w:tcPr>
          <w:p w14:paraId="4B54699F" w14:textId="0636B4FC" w:rsidR="00AE2224" w:rsidRPr="00902ED6" w:rsidRDefault="00AE2224" w:rsidP="00AE2224">
            <w:pPr>
              <w:spacing w:line="240" w:lineRule="auto"/>
              <w:jc w:val="center"/>
              <w:rPr>
                <w:rFonts w:eastAsia="Times New Roman"/>
                <w:szCs w:val="24"/>
              </w:rPr>
            </w:pPr>
            <w:r w:rsidRPr="00902ED6">
              <w:rPr>
                <w:rFonts w:eastAsia="Times New Roman"/>
                <w:szCs w:val="24"/>
              </w:rPr>
              <w:t>н/д</w:t>
            </w:r>
          </w:p>
        </w:tc>
      </w:tr>
      <w:tr w:rsidR="00AE2224" w:rsidRPr="00902ED6" w14:paraId="09195E83" w14:textId="77777777" w:rsidTr="00AE2224">
        <w:trPr>
          <w:trHeight w:val="219"/>
        </w:trPr>
        <w:tc>
          <w:tcPr>
            <w:tcW w:w="1251" w:type="pct"/>
            <w:vAlign w:val="center"/>
          </w:tcPr>
          <w:p w14:paraId="24C87810" w14:textId="0B6FD609" w:rsidR="00AE2224" w:rsidRPr="00902ED6" w:rsidRDefault="00AE2224" w:rsidP="00AE2224">
            <w:pPr>
              <w:spacing w:line="240" w:lineRule="auto"/>
              <w:rPr>
                <w:rFonts w:eastAsia="Times New Roman"/>
                <w:szCs w:val="24"/>
              </w:rPr>
            </w:pPr>
            <w:r w:rsidRPr="00902ED6">
              <w:rPr>
                <w:szCs w:val="24"/>
              </w:rPr>
              <w:t>п. Мирской, пер. Центральный, 9</w:t>
            </w:r>
          </w:p>
        </w:tc>
        <w:tc>
          <w:tcPr>
            <w:tcW w:w="2267" w:type="pct"/>
            <w:vAlign w:val="center"/>
          </w:tcPr>
          <w:p w14:paraId="39B2D375" w14:textId="5C72D48F" w:rsidR="00AE2224" w:rsidRPr="00902ED6" w:rsidRDefault="00AE2224" w:rsidP="00AE2224">
            <w:pPr>
              <w:spacing w:line="240" w:lineRule="auto"/>
              <w:jc w:val="center"/>
              <w:rPr>
                <w:rFonts w:eastAsia="Times New Roman"/>
                <w:szCs w:val="24"/>
              </w:rPr>
            </w:pPr>
            <w:r w:rsidRPr="00902ED6">
              <w:rPr>
                <w:szCs w:val="24"/>
              </w:rPr>
              <w:t>местная (поселковая)</w:t>
            </w:r>
          </w:p>
        </w:tc>
        <w:tc>
          <w:tcPr>
            <w:tcW w:w="669" w:type="pct"/>
            <w:vAlign w:val="center"/>
          </w:tcPr>
          <w:p w14:paraId="1C66FA96" w14:textId="209EE70A" w:rsidR="00AE2224" w:rsidRPr="00902ED6" w:rsidRDefault="00AE2224" w:rsidP="00AE2224">
            <w:pPr>
              <w:spacing w:line="240" w:lineRule="auto"/>
              <w:jc w:val="center"/>
              <w:rPr>
                <w:rFonts w:eastAsia="Times New Roman"/>
                <w:szCs w:val="24"/>
              </w:rPr>
            </w:pPr>
            <w:r w:rsidRPr="00902ED6">
              <w:rPr>
                <w:szCs w:val="24"/>
              </w:rPr>
              <w:t>25</w:t>
            </w:r>
          </w:p>
        </w:tc>
        <w:tc>
          <w:tcPr>
            <w:tcW w:w="814" w:type="pct"/>
          </w:tcPr>
          <w:p w14:paraId="35A8001E" w14:textId="4C4AF662" w:rsidR="00AE2224" w:rsidRPr="00902ED6" w:rsidRDefault="00AE2224" w:rsidP="00AE2224">
            <w:pPr>
              <w:spacing w:line="240" w:lineRule="auto"/>
              <w:jc w:val="center"/>
              <w:rPr>
                <w:rFonts w:eastAsia="Times New Roman"/>
                <w:szCs w:val="24"/>
              </w:rPr>
            </w:pPr>
            <w:r w:rsidRPr="00902ED6">
              <w:rPr>
                <w:rFonts w:eastAsia="Times New Roman"/>
                <w:szCs w:val="24"/>
              </w:rPr>
              <w:t>н/д</w:t>
            </w:r>
          </w:p>
        </w:tc>
      </w:tr>
      <w:tr w:rsidR="00AE2224" w:rsidRPr="00902ED6" w14:paraId="22A0AAF0" w14:textId="77777777" w:rsidTr="00AE2224">
        <w:trPr>
          <w:trHeight w:val="356"/>
        </w:trPr>
        <w:tc>
          <w:tcPr>
            <w:tcW w:w="1251" w:type="pct"/>
            <w:vAlign w:val="center"/>
          </w:tcPr>
          <w:p w14:paraId="426F9BD9" w14:textId="192DEF85" w:rsidR="00AE2224" w:rsidRPr="00902ED6" w:rsidRDefault="00AE2224" w:rsidP="00AE2224">
            <w:pPr>
              <w:spacing w:line="240" w:lineRule="auto"/>
              <w:rPr>
                <w:rFonts w:eastAsia="Times New Roman"/>
                <w:szCs w:val="24"/>
              </w:rPr>
            </w:pPr>
            <w:r w:rsidRPr="00902ED6">
              <w:rPr>
                <w:szCs w:val="24"/>
              </w:rPr>
              <w:t>п. Мирской, пер. Центральный, 11</w:t>
            </w:r>
          </w:p>
        </w:tc>
        <w:tc>
          <w:tcPr>
            <w:tcW w:w="2267" w:type="pct"/>
            <w:vAlign w:val="center"/>
          </w:tcPr>
          <w:p w14:paraId="6D3A9369" w14:textId="124A73E5" w:rsidR="00AE2224" w:rsidRPr="00902ED6" w:rsidRDefault="00AE2224" w:rsidP="00AE2224">
            <w:pPr>
              <w:spacing w:line="240" w:lineRule="auto"/>
              <w:jc w:val="center"/>
              <w:rPr>
                <w:rFonts w:eastAsia="Times New Roman"/>
                <w:szCs w:val="24"/>
              </w:rPr>
            </w:pPr>
            <w:r w:rsidRPr="00902ED6">
              <w:rPr>
                <w:szCs w:val="24"/>
              </w:rPr>
              <w:t>местная (поселковая)</w:t>
            </w:r>
          </w:p>
        </w:tc>
        <w:tc>
          <w:tcPr>
            <w:tcW w:w="669" w:type="pct"/>
            <w:vAlign w:val="center"/>
          </w:tcPr>
          <w:p w14:paraId="7B3607C5" w14:textId="5D66A930" w:rsidR="00AE2224" w:rsidRPr="00902ED6" w:rsidRDefault="00AE2224" w:rsidP="00AE2224">
            <w:pPr>
              <w:spacing w:line="240" w:lineRule="auto"/>
              <w:jc w:val="center"/>
              <w:rPr>
                <w:rFonts w:eastAsia="Times New Roman"/>
                <w:szCs w:val="24"/>
              </w:rPr>
            </w:pPr>
            <w:r w:rsidRPr="00902ED6">
              <w:rPr>
                <w:szCs w:val="24"/>
              </w:rPr>
              <w:t>25</w:t>
            </w:r>
          </w:p>
        </w:tc>
        <w:tc>
          <w:tcPr>
            <w:tcW w:w="814" w:type="pct"/>
          </w:tcPr>
          <w:p w14:paraId="62D50EAB" w14:textId="19645ED3" w:rsidR="00AE2224" w:rsidRPr="00902ED6" w:rsidRDefault="00AE2224" w:rsidP="00AE2224">
            <w:pPr>
              <w:spacing w:line="240" w:lineRule="auto"/>
              <w:jc w:val="center"/>
              <w:rPr>
                <w:rFonts w:eastAsia="Times New Roman"/>
                <w:szCs w:val="24"/>
              </w:rPr>
            </w:pPr>
            <w:r w:rsidRPr="00902ED6">
              <w:rPr>
                <w:rFonts w:eastAsia="Times New Roman"/>
                <w:szCs w:val="24"/>
              </w:rPr>
              <w:t>н/д</w:t>
            </w:r>
          </w:p>
        </w:tc>
      </w:tr>
      <w:tr w:rsidR="00CF292B" w:rsidRPr="00902ED6" w14:paraId="59BD1BA9" w14:textId="77777777" w:rsidTr="00AE2224">
        <w:trPr>
          <w:trHeight w:val="219"/>
        </w:trPr>
        <w:tc>
          <w:tcPr>
            <w:tcW w:w="5000" w:type="pct"/>
            <w:gridSpan w:val="4"/>
          </w:tcPr>
          <w:p w14:paraId="08CA737C" w14:textId="09634041" w:rsidR="00CF292B" w:rsidRPr="00902ED6" w:rsidRDefault="00AE2224" w:rsidP="00CF292B">
            <w:pPr>
              <w:spacing w:line="240" w:lineRule="auto"/>
              <w:jc w:val="center"/>
              <w:rPr>
                <w:rFonts w:eastAsia="Times New Roman"/>
                <w:b/>
                <w:bCs/>
                <w:szCs w:val="24"/>
              </w:rPr>
            </w:pPr>
            <w:r w:rsidRPr="00902ED6">
              <w:rPr>
                <w:rFonts w:eastAsia="Times New Roman"/>
                <w:b/>
                <w:bCs/>
                <w:szCs w:val="24"/>
              </w:rPr>
              <w:t>Пожарные гидранты</w:t>
            </w:r>
          </w:p>
        </w:tc>
      </w:tr>
      <w:tr w:rsidR="00AE2224" w:rsidRPr="00902ED6" w14:paraId="47A8E539" w14:textId="77777777" w:rsidTr="00AE2224">
        <w:trPr>
          <w:trHeight w:val="219"/>
        </w:trPr>
        <w:tc>
          <w:tcPr>
            <w:tcW w:w="1251" w:type="pct"/>
            <w:vAlign w:val="center"/>
          </w:tcPr>
          <w:p w14:paraId="5B44AD5F" w14:textId="227C051A" w:rsidR="00AE2224" w:rsidRPr="00902ED6" w:rsidRDefault="00AE2224" w:rsidP="00AE2224">
            <w:pPr>
              <w:spacing w:line="240" w:lineRule="auto"/>
              <w:rPr>
                <w:rFonts w:eastAsia="Times New Roman"/>
                <w:szCs w:val="24"/>
              </w:rPr>
            </w:pPr>
            <w:r w:rsidRPr="00902ED6">
              <w:rPr>
                <w:szCs w:val="24"/>
              </w:rPr>
              <w:t>п. Мирской, пер. Пионерский 1 (МБДОУ ДС №31)</w:t>
            </w:r>
          </w:p>
        </w:tc>
        <w:tc>
          <w:tcPr>
            <w:tcW w:w="2267" w:type="pct"/>
            <w:vAlign w:val="center"/>
          </w:tcPr>
          <w:p w14:paraId="74BBFA10" w14:textId="45652E12" w:rsidR="00AE2224" w:rsidRPr="00902ED6" w:rsidRDefault="00AE2224" w:rsidP="00AE2224">
            <w:pPr>
              <w:spacing w:line="240" w:lineRule="auto"/>
              <w:jc w:val="center"/>
              <w:rPr>
                <w:rFonts w:eastAsia="Times New Roman"/>
                <w:szCs w:val="24"/>
              </w:rPr>
            </w:pPr>
            <w:r w:rsidRPr="00902ED6">
              <w:rPr>
                <w:szCs w:val="24"/>
              </w:rPr>
              <w:t>местная (поселковая)</w:t>
            </w:r>
          </w:p>
        </w:tc>
        <w:tc>
          <w:tcPr>
            <w:tcW w:w="669" w:type="pct"/>
            <w:vAlign w:val="center"/>
          </w:tcPr>
          <w:p w14:paraId="6A752EDF" w14:textId="3E5B0725" w:rsidR="00AE2224" w:rsidRPr="00902ED6" w:rsidRDefault="00AE2224" w:rsidP="00AE2224">
            <w:pPr>
              <w:spacing w:line="240" w:lineRule="auto"/>
              <w:jc w:val="center"/>
              <w:rPr>
                <w:rFonts w:eastAsia="Times New Roman"/>
                <w:szCs w:val="24"/>
              </w:rPr>
            </w:pPr>
            <w:r w:rsidRPr="00902ED6">
              <w:rPr>
                <w:szCs w:val="24"/>
              </w:rPr>
              <w:t>К-100</w:t>
            </w:r>
          </w:p>
        </w:tc>
        <w:tc>
          <w:tcPr>
            <w:tcW w:w="814" w:type="pct"/>
          </w:tcPr>
          <w:p w14:paraId="2C9412FB" w14:textId="4AD15469" w:rsidR="00AE2224" w:rsidRPr="00902ED6" w:rsidRDefault="00AE2224" w:rsidP="00AE2224">
            <w:pPr>
              <w:spacing w:line="240" w:lineRule="auto"/>
              <w:jc w:val="center"/>
              <w:rPr>
                <w:rFonts w:eastAsia="Times New Roman"/>
                <w:szCs w:val="24"/>
              </w:rPr>
            </w:pPr>
            <w:r w:rsidRPr="00902ED6">
              <w:rPr>
                <w:rFonts w:eastAsia="Times New Roman"/>
                <w:szCs w:val="24"/>
              </w:rPr>
              <w:t>н/д</w:t>
            </w:r>
          </w:p>
        </w:tc>
      </w:tr>
      <w:tr w:rsidR="00AE2224" w:rsidRPr="00902ED6" w14:paraId="5B7AF26B" w14:textId="77777777" w:rsidTr="00AE2224">
        <w:trPr>
          <w:trHeight w:val="219"/>
        </w:trPr>
        <w:tc>
          <w:tcPr>
            <w:tcW w:w="1251" w:type="pct"/>
            <w:vAlign w:val="center"/>
          </w:tcPr>
          <w:p w14:paraId="70B65325" w14:textId="0F2E22E8" w:rsidR="00AE2224" w:rsidRPr="00902ED6" w:rsidRDefault="00AE2224" w:rsidP="00AE2224">
            <w:pPr>
              <w:spacing w:line="240" w:lineRule="auto"/>
              <w:rPr>
                <w:rFonts w:eastAsia="Times New Roman"/>
                <w:szCs w:val="24"/>
              </w:rPr>
            </w:pPr>
            <w:r w:rsidRPr="00902ED6">
              <w:rPr>
                <w:szCs w:val="24"/>
              </w:rPr>
              <w:t>п. Мирской, ул. Комсомольская, 1А</w:t>
            </w:r>
          </w:p>
        </w:tc>
        <w:tc>
          <w:tcPr>
            <w:tcW w:w="2267" w:type="pct"/>
            <w:vAlign w:val="center"/>
          </w:tcPr>
          <w:p w14:paraId="1DA0B57E" w14:textId="62B4CAFF" w:rsidR="00AE2224" w:rsidRPr="00902ED6" w:rsidRDefault="00AE2224" w:rsidP="00AE2224">
            <w:pPr>
              <w:spacing w:line="240" w:lineRule="auto"/>
              <w:jc w:val="center"/>
              <w:rPr>
                <w:rFonts w:eastAsia="Times New Roman"/>
                <w:szCs w:val="24"/>
              </w:rPr>
            </w:pPr>
            <w:r w:rsidRPr="00902ED6">
              <w:rPr>
                <w:szCs w:val="24"/>
              </w:rPr>
              <w:t>местная (поселковая)</w:t>
            </w:r>
          </w:p>
        </w:tc>
        <w:tc>
          <w:tcPr>
            <w:tcW w:w="669" w:type="pct"/>
            <w:vAlign w:val="center"/>
          </w:tcPr>
          <w:p w14:paraId="395F70C6" w14:textId="41DB3014" w:rsidR="00AE2224" w:rsidRPr="00902ED6" w:rsidRDefault="00AE2224" w:rsidP="00AE2224">
            <w:pPr>
              <w:spacing w:line="240" w:lineRule="auto"/>
              <w:jc w:val="center"/>
              <w:rPr>
                <w:rFonts w:eastAsia="Times New Roman"/>
                <w:szCs w:val="24"/>
              </w:rPr>
            </w:pPr>
            <w:r w:rsidRPr="00902ED6">
              <w:rPr>
                <w:szCs w:val="24"/>
              </w:rPr>
              <w:t>К-100</w:t>
            </w:r>
          </w:p>
        </w:tc>
        <w:tc>
          <w:tcPr>
            <w:tcW w:w="814" w:type="pct"/>
          </w:tcPr>
          <w:p w14:paraId="1D763925" w14:textId="7CCED103" w:rsidR="00AE2224" w:rsidRPr="00902ED6" w:rsidRDefault="00AE2224" w:rsidP="00AE2224">
            <w:pPr>
              <w:spacing w:line="240" w:lineRule="auto"/>
              <w:jc w:val="center"/>
              <w:rPr>
                <w:rFonts w:eastAsia="Times New Roman"/>
                <w:szCs w:val="24"/>
              </w:rPr>
            </w:pPr>
            <w:r w:rsidRPr="00902ED6">
              <w:rPr>
                <w:rFonts w:eastAsia="Times New Roman"/>
                <w:szCs w:val="24"/>
              </w:rPr>
              <w:t>н/д</w:t>
            </w:r>
          </w:p>
        </w:tc>
      </w:tr>
      <w:tr w:rsidR="00AE2224" w:rsidRPr="00902ED6" w14:paraId="753CAE17" w14:textId="77777777" w:rsidTr="00AE2224">
        <w:trPr>
          <w:trHeight w:val="219"/>
        </w:trPr>
        <w:tc>
          <w:tcPr>
            <w:tcW w:w="1251" w:type="pct"/>
            <w:vAlign w:val="center"/>
          </w:tcPr>
          <w:p w14:paraId="68DC6838" w14:textId="10D033D4" w:rsidR="00AE2224" w:rsidRPr="00902ED6" w:rsidRDefault="00AE2224" w:rsidP="00AE2224">
            <w:pPr>
              <w:spacing w:line="240" w:lineRule="auto"/>
              <w:rPr>
                <w:rFonts w:eastAsia="Times New Roman"/>
                <w:szCs w:val="24"/>
              </w:rPr>
            </w:pPr>
            <w:r w:rsidRPr="00902ED6">
              <w:rPr>
                <w:szCs w:val="24"/>
              </w:rPr>
              <w:t>п. Мирской, ул. Есенина, 2А</w:t>
            </w:r>
          </w:p>
        </w:tc>
        <w:tc>
          <w:tcPr>
            <w:tcW w:w="2267" w:type="pct"/>
            <w:vAlign w:val="center"/>
          </w:tcPr>
          <w:p w14:paraId="6A97105F" w14:textId="1E610736" w:rsidR="00AE2224" w:rsidRPr="00902ED6" w:rsidRDefault="00AE2224" w:rsidP="00AE2224">
            <w:pPr>
              <w:spacing w:line="240" w:lineRule="auto"/>
              <w:jc w:val="center"/>
              <w:rPr>
                <w:rFonts w:eastAsia="Times New Roman"/>
                <w:szCs w:val="24"/>
              </w:rPr>
            </w:pPr>
            <w:r w:rsidRPr="00902ED6">
              <w:rPr>
                <w:szCs w:val="24"/>
              </w:rPr>
              <w:t>местная (поселковая)</w:t>
            </w:r>
          </w:p>
        </w:tc>
        <w:tc>
          <w:tcPr>
            <w:tcW w:w="669" w:type="pct"/>
            <w:vAlign w:val="center"/>
          </w:tcPr>
          <w:p w14:paraId="405BF928" w14:textId="0B5E6921" w:rsidR="00AE2224" w:rsidRPr="00902ED6" w:rsidRDefault="00AE2224" w:rsidP="00AE2224">
            <w:pPr>
              <w:spacing w:line="240" w:lineRule="auto"/>
              <w:jc w:val="center"/>
              <w:rPr>
                <w:rFonts w:eastAsia="Times New Roman"/>
                <w:szCs w:val="24"/>
              </w:rPr>
            </w:pPr>
            <w:r w:rsidRPr="00902ED6">
              <w:rPr>
                <w:szCs w:val="24"/>
              </w:rPr>
              <w:t>К-100</w:t>
            </w:r>
          </w:p>
        </w:tc>
        <w:tc>
          <w:tcPr>
            <w:tcW w:w="814" w:type="pct"/>
          </w:tcPr>
          <w:p w14:paraId="23725BE9" w14:textId="005F3261" w:rsidR="00AE2224" w:rsidRPr="00902ED6" w:rsidRDefault="00AE2224" w:rsidP="00AE2224">
            <w:pPr>
              <w:spacing w:line="240" w:lineRule="auto"/>
              <w:jc w:val="center"/>
              <w:rPr>
                <w:rFonts w:eastAsia="Times New Roman"/>
                <w:szCs w:val="24"/>
              </w:rPr>
            </w:pPr>
            <w:r w:rsidRPr="00902ED6">
              <w:rPr>
                <w:rFonts w:eastAsia="Times New Roman"/>
                <w:szCs w:val="24"/>
              </w:rPr>
              <w:t>н/д</w:t>
            </w:r>
          </w:p>
        </w:tc>
      </w:tr>
      <w:tr w:rsidR="00AE2224" w:rsidRPr="00902ED6" w14:paraId="25B390AD" w14:textId="77777777" w:rsidTr="00AE2224">
        <w:trPr>
          <w:trHeight w:val="219"/>
        </w:trPr>
        <w:tc>
          <w:tcPr>
            <w:tcW w:w="1251" w:type="pct"/>
            <w:vAlign w:val="center"/>
          </w:tcPr>
          <w:p w14:paraId="3B8E49C7" w14:textId="3FF3C78B" w:rsidR="00AE2224" w:rsidRPr="00902ED6" w:rsidRDefault="00AE2224" w:rsidP="00AE2224">
            <w:pPr>
              <w:spacing w:line="240" w:lineRule="auto"/>
              <w:rPr>
                <w:rFonts w:eastAsia="Times New Roman"/>
                <w:szCs w:val="24"/>
              </w:rPr>
            </w:pPr>
            <w:r w:rsidRPr="00902ED6">
              <w:rPr>
                <w:szCs w:val="24"/>
              </w:rPr>
              <w:t>п. Мирской, пер. Школьный, 10</w:t>
            </w:r>
          </w:p>
        </w:tc>
        <w:tc>
          <w:tcPr>
            <w:tcW w:w="2267" w:type="pct"/>
            <w:vAlign w:val="center"/>
          </w:tcPr>
          <w:p w14:paraId="5CB136D3" w14:textId="063AEDF3" w:rsidR="00AE2224" w:rsidRPr="00902ED6" w:rsidRDefault="00AE2224" w:rsidP="00AE2224">
            <w:pPr>
              <w:spacing w:line="240" w:lineRule="auto"/>
              <w:jc w:val="center"/>
              <w:rPr>
                <w:rFonts w:eastAsia="Times New Roman"/>
                <w:szCs w:val="24"/>
              </w:rPr>
            </w:pPr>
            <w:r w:rsidRPr="00902ED6">
              <w:rPr>
                <w:szCs w:val="24"/>
              </w:rPr>
              <w:t>местная (поселковая)</w:t>
            </w:r>
          </w:p>
        </w:tc>
        <w:tc>
          <w:tcPr>
            <w:tcW w:w="669" w:type="pct"/>
            <w:vAlign w:val="center"/>
          </w:tcPr>
          <w:p w14:paraId="15912D33" w14:textId="1DC73D93" w:rsidR="00AE2224" w:rsidRPr="00902ED6" w:rsidRDefault="00AE2224" w:rsidP="00AE2224">
            <w:pPr>
              <w:spacing w:line="240" w:lineRule="auto"/>
              <w:jc w:val="center"/>
              <w:rPr>
                <w:rFonts w:eastAsia="Times New Roman"/>
                <w:szCs w:val="24"/>
              </w:rPr>
            </w:pPr>
            <w:r w:rsidRPr="00902ED6">
              <w:rPr>
                <w:szCs w:val="24"/>
              </w:rPr>
              <w:t>К-100</w:t>
            </w:r>
          </w:p>
        </w:tc>
        <w:tc>
          <w:tcPr>
            <w:tcW w:w="814" w:type="pct"/>
          </w:tcPr>
          <w:p w14:paraId="7D7FAA42" w14:textId="48BCAF8B" w:rsidR="00AE2224" w:rsidRPr="00902ED6" w:rsidRDefault="00AE2224" w:rsidP="00AE2224">
            <w:pPr>
              <w:spacing w:line="240" w:lineRule="auto"/>
              <w:jc w:val="center"/>
              <w:rPr>
                <w:rFonts w:eastAsia="Times New Roman"/>
                <w:szCs w:val="24"/>
              </w:rPr>
            </w:pPr>
            <w:r w:rsidRPr="00902ED6">
              <w:rPr>
                <w:rFonts w:eastAsia="Times New Roman"/>
                <w:szCs w:val="24"/>
              </w:rPr>
              <w:t>н/д</w:t>
            </w:r>
          </w:p>
        </w:tc>
      </w:tr>
      <w:tr w:rsidR="00AE2224" w:rsidRPr="00902ED6" w14:paraId="603859CA" w14:textId="77777777" w:rsidTr="00AE2224">
        <w:trPr>
          <w:trHeight w:val="219"/>
        </w:trPr>
        <w:tc>
          <w:tcPr>
            <w:tcW w:w="5000" w:type="pct"/>
            <w:gridSpan w:val="4"/>
            <w:vAlign w:val="center"/>
          </w:tcPr>
          <w:p w14:paraId="0E0490EC" w14:textId="7339C1F5" w:rsidR="00AE2224" w:rsidRPr="00902ED6" w:rsidRDefault="00AE2224" w:rsidP="00AE2224">
            <w:pPr>
              <w:spacing w:line="240" w:lineRule="auto"/>
              <w:jc w:val="center"/>
              <w:rPr>
                <w:rFonts w:eastAsia="Times New Roman"/>
                <w:szCs w:val="24"/>
              </w:rPr>
            </w:pPr>
            <w:r w:rsidRPr="00902ED6">
              <w:rPr>
                <w:rFonts w:eastAsia="Times New Roman"/>
                <w:b/>
                <w:bCs/>
                <w:szCs w:val="24"/>
              </w:rPr>
              <w:t>Пожарные водоемы</w:t>
            </w:r>
          </w:p>
        </w:tc>
      </w:tr>
      <w:tr w:rsidR="00AE2224" w:rsidRPr="00902ED6" w14:paraId="79AD4120" w14:textId="77777777" w:rsidTr="00AE2224">
        <w:trPr>
          <w:trHeight w:val="219"/>
        </w:trPr>
        <w:tc>
          <w:tcPr>
            <w:tcW w:w="1251" w:type="pct"/>
            <w:vAlign w:val="center"/>
          </w:tcPr>
          <w:p w14:paraId="004C673B" w14:textId="537F403A" w:rsidR="00AE2224" w:rsidRPr="00902ED6" w:rsidRDefault="00AE2224" w:rsidP="00AE2224">
            <w:pPr>
              <w:spacing w:line="240" w:lineRule="atLeast"/>
              <w:rPr>
                <w:szCs w:val="24"/>
              </w:rPr>
            </w:pPr>
            <w:r w:rsidRPr="00902ED6">
              <w:rPr>
                <w:szCs w:val="24"/>
              </w:rPr>
              <w:t xml:space="preserve">п. Мирской, </w:t>
            </w:r>
            <w:r w:rsidRPr="00902ED6">
              <w:rPr>
                <w:color w:val="000000"/>
                <w:szCs w:val="24"/>
              </w:rPr>
              <w:t>ул. Есенина, 15 (</w:t>
            </w:r>
            <w:r w:rsidRPr="00902ED6">
              <w:rPr>
                <w:szCs w:val="24"/>
              </w:rPr>
              <w:t>автогараж «Агрокомплекс» им. Н.И. Ткачёва)</w:t>
            </w:r>
          </w:p>
        </w:tc>
        <w:tc>
          <w:tcPr>
            <w:tcW w:w="2267" w:type="pct"/>
            <w:vAlign w:val="center"/>
          </w:tcPr>
          <w:p w14:paraId="0E20E474" w14:textId="77893CF9" w:rsidR="00AE2224" w:rsidRPr="00902ED6" w:rsidRDefault="00AE2224" w:rsidP="00AE2224">
            <w:pPr>
              <w:spacing w:line="240" w:lineRule="auto"/>
              <w:jc w:val="center"/>
              <w:rPr>
                <w:szCs w:val="24"/>
              </w:rPr>
            </w:pPr>
            <w:r w:rsidRPr="00902ED6">
              <w:rPr>
                <w:szCs w:val="24"/>
              </w:rPr>
              <w:t>частная</w:t>
            </w:r>
          </w:p>
        </w:tc>
        <w:tc>
          <w:tcPr>
            <w:tcW w:w="669" w:type="pct"/>
            <w:vAlign w:val="center"/>
          </w:tcPr>
          <w:p w14:paraId="1EE8FB74" w14:textId="15754A9C" w:rsidR="00AE2224" w:rsidRPr="00902ED6" w:rsidRDefault="00AE2224" w:rsidP="00AE2224">
            <w:pPr>
              <w:spacing w:line="240" w:lineRule="auto"/>
              <w:jc w:val="center"/>
              <w:rPr>
                <w:szCs w:val="24"/>
              </w:rPr>
            </w:pPr>
            <w:r w:rsidRPr="00902ED6">
              <w:rPr>
                <w:color w:val="000000"/>
                <w:szCs w:val="24"/>
              </w:rPr>
              <w:t>50</w:t>
            </w:r>
          </w:p>
        </w:tc>
        <w:tc>
          <w:tcPr>
            <w:tcW w:w="814" w:type="pct"/>
          </w:tcPr>
          <w:p w14:paraId="6B0353A8" w14:textId="0CAB4243" w:rsidR="00AE2224" w:rsidRPr="00902ED6" w:rsidRDefault="00AE2224" w:rsidP="00AE2224">
            <w:pPr>
              <w:spacing w:line="240" w:lineRule="auto"/>
              <w:jc w:val="center"/>
              <w:rPr>
                <w:rFonts w:eastAsia="Times New Roman"/>
                <w:szCs w:val="24"/>
              </w:rPr>
            </w:pPr>
            <w:r w:rsidRPr="00902ED6">
              <w:rPr>
                <w:rFonts w:eastAsia="Times New Roman"/>
                <w:szCs w:val="24"/>
              </w:rPr>
              <w:t>н/д</w:t>
            </w:r>
          </w:p>
        </w:tc>
      </w:tr>
      <w:tr w:rsidR="00AE2224" w:rsidRPr="00902ED6" w14:paraId="104A49CF" w14:textId="77777777" w:rsidTr="00AE2224">
        <w:trPr>
          <w:trHeight w:val="219"/>
        </w:trPr>
        <w:tc>
          <w:tcPr>
            <w:tcW w:w="1251" w:type="pct"/>
            <w:vAlign w:val="center"/>
          </w:tcPr>
          <w:p w14:paraId="0581C1D2" w14:textId="6BC249E8" w:rsidR="00AE2224" w:rsidRPr="00902ED6" w:rsidRDefault="00AE2224" w:rsidP="00AE2224">
            <w:pPr>
              <w:spacing w:line="240" w:lineRule="atLeast"/>
              <w:rPr>
                <w:szCs w:val="24"/>
              </w:rPr>
            </w:pPr>
            <w:r w:rsidRPr="00902ED6">
              <w:rPr>
                <w:szCs w:val="24"/>
              </w:rPr>
              <w:t>п. Мирской,</w:t>
            </w:r>
            <w:r w:rsidRPr="00902ED6">
              <w:rPr>
                <w:color w:val="000000"/>
                <w:szCs w:val="24"/>
              </w:rPr>
              <w:t xml:space="preserve"> 81 км. ФАД М-29 «Кавказ» (</w:t>
            </w:r>
            <w:r w:rsidRPr="00902ED6">
              <w:rPr>
                <w:szCs w:val="24"/>
              </w:rPr>
              <w:t>Мельница ИП Даниелян В.В.)</w:t>
            </w:r>
          </w:p>
        </w:tc>
        <w:tc>
          <w:tcPr>
            <w:tcW w:w="2267" w:type="pct"/>
            <w:vAlign w:val="center"/>
          </w:tcPr>
          <w:p w14:paraId="5DF537E8" w14:textId="22E6A7E6" w:rsidR="00AE2224" w:rsidRPr="00902ED6" w:rsidRDefault="00AE2224" w:rsidP="00AE2224">
            <w:pPr>
              <w:spacing w:line="240" w:lineRule="auto"/>
              <w:jc w:val="center"/>
              <w:rPr>
                <w:szCs w:val="24"/>
              </w:rPr>
            </w:pPr>
            <w:r w:rsidRPr="00902ED6">
              <w:rPr>
                <w:szCs w:val="24"/>
              </w:rPr>
              <w:t>частная</w:t>
            </w:r>
          </w:p>
        </w:tc>
        <w:tc>
          <w:tcPr>
            <w:tcW w:w="669" w:type="pct"/>
            <w:vAlign w:val="center"/>
          </w:tcPr>
          <w:p w14:paraId="236E95FA" w14:textId="4D81BE3B" w:rsidR="00AE2224" w:rsidRPr="00902ED6" w:rsidRDefault="00AE2224" w:rsidP="00AE2224">
            <w:pPr>
              <w:spacing w:line="240" w:lineRule="auto"/>
              <w:jc w:val="center"/>
              <w:rPr>
                <w:szCs w:val="24"/>
              </w:rPr>
            </w:pPr>
            <w:r w:rsidRPr="00902ED6">
              <w:rPr>
                <w:color w:val="000000"/>
                <w:szCs w:val="24"/>
              </w:rPr>
              <w:t>60</w:t>
            </w:r>
          </w:p>
        </w:tc>
        <w:tc>
          <w:tcPr>
            <w:tcW w:w="814" w:type="pct"/>
          </w:tcPr>
          <w:p w14:paraId="647C515D" w14:textId="18D65274" w:rsidR="00AE2224" w:rsidRPr="00902ED6" w:rsidRDefault="00AE2224" w:rsidP="00AE2224">
            <w:pPr>
              <w:spacing w:line="240" w:lineRule="auto"/>
              <w:jc w:val="center"/>
              <w:rPr>
                <w:rFonts w:eastAsia="Times New Roman"/>
                <w:szCs w:val="24"/>
              </w:rPr>
            </w:pPr>
            <w:r w:rsidRPr="00902ED6">
              <w:rPr>
                <w:rFonts w:eastAsia="Times New Roman"/>
                <w:szCs w:val="24"/>
              </w:rPr>
              <w:t>н/д</w:t>
            </w:r>
          </w:p>
        </w:tc>
      </w:tr>
      <w:tr w:rsidR="00AE2224" w:rsidRPr="00902ED6" w14:paraId="1B78CFA8" w14:textId="77777777" w:rsidTr="00AE2224">
        <w:trPr>
          <w:trHeight w:val="219"/>
        </w:trPr>
        <w:tc>
          <w:tcPr>
            <w:tcW w:w="1251" w:type="pct"/>
            <w:vAlign w:val="center"/>
          </w:tcPr>
          <w:p w14:paraId="576FC5C0" w14:textId="35676191" w:rsidR="00AE2224" w:rsidRPr="00902ED6" w:rsidRDefault="00AE2224" w:rsidP="00AE2224">
            <w:pPr>
              <w:spacing w:line="240" w:lineRule="atLeast"/>
              <w:rPr>
                <w:szCs w:val="24"/>
              </w:rPr>
            </w:pPr>
            <w:r w:rsidRPr="00902ED6">
              <w:rPr>
                <w:szCs w:val="24"/>
              </w:rPr>
              <w:t xml:space="preserve">п. Мирской, </w:t>
            </w:r>
            <w:r w:rsidRPr="00902ED6">
              <w:rPr>
                <w:color w:val="000000"/>
                <w:szCs w:val="24"/>
              </w:rPr>
              <w:t>81 км. ФАД М-29 «Кавказ» (</w:t>
            </w:r>
            <w:r w:rsidRPr="00902ED6">
              <w:rPr>
                <w:szCs w:val="24"/>
              </w:rPr>
              <w:t>Мельница ИП Даниелян В.В.)</w:t>
            </w:r>
          </w:p>
        </w:tc>
        <w:tc>
          <w:tcPr>
            <w:tcW w:w="2267" w:type="pct"/>
            <w:vAlign w:val="center"/>
          </w:tcPr>
          <w:p w14:paraId="76023FDF" w14:textId="05DE6DDA" w:rsidR="00AE2224" w:rsidRPr="00902ED6" w:rsidRDefault="00AE2224" w:rsidP="00AE2224">
            <w:pPr>
              <w:spacing w:line="240" w:lineRule="auto"/>
              <w:jc w:val="center"/>
              <w:rPr>
                <w:szCs w:val="24"/>
              </w:rPr>
            </w:pPr>
            <w:r w:rsidRPr="00902ED6">
              <w:rPr>
                <w:szCs w:val="24"/>
              </w:rPr>
              <w:t>частная</w:t>
            </w:r>
          </w:p>
        </w:tc>
        <w:tc>
          <w:tcPr>
            <w:tcW w:w="669" w:type="pct"/>
            <w:vAlign w:val="center"/>
          </w:tcPr>
          <w:p w14:paraId="4F594825" w14:textId="76CBF122" w:rsidR="00AE2224" w:rsidRPr="00902ED6" w:rsidRDefault="00AE2224" w:rsidP="00AE2224">
            <w:pPr>
              <w:spacing w:line="240" w:lineRule="auto"/>
              <w:jc w:val="center"/>
              <w:rPr>
                <w:szCs w:val="24"/>
              </w:rPr>
            </w:pPr>
            <w:r w:rsidRPr="00902ED6">
              <w:rPr>
                <w:color w:val="000000"/>
                <w:szCs w:val="24"/>
              </w:rPr>
              <w:t>60</w:t>
            </w:r>
          </w:p>
        </w:tc>
        <w:tc>
          <w:tcPr>
            <w:tcW w:w="814" w:type="pct"/>
          </w:tcPr>
          <w:p w14:paraId="2F319047" w14:textId="2E7AE245" w:rsidR="00AE2224" w:rsidRPr="00902ED6" w:rsidRDefault="00AE2224" w:rsidP="00AE2224">
            <w:pPr>
              <w:spacing w:line="240" w:lineRule="auto"/>
              <w:jc w:val="center"/>
              <w:rPr>
                <w:rFonts w:eastAsia="Times New Roman"/>
                <w:szCs w:val="24"/>
              </w:rPr>
            </w:pPr>
            <w:r w:rsidRPr="00902ED6">
              <w:rPr>
                <w:rFonts w:eastAsia="Times New Roman"/>
                <w:szCs w:val="24"/>
              </w:rPr>
              <w:t>н/д</w:t>
            </w:r>
          </w:p>
        </w:tc>
      </w:tr>
      <w:tr w:rsidR="00AE2224" w:rsidRPr="00902ED6" w14:paraId="57B6EABD" w14:textId="77777777" w:rsidTr="00AE2224">
        <w:trPr>
          <w:trHeight w:val="219"/>
        </w:trPr>
        <w:tc>
          <w:tcPr>
            <w:tcW w:w="1251" w:type="pct"/>
            <w:vAlign w:val="center"/>
          </w:tcPr>
          <w:p w14:paraId="463CC162" w14:textId="5D673F7F" w:rsidR="00AE2224" w:rsidRPr="00902ED6" w:rsidRDefault="00AE2224" w:rsidP="00AE2224">
            <w:pPr>
              <w:spacing w:line="240" w:lineRule="auto"/>
              <w:rPr>
                <w:szCs w:val="24"/>
              </w:rPr>
            </w:pPr>
            <w:r w:rsidRPr="00902ED6">
              <w:rPr>
                <w:szCs w:val="24"/>
              </w:rPr>
              <w:t>п. Мирской, пер. Школьный, 10 (МБОУ СОШ №15)</w:t>
            </w:r>
          </w:p>
        </w:tc>
        <w:tc>
          <w:tcPr>
            <w:tcW w:w="2267" w:type="pct"/>
            <w:vAlign w:val="center"/>
          </w:tcPr>
          <w:p w14:paraId="23D3B4D4" w14:textId="5CFBDE4D" w:rsidR="00AE2224" w:rsidRPr="00902ED6" w:rsidRDefault="00AE2224" w:rsidP="00AE2224">
            <w:pPr>
              <w:spacing w:line="240" w:lineRule="auto"/>
              <w:jc w:val="center"/>
              <w:rPr>
                <w:szCs w:val="24"/>
              </w:rPr>
            </w:pPr>
            <w:r w:rsidRPr="00902ED6">
              <w:rPr>
                <w:szCs w:val="24"/>
              </w:rPr>
              <w:t>частная</w:t>
            </w:r>
          </w:p>
        </w:tc>
        <w:tc>
          <w:tcPr>
            <w:tcW w:w="669" w:type="pct"/>
            <w:vAlign w:val="center"/>
          </w:tcPr>
          <w:p w14:paraId="0BCCF5E5" w14:textId="3BFC57C3" w:rsidR="00AE2224" w:rsidRPr="00902ED6" w:rsidRDefault="00AE2224" w:rsidP="00AE2224">
            <w:pPr>
              <w:spacing w:line="240" w:lineRule="auto"/>
              <w:jc w:val="center"/>
              <w:rPr>
                <w:szCs w:val="24"/>
              </w:rPr>
            </w:pPr>
            <w:r w:rsidRPr="00902ED6">
              <w:rPr>
                <w:szCs w:val="24"/>
              </w:rPr>
              <w:t>50</w:t>
            </w:r>
          </w:p>
        </w:tc>
        <w:tc>
          <w:tcPr>
            <w:tcW w:w="814" w:type="pct"/>
          </w:tcPr>
          <w:p w14:paraId="5102139A" w14:textId="2273E24B" w:rsidR="00AE2224" w:rsidRPr="00902ED6" w:rsidRDefault="00AE2224" w:rsidP="00AE2224">
            <w:pPr>
              <w:spacing w:line="240" w:lineRule="auto"/>
              <w:jc w:val="center"/>
              <w:rPr>
                <w:rFonts w:eastAsia="Times New Roman"/>
                <w:szCs w:val="24"/>
              </w:rPr>
            </w:pPr>
            <w:r w:rsidRPr="00902ED6">
              <w:rPr>
                <w:rFonts w:eastAsia="Times New Roman"/>
                <w:szCs w:val="24"/>
              </w:rPr>
              <w:t>н/д</w:t>
            </w:r>
          </w:p>
        </w:tc>
      </w:tr>
    </w:tbl>
    <w:p w14:paraId="052791EF" w14:textId="77777777" w:rsidR="00CF292B" w:rsidRPr="00902ED6" w:rsidRDefault="00CF292B" w:rsidP="00CF292B">
      <w:pPr>
        <w:autoSpaceDE w:val="0"/>
        <w:autoSpaceDN w:val="0"/>
        <w:adjustRightInd w:val="0"/>
        <w:spacing w:before="120" w:line="240" w:lineRule="auto"/>
        <w:ind w:firstLine="709"/>
        <w:rPr>
          <w:rFonts w:eastAsia="Times New Roman"/>
          <w:sz w:val="28"/>
          <w:szCs w:val="28"/>
          <w:lang w:eastAsia="ru-RU"/>
        </w:rPr>
      </w:pPr>
      <w:r w:rsidRPr="00902ED6">
        <w:rPr>
          <w:rFonts w:eastAsia="Times New Roman"/>
          <w:sz w:val="28"/>
          <w:szCs w:val="28"/>
          <w:lang w:eastAsia="ru-RU"/>
        </w:rPr>
        <w:lastRenderedPageBreak/>
        <w:t>Для улучшения ситуации с доступностью потенциальных объектов возгорания для пожарных машин генеральным планом предусматривается ряд мероприятий по развитию транспортной сети.</w:t>
      </w:r>
    </w:p>
    <w:p w14:paraId="5A162D67" w14:textId="401DB296" w:rsidR="00CF292B" w:rsidRPr="00902ED6" w:rsidRDefault="00CF292B" w:rsidP="00CF292B">
      <w:pPr>
        <w:widowControl w:val="0"/>
        <w:autoSpaceDE w:val="0"/>
        <w:spacing w:line="240" w:lineRule="auto"/>
        <w:ind w:firstLine="709"/>
        <w:rPr>
          <w:rFonts w:eastAsia="Times New Roman"/>
          <w:sz w:val="28"/>
          <w:szCs w:val="28"/>
        </w:rPr>
      </w:pPr>
      <w:r w:rsidRPr="00902ED6">
        <w:rPr>
          <w:rFonts w:eastAsia="Times New Roman"/>
          <w:sz w:val="28"/>
          <w:szCs w:val="28"/>
        </w:rPr>
        <w:t xml:space="preserve">При проектировании внутриквартальной транспортной сети следует руководствоваться требованиями статьи 67 Федерального закона от 22.07.2008 № 123-ФЗ </w:t>
      </w:r>
      <w:r w:rsidR="007A7B22" w:rsidRPr="00902ED6">
        <w:rPr>
          <w:rFonts w:eastAsia="Times New Roman"/>
          <w:sz w:val="28"/>
          <w:szCs w:val="28"/>
        </w:rPr>
        <w:t>«</w:t>
      </w:r>
      <w:r w:rsidRPr="00902ED6">
        <w:rPr>
          <w:rFonts w:eastAsia="Times New Roman"/>
          <w:sz w:val="28"/>
          <w:szCs w:val="28"/>
        </w:rPr>
        <w:t>Технический регламент о требованиях пожарной безопасности</w:t>
      </w:r>
      <w:r w:rsidR="007A7B22" w:rsidRPr="00902ED6">
        <w:rPr>
          <w:rFonts w:eastAsia="Times New Roman"/>
          <w:sz w:val="28"/>
          <w:szCs w:val="28"/>
        </w:rPr>
        <w:t>»</w:t>
      </w:r>
      <w:r w:rsidRPr="00902ED6">
        <w:rPr>
          <w:rFonts w:eastAsia="Times New Roman"/>
          <w:sz w:val="28"/>
          <w:szCs w:val="28"/>
        </w:rPr>
        <w:t>.</w:t>
      </w:r>
    </w:p>
    <w:p w14:paraId="1FD8AF5F" w14:textId="446753FA" w:rsidR="00CF292B" w:rsidRPr="00902ED6" w:rsidRDefault="007A7B22" w:rsidP="00C92053">
      <w:pPr>
        <w:numPr>
          <w:ilvl w:val="0"/>
          <w:numId w:val="77"/>
        </w:numPr>
        <w:tabs>
          <w:tab w:val="left" w:pos="0"/>
        </w:tabs>
        <w:autoSpaceDE w:val="0"/>
        <w:autoSpaceDN w:val="0"/>
        <w:adjustRightInd w:val="0"/>
        <w:spacing w:line="240" w:lineRule="auto"/>
        <w:ind w:left="0" w:firstLine="425"/>
        <w:contextualSpacing/>
        <w:rPr>
          <w:rFonts w:eastAsia="Times New Roman"/>
          <w:sz w:val="28"/>
          <w:szCs w:val="28"/>
        </w:rPr>
      </w:pPr>
      <w:r w:rsidRPr="00902ED6">
        <w:rPr>
          <w:rFonts w:eastAsia="Times New Roman"/>
          <w:sz w:val="28"/>
          <w:szCs w:val="28"/>
        </w:rPr>
        <w:t>«</w:t>
      </w:r>
      <w:r w:rsidR="00CF292B" w:rsidRPr="00902ED6">
        <w:rPr>
          <w:rFonts w:eastAsia="Times New Roman"/>
          <w:sz w:val="28"/>
          <w:szCs w:val="28"/>
        </w:rPr>
        <w:t>Подъезд пожарных автомобилей должен быть обеспечен:</w:t>
      </w:r>
    </w:p>
    <w:p w14:paraId="56CC9904" w14:textId="77777777" w:rsidR="00CF292B" w:rsidRPr="00902ED6" w:rsidRDefault="00CF292B" w:rsidP="00C92053">
      <w:pPr>
        <w:numPr>
          <w:ilvl w:val="0"/>
          <w:numId w:val="78"/>
        </w:numPr>
        <w:tabs>
          <w:tab w:val="left" w:pos="0"/>
          <w:tab w:val="left" w:pos="851"/>
        </w:tabs>
        <w:autoSpaceDE w:val="0"/>
        <w:autoSpaceDN w:val="0"/>
        <w:adjustRightInd w:val="0"/>
        <w:spacing w:line="240" w:lineRule="auto"/>
        <w:ind w:left="0" w:firstLine="567"/>
        <w:contextualSpacing/>
        <w:rPr>
          <w:rFonts w:eastAsia="Times New Roman"/>
          <w:sz w:val="28"/>
          <w:szCs w:val="28"/>
        </w:rPr>
      </w:pPr>
      <w:r w:rsidRPr="00902ED6">
        <w:rPr>
          <w:rFonts w:eastAsia="Times New Roman"/>
          <w:sz w:val="28"/>
          <w:szCs w:val="28"/>
        </w:rPr>
        <w:t>с двух продольных сторон – к зданиям многоквартирных жилых домов высотой 28 и более метров (9 и более этажей), к иным зданиям для постоянного проживания и временного пребывания людей, зданиям зрелищных и культурно-просветительных учреждений, организаций по обслуживанию населения, общеобразовательных учреждений, лечебных учреждений стационарного типа, научных и проектных организаций, органов управления учреждений высотой 18 и более метров (6 и более этажей);</w:t>
      </w:r>
    </w:p>
    <w:p w14:paraId="02170F90" w14:textId="77777777" w:rsidR="00CF292B" w:rsidRPr="00902ED6" w:rsidRDefault="00CF292B" w:rsidP="00C92053">
      <w:pPr>
        <w:numPr>
          <w:ilvl w:val="0"/>
          <w:numId w:val="78"/>
        </w:numPr>
        <w:tabs>
          <w:tab w:val="left" w:pos="0"/>
          <w:tab w:val="left" w:pos="851"/>
        </w:tabs>
        <w:autoSpaceDE w:val="0"/>
        <w:autoSpaceDN w:val="0"/>
        <w:adjustRightInd w:val="0"/>
        <w:spacing w:line="240" w:lineRule="auto"/>
        <w:ind w:left="0" w:firstLine="567"/>
        <w:contextualSpacing/>
        <w:rPr>
          <w:rFonts w:eastAsia="Times New Roman"/>
          <w:sz w:val="28"/>
          <w:szCs w:val="28"/>
        </w:rPr>
      </w:pPr>
      <w:r w:rsidRPr="00902ED6">
        <w:rPr>
          <w:rFonts w:eastAsia="Times New Roman"/>
          <w:sz w:val="28"/>
          <w:szCs w:val="28"/>
        </w:rPr>
        <w:t>со всех сторон – к односекционным зданиям многоквартирных жилых домов, общеобразовательных учреждений, детских дошкольных образовательных учреждений, лечебных учреждений со стационаром, научных и проектных организаций, органов управления учреждений;</w:t>
      </w:r>
    </w:p>
    <w:p w14:paraId="49BCCA60" w14:textId="77777777" w:rsidR="00CF292B" w:rsidRPr="00902ED6" w:rsidRDefault="00CF292B" w:rsidP="00C92053">
      <w:pPr>
        <w:numPr>
          <w:ilvl w:val="0"/>
          <w:numId w:val="77"/>
        </w:numPr>
        <w:tabs>
          <w:tab w:val="left" w:pos="0"/>
        </w:tabs>
        <w:autoSpaceDE w:val="0"/>
        <w:autoSpaceDN w:val="0"/>
        <w:adjustRightInd w:val="0"/>
        <w:spacing w:line="240" w:lineRule="auto"/>
        <w:ind w:left="0" w:firstLine="426"/>
        <w:contextualSpacing/>
        <w:rPr>
          <w:rFonts w:eastAsia="Times New Roman"/>
          <w:sz w:val="28"/>
          <w:szCs w:val="28"/>
        </w:rPr>
      </w:pPr>
      <w:r w:rsidRPr="00902ED6">
        <w:rPr>
          <w:rFonts w:eastAsia="Times New Roman"/>
          <w:sz w:val="28"/>
          <w:szCs w:val="28"/>
        </w:rPr>
        <w:t>К зданиям, сооружениям и строениям производственных объектов по всей их длине должен быть обеспечен подъезд пожарных автомобилей:</w:t>
      </w:r>
    </w:p>
    <w:p w14:paraId="6AAC8E28" w14:textId="77777777" w:rsidR="00CF292B" w:rsidRPr="00902ED6" w:rsidRDefault="00CF292B" w:rsidP="00C92053">
      <w:pPr>
        <w:numPr>
          <w:ilvl w:val="0"/>
          <w:numId w:val="79"/>
        </w:numPr>
        <w:tabs>
          <w:tab w:val="left" w:pos="0"/>
          <w:tab w:val="left" w:pos="851"/>
        </w:tabs>
        <w:autoSpaceDE w:val="0"/>
        <w:autoSpaceDN w:val="0"/>
        <w:adjustRightInd w:val="0"/>
        <w:spacing w:line="240" w:lineRule="auto"/>
        <w:ind w:left="0" w:firstLine="567"/>
        <w:contextualSpacing/>
        <w:rPr>
          <w:rFonts w:eastAsia="Times New Roman"/>
          <w:sz w:val="28"/>
          <w:szCs w:val="28"/>
        </w:rPr>
      </w:pPr>
      <w:r w:rsidRPr="00902ED6">
        <w:rPr>
          <w:rFonts w:eastAsia="Times New Roman"/>
          <w:sz w:val="28"/>
          <w:szCs w:val="28"/>
        </w:rPr>
        <w:t xml:space="preserve">с одной стороны – при ширине здания, сооружения или строения не более </w:t>
      </w:r>
      <w:r w:rsidRPr="00902ED6">
        <w:rPr>
          <w:rFonts w:eastAsia="Times New Roman"/>
          <w:sz w:val="28"/>
          <w:szCs w:val="28"/>
        </w:rPr>
        <w:br/>
        <w:t>18 метров;</w:t>
      </w:r>
    </w:p>
    <w:p w14:paraId="78D677BC" w14:textId="77777777" w:rsidR="00CF292B" w:rsidRPr="00902ED6" w:rsidRDefault="00CF292B" w:rsidP="00C92053">
      <w:pPr>
        <w:numPr>
          <w:ilvl w:val="0"/>
          <w:numId w:val="79"/>
        </w:numPr>
        <w:tabs>
          <w:tab w:val="left" w:pos="0"/>
          <w:tab w:val="left" w:pos="851"/>
        </w:tabs>
        <w:autoSpaceDE w:val="0"/>
        <w:autoSpaceDN w:val="0"/>
        <w:adjustRightInd w:val="0"/>
        <w:spacing w:line="240" w:lineRule="auto"/>
        <w:ind w:left="0" w:firstLine="567"/>
        <w:contextualSpacing/>
        <w:rPr>
          <w:rFonts w:eastAsia="Times New Roman"/>
          <w:sz w:val="28"/>
          <w:szCs w:val="28"/>
        </w:rPr>
      </w:pPr>
      <w:r w:rsidRPr="00902ED6">
        <w:rPr>
          <w:rFonts w:eastAsia="Times New Roman"/>
          <w:sz w:val="28"/>
          <w:szCs w:val="28"/>
        </w:rPr>
        <w:t>с двух сторон – при ширине здания, сооружения или строения более 18 метров, а также при устройстве замкнутых и полузамкнутых дворов;</w:t>
      </w:r>
    </w:p>
    <w:p w14:paraId="56BC5404" w14:textId="77777777" w:rsidR="00CF292B" w:rsidRPr="00902ED6" w:rsidRDefault="00CF292B" w:rsidP="00C92053">
      <w:pPr>
        <w:numPr>
          <w:ilvl w:val="0"/>
          <w:numId w:val="77"/>
        </w:numPr>
        <w:tabs>
          <w:tab w:val="left" w:pos="0"/>
        </w:tabs>
        <w:autoSpaceDE w:val="0"/>
        <w:autoSpaceDN w:val="0"/>
        <w:adjustRightInd w:val="0"/>
        <w:spacing w:line="240" w:lineRule="auto"/>
        <w:ind w:left="0" w:firstLine="425"/>
        <w:contextualSpacing/>
        <w:rPr>
          <w:rFonts w:eastAsia="Times New Roman"/>
          <w:sz w:val="28"/>
          <w:szCs w:val="28"/>
        </w:rPr>
      </w:pPr>
      <w:r w:rsidRPr="00902ED6">
        <w:rPr>
          <w:rFonts w:eastAsia="Times New Roman"/>
          <w:sz w:val="28"/>
          <w:szCs w:val="28"/>
        </w:rPr>
        <w:t>Допускается предусматривать подъезд пожарных автомобилей только с одной стороны к зданиям, сооружениям и строениям в случаях:</w:t>
      </w:r>
    </w:p>
    <w:p w14:paraId="11F00CE0" w14:textId="77777777" w:rsidR="00CF292B" w:rsidRPr="00902ED6" w:rsidRDefault="00CF292B" w:rsidP="00C92053">
      <w:pPr>
        <w:numPr>
          <w:ilvl w:val="0"/>
          <w:numId w:val="80"/>
        </w:numPr>
        <w:tabs>
          <w:tab w:val="left" w:pos="0"/>
          <w:tab w:val="left" w:pos="709"/>
          <w:tab w:val="left" w:pos="851"/>
        </w:tabs>
        <w:autoSpaceDE w:val="0"/>
        <w:autoSpaceDN w:val="0"/>
        <w:adjustRightInd w:val="0"/>
        <w:spacing w:line="240" w:lineRule="auto"/>
        <w:ind w:left="0" w:firstLine="567"/>
        <w:contextualSpacing/>
        <w:rPr>
          <w:rFonts w:eastAsia="Times New Roman"/>
          <w:sz w:val="28"/>
          <w:szCs w:val="28"/>
        </w:rPr>
      </w:pPr>
      <w:r w:rsidRPr="00902ED6">
        <w:rPr>
          <w:rFonts w:eastAsia="Times New Roman"/>
          <w:sz w:val="28"/>
          <w:szCs w:val="28"/>
        </w:rPr>
        <w:t>меньшей этажности, чем указано в пункте 1 части 1 статьи 67 Федерального закона от 22.07.2008 № 123-ФЗ;</w:t>
      </w:r>
    </w:p>
    <w:p w14:paraId="412AA4AC" w14:textId="77777777" w:rsidR="00CF292B" w:rsidRPr="00902ED6" w:rsidRDefault="00CF292B" w:rsidP="00C92053">
      <w:pPr>
        <w:numPr>
          <w:ilvl w:val="0"/>
          <w:numId w:val="80"/>
        </w:numPr>
        <w:tabs>
          <w:tab w:val="left" w:pos="0"/>
          <w:tab w:val="left" w:pos="709"/>
          <w:tab w:val="left" w:pos="851"/>
        </w:tabs>
        <w:autoSpaceDE w:val="0"/>
        <w:autoSpaceDN w:val="0"/>
        <w:adjustRightInd w:val="0"/>
        <w:spacing w:line="240" w:lineRule="auto"/>
        <w:ind w:left="0" w:firstLine="567"/>
        <w:contextualSpacing/>
        <w:rPr>
          <w:rFonts w:eastAsia="Times New Roman"/>
          <w:sz w:val="28"/>
          <w:szCs w:val="28"/>
        </w:rPr>
      </w:pPr>
      <w:r w:rsidRPr="00902ED6">
        <w:rPr>
          <w:rFonts w:eastAsia="Times New Roman"/>
          <w:sz w:val="28"/>
          <w:szCs w:val="28"/>
        </w:rPr>
        <w:t>двусторонней ориентации квартир или помещений;</w:t>
      </w:r>
    </w:p>
    <w:p w14:paraId="1BFC3646" w14:textId="77777777" w:rsidR="00CF292B" w:rsidRPr="00902ED6" w:rsidRDefault="00CF292B" w:rsidP="00C92053">
      <w:pPr>
        <w:numPr>
          <w:ilvl w:val="0"/>
          <w:numId w:val="80"/>
        </w:numPr>
        <w:tabs>
          <w:tab w:val="left" w:pos="0"/>
          <w:tab w:val="left" w:pos="709"/>
          <w:tab w:val="left" w:pos="851"/>
        </w:tabs>
        <w:autoSpaceDE w:val="0"/>
        <w:autoSpaceDN w:val="0"/>
        <w:adjustRightInd w:val="0"/>
        <w:spacing w:line="240" w:lineRule="auto"/>
        <w:ind w:left="0" w:firstLine="567"/>
        <w:contextualSpacing/>
        <w:rPr>
          <w:rFonts w:eastAsia="Times New Roman"/>
          <w:sz w:val="28"/>
          <w:szCs w:val="28"/>
        </w:rPr>
      </w:pPr>
      <w:r w:rsidRPr="00902ED6">
        <w:rPr>
          <w:rFonts w:eastAsia="Times New Roman"/>
          <w:sz w:val="28"/>
          <w:szCs w:val="28"/>
        </w:rPr>
        <w:t>устройства наружных открытых лестниц, связывающих лоджии и балконы смежных этажей между собой, или лестниц 3-го типа при коридорной планировке зданий;</w:t>
      </w:r>
    </w:p>
    <w:p w14:paraId="35BAE276" w14:textId="77777777" w:rsidR="00CF292B" w:rsidRPr="00902ED6" w:rsidRDefault="00CF292B" w:rsidP="00C92053">
      <w:pPr>
        <w:numPr>
          <w:ilvl w:val="0"/>
          <w:numId w:val="77"/>
        </w:numPr>
        <w:tabs>
          <w:tab w:val="left" w:pos="0"/>
        </w:tabs>
        <w:autoSpaceDE w:val="0"/>
        <w:autoSpaceDN w:val="0"/>
        <w:adjustRightInd w:val="0"/>
        <w:spacing w:line="240" w:lineRule="auto"/>
        <w:ind w:left="0" w:firstLine="425"/>
        <w:contextualSpacing/>
        <w:rPr>
          <w:rFonts w:eastAsia="Times New Roman"/>
          <w:sz w:val="28"/>
          <w:szCs w:val="28"/>
        </w:rPr>
      </w:pPr>
      <w:r w:rsidRPr="00902ED6">
        <w:rPr>
          <w:rFonts w:eastAsia="Times New Roman"/>
          <w:sz w:val="28"/>
          <w:szCs w:val="28"/>
        </w:rPr>
        <w:t>К зданиям с площадью застройки более 10000 квадратных метров или шириной более 100 метров подъезд пожарных автомобилей должен быть обеспечен со всех сторон;</w:t>
      </w:r>
    </w:p>
    <w:p w14:paraId="5D8EAA33" w14:textId="77777777" w:rsidR="00CF292B" w:rsidRPr="00902ED6" w:rsidRDefault="00CF292B" w:rsidP="00C92053">
      <w:pPr>
        <w:numPr>
          <w:ilvl w:val="0"/>
          <w:numId w:val="77"/>
        </w:numPr>
        <w:tabs>
          <w:tab w:val="left" w:pos="0"/>
        </w:tabs>
        <w:autoSpaceDE w:val="0"/>
        <w:autoSpaceDN w:val="0"/>
        <w:adjustRightInd w:val="0"/>
        <w:spacing w:line="240" w:lineRule="auto"/>
        <w:ind w:left="0" w:firstLine="425"/>
        <w:contextualSpacing/>
        <w:rPr>
          <w:rFonts w:eastAsia="Times New Roman"/>
          <w:sz w:val="28"/>
          <w:szCs w:val="28"/>
        </w:rPr>
      </w:pPr>
      <w:r w:rsidRPr="00902ED6">
        <w:rPr>
          <w:rFonts w:eastAsia="Times New Roman"/>
          <w:sz w:val="28"/>
          <w:szCs w:val="28"/>
        </w:rPr>
        <w:t xml:space="preserve">Допускается увеличивать расстояние от края проезжей части автомобильной дороги до ближней стены производственных зданий, сооружений и строений до </w:t>
      </w:r>
      <w:r w:rsidRPr="00902ED6">
        <w:rPr>
          <w:rFonts w:eastAsia="Times New Roman"/>
          <w:sz w:val="28"/>
          <w:szCs w:val="28"/>
        </w:rPr>
        <w:br/>
        <w:t>60 метров при условии устройства тупиковых дорог к этим зданиям, сооружениям и строениям с площадками для разворота пожарной техники и устройством на этих площадках пожарных гидрантов. При этом расстояние от производственных зданий, сооружений и строений до площадок для разворота пожарной техники должно быть не менее 5, но не более 15 метров, а расстояние между тупиковыми дорогами должно быть не более 100 метров;</w:t>
      </w:r>
    </w:p>
    <w:p w14:paraId="45243E7E" w14:textId="77777777" w:rsidR="00CF292B" w:rsidRPr="00902ED6" w:rsidRDefault="00CF292B" w:rsidP="00C92053">
      <w:pPr>
        <w:numPr>
          <w:ilvl w:val="0"/>
          <w:numId w:val="77"/>
        </w:numPr>
        <w:tabs>
          <w:tab w:val="left" w:pos="0"/>
        </w:tabs>
        <w:autoSpaceDE w:val="0"/>
        <w:autoSpaceDN w:val="0"/>
        <w:adjustRightInd w:val="0"/>
        <w:spacing w:line="240" w:lineRule="auto"/>
        <w:ind w:left="0" w:firstLine="425"/>
        <w:contextualSpacing/>
        <w:rPr>
          <w:rFonts w:eastAsia="Times New Roman"/>
          <w:sz w:val="28"/>
          <w:szCs w:val="28"/>
        </w:rPr>
      </w:pPr>
      <w:r w:rsidRPr="00902ED6">
        <w:rPr>
          <w:rFonts w:eastAsia="Times New Roman"/>
          <w:sz w:val="28"/>
          <w:szCs w:val="28"/>
        </w:rPr>
        <w:t>Ширина проездов для пожарной техники должна составлять не менее 6 метров;</w:t>
      </w:r>
    </w:p>
    <w:p w14:paraId="1A7E4B0E" w14:textId="77777777" w:rsidR="00CF292B" w:rsidRPr="00902ED6" w:rsidRDefault="00CF292B" w:rsidP="00C92053">
      <w:pPr>
        <w:numPr>
          <w:ilvl w:val="0"/>
          <w:numId w:val="77"/>
        </w:numPr>
        <w:tabs>
          <w:tab w:val="left" w:pos="0"/>
        </w:tabs>
        <w:autoSpaceDE w:val="0"/>
        <w:autoSpaceDN w:val="0"/>
        <w:adjustRightInd w:val="0"/>
        <w:spacing w:line="240" w:lineRule="auto"/>
        <w:ind w:left="0" w:firstLine="425"/>
        <w:contextualSpacing/>
        <w:rPr>
          <w:rFonts w:eastAsia="Times New Roman"/>
          <w:sz w:val="28"/>
          <w:szCs w:val="28"/>
        </w:rPr>
      </w:pPr>
      <w:r w:rsidRPr="00902ED6">
        <w:rPr>
          <w:rFonts w:eastAsia="Times New Roman"/>
          <w:sz w:val="28"/>
          <w:szCs w:val="28"/>
        </w:rPr>
        <w:lastRenderedPageBreak/>
        <w:t>В общую ширину противопожарного проезда, совмещенного с основным подъездом к зданию, сооружению и строению, допускается включать тротуар, примыкающий к проезду;</w:t>
      </w:r>
    </w:p>
    <w:p w14:paraId="7A122569" w14:textId="77777777" w:rsidR="00CF292B" w:rsidRPr="00902ED6" w:rsidRDefault="00CF292B" w:rsidP="00C92053">
      <w:pPr>
        <w:numPr>
          <w:ilvl w:val="0"/>
          <w:numId w:val="77"/>
        </w:numPr>
        <w:tabs>
          <w:tab w:val="left" w:pos="0"/>
        </w:tabs>
        <w:autoSpaceDE w:val="0"/>
        <w:autoSpaceDN w:val="0"/>
        <w:adjustRightInd w:val="0"/>
        <w:spacing w:line="240" w:lineRule="auto"/>
        <w:ind w:left="0" w:firstLine="425"/>
        <w:contextualSpacing/>
        <w:rPr>
          <w:rFonts w:eastAsia="Times New Roman"/>
          <w:sz w:val="28"/>
          <w:szCs w:val="28"/>
        </w:rPr>
      </w:pPr>
      <w:r w:rsidRPr="00902ED6">
        <w:rPr>
          <w:rFonts w:eastAsia="Times New Roman"/>
          <w:sz w:val="28"/>
          <w:szCs w:val="28"/>
        </w:rPr>
        <w:t>Расстояние от внутреннего края подъезда до стены здания, сооружения и строения должно быть:</w:t>
      </w:r>
    </w:p>
    <w:p w14:paraId="2532185E" w14:textId="77777777" w:rsidR="00CF292B" w:rsidRPr="00902ED6" w:rsidRDefault="00CF292B" w:rsidP="00C92053">
      <w:pPr>
        <w:numPr>
          <w:ilvl w:val="0"/>
          <w:numId w:val="81"/>
        </w:numPr>
        <w:tabs>
          <w:tab w:val="left" w:pos="567"/>
          <w:tab w:val="left" w:pos="851"/>
        </w:tabs>
        <w:autoSpaceDE w:val="0"/>
        <w:autoSpaceDN w:val="0"/>
        <w:adjustRightInd w:val="0"/>
        <w:spacing w:line="240" w:lineRule="auto"/>
        <w:ind w:left="0" w:firstLine="567"/>
        <w:contextualSpacing/>
        <w:rPr>
          <w:rFonts w:eastAsia="Times New Roman"/>
          <w:sz w:val="28"/>
          <w:szCs w:val="28"/>
        </w:rPr>
      </w:pPr>
      <w:r w:rsidRPr="00902ED6">
        <w:rPr>
          <w:rFonts w:eastAsia="Times New Roman"/>
          <w:sz w:val="28"/>
          <w:szCs w:val="28"/>
        </w:rPr>
        <w:t>для зданий высотой не более 28 метров – не более 8 метров;</w:t>
      </w:r>
    </w:p>
    <w:p w14:paraId="0DDDA54B" w14:textId="77777777" w:rsidR="00CF292B" w:rsidRPr="00902ED6" w:rsidRDefault="00CF292B" w:rsidP="00C92053">
      <w:pPr>
        <w:numPr>
          <w:ilvl w:val="0"/>
          <w:numId w:val="81"/>
        </w:numPr>
        <w:tabs>
          <w:tab w:val="left" w:pos="567"/>
          <w:tab w:val="left" w:pos="851"/>
        </w:tabs>
        <w:autoSpaceDE w:val="0"/>
        <w:autoSpaceDN w:val="0"/>
        <w:adjustRightInd w:val="0"/>
        <w:spacing w:line="240" w:lineRule="auto"/>
        <w:ind w:left="0" w:firstLine="567"/>
        <w:contextualSpacing/>
        <w:rPr>
          <w:rFonts w:eastAsia="Times New Roman"/>
          <w:sz w:val="28"/>
          <w:szCs w:val="28"/>
        </w:rPr>
      </w:pPr>
      <w:r w:rsidRPr="00902ED6">
        <w:rPr>
          <w:rFonts w:eastAsia="Times New Roman"/>
          <w:sz w:val="28"/>
          <w:szCs w:val="28"/>
        </w:rPr>
        <w:t>для зданий высотой более 28 метров – не более 16 метров;</w:t>
      </w:r>
    </w:p>
    <w:p w14:paraId="0B1AEB3E" w14:textId="77777777" w:rsidR="00CF292B" w:rsidRPr="00902ED6" w:rsidRDefault="00CF292B" w:rsidP="00C92053">
      <w:pPr>
        <w:numPr>
          <w:ilvl w:val="0"/>
          <w:numId w:val="77"/>
        </w:numPr>
        <w:tabs>
          <w:tab w:val="left" w:pos="0"/>
        </w:tabs>
        <w:autoSpaceDE w:val="0"/>
        <w:autoSpaceDN w:val="0"/>
        <w:adjustRightInd w:val="0"/>
        <w:spacing w:line="240" w:lineRule="auto"/>
        <w:ind w:left="0" w:firstLine="425"/>
        <w:contextualSpacing/>
        <w:rPr>
          <w:rFonts w:eastAsia="Times New Roman"/>
          <w:sz w:val="28"/>
          <w:szCs w:val="28"/>
        </w:rPr>
      </w:pPr>
      <w:r w:rsidRPr="00902ED6">
        <w:rPr>
          <w:rFonts w:eastAsia="Times New Roman"/>
          <w:sz w:val="28"/>
          <w:szCs w:val="28"/>
        </w:rPr>
        <w:t>Конструкция дорожной одежды проездов для пожарной техники должна быть рассчитана на нагрузку от пожарных автомобилей;</w:t>
      </w:r>
    </w:p>
    <w:p w14:paraId="22BF5775" w14:textId="77777777" w:rsidR="00CF292B" w:rsidRPr="00902ED6" w:rsidRDefault="00CF292B" w:rsidP="00C92053">
      <w:pPr>
        <w:numPr>
          <w:ilvl w:val="0"/>
          <w:numId w:val="77"/>
        </w:numPr>
        <w:tabs>
          <w:tab w:val="left" w:pos="284"/>
          <w:tab w:val="left" w:pos="567"/>
        </w:tabs>
        <w:autoSpaceDE w:val="0"/>
        <w:autoSpaceDN w:val="0"/>
        <w:adjustRightInd w:val="0"/>
        <w:spacing w:line="240" w:lineRule="auto"/>
        <w:ind w:left="0" w:firstLine="284"/>
        <w:contextualSpacing/>
        <w:rPr>
          <w:rFonts w:eastAsia="Times New Roman"/>
          <w:sz w:val="28"/>
          <w:szCs w:val="28"/>
        </w:rPr>
      </w:pPr>
      <w:r w:rsidRPr="00902ED6">
        <w:rPr>
          <w:rFonts w:eastAsia="Times New Roman"/>
          <w:sz w:val="28"/>
          <w:szCs w:val="28"/>
        </w:rPr>
        <w:t>В замкнутых и полузамкнутых дворах необходимо предусматривать проезды для пожарных автомобилей;</w:t>
      </w:r>
    </w:p>
    <w:p w14:paraId="218AE43E" w14:textId="77777777" w:rsidR="00CF292B" w:rsidRPr="00902ED6" w:rsidRDefault="00CF292B" w:rsidP="00C92053">
      <w:pPr>
        <w:numPr>
          <w:ilvl w:val="0"/>
          <w:numId w:val="77"/>
        </w:numPr>
        <w:tabs>
          <w:tab w:val="left" w:pos="284"/>
          <w:tab w:val="left" w:pos="567"/>
        </w:tabs>
        <w:autoSpaceDE w:val="0"/>
        <w:autoSpaceDN w:val="0"/>
        <w:adjustRightInd w:val="0"/>
        <w:spacing w:line="240" w:lineRule="auto"/>
        <w:ind w:left="0" w:firstLine="284"/>
        <w:contextualSpacing/>
        <w:rPr>
          <w:rFonts w:eastAsia="Times New Roman"/>
          <w:sz w:val="28"/>
          <w:szCs w:val="28"/>
        </w:rPr>
      </w:pPr>
      <w:r w:rsidRPr="00902ED6">
        <w:rPr>
          <w:rFonts w:eastAsia="Times New Roman"/>
          <w:sz w:val="28"/>
          <w:szCs w:val="28"/>
        </w:rPr>
        <w:t>Сквозные проезды (арки) в зданиях, сооружениях и строениях должны быть шириной не менее 3,5 метра, высотой не менее 4,5 метра и располагаться не более чем через каждые 300 метров, а в реконструируемых районах при застройке по периметру – не более чем через 180 метров;</w:t>
      </w:r>
    </w:p>
    <w:p w14:paraId="6862F5F6" w14:textId="77777777" w:rsidR="00CF292B" w:rsidRPr="00902ED6" w:rsidRDefault="00CF292B" w:rsidP="00C92053">
      <w:pPr>
        <w:numPr>
          <w:ilvl w:val="0"/>
          <w:numId w:val="77"/>
        </w:numPr>
        <w:tabs>
          <w:tab w:val="left" w:pos="284"/>
          <w:tab w:val="left" w:pos="426"/>
          <w:tab w:val="left" w:pos="567"/>
        </w:tabs>
        <w:autoSpaceDE w:val="0"/>
        <w:autoSpaceDN w:val="0"/>
        <w:adjustRightInd w:val="0"/>
        <w:spacing w:line="240" w:lineRule="auto"/>
        <w:ind w:left="0" w:firstLine="284"/>
        <w:contextualSpacing/>
        <w:rPr>
          <w:rFonts w:eastAsia="Times New Roman"/>
          <w:sz w:val="28"/>
          <w:szCs w:val="28"/>
        </w:rPr>
      </w:pPr>
      <w:r w:rsidRPr="00902ED6">
        <w:rPr>
          <w:rFonts w:eastAsia="Times New Roman"/>
          <w:sz w:val="28"/>
          <w:szCs w:val="28"/>
        </w:rPr>
        <w:t>В исторической застройке поселений допускается сохранять существующие размеры сквозных проездов (арок);</w:t>
      </w:r>
    </w:p>
    <w:p w14:paraId="3782DD99" w14:textId="77777777" w:rsidR="00CF292B" w:rsidRPr="00902ED6" w:rsidRDefault="00CF292B" w:rsidP="00C92053">
      <w:pPr>
        <w:numPr>
          <w:ilvl w:val="0"/>
          <w:numId w:val="77"/>
        </w:numPr>
        <w:tabs>
          <w:tab w:val="left" w:pos="284"/>
          <w:tab w:val="left" w:pos="567"/>
        </w:tabs>
        <w:autoSpaceDE w:val="0"/>
        <w:autoSpaceDN w:val="0"/>
        <w:adjustRightInd w:val="0"/>
        <w:spacing w:line="240" w:lineRule="auto"/>
        <w:ind w:left="0" w:firstLine="284"/>
        <w:contextualSpacing/>
        <w:rPr>
          <w:rFonts w:eastAsia="Times New Roman"/>
          <w:sz w:val="28"/>
          <w:szCs w:val="28"/>
        </w:rPr>
      </w:pPr>
      <w:r w:rsidRPr="00902ED6">
        <w:rPr>
          <w:rFonts w:eastAsia="Times New Roman"/>
          <w:sz w:val="28"/>
          <w:szCs w:val="28"/>
        </w:rPr>
        <w:t>Тупиковые проезды должны заканчиваться площадками для разворота пожарной техники размером не менее чем 15х15 метров. Максимальная протяженность тупикового проезда не должна превышать 150 метров;</w:t>
      </w:r>
    </w:p>
    <w:p w14:paraId="327BFA65" w14:textId="77777777" w:rsidR="00CF292B" w:rsidRPr="00902ED6" w:rsidRDefault="00CF292B" w:rsidP="00C92053">
      <w:pPr>
        <w:numPr>
          <w:ilvl w:val="0"/>
          <w:numId w:val="77"/>
        </w:numPr>
        <w:tabs>
          <w:tab w:val="left" w:pos="284"/>
          <w:tab w:val="left" w:pos="567"/>
        </w:tabs>
        <w:autoSpaceDE w:val="0"/>
        <w:autoSpaceDN w:val="0"/>
        <w:adjustRightInd w:val="0"/>
        <w:spacing w:line="240" w:lineRule="auto"/>
        <w:ind w:left="0" w:firstLine="284"/>
        <w:contextualSpacing/>
        <w:rPr>
          <w:rFonts w:eastAsia="Times New Roman"/>
          <w:sz w:val="28"/>
          <w:szCs w:val="28"/>
        </w:rPr>
      </w:pPr>
      <w:r w:rsidRPr="00902ED6">
        <w:rPr>
          <w:rFonts w:eastAsia="Times New Roman"/>
          <w:sz w:val="28"/>
          <w:szCs w:val="28"/>
        </w:rPr>
        <w:t>Сквозные проходы через лестничные клетки в зданиях, сооружениях и строениях следует располагать на расстоянии не более 100 метров один от другого. При примыкании зданий, сооружений и строений под углом друг к другу в расчет принимается расстояние по периметру со стороны наружного водопровода с пожарными гидрантами;</w:t>
      </w:r>
    </w:p>
    <w:p w14:paraId="5941B6ED" w14:textId="77777777" w:rsidR="00CF292B" w:rsidRPr="00902ED6" w:rsidRDefault="00CF292B" w:rsidP="00C92053">
      <w:pPr>
        <w:numPr>
          <w:ilvl w:val="0"/>
          <w:numId w:val="77"/>
        </w:numPr>
        <w:tabs>
          <w:tab w:val="left" w:pos="284"/>
          <w:tab w:val="left" w:pos="567"/>
        </w:tabs>
        <w:autoSpaceDE w:val="0"/>
        <w:autoSpaceDN w:val="0"/>
        <w:adjustRightInd w:val="0"/>
        <w:spacing w:line="240" w:lineRule="auto"/>
        <w:ind w:left="0" w:firstLine="284"/>
        <w:contextualSpacing/>
        <w:rPr>
          <w:rFonts w:eastAsia="Times New Roman"/>
          <w:sz w:val="28"/>
          <w:szCs w:val="28"/>
        </w:rPr>
      </w:pPr>
      <w:r w:rsidRPr="00902ED6">
        <w:rPr>
          <w:rFonts w:eastAsia="Times New Roman"/>
          <w:sz w:val="28"/>
          <w:szCs w:val="28"/>
        </w:rPr>
        <w:t>При использовании кровли стилобата для подъезда пожарной техники конструкции стилобата должны быть рассчитаны на нагрузку от пожарных автомобилей не менее 16 тонн на ось;</w:t>
      </w:r>
    </w:p>
    <w:p w14:paraId="491391D1" w14:textId="77777777" w:rsidR="00CF292B" w:rsidRPr="00902ED6" w:rsidRDefault="00CF292B" w:rsidP="00C92053">
      <w:pPr>
        <w:numPr>
          <w:ilvl w:val="0"/>
          <w:numId w:val="77"/>
        </w:numPr>
        <w:tabs>
          <w:tab w:val="left" w:pos="284"/>
          <w:tab w:val="left" w:pos="567"/>
        </w:tabs>
        <w:autoSpaceDE w:val="0"/>
        <w:autoSpaceDN w:val="0"/>
        <w:adjustRightInd w:val="0"/>
        <w:spacing w:line="240" w:lineRule="auto"/>
        <w:ind w:left="0" w:firstLine="284"/>
        <w:contextualSpacing/>
        <w:rPr>
          <w:rFonts w:eastAsia="Times New Roman"/>
          <w:sz w:val="28"/>
          <w:szCs w:val="28"/>
        </w:rPr>
      </w:pPr>
      <w:r w:rsidRPr="00902ED6">
        <w:rPr>
          <w:rFonts w:eastAsia="Times New Roman"/>
          <w:sz w:val="28"/>
          <w:szCs w:val="28"/>
        </w:rPr>
        <w:t>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14:paraId="0ECDD219" w14:textId="39202B79" w:rsidR="00CF292B" w:rsidRPr="00902ED6" w:rsidRDefault="00CF292B" w:rsidP="00C92053">
      <w:pPr>
        <w:numPr>
          <w:ilvl w:val="0"/>
          <w:numId w:val="77"/>
        </w:numPr>
        <w:tabs>
          <w:tab w:val="left" w:pos="284"/>
          <w:tab w:val="left" w:pos="567"/>
        </w:tabs>
        <w:autoSpaceDE w:val="0"/>
        <w:autoSpaceDN w:val="0"/>
        <w:adjustRightInd w:val="0"/>
        <w:spacing w:line="240" w:lineRule="auto"/>
        <w:ind w:left="0" w:firstLine="284"/>
        <w:contextualSpacing/>
        <w:rPr>
          <w:rFonts w:eastAsia="Times New Roman"/>
          <w:sz w:val="28"/>
          <w:szCs w:val="28"/>
        </w:rPr>
      </w:pPr>
      <w:r w:rsidRPr="00902ED6">
        <w:rPr>
          <w:rFonts w:eastAsia="Times New Roman"/>
          <w:sz w:val="28"/>
          <w:szCs w:val="28"/>
        </w:rPr>
        <w:t>Планировочное решение малоэтажной жилой застройки (до 3 этажей включительно) должно обеспечивать подъезд пожарной техники к зданиям, сооружениям и строениям на расстояние не более 50 метров.</w:t>
      </w:r>
    </w:p>
    <w:p w14:paraId="22308046" w14:textId="0AAF8FDD" w:rsidR="003D596B" w:rsidRPr="00902ED6" w:rsidRDefault="003D596B" w:rsidP="003D596B">
      <w:pPr>
        <w:tabs>
          <w:tab w:val="left" w:pos="284"/>
          <w:tab w:val="left" w:pos="567"/>
        </w:tabs>
        <w:autoSpaceDE w:val="0"/>
        <w:autoSpaceDN w:val="0"/>
        <w:adjustRightInd w:val="0"/>
        <w:spacing w:line="240" w:lineRule="auto"/>
        <w:contextualSpacing/>
        <w:rPr>
          <w:rFonts w:eastAsia="Times New Roman"/>
          <w:sz w:val="28"/>
          <w:szCs w:val="28"/>
        </w:rPr>
      </w:pPr>
    </w:p>
    <w:p w14:paraId="0C2ECB35" w14:textId="715AB39B" w:rsidR="003D596B" w:rsidRPr="00902ED6" w:rsidRDefault="003D596B" w:rsidP="003D596B">
      <w:pPr>
        <w:tabs>
          <w:tab w:val="left" w:pos="284"/>
          <w:tab w:val="left" w:pos="567"/>
        </w:tabs>
        <w:autoSpaceDE w:val="0"/>
        <w:autoSpaceDN w:val="0"/>
        <w:adjustRightInd w:val="0"/>
        <w:spacing w:line="240" w:lineRule="auto"/>
        <w:contextualSpacing/>
        <w:rPr>
          <w:rFonts w:eastAsia="Times New Roman"/>
          <w:sz w:val="28"/>
          <w:szCs w:val="28"/>
        </w:rPr>
      </w:pPr>
      <w:r w:rsidRPr="00902ED6">
        <w:rPr>
          <w:rFonts w:eastAsia="Times New Roman"/>
          <w:sz w:val="28"/>
          <w:szCs w:val="28"/>
        </w:rPr>
        <w:t>На территории муниципального образования планируется установка технических средств оповещения МАСЦО, приведенных в таблице 3.2.</w:t>
      </w:r>
      <w:r w:rsidR="00B92A28" w:rsidRPr="00902ED6">
        <w:rPr>
          <w:rFonts w:eastAsia="Times New Roman"/>
          <w:sz w:val="28"/>
          <w:szCs w:val="28"/>
        </w:rPr>
        <w:t>8</w:t>
      </w:r>
      <w:r w:rsidRPr="00902ED6">
        <w:rPr>
          <w:rFonts w:eastAsia="Times New Roman"/>
          <w:sz w:val="28"/>
          <w:szCs w:val="28"/>
        </w:rPr>
        <w:t>.</w:t>
      </w:r>
    </w:p>
    <w:p w14:paraId="2AB296E1" w14:textId="79976B47" w:rsidR="003D596B" w:rsidRPr="00902ED6" w:rsidRDefault="003D596B" w:rsidP="003D596B">
      <w:pPr>
        <w:tabs>
          <w:tab w:val="left" w:pos="284"/>
          <w:tab w:val="left" w:pos="567"/>
        </w:tabs>
        <w:autoSpaceDE w:val="0"/>
        <w:autoSpaceDN w:val="0"/>
        <w:adjustRightInd w:val="0"/>
        <w:spacing w:line="240" w:lineRule="auto"/>
        <w:contextualSpacing/>
        <w:jc w:val="right"/>
        <w:rPr>
          <w:rFonts w:eastAsia="Times New Roman"/>
          <w:sz w:val="28"/>
          <w:szCs w:val="28"/>
        </w:rPr>
      </w:pPr>
      <w:r w:rsidRPr="00902ED6">
        <w:rPr>
          <w:rFonts w:eastAsia="Times New Roman"/>
          <w:sz w:val="28"/>
          <w:szCs w:val="28"/>
        </w:rPr>
        <w:t>Таблица 3.2.</w:t>
      </w:r>
      <w:r w:rsidR="00B92A28" w:rsidRPr="00902ED6">
        <w:rPr>
          <w:rFonts w:eastAsia="Times New Roman"/>
          <w:sz w:val="28"/>
          <w:szCs w:val="28"/>
        </w:rPr>
        <w:t>8</w:t>
      </w:r>
    </w:p>
    <w:p w14:paraId="431CFD0E" w14:textId="6C210531" w:rsidR="003D596B" w:rsidRPr="00902ED6" w:rsidRDefault="003D596B" w:rsidP="003D596B">
      <w:pPr>
        <w:tabs>
          <w:tab w:val="left" w:pos="284"/>
          <w:tab w:val="left" w:pos="567"/>
        </w:tabs>
        <w:autoSpaceDE w:val="0"/>
        <w:autoSpaceDN w:val="0"/>
        <w:adjustRightInd w:val="0"/>
        <w:spacing w:line="240" w:lineRule="auto"/>
        <w:contextualSpacing/>
        <w:jc w:val="center"/>
        <w:rPr>
          <w:rFonts w:eastAsia="Times New Roman"/>
          <w:sz w:val="28"/>
          <w:szCs w:val="28"/>
        </w:rPr>
      </w:pPr>
      <w:r w:rsidRPr="00902ED6">
        <w:rPr>
          <w:rFonts w:eastAsia="Times New Roman"/>
          <w:sz w:val="28"/>
          <w:szCs w:val="28"/>
        </w:rPr>
        <w:t>Планируемые технические средства оповещения МАСЦО</w:t>
      </w:r>
    </w:p>
    <w:tbl>
      <w:tblPr>
        <w:tblStyle w:val="1ffb"/>
        <w:tblW w:w="5000" w:type="pct"/>
        <w:tblLook w:val="04A0" w:firstRow="1" w:lastRow="0" w:firstColumn="1" w:lastColumn="0" w:noHBand="0" w:noVBand="1"/>
      </w:tblPr>
      <w:tblGrid>
        <w:gridCol w:w="2536"/>
        <w:gridCol w:w="2011"/>
        <w:gridCol w:w="1849"/>
        <w:gridCol w:w="4025"/>
      </w:tblGrid>
      <w:tr w:rsidR="003D596B" w:rsidRPr="00902ED6" w14:paraId="5F19AACD" w14:textId="77777777" w:rsidTr="003D596B">
        <w:tc>
          <w:tcPr>
            <w:tcW w:w="1217" w:type="pct"/>
            <w:vAlign w:val="center"/>
          </w:tcPr>
          <w:p w14:paraId="275FA566" w14:textId="77777777" w:rsidR="003D596B" w:rsidRPr="00902ED6" w:rsidRDefault="003D596B" w:rsidP="003D596B">
            <w:pPr>
              <w:spacing w:line="240" w:lineRule="auto"/>
              <w:jc w:val="center"/>
              <w:rPr>
                <w:b/>
                <w:bCs/>
                <w:szCs w:val="24"/>
              </w:rPr>
            </w:pPr>
            <w:r w:rsidRPr="00902ED6">
              <w:rPr>
                <w:b/>
                <w:bCs/>
                <w:szCs w:val="24"/>
              </w:rPr>
              <w:t xml:space="preserve">Наименование </w:t>
            </w:r>
          </w:p>
          <w:p w14:paraId="1B5905CF" w14:textId="77777777" w:rsidR="003D596B" w:rsidRPr="00902ED6" w:rsidRDefault="003D596B" w:rsidP="003D596B">
            <w:pPr>
              <w:spacing w:line="240" w:lineRule="auto"/>
              <w:jc w:val="center"/>
              <w:rPr>
                <w:b/>
                <w:bCs/>
                <w:szCs w:val="24"/>
              </w:rPr>
            </w:pPr>
            <w:r w:rsidRPr="00902ED6">
              <w:rPr>
                <w:b/>
                <w:bCs/>
                <w:szCs w:val="24"/>
              </w:rPr>
              <w:t>населенного пункта</w:t>
            </w:r>
          </w:p>
        </w:tc>
        <w:tc>
          <w:tcPr>
            <w:tcW w:w="965" w:type="pct"/>
            <w:vAlign w:val="center"/>
          </w:tcPr>
          <w:p w14:paraId="4140A22D" w14:textId="77777777" w:rsidR="003D596B" w:rsidRPr="00902ED6" w:rsidRDefault="003D596B" w:rsidP="003D596B">
            <w:pPr>
              <w:spacing w:line="240" w:lineRule="auto"/>
              <w:jc w:val="center"/>
              <w:rPr>
                <w:b/>
                <w:bCs/>
                <w:szCs w:val="24"/>
              </w:rPr>
            </w:pPr>
            <w:r w:rsidRPr="00902ED6">
              <w:rPr>
                <w:b/>
                <w:bCs/>
                <w:szCs w:val="24"/>
              </w:rPr>
              <w:t>Численность населения, чел.</w:t>
            </w:r>
          </w:p>
        </w:tc>
        <w:tc>
          <w:tcPr>
            <w:tcW w:w="887" w:type="pct"/>
            <w:vAlign w:val="center"/>
          </w:tcPr>
          <w:p w14:paraId="679A793A" w14:textId="0E1871FE" w:rsidR="003D596B" w:rsidRPr="00902ED6" w:rsidRDefault="003D596B" w:rsidP="003D596B">
            <w:pPr>
              <w:spacing w:line="240" w:lineRule="auto"/>
              <w:jc w:val="center"/>
              <w:rPr>
                <w:b/>
                <w:bCs/>
                <w:szCs w:val="24"/>
              </w:rPr>
            </w:pPr>
            <w:r w:rsidRPr="00902ED6">
              <w:rPr>
                <w:b/>
                <w:bCs/>
                <w:szCs w:val="24"/>
              </w:rPr>
              <w:t>Расстояние от</w:t>
            </w:r>
          </w:p>
          <w:p w14:paraId="2C29A0F4" w14:textId="77777777" w:rsidR="003D596B" w:rsidRPr="00902ED6" w:rsidRDefault="003D596B" w:rsidP="003D596B">
            <w:pPr>
              <w:spacing w:line="240" w:lineRule="auto"/>
              <w:jc w:val="center"/>
              <w:rPr>
                <w:b/>
                <w:bCs/>
                <w:szCs w:val="24"/>
              </w:rPr>
            </w:pPr>
            <w:r w:rsidRPr="00902ED6">
              <w:rPr>
                <w:b/>
                <w:bCs/>
                <w:szCs w:val="24"/>
              </w:rPr>
              <w:t xml:space="preserve"> г. Кропоткин, </w:t>
            </w:r>
          </w:p>
          <w:p w14:paraId="54108648" w14:textId="77777777" w:rsidR="003D596B" w:rsidRPr="00902ED6" w:rsidRDefault="003D596B" w:rsidP="003D596B">
            <w:pPr>
              <w:spacing w:line="240" w:lineRule="auto"/>
              <w:jc w:val="center"/>
              <w:rPr>
                <w:b/>
                <w:bCs/>
                <w:szCs w:val="24"/>
              </w:rPr>
            </w:pPr>
            <w:r w:rsidRPr="00902ED6">
              <w:rPr>
                <w:b/>
                <w:bCs/>
                <w:szCs w:val="24"/>
              </w:rPr>
              <w:t>км. (по прямой)</w:t>
            </w:r>
          </w:p>
        </w:tc>
        <w:tc>
          <w:tcPr>
            <w:tcW w:w="1931" w:type="pct"/>
            <w:vAlign w:val="center"/>
          </w:tcPr>
          <w:p w14:paraId="18FC699A" w14:textId="77777777" w:rsidR="003D596B" w:rsidRPr="00902ED6" w:rsidRDefault="003D596B" w:rsidP="003D596B">
            <w:pPr>
              <w:spacing w:line="240" w:lineRule="auto"/>
              <w:jc w:val="center"/>
              <w:rPr>
                <w:b/>
                <w:bCs/>
                <w:szCs w:val="24"/>
              </w:rPr>
            </w:pPr>
            <w:r w:rsidRPr="00902ED6">
              <w:rPr>
                <w:b/>
                <w:bCs/>
                <w:szCs w:val="24"/>
              </w:rPr>
              <w:t xml:space="preserve">Адреса планируемой установки </w:t>
            </w:r>
          </w:p>
          <w:p w14:paraId="266BEC93" w14:textId="77777777" w:rsidR="003D596B" w:rsidRPr="00902ED6" w:rsidRDefault="003D596B" w:rsidP="003D596B">
            <w:pPr>
              <w:spacing w:line="240" w:lineRule="auto"/>
              <w:jc w:val="center"/>
              <w:rPr>
                <w:b/>
                <w:bCs/>
                <w:szCs w:val="24"/>
              </w:rPr>
            </w:pPr>
            <w:r w:rsidRPr="00902ED6">
              <w:rPr>
                <w:b/>
                <w:bCs/>
                <w:szCs w:val="24"/>
              </w:rPr>
              <w:t>оконечных устройств</w:t>
            </w:r>
          </w:p>
          <w:p w14:paraId="155F7CA7" w14:textId="77777777" w:rsidR="003D596B" w:rsidRPr="00902ED6" w:rsidRDefault="003D596B" w:rsidP="003D596B">
            <w:pPr>
              <w:spacing w:line="240" w:lineRule="auto"/>
              <w:jc w:val="center"/>
              <w:rPr>
                <w:b/>
                <w:bCs/>
                <w:szCs w:val="24"/>
              </w:rPr>
            </w:pPr>
          </w:p>
        </w:tc>
      </w:tr>
      <w:tr w:rsidR="003D596B" w:rsidRPr="00902ED6" w14:paraId="5BC6665F" w14:textId="77777777" w:rsidTr="003D596B">
        <w:trPr>
          <w:trHeight w:val="609"/>
        </w:trPr>
        <w:tc>
          <w:tcPr>
            <w:tcW w:w="1217" w:type="pct"/>
            <w:vAlign w:val="center"/>
          </w:tcPr>
          <w:p w14:paraId="4F654CED" w14:textId="0EE466A2" w:rsidR="003D596B" w:rsidRPr="00902ED6" w:rsidRDefault="003D596B" w:rsidP="003D596B">
            <w:pPr>
              <w:spacing w:line="240" w:lineRule="auto"/>
              <w:rPr>
                <w:szCs w:val="24"/>
              </w:rPr>
            </w:pPr>
            <w:r w:rsidRPr="00902ED6">
              <w:rPr>
                <w:szCs w:val="24"/>
              </w:rPr>
              <w:t>п. Мирской</w:t>
            </w:r>
          </w:p>
        </w:tc>
        <w:tc>
          <w:tcPr>
            <w:tcW w:w="965" w:type="pct"/>
            <w:vAlign w:val="center"/>
          </w:tcPr>
          <w:p w14:paraId="7C4505FF" w14:textId="77777777" w:rsidR="003D596B" w:rsidRPr="00902ED6" w:rsidRDefault="003D596B" w:rsidP="003D596B">
            <w:pPr>
              <w:spacing w:line="240" w:lineRule="auto"/>
              <w:jc w:val="center"/>
              <w:rPr>
                <w:szCs w:val="24"/>
              </w:rPr>
            </w:pPr>
            <w:r w:rsidRPr="00902ED6">
              <w:rPr>
                <w:szCs w:val="24"/>
              </w:rPr>
              <w:t>3111</w:t>
            </w:r>
          </w:p>
        </w:tc>
        <w:tc>
          <w:tcPr>
            <w:tcW w:w="887" w:type="pct"/>
            <w:vAlign w:val="center"/>
          </w:tcPr>
          <w:p w14:paraId="7F040909" w14:textId="77777777" w:rsidR="003D596B" w:rsidRPr="00902ED6" w:rsidRDefault="003D596B" w:rsidP="003D596B">
            <w:pPr>
              <w:spacing w:line="240" w:lineRule="auto"/>
              <w:jc w:val="center"/>
              <w:rPr>
                <w:szCs w:val="24"/>
              </w:rPr>
            </w:pPr>
            <w:r w:rsidRPr="00902ED6">
              <w:rPr>
                <w:szCs w:val="24"/>
              </w:rPr>
              <w:t>17.7</w:t>
            </w:r>
          </w:p>
        </w:tc>
        <w:tc>
          <w:tcPr>
            <w:tcW w:w="1931" w:type="pct"/>
          </w:tcPr>
          <w:p w14:paraId="7A9AEDE0" w14:textId="5E2BE151" w:rsidR="003D596B" w:rsidRPr="00902ED6" w:rsidRDefault="003D596B" w:rsidP="0034627B">
            <w:pPr>
              <w:spacing w:line="240" w:lineRule="auto"/>
              <w:rPr>
                <w:szCs w:val="24"/>
              </w:rPr>
            </w:pPr>
            <w:r w:rsidRPr="00902ED6">
              <w:rPr>
                <w:szCs w:val="24"/>
              </w:rPr>
              <w:t>ул. Комсомольская, 1</w:t>
            </w:r>
            <w:r w:rsidR="0034627B" w:rsidRPr="00902ED6">
              <w:rPr>
                <w:szCs w:val="24"/>
              </w:rPr>
              <w:t xml:space="preserve"> </w:t>
            </w:r>
            <w:r w:rsidRPr="00902ED6">
              <w:rPr>
                <w:szCs w:val="24"/>
              </w:rPr>
              <w:t>(водонапорная башня)</w:t>
            </w:r>
          </w:p>
        </w:tc>
      </w:tr>
      <w:tr w:rsidR="003D596B" w:rsidRPr="00902ED6" w14:paraId="2E8FE804" w14:textId="77777777" w:rsidTr="003D596B">
        <w:tc>
          <w:tcPr>
            <w:tcW w:w="1217" w:type="pct"/>
            <w:vAlign w:val="center"/>
          </w:tcPr>
          <w:p w14:paraId="52249338" w14:textId="01307E5F" w:rsidR="003D596B" w:rsidRPr="00902ED6" w:rsidRDefault="003D596B" w:rsidP="003D596B">
            <w:pPr>
              <w:spacing w:line="240" w:lineRule="auto"/>
              <w:rPr>
                <w:szCs w:val="24"/>
              </w:rPr>
            </w:pPr>
            <w:r w:rsidRPr="00902ED6">
              <w:rPr>
                <w:szCs w:val="24"/>
              </w:rPr>
              <w:lastRenderedPageBreak/>
              <w:t>п. Возрождение</w:t>
            </w:r>
          </w:p>
        </w:tc>
        <w:tc>
          <w:tcPr>
            <w:tcW w:w="965" w:type="pct"/>
            <w:vAlign w:val="center"/>
          </w:tcPr>
          <w:p w14:paraId="6030B0CC" w14:textId="77777777" w:rsidR="003D596B" w:rsidRPr="00902ED6" w:rsidRDefault="003D596B" w:rsidP="003D596B">
            <w:pPr>
              <w:spacing w:line="240" w:lineRule="auto"/>
              <w:jc w:val="center"/>
              <w:rPr>
                <w:szCs w:val="24"/>
              </w:rPr>
            </w:pPr>
            <w:r w:rsidRPr="00902ED6">
              <w:rPr>
                <w:szCs w:val="24"/>
              </w:rPr>
              <w:t>329</w:t>
            </w:r>
          </w:p>
        </w:tc>
        <w:tc>
          <w:tcPr>
            <w:tcW w:w="887" w:type="pct"/>
            <w:vAlign w:val="center"/>
          </w:tcPr>
          <w:p w14:paraId="46FB59B3" w14:textId="77777777" w:rsidR="003D596B" w:rsidRPr="00902ED6" w:rsidRDefault="003D596B" w:rsidP="003D596B">
            <w:pPr>
              <w:spacing w:line="240" w:lineRule="auto"/>
              <w:jc w:val="center"/>
              <w:rPr>
                <w:szCs w:val="24"/>
              </w:rPr>
            </w:pPr>
            <w:r w:rsidRPr="00902ED6">
              <w:rPr>
                <w:szCs w:val="24"/>
              </w:rPr>
              <w:t>12</w:t>
            </w:r>
          </w:p>
        </w:tc>
        <w:tc>
          <w:tcPr>
            <w:tcW w:w="1931" w:type="pct"/>
          </w:tcPr>
          <w:p w14:paraId="111EBCF3" w14:textId="666AD800" w:rsidR="003D596B" w:rsidRPr="00902ED6" w:rsidRDefault="003D596B" w:rsidP="0034627B">
            <w:pPr>
              <w:spacing w:line="240" w:lineRule="auto"/>
              <w:rPr>
                <w:szCs w:val="24"/>
              </w:rPr>
            </w:pPr>
            <w:r w:rsidRPr="00902ED6">
              <w:rPr>
                <w:szCs w:val="24"/>
              </w:rPr>
              <w:t>ул. Восточная, 2 (водонапорная башня)</w:t>
            </w:r>
          </w:p>
        </w:tc>
      </w:tr>
      <w:tr w:rsidR="003D596B" w:rsidRPr="00902ED6" w14:paraId="27D0DFEC" w14:textId="77777777" w:rsidTr="003D596B">
        <w:tc>
          <w:tcPr>
            <w:tcW w:w="1217" w:type="pct"/>
            <w:vAlign w:val="center"/>
          </w:tcPr>
          <w:p w14:paraId="314CB251" w14:textId="48328BB8" w:rsidR="003D596B" w:rsidRPr="00902ED6" w:rsidRDefault="003D596B" w:rsidP="003D596B">
            <w:pPr>
              <w:spacing w:line="240" w:lineRule="auto"/>
              <w:rPr>
                <w:szCs w:val="24"/>
              </w:rPr>
            </w:pPr>
            <w:r w:rsidRPr="00902ED6">
              <w:rPr>
                <w:szCs w:val="24"/>
              </w:rPr>
              <w:t>п. Красноармейский</w:t>
            </w:r>
          </w:p>
        </w:tc>
        <w:tc>
          <w:tcPr>
            <w:tcW w:w="965" w:type="pct"/>
            <w:vAlign w:val="center"/>
          </w:tcPr>
          <w:p w14:paraId="66618C10" w14:textId="77777777" w:rsidR="003D596B" w:rsidRPr="00902ED6" w:rsidRDefault="003D596B" w:rsidP="003D596B">
            <w:pPr>
              <w:spacing w:line="240" w:lineRule="auto"/>
              <w:jc w:val="center"/>
              <w:rPr>
                <w:szCs w:val="24"/>
              </w:rPr>
            </w:pPr>
            <w:r w:rsidRPr="00902ED6">
              <w:rPr>
                <w:szCs w:val="24"/>
              </w:rPr>
              <w:t>136</w:t>
            </w:r>
          </w:p>
        </w:tc>
        <w:tc>
          <w:tcPr>
            <w:tcW w:w="887" w:type="pct"/>
            <w:vAlign w:val="center"/>
          </w:tcPr>
          <w:p w14:paraId="47473C52" w14:textId="77777777" w:rsidR="003D596B" w:rsidRPr="00902ED6" w:rsidRDefault="003D596B" w:rsidP="003D596B">
            <w:pPr>
              <w:spacing w:line="240" w:lineRule="auto"/>
              <w:jc w:val="center"/>
              <w:rPr>
                <w:szCs w:val="24"/>
              </w:rPr>
            </w:pPr>
            <w:r w:rsidRPr="00902ED6">
              <w:rPr>
                <w:szCs w:val="24"/>
              </w:rPr>
              <w:t>15.9</w:t>
            </w:r>
          </w:p>
        </w:tc>
        <w:tc>
          <w:tcPr>
            <w:tcW w:w="1931" w:type="pct"/>
          </w:tcPr>
          <w:p w14:paraId="0098E654" w14:textId="7C4865D7" w:rsidR="003D596B" w:rsidRPr="00902ED6" w:rsidRDefault="003D596B" w:rsidP="003D596B">
            <w:pPr>
              <w:spacing w:line="240" w:lineRule="auto"/>
              <w:rPr>
                <w:szCs w:val="24"/>
              </w:rPr>
            </w:pPr>
            <w:r w:rsidRPr="00902ED6">
              <w:rPr>
                <w:szCs w:val="24"/>
              </w:rPr>
              <w:t>ул. Молодежная, 1 (мед. Пункт ФАП)</w:t>
            </w:r>
          </w:p>
        </w:tc>
      </w:tr>
      <w:tr w:rsidR="003D596B" w:rsidRPr="00902ED6" w14:paraId="281659F9" w14:textId="77777777" w:rsidTr="003D596B">
        <w:tc>
          <w:tcPr>
            <w:tcW w:w="1217" w:type="pct"/>
            <w:vAlign w:val="center"/>
          </w:tcPr>
          <w:p w14:paraId="52BE8E99" w14:textId="585228FD" w:rsidR="003D596B" w:rsidRPr="00902ED6" w:rsidRDefault="003D596B" w:rsidP="003D596B">
            <w:pPr>
              <w:spacing w:line="240" w:lineRule="auto"/>
              <w:rPr>
                <w:szCs w:val="24"/>
              </w:rPr>
            </w:pPr>
            <w:r w:rsidRPr="00902ED6">
              <w:rPr>
                <w:szCs w:val="24"/>
              </w:rPr>
              <w:t>п. Октябрьский</w:t>
            </w:r>
          </w:p>
        </w:tc>
        <w:tc>
          <w:tcPr>
            <w:tcW w:w="965" w:type="pct"/>
            <w:vAlign w:val="center"/>
          </w:tcPr>
          <w:p w14:paraId="73717313" w14:textId="77777777" w:rsidR="003D596B" w:rsidRPr="00902ED6" w:rsidRDefault="003D596B" w:rsidP="003D596B">
            <w:pPr>
              <w:spacing w:line="240" w:lineRule="auto"/>
              <w:jc w:val="center"/>
              <w:rPr>
                <w:szCs w:val="24"/>
              </w:rPr>
            </w:pPr>
            <w:r w:rsidRPr="00902ED6">
              <w:rPr>
                <w:szCs w:val="24"/>
              </w:rPr>
              <w:t>136</w:t>
            </w:r>
          </w:p>
        </w:tc>
        <w:tc>
          <w:tcPr>
            <w:tcW w:w="887" w:type="pct"/>
            <w:vAlign w:val="center"/>
          </w:tcPr>
          <w:p w14:paraId="62588487" w14:textId="77777777" w:rsidR="003D596B" w:rsidRPr="00902ED6" w:rsidRDefault="003D596B" w:rsidP="003D596B">
            <w:pPr>
              <w:spacing w:line="240" w:lineRule="auto"/>
              <w:jc w:val="center"/>
              <w:rPr>
                <w:szCs w:val="24"/>
              </w:rPr>
            </w:pPr>
            <w:r w:rsidRPr="00902ED6">
              <w:rPr>
                <w:szCs w:val="24"/>
              </w:rPr>
              <w:t>11.4</w:t>
            </w:r>
          </w:p>
        </w:tc>
        <w:tc>
          <w:tcPr>
            <w:tcW w:w="1931" w:type="pct"/>
          </w:tcPr>
          <w:p w14:paraId="718DD92D" w14:textId="5D312516" w:rsidR="003D596B" w:rsidRPr="00902ED6" w:rsidRDefault="003D596B" w:rsidP="0034627B">
            <w:pPr>
              <w:spacing w:line="240" w:lineRule="auto"/>
              <w:rPr>
                <w:szCs w:val="24"/>
              </w:rPr>
            </w:pPr>
            <w:r w:rsidRPr="00902ED6">
              <w:rPr>
                <w:szCs w:val="24"/>
              </w:rPr>
              <w:t>ул. Юбилейная, 13</w:t>
            </w:r>
            <w:r w:rsidR="0034627B" w:rsidRPr="00902ED6">
              <w:rPr>
                <w:szCs w:val="24"/>
              </w:rPr>
              <w:t xml:space="preserve"> </w:t>
            </w:r>
            <w:r w:rsidRPr="00902ED6">
              <w:rPr>
                <w:szCs w:val="24"/>
              </w:rPr>
              <w:t>(опора освещения)</w:t>
            </w:r>
          </w:p>
        </w:tc>
      </w:tr>
      <w:tr w:rsidR="003D596B" w:rsidRPr="00902ED6" w14:paraId="77CCE150" w14:textId="77777777" w:rsidTr="003D596B">
        <w:tc>
          <w:tcPr>
            <w:tcW w:w="1217" w:type="pct"/>
            <w:vAlign w:val="center"/>
          </w:tcPr>
          <w:p w14:paraId="5A36D1C7" w14:textId="4DE4E004" w:rsidR="003D596B" w:rsidRPr="00902ED6" w:rsidRDefault="003D596B" w:rsidP="003D596B">
            <w:pPr>
              <w:spacing w:line="240" w:lineRule="auto"/>
              <w:rPr>
                <w:szCs w:val="24"/>
              </w:rPr>
            </w:pPr>
            <w:r w:rsidRPr="00902ED6">
              <w:rPr>
                <w:szCs w:val="24"/>
              </w:rPr>
              <w:t>х. им. Розы Люксембург</w:t>
            </w:r>
          </w:p>
        </w:tc>
        <w:tc>
          <w:tcPr>
            <w:tcW w:w="965" w:type="pct"/>
            <w:vAlign w:val="center"/>
          </w:tcPr>
          <w:p w14:paraId="041AADD1" w14:textId="77777777" w:rsidR="003D596B" w:rsidRPr="00902ED6" w:rsidRDefault="003D596B" w:rsidP="003D596B">
            <w:pPr>
              <w:spacing w:line="240" w:lineRule="auto"/>
              <w:jc w:val="center"/>
              <w:rPr>
                <w:szCs w:val="24"/>
              </w:rPr>
            </w:pPr>
            <w:r w:rsidRPr="00902ED6">
              <w:rPr>
                <w:szCs w:val="24"/>
              </w:rPr>
              <w:t>186</w:t>
            </w:r>
          </w:p>
        </w:tc>
        <w:tc>
          <w:tcPr>
            <w:tcW w:w="887" w:type="pct"/>
            <w:vAlign w:val="center"/>
          </w:tcPr>
          <w:p w14:paraId="0E8ADB55" w14:textId="77777777" w:rsidR="003D596B" w:rsidRPr="00902ED6" w:rsidRDefault="003D596B" w:rsidP="003D596B">
            <w:pPr>
              <w:spacing w:line="240" w:lineRule="auto"/>
              <w:jc w:val="center"/>
              <w:rPr>
                <w:szCs w:val="24"/>
              </w:rPr>
            </w:pPr>
            <w:r w:rsidRPr="00902ED6">
              <w:rPr>
                <w:szCs w:val="24"/>
              </w:rPr>
              <w:t>25.8</w:t>
            </w:r>
          </w:p>
        </w:tc>
        <w:tc>
          <w:tcPr>
            <w:tcW w:w="1931" w:type="pct"/>
          </w:tcPr>
          <w:p w14:paraId="0FA1413B" w14:textId="2A382A3B" w:rsidR="003D596B" w:rsidRPr="00902ED6" w:rsidRDefault="003D596B" w:rsidP="0034627B">
            <w:pPr>
              <w:spacing w:line="240" w:lineRule="auto"/>
              <w:rPr>
                <w:szCs w:val="24"/>
              </w:rPr>
            </w:pPr>
            <w:r w:rsidRPr="00902ED6">
              <w:rPr>
                <w:szCs w:val="24"/>
              </w:rPr>
              <w:t>ул. Центральная 44</w:t>
            </w:r>
            <w:r w:rsidR="0034627B" w:rsidRPr="00902ED6">
              <w:rPr>
                <w:szCs w:val="24"/>
              </w:rPr>
              <w:t xml:space="preserve"> </w:t>
            </w:r>
            <w:r w:rsidRPr="00902ED6">
              <w:rPr>
                <w:szCs w:val="24"/>
              </w:rPr>
              <w:t xml:space="preserve">(магазин </w:t>
            </w:r>
            <w:r w:rsidR="0034627B" w:rsidRPr="00902ED6">
              <w:rPr>
                <w:szCs w:val="24"/>
              </w:rPr>
              <w:t>«</w:t>
            </w:r>
            <w:r w:rsidRPr="00902ED6">
              <w:rPr>
                <w:szCs w:val="24"/>
              </w:rPr>
              <w:t>Алекос</w:t>
            </w:r>
            <w:r w:rsidR="0034627B" w:rsidRPr="00902ED6">
              <w:rPr>
                <w:szCs w:val="24"/>
              </w:rPr>
              <w:t>»</w:t>
            </w:r>
            <w:r w:rsidRPr="00902ED6">
              <w:rPr>
                <w:szCs w:val="24"/>
              </w:rPr>
              <w:t>)</w:t>
            </w:r>
          </w:p>
        </w:tc>
      </w:tr>
    </w:tbl>
    <w:p w14:paraId="49D11167" w14:textId="77777777" w:rsidR="003D596B" w:rsidRPr="00902ED6" w:rsidRDefault="003D596B" w:rsidP="003D596B">
      <w:pPr>
        <w:tabs>
          <w:tab w:val="left" w:pos="284"/>
          <w:tab w:val="left" w:pos="567"/>
        </w:tabs>
        <w:autoSpaceDE w:val="0"/>
        <w:autoSpaceDN w:val="0"/>
        <w:adjustRightInd w:val="0"/>
        <w:spacing w:line="240" w:lineRule="auto"/>
        <w:contextualSpacing/>
        <w:rPr>
          <w:rFonts w:eastAsia="Times New Roman"/>
          <w:sz w:val="28"/>
          <w:szCs w:val="28"/>
        </w:rPr>
      </w:pPr>
    </w:p>
    <w:p w14:paraId="5F69FA53" w14:textId="77777777" w:rsidR="00CF292B" w:rsidRPr="00902ED6" w:rsidRDefault="00CF292B" w:rsidP="00C8685F">
      <w:pPr>
        <w:pStyle w:val="afa"/>
        <w:spacing w:line="240" w:lineRule="auto"/>
        <w:ind w:left="709"/>
        <w:rPr>
          <w:sz w:val="28"/>
          <w:szCs w:val="28"/>
        </w:rPr>
        <w:sectPr w:rsidR="00CF292B" w:rsidRPr="00902ED6" w:rsidSect="002E39F0">
          <w:footerReference w:type="default" r:id="rId51"/>
          <w:pgSz w:w="11906" w:h="16838" w:code="9"/>
          <w:pgMar w:top="1134" w:right="567" w:bottom="1134" w:left="1134" w:header="567" w:footer="567" w:gutter="0"/>
          <w:paperSrc w:other="15"/>
          <w:cols w:space="708"/>
          <w:docGrid w:linePitch="360"/>
        </w:sectPr>
      </w:pPr>
    </w:p>
    <w:p w14:paraId="66C3D690" w14:textId="77777777" w:rsidR="00F4417A" w:rsidRPr="00902ED6" w:rsidRDefault="00F4417A" w:rsidP="00C8685F">
      <w:pPr>
        <w:pStyle w:val="afa"/>
        <w:spacing w:before="280" w:after="280" w:line="240" w:lineRule="auto"/>
        <w:ind w:left="0"/>
        <w:jc w:val="left"/>
        <w:outlineLvl w:val="0"/>
        <w:rPr>
          <w:rFonts w:eastAsia="Times New Roman"/>
          <w:b/>
          <w:caps/>
          <w:sz w:val="28"/>
          <w:szCs w:val="28"/>
        </w:rPr>
      </w:pPr>
      <w:bookmarkStart w:id="246" w:name="_Toc126020772"/>
      <w:r w:rsidRPr="00902ED6">
        <w:rPr>
          <w:rFonts w:eastAsia="Times New Roman"/>
          <w:b/>
          <w:caps/>
          <w:sz w:val="28"/>
          <w:szCs w:val="28"/>
        </w:rPr>
        <w:lastRenderedPageBreak/>
        <w:t xml:space="preserve">РАЗДЕЛ </w:t>
      </w:r>
      <w:r w:rsidR="000C48DD" w:rsidRPr="00902ED6">
        <w:rPr>
          <w:rFonts w:eastAsia="Times New Roman"/>
          <w:b/>
          <w:caps/>
          <w:sz w:val="28"/>
          <w:szCs w:val="28"/>
        </w:rPr>
        <w:t>4</w:t>
      </w:r>
      <w:r w:rsidR="00F62E9D" w:rsidRPr="00902ED6">
        <w:rPr>
          <w:rFonts w:eastAsia="Times New Roman"/>
          <w:b/>
          <w:caps/>
          <w:sz w:val="28"/>
          <w:szCs w:val="28"/>
        </w:rPr>
        <w:t>.</w:t>
      </w:r>
      <w:r w:rsidRPr="00902ED6">
        <w:rPr>
          <w:rFonts w:eastAsia="Times New Roman"/>
          <w:b/>
          <w:caps/>
          <w:sz w:val="28"/>
          <w:szCs w:val="28"/>
        </w:rPr>
        <w:t xml:space="preserve"> ОСНОВНЫЕ ТЕХНИКО-ЭКОНОМИЧЕСКИЕ ПОКАЗАТЕЛИ</w:t>
      </w:r>
      <w:bookmarkEnd w:id="246"/>
    </w:p>
    <w:p w14:paraId="020B32FA" w14:textId="77777777" w:rsidR="00F4417A" w:rsidRPr="00902ED6" w:rsidRDefault="00F4417A" w:rsidP="00C8685F">
      <w:pPr>
        <w:spacing w:line="240" w:lineRule="auto"/>
        <w:ind w:firstLine="709"/>
        <w:rPr>
          <w:sz w:val="28"/>
          <w:szCs w:val="28"/>
        </w:rPr>
      </w:pPr>
      <w:r w:rsidRPr="00902ED6">
        <w:rPr>
          <w:sz w:val="28"/>
          <w:szCs w:val="28"/>
        </w:rPr>
        <w:t xml:space="preserve">Технико-экономические показатели представлены в таблице </w:t>
      </w:r>
      <w:r w:rsidR="000C48DD" w:rsidRPr="00902ED6">
        <w:rPr>
          <w:sz w:val="28"/>
          <w:szCs w:val="28"/>
        </w:rPr>
        <w:t>4</w:t>
      </w:r>
      <w:r w:rsidRPr="00902ED6">
        <w:rPr>
          <w:sz w:val="28"/>
          <w:szCs w:val="28"/>
        </w:rPr>
        <w:t>.1.</w:t>
      </w:r>
    </w:p>
    <w:p w14:paraId="02AF458A" w14:textId="77777777" w:rsidR="00F4417A" w:rsidRPr="00902ED6" w:rsidRDefault="00F4417A" w:rsidP="00C8685F">
      <w:pPr>
        <w:spacing w:line="240" w:lineRule="auto"/>
        <w:jc w:val="right"/>
        <w:rPr>
          <w:sz w:val="28"/>
          <w:szCs w:val="28"/>
        </w:rPr>
      </w:pPr>
      <w:r w:rsidRPr="00902ED6">
        <w:rPr>
          <w:sz w:val="28"/>
          <w:szCs w:val="28"/>
        </w:rPr>
        <w:t xml:space="preserve">Таблица </w:t>
      </w:r>
      <w:r w:rsidR="000C48DD" w:rsidRPr="00902ED6">
        <w:rPr>
          <w:sz w:val="28"/>
          <w:szCs w:val="28"/>
        </w:rPr>
        <w:t>4</w:t>
      </w:r>
      <w:r w:rsidRPr="00902ED6">
        <w:rPr>
          <w:sz w:val="28"/>
          <w:szCs w:val="28"/>
        </w:rPr>
        <w:t>.1</w:t>
      </w:r>
    </w:p>
    <w:p w14:paraId="190B72C3" w14:textId="77777777" w:rsidR="001212EA" w:rsidRPr="00902ED6" w:rsidRDefault="001C7609" w:rsidP="00C8685F">
      <w:pPr>
        <w:spacing w:line="240" w:lineRule="auto"/>
        <w:jc w:val="center"/>
        <w:rPr>
          <w:sz w:val="28"/>
          <w:szCs w:val="28"/>
        </w:rPr>
      </w:pPr>
      <w:r w:rsidRPr="00902ED6">
        <w:rPr>
          <w:sz w:val="28"/>
          <w:szCs w:val="28"/>
        </w:rPr>
        <w:t>Т</w:t>
      </w:r>
      <w:r w:rsidR="00C42D4C" w:rsidRPr="00902ED6">
        <w:rPr>
          <w:sz w:val="28"/>
          <w:szCs w:val="28"/>
        </w:rPr>
        <w:t>ехнико-экономические показатели</w:t>
      </w:r>
    </w:p>
    <w:tbl>
      <w:tblPr>
        <w:tblW w:w="4806" w:type="pct"/>
        <w:jc w:val="center"/>
        <w:tblLayout w:type="fixed"/>
        <w:tblLook w:val="04A0" w:firstRow="1" w:lastRow="0" w:firstColumn="1" w:lastColumn="0" w:noHBand="0" w:noVBand="1"/>
      </w:tblPr>
      <w:tblGrid>
        <w:gridCol w:w="1156"/>
        <w:gridCol w:w="2843"/>
        <w:gridCol w:w="26"/>
        <w:gridCol w:w="1228"/>
        <w:gridCol w:w="12"/>
        <w:gridCol w:w="1499"/>
        <w:gridCol w:w="42"/>
        <w:gridCol w:w="1430"/>
        <w:gridCol w:w="20"/>
        <w:gridCol w:w="1761"/>
      </w:tblGrid>
      <w:tr w:rsidR="00C8685F" w:rsidRPr="00902ED6" w14:paraId="556D63CC" w14:textId="77777777" w:rsidTr="00351CB8">
        <w:trPr>
          <w:trHeight w:val="20"/>
          <w:tblHeader/>
          <w:jc w:val="center"/>
        </w:trPr>
        <w:tc>
          <w:tcPr>
            <w:tcW w:w="577" w:type="pct"/>
            <w:tcBorders>
              <w:top w:val="single" w:sz="4" w:space="0" w:color="000000"/>
              <w:left w:val="single" w:sz="4" w:space="0" w:color="000000"/>
              <w:bottom w:val="single" w:sz="4" w:space="0" w:color="000000"/>
              <w:right w:val="nil"/>
            </w:tcBorders>
            <w:shd w:val="clear" w:color="auto" w:fill="auto"/>
            <w:vAlign w:val="center"/>
            <w:hideMark/>
          </w:tcPr>
          <w:p w14:paraId="673E7315" w14:textId="77777777" w:rsidR="00AB5211" w:rsidRPr="00902ED6" w:rsidRDefault="00AB5211" w:rsidP="00C8685F">
            <w:pPr>
              <w:spacing w:line="240" w:lineRule="auto"/>
              <w:jc w:val="center"/>
              <w:rPr>
                <w:b/>
                <w:bCs/>
                <w:szCs w:val="24"/>
                <w:lang w:eastAsia="ar-SA"/>
              </w:rPr>
            </w:pPr>
            <w:r w:rsidRPr="00902ED6">
              <w:rPr>
                <w:b/>
                <w:bCs/>
                <w:szCs w:val="24"/>
                <w:lang w:eastAsia="ar-SA"/>
              </w:rPr>
              <w:t>№</w:t>
            </w:r>
          </w:p>
        </w:tc>
        <w:tc>
          <w:tcPr>
            <w:tcW w:w="1432" w:type="pct"/>
            <w:gridSpan w:val="2"/>
            <w:tcBorders>
              <w:top w:val="single" w:sz="4" w:space="0" w:color="000000"/>
              <w:left w:val="single" w:sz="4" w:space="0" w:color="000000"/>
              <w:bottom w:val="single" w:sz="4" w:space="0" w:color="000000"/>
              <w:right w:val="nil"/>
            </w:tcBorders>
            <w:shd w:val="clear" w:color="auto" w:fill="auto"/>
            <w:vAlign w:val="center"/>
            <w:hideMark/>
          </w:tcPr>
          <w:p w14:paraId="61D1D373" w14:textId="77777777" w:rsidR="00AB5211" w:rsidRPr="00902ED6" w:rsidRDefault="00AB5211" w:rsidP="00C8685F">
            <w:pPr>
              <w:spacing w:line="240" w:lineRule="auto"/>
              <w:jc w:val="center"/>
              <w:rPr>
                <w:b/>
                <w:bCs/>
                <w:szCs w:val="24"/>
                <w:lang w:eastAsia="ar-SA"/>
              </w:rPr>
            </w:pPr>
            <w:r w:rsidRPr="00902ED6">
              <w:rPr>
                <w:b/>
                <w:bCs/>
                <w:szCs w:val="24"/>
                <w:lang w:eastAsia="ar-SA"/>
              </w:rPr>
              <w:t>Показатели</w:t>
            </w:r>
          </w:p>
        </w:tc>
        <w:tc>
          <w:tcPr>
            <w:tcW w:w="619" w:type="pct"/>
            <w:gridSpan w:val="2"/>
            <w:tcBorders>
              <w:top w:val="single" w:sz="4" w:space="0" w:color="000000"/>
              <w:left w:val="single" w:sz="4" w:space="0" w:color="000000"/>
              <w:bottom w:val="single" w:sz="4" w:space="0" w:color="000000"/>
              <w:right w:val="nil"/>
            </w:tcBorders>
            <w:shd w:val="clear" w:color="auto" w:fill="auto"/>
            <w:vAlign w:val="center"/>
            <w:hideMark/>
          </w:tcPr>
          <w:p w14:paraId="49A9BCD7" w14:textId="77777777" w:rsidR="00AB5211" w:rsidRPr="00902ED6" w:rsidRDefault="00AB5211" w:rsidP="00C8685F">
            <w:pPr>
              <w:spacing w:line="240" w:lineRule="auto"/>
              <w:jc w:val="center"/>
              <w:rPr>
                <w:b/>
                <w:bCs/>
                <w:szCs w:val="24"/>
                <w:lang w:eastAsia="ar-SA"/>
              </w:rPr>
            </w:pPr>
            <w:r w:rsidRPr="00902ED6">
              <w:rPr>
                <w:b/>
                <w:bCs/>
                <w:szCs w:val="24"/>
                <w:lang w:eastAsia="ar-SA"/>
              </w:rPr>
              <w:t>Единица измерения</w:t>
            </w:r>
          </w:p>
        </w:tc>
        <w:tc>
          <w:tcPr>
            <w:tcW w:w="769" w:type="pct"/>
            <w:gridSpan w:val="2"/>
            <w:tcBorders>
              <w:top w:val="single" w:sz="4" w:space="0" w:color="000000"/>
              <w:left w:val="single" w:sz="4" w:space="0" w:color="000000"/>
              <w:bottom w:val="single" w:sz="4" w:space="0" w:color="000000"/>
              <w:right w:val="nil"/>
            </w:tcBorders>
            <w:shd w:val="clear" w:color="auto" w:fill="auto"/>
            <w:vAlign w:val="center"/>
            <w:hideMark/>
          </w:tcPr>
          <w:p w14:paraId="0FBE6AB0" w14:textId="77777777" w:rsidR="00AB5211" w:rsidRPr="00902ED6" w:rsidRDefault="00AB5211" w:rsidP="00C8685F">
            <w:pPr>
              <w:spacing w:line="240" w:lineRule="auto"/>
              <w:jc w:val="center"/>
              <w:rPr>
                <w:b/>
                <w:bCs/>
                <w:szCs w:val="24"/>
                <w:lang w:eastAsia="ar-SA"/>
              </w:rPr>
            </w:pPr>
            <w:r w:rsidRPr="00902ED6">
              <w:rPr>
                <w:b/>
                <w:bCs/>
                <w:szCs w:val="24"/>
                <w:lang w:eastAsia="ar-SA"/>
              </w:rPr>
              <w:t>Существующее положение</w:t>
            </w:r>
          </w:p>
        </w:tc>
        <w:tc>
          <w:tcPr>
            <w:tcW w:w="724" w:type="pct"/>
            <w:gridSpan w:val="2"/>
            <w:tcBorders>
              <w:top w:val="single" w:sz="4" w:space="0" w:color="000000"/>
              <w:left w:val="single" w:sz="4" w:space="0" w:color="000000"/>
              <w:bottom w:val="single" w:sz="4" w:space="0" w:color="000000"/>
              <w:right w:val="nil"/>
            </w:tcBorders>
            <w:shd w:val="clear" w:color="auto" w:fill="auto"/>
            <w:vAlign w:val="center"/>
            <w:hideMark/>
          </w:tcPr>
          <w:p w14:paraId="170F889A" w14:textId="77777777" w:rsidR="00AB5211" w:rsidRPr="00902ED6" w:rsidRDefault="00AB5211" w:rsidP="00C8685F">
            <w:pPr>
              <w:spacing w:line="240" w:lineRule="auto"/>
              <w:jc w:val="center"/>
              <w:rPr>
                <w:b/>
                <w:bCs/>
                <w:szCs w:val="24"/>
                <w:lang w:eastAsia="ar-SA"/>
              </w:rPr>
            </w:pPr>
            <w:r w:rsidRPr="00902ED6">
              <w:rPr>
                <w:b/>
                <w:bCs/>
                <w:szCs w:val="24"/>
                <w:lang w:eastAsia="ar-SA"/>
              </w:rPr>
              <w:t>Первая очередь (2031 год)</w:t>
            </w:r>
          </w:p>
        </w:tc>
        <w:tc>
          <w:tcPr>
            <w:tcW w:w="87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F84B4B" w14:textId="77777777" w:rsidR="00AB5211" w:rsidRPr="00902ED6" w:rsidRDefault="00AB5211" w:rsidP="00C8685F">
            <w:pPr>
              <w:spacing w:line="240" w:lineRule="auto"/>
              <w:jc w:val="center"/>
              <w:rPr>
                <w:b/>
                <w:bCs/>
                <w:szCs w:val="24"/>
                <w:lang w:eastAsia="ar-SA"/>
              </w:rPr>
            </w:pPr>
            <w:r w:rsidRPr="00902ED6">
              <w:rPr>
                <w:b/>
                <w:bCs/>
                <w:szCs w:val="24"/>
                <w:lang w:eastAsia="ar-SA"/>
              </w:rPr>
              <w:t>Расчетный срок (2041 год)</w:t>
            </w:r>
          </w:p>
        </w:tc>
      </w:tr>
      <w:tr w:rsidR="00C8685F" w:rsidRPr="00902ED6" w14:paraId="44406F23" w14:textId="77777777" w:rsidTr="00351CB8">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14:paraId="609A63FF" w14:textId="77777777" w:rsidR="001811AF" w:rsidRPr="00902ED6" w:rsidRDefault="001811AF" w:rsidP="00C8685F">
            <w:pPr>
              <w:spacing w:line="240" w:lineRule="auto"/>
              <w:jc w:val="center"/>
              <w:rPr>
                <w:b/>
                <w:bCs/>
                <w:szCs w:val="24"/>
                <w:lang w:eastAsia="ar-SA"/>
              </w:rPr>
            </w:pPr>
            <w:r w:rsidRPr="00902ED6">
              <w:rPr>
                <w:b/>
                <w:bCs/>
                <w:szCs w:val="24"/>
                <w:lang w:eastAsia="ar-SA"/>
              </w:rPr>
              <w:t>I</w:t>
            </w:r>
          </w:p>
        </w:tc>
        <w:tc>
          <w:tcPr>
            <w:tcW w:w="4423" w:type="pct"/>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0" w:type="dxa"/>
            </w:tcMar>
            <w:hideMark/>
          </w:tcPr>
          <w:p w14:paraId="1DFB1424" w14:textId="77777777" w:rsidR="001811AF" w:rsidRPr="00902ED6" w:rsidRDefault="001811AF" w:rsidP="00C8685F">
            <w:pPr>
              <w:spacing w:line="240" w:lineRule="auto"/>
              <w:jc w:val="center"/>
              <w:rPr>
                <w:b/>
                <w:bCs/>
                <w:szCs w:val="24"/>
                <w:lang w:eastAsia="ar-SA"/>
              </w:rPr>
            </w:pPr>
            <w:r w:rsidRPr="00902ED6">
              <w:rPr>
                <w:b/>
                <w:bCs/>
                <w:szCs w:val="24"/>
                <w:lang w:eastAsia="ar-SA"/>
              </w:rPr>
              <w:t>ТЕРРИТОРИЯ</w:t>
            </w:r>
          </w:p>
        </w:tc>
      </w:tr>
      <w:tr w:rsidR="00C8685F" w:rsidRPr="00902ED6" w14:paraId="1B9B8A82" w14:textId="77777777" w:rsidTr="00351CB8">
        <w:trPr>
          <w:trHeight w:val="20"/>
          <w:jc w:val="center"/>
        </w:trPr>
        <w:tc>
          <w:tcPr>
            <w:tcW w:w="577" w:type="pct"/>
            <w:tcBorders>
              <w:top w:val="single" w:sz="4" w:space="0" w:color="000000"/>
              <w:left w:val="single" w:sz="4" w:space="0" w:color="000000"/>
              <w:bottom w:val="single" w:sz="4" w:space="0" w:color="000000"/>
              <w:right w:val="nil"/>
            </w:tcBorders>
            <w:shd w:val="clear" w:color="auto" w:fill="auto"/>
            <w:hideMark/>
          </w:tcPr>
          <w:p w14:paraId="76F4652F" w14:textId="77777777" w:rsidR="003D559D" w:rsidRPr="00902ED6" w:rsidRDefault="003D559D" w:rsidP="00C8685F">
            <w:pPr>
              <w:spacing w:line="240" w:lineRule="auto"/>
              <w:jc w:val="center"/>
              <w:rPr>
                <w:bCs/>
                <w:szCs w:val="24"/>
                <w:lang w:eastAsia="ar-SA"/>
              </w:rPr>
            </w:pPr>
            <w:r w:rsidRPr="00902ED6">
              <w:rPr>
                <w:bCs/>
                <w:szCs w:val="24"/>
                <w:lang w:eastAsia="ar-SA"/>
              </w:rPr>
              <w:t>1</w:t>
            </w:r>
          </w:p>
        </w:tc>
        <w:tc>
          <w:tcPr>
            <w:tcW w:w="1432" w:type="pct"/>
            <w:gridSpan w:val="2"/>
            <w:tcBorders>
              <w:top w:val="single" w:sz="4" w:space="0" w:color="000000"/>
              <w:left w:val="single" w:sz="4" w:space="0" w:color="000000"/>
              <w:bottom w:val="single" w:sz="4" w:space="0" w:color="000000"/>
              <w:right w:val="nil"/>
            </w:tcBorders>
            <w:shd w:val="clear" w:color="auto" w:fill="auto"/>
            <w:hideMark/>
          </w:tcPr>
          <w:p w14:paraId="18DAA341" w14:textId="77777777" w:rsidR="003D559D" w:rsidRPr="00902ED6" w:rsidRDefault="003D559D" w:rsidP="00C8685F">
            <w:pPr>
              <w:spacing w:line="240" w:lineRule="auto"/>
              <w:jc w:val="left"/>
              <w:rPr>
                <w:bCs/>
                <w:szCs w:val="24"/>
                <w:lang w:eastAsia="ar-SA"/>
              </w:rPr>
            </w:pPr>
            <w:r w:rsidRPr="00902ED6">
              <w:rPr>
                <w:bCs/>
                <w:szCs w:val="24"/>
                <w:lang w:eastAsia="ar-SA"/>
              </w:rPr>
              <w:t>Общая площадь земель в границах муниципального образования</w:t>
            </w:r>
          </w:p>
        </w:tc>
        <w:tc>
          <w:tcPr>
            <w:tcW w:w="619" w:type="pct"/>
            <w:gridSpan w:val="2"/>
            <w:tcBorders>
              <w:top w:val="single" w:sz="4" w:space="0" w:color="000000"/>
              <w:left w:val="single" w:sz="4" w:space="0" w:color="000000"/>
              <w:bottom w:val="single" w:sz="4" w:space="0" w:color="000000"/>
              <w:right w:val="nil"/>
            </w:tcBorders>
            <w:shd w:val="clear" w:color="auto" w:fill="auto"/>
            <w:hideMark/>
          </w:tcPr>
          <w:p w14:paraId="52B08402" w14:textId="4E874AE6" w:rsidR="003D559D" w:rsidRPr="00902ED6" w:rsidRDefault="003D559D" w:rsidP="00CC75F9">
            <w:pPr>
              <w:spacing w:line="240" w:lineRule="auto"/>
              <w:jc w:val="center"/>
              <w:rPr>
                <w:bCs/>
                <w:szCs w:val="24"/>
                <w:lang w:eastAsia="ar-SA"/>
              </w:rPr>
            </w:pPr>
            <w:r w:rsidRPr="00902ED6">
              <w:rPr>
                <w:bCs/>
                <w:szCs w:val="24"/>
                <w:lang w:eastAsia="ar-SA"/>
              </w:rPr>
              <w:t>га</w:t>
            </w:r>
          </w:p>
        </w:tc>
        <w:tc>
          <w:tcPr>
            <w:tcW w:w="769" w:type="pct"/>
            <w:gridSpan w:val="2"/>
            <w:tcBorders>
              <w:top w:val="single" w:sz="4" w:space="0" w:color="000000"/>
              <w:left w:val="single" w:sz="4" w:space="0" w:color="000000"/>
              <w:bottom w:val="single" w:sz="4" w:space="0" w:color="000000"/>
              <w:right w:val="nil"/>
            </w:tcBorders>
            <w:shd w:val="clear" w:color="auto" w:fill="auto"/>
          </w:tcPr>
          <w:p w14:paraId="1E7BE8A0" w14:textId="754D5366" w:rsidR="003D559D" w:rsidRPr="00902ED6" w:rsidRDefault="004B4390" w:rsidP="00CC75F9">
            <w:pPr>
              <w:spacing w:line="240" w:lineRule="auto"/>
              <w:jc w:val="center"/>
              <w:rPr>
                <w:bCs/>
                <w:szCs w:val="24"/>
                <w:lang w:eastAsia="ar-SA"/>
              </w:rPr>
            </w:pPr>
            <w:r w:rsidRPr="00902ED6">
              <w:rPr>
                <w:bCs/>
                <w:szCs w:val="24"/>
                <w:lang w:eastAsia="ar-SA"/>
              </w:rPr>
              <w:t>16187,19</w:t>
            </w:r>
          </w:p>
        </w:tc>
        <w:tc>
          <w:tcPr>
            <w:tcW w:w="724" w:type="pct"/>
            <w:gridSpan w:val="2"/>
            <w:tcBorders>
              <w:top w:val="single" w:sz="4" w:space="0" w:color="000000"/>
              <w:left w:val="single" w:sz="4" w:space="0" w:color="000000"/>
              <w:bottom w:val="single" w:sz="4" w:space="0" w:color="000000"/>
              <w:right w:val="nil"/>
            </w:tcBorders>
            <w:shd w:val="clear" w:color="auto" w:fill="auto"/>
          </w:tcPr>
          <w:p w14:paraId="6A5FAA7F" w14:textId="78A40BB0" w:rsidR="003D559D" w:rsidRPr="00902ED6" w:rsidRDefault="004B4390" w:rsidP="00CC75F9">
            <w:pPr>
              <w:spacing w:line="240" w:lineRule="auto"/>
              <w:jc w:val="center"/>
              <w:rPr>
                <w:bCs/>
                <w:szCs w:val="24"/>
                <w:lang w:eastAsia="ar-SA"/>
              </w:rPr>
            </w:pPr>
            <w:r w:rsidRPr="00902ED6">
              <w:rPr>
                <w:bCs/>
                <w:szCs w:val="24"/>
                <w:lang w:eastAsia="ar-SA"/>
              </w:rPr>
              <w:t>16187,19</w:t>
            </w:r>
          </w:p>
        </w:tc>
        <w:tc>
          <w:tcPr>
            <w:tcW w:w="879" w:type="pct"/>
            <w:tcBorders>
              <w:top w:val="single" w:sz="4" w:space="0" w:color="000000"/>
              <w:left w:val="single" w:sz="4" w:space="0" w:color="000000"/>
              <w:bottom w:val="single" w:sz="4" w:space="0" w:color="000000"/>
              <w:right w:val="single" w:sz="4" w:space="0" w:color="000000"/>
            </w:tcBorders>
            <w:shd w:val="clear" w:color="auto" w:fill="auto"/>
          </w:tcPr>
          <w:p w14:paraId="2E01F187" w14:textId="335043A4" w:rsidR="003D559D" w:rsidRPr="00902ED6" w:rsidRDefault="004B4390" w:rsidP="00CC75F9">
            <w:pPr>
              <w:spacing w:line="240" w:lineRule="auto"/>
              <w:jc w:val="center"/>
              <w:rPr>
                <w:bCs/>
                <w:szCs w:val="24"/>
                <w:lang w:eastAsia="ar-SA"/>
              </w:rPr>
            </w:pPr>
            <w:r w:rsidRPr="00902ED6">
              <w:rPr>
                <w:bCs/>
                <w:szCs w:val="24"/>
                <w:lang w:eastAsia="ar-SA"/>
              </w:rPr>
              <w:t>16187,19</w:t>
            </w:r>
          </w:p>
        </w:tc>
      </w:tr>
      <w:tr w:rsidR="00C8685F" w:rsidRPr="00902ED6" w14:paraId="76F435C0" w14:textId="77777777" w:rsidTr="00351CB8">
        <w:trPr>
          <w:trHeight w:val="20"/>
          <w:jc w:val="center"/>
        </w:trPr>
        <w:tc>
          <w:tcPr>
            <w:tcW w:w="5000" w:type="pct"/>
            <w:gridSpan w:val="10"/>
            <w:tcBorders>
              <w:top w:val="single" w:sz="4" w:space="0" w:color="000000"/>
              <w:left w:val="single" w:sz="4" w:space="0" w:color="000000"/>
              <w:bottom w:val="single" w:sz="4" w:space="0" w:color="000000"/>
              <w:right w:val="single" w:sz="4" w:space="0" w:color="000000"/>
            </w:tcBorders>
            <w:shd w:val="clear" w:color="auto" w:fill="auto"/>
          </w:tcPr>
          <w:p w14:paraId="3557736F" w14:textId="69FF2AD2" w:rsidR="00956204" w:rsidRPr="00902ED6" w:rsidRDefault="00956204" w:rsidP="00E6122C">
            <w:pPr>
              <w:spacing w:line="240" w:lineRule="auto"/>
              <w:jc w:val="center"/>
              <w:rPr>
                <w:bCs/>
                <w:szCs w:val="24"/>
                <w:lang w:eastAsia="ar-SA"/>
              </w:rPr>
            </w:pPr>
            <w:r w:rsidRPr="00902ED6">
              <w:rPr>
                <w:bCs/>
                <w:szCs w:val="24"/>
                <w:lang w:eastAsia="ar-SA"/>
              </w:rPr>
              <w:t>Из общей площади земель в границах муниципального образования по целевому назначению:</w:t>
            </w:r>
          </w:p>
        </w:tc>
      </w:tr>
      <w:tr w:rsidR="005B12E7" w:rsidRPr="00902ED6" w14:paraId="045A5342" w14:textId="77777777" w:rsidTr="00351CB8">
        <w:trPr>
          <w:trHeight w:val="20"/>
          <w:jc w:val="center"/>
        </w:trPr>
        <w:tc>
          <w:tcPr>
            <w:tcW w:w="577" w:type="pct"/>
            <w:tcBorders>
              <w:top w:val="single" w:sz="4" w:space="0" w:color="000000"/>
              <w:left w:val="single" w:sz="4" w:space="0" w:color="000000"/>
              <w:bottom w:val="single" w:sz="4" w:space="0" w:color="000000"/>
              <w:right w:val="nil"/>
            </w:tcBorders>
            <w:shd w:val="clear" w:color="auto" w:fill="auto"/>
            <w:hideMark/>
          </w:tcPr>
          <w:p w14:paraId="11BEEB15" w14:textId="77777777" w:rsidR="005B12E7" w:rsidRPr="00902ED6" w:rsidRDefault="005B12E7" w:rsidP="005B12E7">
            <w:pPr>
              <w:spacing w:line="240" w:lineRule="auto"/>
              <w:jc w:val="center"/>
              <w:rPr>
                <w:bCs/>
                <w:szCs w:val="24"/>
                <w:lang w:eastAsia="ar-SA"/>
              </w:rPr>
            </w:pPr>
            <w:r w:rsidRPr="00902ED6">
              <w:rPr>
                <w:bCs/>
                <w:szCs w:val="24"/>
                <w:lang w:eastAsia="ar-SA"/>
              </w:rPr>
              <w:t>1.1</w:t>
            </w:r>
          </w:p>
        </w:tc>
        <w:tc>
          <w:tcPr>
            <w:tcW w:w="1432" w:type="pct"/>
            <w:gridSpan w:val="2"/>
            <w:tcBorders>
              <w:top w:val="single" w:sz="4" w:space="0" w:color="000000"/>
              <w:left w:val="single" w:sz="4" w:space="0" w:color="000000"/>
              <w:bottom w:val="single" w:sz="4" w:space="0" w:color="000000"/>
              <w:right w:val="nil"/>
            </w:tcBorders>
            <w:shd w:val="clear" w:color="auto" w:fill="auto"/>
            <w:hideMark/>
          </w:tcPr>
          <w:p w14:paraId="644D407F" w14:textId="77777777" w:rsidR="005B12E7" w:rsidRPr="00902ED6" w:rsidRDefault="005B12E7" w:rsidP="005B12E7">
            <w:pPr>
              <w:spacing w:line="240" w:lineRule="auto"/>
              <w:jc w:val="left"/>
              <w:rPr>
                <w:bCs/>
                <w:szCs w:val="24"/>
                <w:lang w:eastAsia="ar-SA"/>
              </w:rPr>
            </w:pPr>
            <w:r w:rsidRPr="00902ED6">
              <w:rPr>
                <w:bCs/>
                <w:szCs w:val="24"/>
                <w:lang w:eastAsia="ar-SA"/>
              </w:rPr>
              <w:t>Общая площадь земель сельскохозяйственного назначения</w:t>
            </w:r>
          </w:p>
        </w:tc>
        <w:tc>
          <w:tcPr>
            <w:tcW w:w="619" w:type="pct"/>
            <w:gridSpan w:val="2"/>
            <w:tcBorders>
              <w:top w:val="single" w:sz="4" w:space="0" w:color="000000"/>
              <w:left w:val="single" w:sz="4" w:space="0" w:color="000000"/>
              <w:bottom w:val="single" w:sz="4" w:space="0" w:color="000000"/>
              <w:right w:val="nil"/>
            </w:tcBorders>
            <w:shd w:val="clear" w:color="auto" w:fill="auto"/>
            <w:hideMark/>
          </w:tcPr>
          <w:p w14:paraId="3AD4DCD4" w14:textId="60B8E72D" w:rsidR="005B12E7" w:rsidRPr="00902ED6" w:rsidRDefault="005B12E7" w:rsidP="00CC75F9">
            <w:pPr>
              <w:spacing w:line="240" w:lineRule="auto"/>
              <w:jc w:val="center"/>
              <w:rPr>
                <w:bCs/>
                <w:szCs w:val="24"/>
                <w:lang w:eastAsia="ar-SA"/>
              </w:rPr>
            </w:pPr>
            <w:r w:rsidRPr="00902ED6">
              <w:rPr>
                <w:bCs/>
                <w:szCs w:val="24"/>
                <w:lang w:eastAsia="ar-SA"/>
              </w:rPr>
              <w:t>га</w:t>
            </w:r>
          </w:p>
        </w:tc>
        <w:tc>
          <w:tcPr>
            <w:tcW w:w="769" w:type="pct"/>
            <w:gridSpan w:val="2"/>
            <w:tcBorders>
              <w:top w:val="single" w:sz="4" w:space="0" w:color="000000"/>
              <w:left w:val="single" w:sz="4" w:space="0" w:color="000000"/>
              <w:bottom w:val="single" w:sz="4" w:space="0" w:color="000000"/>
              <w:right w:val="nil"/>
            </w:tcBorders>
            <w:shd w:val="clear" w:color="auto" w:fill="auto"/>
          </w:tcPr>
          <w:p w14:paraId="14304A13" w14:textId="63EFBCB4" w:rsidR="00C75522" w:rsidRPr="00902ED6" w:rsidRDefault="00C75522" w:rsidP="00862C04">
            <w:pPr>
              <w:spacing w:line="240" w:lineRule="auto"/>
              <w:jc w:val="center"/>
              <w:rPr>
                <w:bCs/>
                <w:szCs w:val="24"/>
                <w:lang w:eastAsia="ar-SA"/>
              </w:rPr>
            </w:pPr>
            <w:r>
              <w:rPr>
                <w:bCs/>
                <w:szCs w:val="24"/>
                <w:lang w:eastAsia="ar-SA"/>
              </w:rPr>
              <w:t>14653,12</w:t>
            </w:r>
          </w:p>
        </w:tc>
        <w:tc>
          <w:tcPr>
            <w:tcW w:w="724" w:type="pct"/>
            <w:gridSpan w:val="2"/>
            <w:tcBorders>
              <w:top w:val="single" w:sz="4" w:space="0" w:color="000000"/>
              <w:left w:val="single" w:sz="4" w:space="0" w:color="000000"/>
              <w:bottom w:val="single" w:sz="4" w:space="0" w:color="000000"/>
              <w:right w:val="nil"/>
            </w:tcBorders>
            <w:shd w:val="clear" w:color="auto" w:fill="auto"/>
          </w:tcPr>
          <w:p w14:paraId="767F809D" w14:textId="0ECF9AC8" w:rsidR="00C718A7" w:rsidRPr="00902ED6" w:rsidRDefault="00C718A7" w:rsidP="00C718A7">
            <w:pPr>
              <w:spacing w:line="240" w:lineRule="auto"/>
              <w:jc w:val="center"/>
              <w:rPr>
                <w:bCs/>
                <w:szCs w:val="24"/>
                <w:lang w:eastAsia="ar-SA"/>
              </w:rPr>
            </w:pPr>
            <w:r>
              <w:rPr>
                <w:bCs/>
                <w:szCs w:val="24"/>
                <w:lang w:eastAsia="ar-SA"/>
              </w:rPr>
              <w:t>15110,68</w:t>
            </w:r>
          </w:p>
        </w:tc>
        <w:tc>
          <w:tcPr>
            <w:tcW w:w="879" w:type="pct"/>
            <w:tcBorders>
              <w:top w:val="single" w:sz="4" w:space="0" w:color="000000"/>
              <w:left w:val="single" w:sz="4" w:space="0" w:color="000000"/>
              <w:bottom w:val="single" w:sz="4" w:space="0" w:color="000000"/>
              <w:right w:val="single" w:sz="4" w:space="0" w:color="000000"/>
            </w:tcBorders>
            <w:shd w:val="clear" w:color="auto" w:fill="auto"/>
          </w:tcPr>
          <w:p w14:paraId="0BDBA51F" w14:textId="39653954" w:rsidR="005056D5" w:rsidRPr="00902ED6" w:rsidRDefault="00C75522" w:rsidP="00871D52">
            <w:pPr>
              <w:spacing w:line="240" w:lineRule="auto"/>
              <w:jc w:val="center"/>
              <w:rPr>
                <w:bCs/>
                <w:szCs w:val="24"/>
                <w:lang w:eastAsia="ar-SA"/>
              </w:rPr>
            </w:pPr>
            <w:r>
              <w:rPr>
                <w:bCs/>
                <w:szCs w:val="24"/>
                <w:lang w:eastAsia="ar-SA"/>
              </w:rPr>
              <w:t>15110,68</w:t>
            </w:r>
          </w:p>
        </w:tc>
      </w:tr>
      <w:tr w:rsidR="00940E8E" w:rsidRPr="00902ED6" w14:paraId="6EB94619" w14:textId="77777777" w:rsidTr="00351CB8">
        <w:trPr>
          <w:trHeight w:val="20"/>
          <w:jc w:val="center"/>
        </w:trPr>
        <w:tc>
          <w:tcPr>
            <w:tcW w:w="577" w:type="pct"/>
            <w:tcBorders>
              <w:top w:val="single" w:sz="4" w:space="0" w:color="000000"/>
              <w:left w:val="single" w:sz="4" w:space="0" w:color="000000"/>
              <w:bottom w:val="single" w:sz="4" w:space="0" w:color="000000"/>
              <w:right w:val="nil"/>
            </w:tcBorders>
            <w:shd w:val="clear" w:color="auto" w:fill="auto"/>
            <w:hideMark/>
          </w:tcPr>
          <w:p w14:paraId="1838B8E9" w14:textId="77777777" w:rsidR="00940E8E" w:rsidRPr="00902ED6" w:rsidRDefault="00940E8E" w:rsidP="00940E8E">
            <w:pPr>
              <w:spacing w:line="240" w:lineRule="auto"/>
              <w:jc w:val="center"/>
              <w:rPr>
                <w:bCs/>
                <w:szCs w:val="24"/>
                <w:lang w:eastAsia="ar-SA"/>
              </w:rPr>
            </w:pPr>
            <w:r w:rsidRPr="00902ED6">
              <w:rPr>
                <w:bCs/>
                <w:szCs w:val="24"/>
                <w:lang w:eastAsia="ar-SA"/>
              </w:rPr>
              <w:t>1.2</w:t>
            </w:r>
          </w:p>
        </w:tc>
        <w:tc>
          <w:tcPr>
            <w:tcW w:w="1432" w:type="pct"/>
            <w:gridSpan w:val="2"/>
            <w:tcBorders>
              <w:top w:val="single" w:sz="4" w:space="0" w:color="000000"/>
              <w:left w:val="single" w:sz="4" w:space="0" w:color="000000"/>
              <w:bottom w:val="single" w:sz="4" w:space="0" w:color="000000"/>
              <w:right w:val="nil"/>
            </w:tcBorders>
            <w:shd w:val="clear" w:color="auto" w:fill="auto"/>
            <w:hideMark/>
          </w:tcPr>
          <w:p w14:paraId="531A8362" w14:textId="77777777" w:rsidR="00940E8E" w:rsidRPr="00902ED6" w:rsidRDefault="00940E8E" w:rsidP="00940E8E">
            <w:pPr>
              <w:spacing w:line="240" w:lineRule="auto"/>
              <w:jc w:val="left"/>
              <w:rPr>
                <w:bCs/>
                <w:szCs w:val="24"/>
                <w:lang w:eastAsia="ar-SA"/>
              </w:rPr>
            </w:pPr>
            <w:r w:rsidRPr="00902ED6">
              <w:rPr>
                <w:bCs/>
                <w:szCs w:val="24"/>
                <w:lang w:eastAsia="ar-SA"/>
              </w:rPr>
              <w:t>Общая площадь земель в границах населенных пунктов,</w:t>
            </w:r>
          </w:p>
          <w:p w14:paraId="3B2F1E0B" w14:textId="77777777" w:rsidR="00940E8E" w:rsidRPr="00902ED6" w:rsidRDefault="00940E8E" w:rsidP="00940E8E">
            <w:pPr>
              <w:spacing w:line="240" w:lineRule="auto"/>
              <w:jc w:val="left"/>
              <w:rPr>
                <w:bCs/>
                <w:szCs w:val="24"/>
                <w:lang w:eastAsia="ar-SA"/>
              </w:rPr>
            </w:pPr>
            <w:r w:rsidRPr="00902ED6">
              <w:rPr>
                <w:bCs/>
                <w:szCs w:val="24"/>
                <w:lang w:eastAsia="ar-SA"/>
              </w:rPr>
              <w:t>в том числе:</w:t>
            </w:r>
          </w:p>
        </w:tc>
        <w:tc>
          <w:tcPr>
            <w:tcW w:w="619" w:type="pct"/>
            <w:gridSpan w:val="2"/>
            <w:tcBorders>
              <w:top w:val="single" w:sz="4" w:space="0" w:color="000000"/>
              <w:left w:val="single" w:sz="4" w:space="0" w:color="000000"/>
              <w:bottom w:val="single" w:sz="4" w:space="0" w:color="000000"/>
              <w:right w:val="nil"/>
            </w:tcBorders>
            <w:shd w:val="clear" w:color="auto" w:fill="auto"/>
            <w:hideMark/>
          </w:tcPr>
          <w:p w14:paraId="394A3619" w14:textId="7264FDD2" w:rsidR="00940E8E" w:rsidRPr="00902ED6" w:rsidRDefault="00940E8E" w:rsidP="00CC75F9">
            <w:pPr>
              <w:spacing w:line="240" w:lineRule="auto"/>
              <w:jc w:val="center"/>
              <w:rPr>
                <w:bCs/>
                <w:szCs w:val="24"/>
                <w:lang w:eastAsia="ar-SA"/>
              </w:rPr>
            </w:pPr>
            <w:r w:rsidRPr="00902ED6">
              <w:rPr>
                <w:bCs/>
                <w:szCs w:val="24"/>
                <w:lang w:eastAsia="ar-SA"/>
              </w:rPr>
              <w:t>га</w:t>
            </w:r>
          </w:p>
        </w:tc>
        <w:tc>
          <w:tcPr>
            <w:tcW w:w="769" w:type="pct"/>
            <w:gridSpan w:val="2"/>
            <w:tcBorders>
              <w:top w:val="single" w:sz="4" w:space="0" w:color="000000"/>
              <w:left w:val="single" w:sz="4" w:space="0" w:color="000000"/>
              <w:bottom w:val="single" w:sz="4" w:space="0" w:color="000000"/>
              <w:right w:val="nil"/>
            </w:tcBorders>
            <w:shd w:val="clear" w:color="auto" w:fill="auto"/>
          </w:tcPr>
          <w:p w14:paraId="72605624" w14:textId="73CA8475" w:rsidR="005056D5" w:rsidRPr="00902ED6" w:rsidRDefault="00C87F2C" w:rsidP="00940E8E">
            <w:pPr>
              <w:spacing w:line="240" w:lineRule="auto"/>
              <w:jc w:val="center"/>
              <w:rPr>
                <w:szCs w:val="24"/>
              </w:rPr>
            </w:pPr>
            <w:r w:rsidRPr="00902ED6">
              <w:rPr>
                <w:szCs w:val="24"/>
              </w:rPr>
              <w:t>1215,82</w:t>
            </w:r>
          </w:p>
        </w:tc>
        <w:tc>
          <w:tcPr>
            <w:tcW w:w="724" w:type="pct"/>
            <w:gridSpan w:val="2"/>
            <w:tcBorders>
              <w:top w:val="single" w:sz="4" w:space="0" w:color="000000"/>
              <w:left w:val="single" w:sz="4" w:space="0" w:color="000000"/>
              <w:bottom w:val="single" w:sz="4" w:space="0" w:color="000000"/>
              <w:right w:val="nil"/>
            </w:tcBorders>
            <w:shd w:val="clear" w:color="auto" w:fill="auto"/>
          </w:tcPr>
          <w:p w14:paraId="41E8DE49" w14:textId="40ECBD1C" w:rsidR="00940E8E" w:rsidRPr="00902ED6" w:rsidRDefault="00E6122C" w:rsidP="00940E8E">
            <w:pPr>
              <w:spacing w:line="240" w:lineRule="auto"/>
              <w:jc w:val="center"/>
              <w:rPr>
                <w:bCs/>
                <w:szCs w:val="24"/>
                <w:lang w:eastAsia="ar-SA"/>
              </w:rPr>
            </w:pPr>
            <w:r>
              <w:rPr>
                <w:bCs/>
                <w:szCs w:val="24"/>
                <w:lang w:eastAsia="ar-SA"/>
              </w:rPr>
              <w:t>700,18</w:t>
            </w:r>
          </w:p>
        </w:tc>
        <w:tc>
          <w:tcPr>
            <w:tcW w:w="879" w:type="pct"/>
            <w:tcBorders>
              <w:top w:val="single" w:sz="4" w:space="0" w:color="000000"/>
              <w:left w:val="single" w:sz="4" w:space="0" w:color="000000"/>
              <w:bottom w:val="single" w:sz="4" w:space="0" w:color="000000"/>
              <w:right w:val="single" w:sz="4" w:space="0" w:color="000000"/>
            </w:tcBorders>
            <w:shd w:val="clear" w:color="auto" w:fill="auto"/>
          </w:tcPr>
          <w:p w14:paraId="464F63ED" w14:textId="02C5C9A8" w:rsidR="00940E8E" w:rsidRPr="00902ED6" w:rsidRDefault="00C75522" w:rsidP="00940E8E">
            <w:pPr>
              <w:spacing w:line="240" w:lineRule="auto"/>
              <w:jc w:val="center"/>
              <w:rPr>
                <w:bCs/>
                <w:szCs w:val="24"/>
                <w:lang w:eastAsia="ar-SA"/>
              </w:rPr>
            </w:pPr>
            <w:r>
              <w:rPr>
                <w:bCs/>
                <w:szCs w:val="24"/>
                <w:lang w:eastAsia="ar-SA"/>
              </w:rPr>
              <w:t>700,18</w:t>
            </w:r>
          </w:p>
        </w:tc>
      </w:tr>
      <w:tr w:rsidR="00C75522" w:rsidRPr="00902ED6" w14:paraId="6880E035" w14:textId="77777777" w:rsidTr="00BB329D">
        <w:trPr>
          <w:trHeight w:val="20"/>
          <w:jc w:val="center"/>
        </w:trPr>
        <w:tc>
          <w:tcPr>
            <w:tcW w:w="577" w:type="pct"/>
            <w:tcBorders>
              <w:top w:val="single" w:sz="4" w:space="0" w:color="000000"/>
              <w:left w:val="single" w:sz="4" w:space="0" w:color="000000"/>
              <w:bottom w:val="single" w:sz="4" w:space="0" w:color="000000"/>
              <w:right w:val="nil"/>
            </w:tcBorders>
            <w:shd w:val="clear" w:color="auto" w:fill="auto"/>
            <w:hideMark/>
          </w:tcPr>
          <w:p w14:paraId="54C32677" w14:textId="77777777" w:rsidR="00C75522" w:rsidRPr="00902ED6" w:rsidRDefault="00C75522" w:rsidP="00C75522">
            <w:pPr>
              <w:spacing w:line="240" w:lineRule="auto"/>
              <w:jc w:val="center"/>
              <w:rPr>
                <w:bCs/>
                <w:szCs w:val="24"/>
                <w:lang w:eastAsia="ar-SA"/>
              </w:rPr>
            </w:pPr>
            <w:r w:rsidRPr="00902ED6">
              <w:rPr>
                <w:bCs/>
                <w:szCs w:val="24"/>
                <w:lang w:eastAsia="ar-SA"/>
              </w:rPr>
              <w:t>1.2.1</w:t>
            </w:r>
          </w:p>
        </w:tc>
        <w:tc>
          <w:tcPr>
            <w:tcW w:w="1432" w:type="pct"/>
            <w:gridSpan w:val="2"/>
            <w:tcBorders>
              <w:top w:val="single" w:sz="4" w:space="0" w:color="000000"/>
              <w:left w:val="single" w:sz="4" w:space="0" w:color="000000"/>
              <w:bottom w:val="single" w:sz="4" w:space="0" w:color="000000"/>
              <w:right w:val="nil"/>
            </w:tcBorders>
            <w:shd w:val="clear" w:color="auto" w:fill="auto"/>
            <w:vAlign w:val="bottom"/>
          </w:tcPr>
          <w:p w14:paraId="5DA786F5" w14:textId="66DBA115" w:rsidR="00C75522" w:rsidRPr="00902ED6" w:rsidRDefault="00C75522" w:rsidP="00C75522">
            <w:pPr>
              <w:spacing w:line="240" w:lineRule="auto"/>
              <w:jc w:val="left"/>
              <w:rPr>
                <w:bCs/>
                <w:szCs w:val="24"/>
                <w:lang w:eastAsia="ar-SA"/>
              </w:rPr>
            </w:pPr>
            <w:r w:rsidRPr="00902ED6">
              <w:rPr>
                <w:rFonts w:eastAsia="Times New Roman"/>
                <w:szCs w:val="24"/>
              </w:rPr>
              <w:t>п. Мирской</w:t>
            </w:r>
          </w:p>
        </w:tc>
        <w:tc>
          <w:tcPr>
            <w:tcW w:w="619" w:type="pct"/>
            <w:gridSpan w:val="2"/>
            <w:tcBorders>
              <w:top w:val="single" w:sz="4" w:space="0" w:color="000000"/>
              <w:left w:val="single" w:sz="4" w:space="0" w:color="000000"/>
              <w:bottom w:val="single" w:sz="4" w:space="0" w:color="000000"/>
              <w:right w:val="nil"/>
            </w:tcBorders>
            <w:shd w:val="clear" w:color="auto" w:fill="auto"/>
          </w:tcPr>
          <w:p w14:paraId="7EF15C23" w14:textId="77777777" w:rsidR="00C75522" w:rsidRPr="00902ED6" w:rsidRDefault="00C75522" w:rsidP="00C75522">
            <w:pPr>
              <w:spacing w:line="240" w:lineRule="auto"/>
              <w:jc w:val="center"/>
              <w:rPr>
                <w:bCs/>
                <w:szCs w:val="24"/>
                <w:lang w:eastAsia="ar-SA"/>
              </w:rPr>
            </w:pPr>
            <w:r w:rsidRPr="00902ED6">
              <w:rPr>
                <w:bCs/>
                <w:szCs w:val="24"/>
                <w:lang w:eastAsia="ar-SA"/>
              </w:rPr>
              <w:t>га</w:t>
            </w:r>
          </w:p>
        </w:tc>
        <w:tc>
          <w:tcPr>
            <w:tcW w:w="769" w:type="pct"/>
            <w:gridSpan w:val="2"/>
            <w:tcBorders>
              <w:top w:val="single" w:sz="4" w:space="0" w:color="000000"/>
              <w:left w:val="single" w:sz="4" w:space="0" w:color="000000"/>
              <w:bottom w:val="single" w:sz="4" w:space="0" w:color="000000"/>
              <w:right w:val="nil"/>
            </w:tcBorders>
            <w:shd w:val="clear" w:color="auto" w:fill="auto"/>
          </w:tcPr>
          <w:p w14:paraId="0C68A394" w14:textId="505733A8" w:rsidR="00C75522" w:rsidRPr="00902ED6" w:rsidRDefault="00C75522" w:rsidP="00C75522">
            <w:pPr>
              <w:spacing w:line="240" w:lineRule="auto"/>
              <w:jc w:val="center"/>
              <w:rPr>
                <w:bCs/>
                <w:szCs w:val="24"/>
                <w:lang w:eastAsia="ar-SA"/>
              </w:rPr>
            </w:pPr>
            <w:r w:rsidRPr="00902ED6">
              <w:rPr>
                <w:bCs/>
                <w:szCs w:val="24"/>
                <w:lang w:eastAsia="ar-SA"/>
              </w:rPr>
              <w:t>618,51</w:t>
            </w:r>
          </w:p>
        </w:tc>
        <w:tc>
          <w:tcPr>
            <w:tcW w:w="724" w:type="pct"/>
            <w:gridSpan w:val="2"/>
            <w:tcBorders>
              <w:top w:val="single" w:sz="4" w:space="0" w:color="000000"/>
              <w:left w:val="single" w:sz="4" w:space="0" w:color="000000"/>
              <w:bottom w:val="single" w:sz="4" w:space="0" w:color="000000"/>
              <w:right w:val="nil"/>
            </w:tcBorders>
            <w:shd w:val="clear" w:color="auto" w:fill="auto"/>
          </w:tcPr>
          <w:p w14:paraId="255817CB" w14:textId="429B3005" w:rsidR="00C75522" w:rsidRPr="00902ED6" w:rsidRDefault="00C75522" w:rsidP="00C75522">
            <w:pPr>
              <w:spacing w:line="240" w:lineRule="auto"/>
              <w:jc w:val="center"/>
              <w:rPr>
                <w:bCs/>
                <w:szCs w:val="24"/>
                <w:lang w:eastAsia="ar-SA"/>
              </w:rPr>
            </w:pPr>
            <w:r>
              <w:rPr>
                <w:bCs/>
                <w:szCs w:val="24"/>
                <w:lang w:eastAsia="ar-SA"/>
              </w:rPr>
              <w:t>401,84</w:t>
            </w:r>
          </w:p>
        </w:tc>
        <w:tc>
          <w:tcPr>
            <w:tcW w:w="879" w:type="pct"/>
            <w:tcBorders>
              <w:top w:val="single" w:sz="4" w:space="0" w:color="000000"/>
              <w:left w:val="single" w:sz="4" w:space="0" w:color="000000"/>
              <w:bottom w:val="single" w:sz="4" w:space="0" w:color="000000"/>
              <w:right w:val="single" w:sz="4" w:space="0" w:color="000000"/>
            </w:tcBorders>
            <w:shd w:val="clear" w:color="auto" w:fill="auto"/>
          </w:tcPr>
          <w:p w14:paraId="3F9594F9" w14:textId="488C9464" w:rsidR="00C75522" w:rsidRPr="00902ED6" w:rsidRDefault="00C75522" w:rsidP="00C75522">
            <w:pPr>
              <w:spacing w:line="240" w:lineRule="auto"/>
              <w:jc w:val="center"/>
              <w:rPr>
                <w:bCs/>
                <w:szCs w:val="24"/>
                <w:lang w:val="en-US" w:eastAsia="ar-SA"/>
              </w:rPr>
            </w:pPr>
            <w:r>
              <w:rPr>
                <w:bCs/>
                <w:szCs w:val="24"/>
                <w:lang w:eastAsia="ar-SA"/>
              </w:rPr>
              <w:t>401,84</w:t>
            </w:r>
          </w:p>
        </w:tc>
      </w:tr>
      <w:tr w:rsidR="00C75522" w:rsidRPr="00902ED6" w14:paraId="688A4719" w14:textId="77777777" w:rsidTr="00BB329D">
        <w:trPr>
          <w:trHeight w:val="20"/>
          <w:jc w:val="center"/>
        </w:trPr>
        <w:tc>
          <w:tcPr>
            <w:tcW w:w="577" w:type="pct"/>
            <w:tcBorders>
              <w:top w:val="single" w:sz="4" w:space="0" w:color="000000"/>
              <w:left w:val="single" w:sz="4" w:space="0" w:color="000000"/>
              <w:bottom w:val="single" w:sz="4" w:space="0" w:color="000000"/>
              <w:right w:val="nil"/>
            </w:tcBorders>
            <w:shd w:val="clear" w:color="auto" w:fill="auto"/>
            <w:hideMark/>
          </w:tcPr>
          <w:p w14:paraId="33264398" w14:textId="77777777" w:rsidR="00C75522" w:rsidRPr="00902ED6" w:rsidRDefault="00C75522" w:rsidP="00C75522">
            <w:pPr>
              <w:spacing w:line="240" w:lineRule="auto"/>
              <w:jc w:val="center"/>
              <w:rPr>
                <w:bCs/>
                <w:szCs w:val="24"/>
                <w:lang w:eastAsia="ar-SA"/>
              </w:rPr>
            </w:pPr>
            <w:r w:rsidRPr="00902ED6">
              <w:rPr>
                <w:bCs/>
                <w:szCs w:val="24"/>
                <w:lang w:eastAsia="ar-SA"/>
              </w:rPr>
              <w:t>1.2.2</w:t>
            </w:r>
          </w:p>
        </w:tc>
        <w:tc>
          <w:tcPr>
            <w:tcW w:w="1432" w:type="pct"/>
            <w:gridSpan w:val="2"/>
            <w:tcBorders>
              <w:top w:val="single" w:sz="4" w:space="0" w:color="000000"/>
              <w:left w:val="single" w:sz="4" w:space="0" w:color="000000"/>
              <w:bottom w:val="single" w:sz="4" w:space="0" w:color="000000"/>
              <w:right w:val="nil"/>
            </w:tcBorders>
            <w:shd w:val="clear" w:color="auto" w:fill="auto"/>
            <w:vAlign w:val="bottom"/>
          </w:tcPr>
          <w:p w14:paraId="5DFBFF19" w14:textId="12BF950C" w:rsidR="00C75522" w:rsidRPr="00902ED6" w:rsidRDefault="00C75522" w:rsidP="00C75522">
            <w:pPr>
              <w:spacing w:line="240" w:lineRule="auto"/>
              <w:jc w:val="left"/>
              <w:rPr>
                <w:bCs/>
                <w:szCs w:val="24"/>
                <w:lang w:eastAsia="ar-SA"/>
              </w:rPr>
            </w:pPr>
            <w:r w:rsidRPr="00902ED6">
              <w:rPr>
                <w:rFonts w:eastAsia="Times New Roman"/>
                <w:szCs w:val="24"/>
              </w:rPr>
              <w:t>п. Возрождение</w:t>
            </w:r>
          </w:p>
        </w:tc>
        <w:tc>
          <w:tcPr>
            <w:tcW w:w="619" w:type="pct"/>
            <w:gridSpan w:val="2"/>
            <w:tcBorders>
              <w:top w:val="single" w:sz="4" w:space="0" w:color="000000"/>
              <w:left w:val="single" w:sz="4" w:space="0" w:color="000000"/>
              <w:bottom w:val="single" w:sz="4" w:space="0" w:color="000000"/>
              <w:right w:val="nil"/>
            </w:tcBorders>
            <w:shd w:val="clear" w:color="auto" w:fill="auto"/>
          </w:tcPr>
          <w:p w14:paraId="27765CF7" w14:textId="77777777" w:rsidR="00C75522" w:rsidRPr="00902ED6" w:rsidRDefault="00C75522" w:rsidP="00C75522">
            <w:pPr>
              <w:spacing w:line="240" w:lineRule="auto"/>
              <w:jc w:val="center"/>
              <w:rPr>
                <w:bCs/>
                <w:szCs w:val="24"/>
                <w:lang w:eastAsia="ar-SA"/>
              </w:rPr>
            </w:pPr>
            <w:r w:rsidRPr="00902ED6">
              <w:rPr>
                <w:bCs/>
                <w:szCs w:val="24"/>
                <w:lang w:eastAsia="ar-SA"/>
              </w:rPr>
              <w:t>га</w:t>
            </w:r>
          </w:p>
        </w:tc>
        <w:tc>
          <w:tcPr>
            <w:tcW w:w="769" w:type="pct"/>
            <w:gridSpan w:val="2"/>
            <w:tcBorders>
              <w:top w:val="single" w:sz="4" w:space="0" w:color="000000"/>
              <w:left w:val="single" w:sz="4" w:space="0" w:color="000000"/>
              <w:bottom w:val="single" w:sz="4" w:space="0" w:color="000000"/>
              <w:right w:val="nil"/>
            </w:tcBorders>
            <w:shd w:val="clear" w:color="auto" w:fill="auto"/>
          </w:tcPr>
          <w:p w14:paraId="02D94561" w14:textId="6071F18F" w:rsidR="00C75522" w:rsidRPr="00902ED6" w:rsidRDefault="00C75522" w:rsidP="00C75522">
            <w:pPr>
              <w:spacing w:line="240" w:lineRule="auto"/>
              <w:jc w:val="center"/>
              <w:rPr>
                <w:bCs/>
                <w:szCs w:val="24"/>
                <w:lang w:eastAsia="ar-SA"/>
              </w:rPr>
            </w:pPr>
            <w:r w:rsidRPr="00902ED6">
              <w:rPr>
                <w:bCs/>
                <w:szCs w:val="24"/>
                <w:lang w:eastAsia="ar-SA"/>
              </w:rPr>
              <w:t>139,59</w:t>
            </w:r>
          </w:p>
        </w:tc>
        <w:tc>
          <w:tcPr>
            <w:tcW w:w="724" w:type="pct"/>
            <w:gridSpan w:val="2"/>
            <w:tcBorders>
              <w:top w:val="single" w:sz="4" w:space="0" w:color="000000"/>
              <w:left w:val="single" w:sz="4" w:space="0" w:color="000000"/>
              <w:bottom w:val="single" w:sz="4" w:space="0" w:color="000000"/>
              <w:right w:val="nil"/>
            </w:tcBorders>
            <w:shd w:val="clear" w:color="auto" w:fill="auto"/>
          </w:tcPr>
          <w:p w14:paraId="64473EF4" w14:textId="6781E059" w:rsidR="00C75522" w:rsidRPr="00902ED6" w:rsidRDefault="00C75522" w:rsidP="00C75522">
            <w:pPr>
              <w:spacing w:line="240" w:lineRule="auto"/>
              <w:jc w:val="center"/>
              <w:rPr>
                <w:bCs/>
                <w:szCs w:val="24"/>
                <w:lang w:eastAsia="ar-SA"/>
              </w:rPr>
            </w:pPr>
            <w:r>
              <w:rPr>
                <w:bCs/>
                <w:szCs w:val="24"/>
                <w:lang w:eastAsia="ar-SA"/>
              </w:rPr>
              <w:t>75,15</w:t>
            </w:r>
          </w:p>
        </w:tc>
        <w:tc>
          <w:tcPr>
            <w:tcW w:w="879" w:type="pct"/>
            <w:tcBorders>
              <w:top w:val="single" w:sz="4" w:space="0" w:color="000000"/>
              <w:left w:val="single" w:sz="4" w:space="0" w:color="000000"/>
              <w:bottom w:val="single" w:sz="4" w:space="0" w:color="000000"/>
              <w:right w:val="single" w:sz="4" w:space="0" w:color="000000"/>
            </w:tcBorders>
            <w:shd w:val="clear" w:color="auto" w:fill="auto"/>
          </w:tcPr>
          <w:p w14:paraId="1C46F0A2" w14:textId="3F760DDD" w:rsidR="00C75522" w:rsidRPr="00902ED6" w:rsidRDefault="00C75522" w:rsidP="00C75522">
            <w:pPr>
              <w:spacing w:line="240" w:lineRule="auto"/>
              <w:jc w:val="center"/>
              <w:rPr>
                <w:bCs/>
                <w:szCs w:val="24"/>
                <w:lang w:eastAsia="ar-SA"/>
              </w:rPr>
            </w:pPr>
            <w:r>
              <w:rPr>
                <w:bCs/>
                <w:szCs w:val="24"/>
                <w:lang w:eastAsia="ar-SA"/>
              </w:rPr>
              <w:t>75,15</w:t>
            </w:r>
          </w:p>
        </w:tc>
      </w:tr>
      <w:tr w:rsidR="00C75522" w:rsidRPr="00902ED6" w14:paraId="45D8F4C5" w14:textId="77777777" w:rsidTr="00BB329D">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Pr>
          <w:p w14:paraId="1BD67887" w14:textId="77777777" w:rsidR="00C75522" w:rsidRPr="00902ED6" w:rsidRDefault="00C75522" w:rsidP="00C75522">
            <w:pPr>
              <w:spacing w:line="240" w:lineRule="auto"/>
              <w:jc w:val="center"/>
              <w:rPr>
                <w:bCs/>
                <w:szCs w:val="24"/>
                <w:lang w:eastAsia="ar-SA"/>
              </w:rPr>
            </w:pPr>
            <w:r w:rsidRPr="00902ED6">
              <w:rPr>
                <w:bCs/>
                <w:szCs w:val="24"/>
                <w:lang w:eastAsia="ar-SA"/>
              </w:rPr>
              <w:t>1.2.3</w:t>
            </w:r>
          </w:p>
        </w:tc>
        <w:tc>
          <w:tcPr>
            <w:tcW w:w="1432" w:type="pct"/>
            <w:gridSpan w:val="2"/>
            <w:tcBorders>
              <w:top w:val="single" w:sz="4" w:space="0" w:color="000000"/>
              <w:left w:val="single" w:sz="4" w:space="0" w:color="000000"/>
              <w:bottom w:val="single" w:sz="4" w:space="0" w:color="000000"/>
              <w:right w:val="nil"/>
            </w:tcBorders>
            <w:shd w:val="clear" w:color="auto" w:fill="auto"/>
            <w:vAlign w:val="bottom"/>
          </w:tcPr>
          <w:p w14:paraId="0DDAA2D8" w14:textId="5AC5AED8" w:rsidR="00C75522" w:rsidRPr="00902ED6" w:rsidRDefault="00C75522" w:rsidP="00C75522">
            <w:pPr>
              <w:spacing w:line="240" w:lineRule="auto"/>
              <w:jc w:val="left"/>
              <w:rPr>
                <w:bCs/>
                <w:szCs w:val="24"/>
                <w:lang w:eastAsia="ar-SA"/>
              </w:rPr>
            </w:pPr>
            <w:r w:rsidRPr="00902ED6">
              <w:rPr>
                <w:rFonts w:eastAsia="Times New Roman"/>
                <w:szCs w:val="24"/>
              </w:rPr>
              <w:t>п. Комсомольский</w:t>
            </w:r>
          </w:p>
        </w:tc>
        <w:tc>
          <w:tcPr>
            <w:tcW w:w="619" w:type="pct"/>
            <w:gridSpan w:val="2"/>
            <w:tcBorders>
              <w:top w:val="single" w:sz="4" w:space="0" w:color="000000"/>
              <w:left w:val="single" w:sz="4" w:space="0" w:color="000000"/>
              <w:bottom w:val="single" w:sz="4" w:space="0" w:color="000000"/>
              <w:right w:val="nil"/>
            </w:tcBorders>
            <w:shd w:val="clear" w:color="auto" w:fill="auto"/>
          </w:tcPr>
          <w:p w14:paraId="17A5FD1B" w14:textId="77777777" w:rsidR="00C75522" w:rsidRPr="00902ED6" w:rsidRDefault="00C75522" w:rsidP="00C75522">
            <w:pPr>
              <w:spacing w:line="240" w:lineRule="auto"/>
              <w:jc w:val="center"/>
              <w:rPr>
                <w:bCs/>
                <w:szCs w:val="24"/>
                <w:lang w:eastAsia="ar-SA"/>
              </w:rPr>
            </w:pPr>
            <w:r w:rsidRPr="00902ED6">
              <w:rPr>
                <w:bCs/>
                <w:szCs w:val="24"/>
                <w:lang w:eastAsia="ar-SA"/>
              </w:rPr>
              <w:t>га</w:t>
            </w:r>
          </w:p>
        </w:tc>
        <w:tc>
          <w:tcPr>
            <w:tcW w:w="769" w:type="pct"/>
            <w:gridSpan w:val="2"/>
            <w:tcBorders>
              <w:top w:val="single" w:sz="4" w:space="0" w:color="000000"/>
              <w:left w:val="single" w:sz="4" w:space="0" w:color="000000"/>
              <w:bottom w:val="single" w:sz="4" w:space="0" w:color="000000"/>
              <w:right w:val="nil"/>
            </w:tcBorders>
            <w:shd w:val="clear" w:color="auto" w:fill="auto"/>
          </w:tcPr>
          <w:p w14:paraId="55EBB6F8" w14:textId="3E37E894" w:rsidR="00C75522" w:rsidRPr="00902ED6" w:rsidRDefault="00C75522" w:rsidP="00C75522">
            <w:pPr>
              <w:spacing w:line="240" w:lineRule="auto"/>
              <w:jc w:val="center"/>
              <w:rPr>
                <w:bCs/>
                <w:szCs w:val="24"/>
                <w:lang w:eastAsia="ar-SA"/>
              </w:rPr>
            </w:pPr>
            <w:r w:rsidRPr="00902ED6">
              <w:rPr>
                <w:bCs/>
                <w:szCs w:val="24"/>
                <w:lang w:eastAsia="ar-SA"/>
              </w:rPr>
              <w:t>103,20</w:t>
            </w:r>
          </w:p>
        </w:tc>
        <w:tc>
          <w:tcPr>
            <w:tcW w:w="724" w:type="pct"/>
            <w:gridSpan w:val="2"/>
            <w:tcBorders>
              <w:top w:val="single" w:sz="4" w:space="0" w:color="000000"/>
              <w:left w:val="single" w:sz="4" w:space="0" w:color="000000"/>
              <w:bottom w:val="single" w:sz="4" w:space="0" w:color="000000"/>
              <w:right w:val="nil"/>
            </w:tcBorders>
            <w:shd w:val="clear" w:color="auto" w:fill="auto"/>
          </w:tcPr>
          <w:p w14:paraId="4ED730D8" w14:textId="11913EBD" w:rsidR="00C75522" w:rsidRPr="00E6122C" w:rsidRDefault="00C75522" w:rsidP="00C75522">
            <w:pPr>
              <w:spacing w:line="240" w:lineRule="auto"/>
              <w:jc w:val="center"/>
              <w:rPr>
                <w:bCs/>
                <w:szCs w:val="24"/>
                <w:lang w:eastAsia="ar-SA"/>
              </w:rPr>
            </w:pPr>
            <w:r>
              <w:rPr>
                <w:bCs/>
                <w:szCs w:val="24"/>
                <w:lang w:val="en-US" w:eastAsia="ar-SA"/>
              </w:rPr>
              <w:t>50,37</w:t>
            </w:r>
          </w:p>
        </w:tc>
        <w:tc>
          <w:tcPr>
            <w:tcW w:w="879" w:type="pct"/>
            <w:tcBorders>
              <w:top w:val="single" w:sz="4" w:space="0" w:color="000000"/>
              <w:left w:val="single" w:sz="4" w:space="0" w:color="000000"/>
              <w:bottom w:val="single" w:sz="4" w:space="0" w:color="000000"/>
              <w:right w:val="single" w:sz="4" w:space="0" w:color="000000"/>
            </w:tcBorders>
            <w:shd w:val="clear" w:color="auto" w:fill="auto"/>
          </w:tcPr>
          <w:p w14:paraId="3079A5C3" w14:textId="7E284FE9" w:rsidR="00C75522" w:rsidRPr="00902ED6" w:rsidRDefault="00C75522" w:rsidP="00C75522">
            <w:pPr>
              <w:spacing w:line="240" w:lineRule="auto"/>
              <w:jc w:val="center"/>
              <w:rPr>
                <w:bCs/>
                <w:szCs w:val="24"/>
                <w:lang w:val="en-US" w:eastAsia="ar-SA"/>
              </w:rPr>
            </w:pPr>
            <w:r>
              <w:rPr>
                <w:bCs/>
                <w:szCs w:val="24"/>
                <w:lang w:val="en-US" w:eastAsia="ar-SA"/>
              </w:rPr>
              <w:t>50,37</w:t>
            </w:r>
          </w:p>
        </w:tc>
      </w:tr>
      <w:tr w:rsidR="00C75522" w:rsidRPr="00902ED6" w14:paraId="68B3A0DA" w14:textId="77777777" w:rsidTr="00BB329D">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Pr>
          <w:p w14:paraId="2F32F59F" w14:textId="77777777" w:rsidR="00C75522" w:rsidRPr="00902ED6" w:rsidRDefault="00C75522" w:rsidP="00C75522">
            <w:pPr>
              <w:spacing w:line="240" w:lineRule="auto"/>
              <w:jc w:val="center"/>
              <w:rPr>
                <w:bCs/>
                <w:szCs w:val="24"/>
                <w:lang w:eastAsia="ar-SA"/>
              </w:rPr>
            </w:pPr>
            <w:r w:rsidRPr="00902ED6">
              <w:rPr>
                <w:bCs/>
                <w:szCs w:val="24"/>
                <w:lang w:eastAsia="ar-SA"/>
              </w:rPr>
              <w:t>1.2.4</w:t>
            </w:r>
          </w:p>
        </w:tc>
        <w:tc>
          <w:tcPr>
            <w:tcW w:w="1432" w:type="pct"/>
            <w:gridSpan w:val="2"/>
            <w:tcBorders>
              <w:top w:val="single" w:sz="4" w:space="0" w:color="000000"/>
              <w:left w:val="single" w:sz="4" w:space="0" w:color="000000"/>
              <w:bottom w:val="single" w:sz="4" w:space="0" w:color="000000"/>
              <w:right w:val="nil"/>
            </w:tcBorders>
            <w:shd w:val="clear" w:color="auto" w:fill="auto"/>
            <w:vAlign w:val="bottom"/>
          </w:tcPr>
          <w:p w14:paraId="51059640" w14:textId="6CD18B3A" w:rsidR="00C75522" w:rsidRPr="00902ED6" w:rsidRDefault="00C75522" w:rsidP="00C75522">
            <w:pPr>
              <w:spacing w:line="240" w:lineRule="auto"/>
              <w:jc w:val="left"/>
              <w:rPr>
                <w:bCs/>
                <w:szCs w:val="24"/>
                <w:lang w:eastAsia="ar-SA"/>
              </w:rPr>
            </w:pPr>
            <w:r w:rsidRPr="00902ED6">
              <w:rPr>
                <w:rFonts w:eastAsia="Times New Roman"/>
                <w:szCs w:val="24"/>
              </w:rPr>
              <w:t>п. Красноармейский</w:t>
            </w:r>
          </w:p>
        </w:tc>
        <w:tc>
          <w:tcPr>
            <w:tcW w:w="619" w:type="pct"/>
            <w:gridSpan w:val="2"/>
            <w:tcBorders>
              <w:top w:val="single" w:sz="4" w:space="0" w:color="000000"/>
              <w:left w:val="single" w:sz="4" w:space="0" w:color="000000"/>
              <w:bottom w:val="single" w:sz="4" w:space="0" w:color="000000"/>
              <w:right w:val="nil"/>
            </w:tcBorders>
            <w:shd w:val="clear" w:color="auto" w:fill="auto"/>
          </w:tcPr>
          <w:p w14:paraId="5E61E5A6" w14:textId="77777777" w:rsidR="00C75522" w:rsidRPr="00902ED6" w:rsidRDefault="00C75522" w:rsidP="00C75522">
            <w:pPr>
              <w:spacing w:line="240" w:lineRule="auto"/>
              <w:jc w:val="center"/>
              <w:rPr>
                <w:bCs/>
                <w:szCs w:val="24"/>
                <w:lang w:eastAsia="ar-SA"/>
              </w:rPr>
            </w:pPr>
            <w:r w:rsidRPr="00902ED6">
              <w:rPr>
                <w:bCs/>
                <w:szCs w:val="24"/>
                <w:lang w:eastAsia="ar-SA"/>
              </w:rPr>
              <w:t>га</w:t>
            </w:r>
          </w:p>
        </w:tc>
        <w:tc>
          <w:tcPr>
            <w:tcW w:w="769" w:type="pct"/>
            <w:gridSpan w:val="2"/>
            <w:tcBorders>
              <w:top w:val="single" w:sz="4" w:space="0" w:color="000000"/>
              <w:left w:val="single" w:sz="4" w:space="0" w:color="000000"/>
              <w:bottom w:val="single" w:sz="4" w:space="0" w:color="000000"/>
              <w:right w:val="nil"/>
            </w:tcBorders>
            <w:shd w:val="clear" w:color="auto" w:fill="auto"/>
          </w:tcPr>
          <w:p w14:paraId="6CB3E752" w14:textId="244C68B9" w:rsidR="00C75522" w:rsidRPr="00902ED6" w:rsidRDefault="00C75522" w:rsidP="00C75522">
            <w:pPr>
              <w:spacing w:line="240" w:lineRule="auto"/>
              <w:jc w:val="center"/>
              <w:rPr>
                <w:bCs/>
                <w:szCs w:val="24"/>
                <w:lang w:eastAsia="ar-SA"/>
              </w:rPr>
            </w:pPr>
            <w:r w:rsidRPr="00902ED6">
              <w:rPr>
                <w:bCs/>
                <w:szCs w:val="24"/>
                <w:lang w:eastAsia="ar-SA"/>
              </w:rPr>
              <w:t>31,58</w:t>
            </w:r>
          </w:p>
        </w:tc>
        <w:tc>
          <w:tcPr>
            <w:tcW w:w="724" w:type="pct"/>
            <w:gridSpan w:val="2"/>
            <w:tcBorders>
              <w:top w:val="single" w:sz="4" w:space="0" w:color="000000"/>
              <w:left w:val="single" w:sz="4" w:space="0" w:color="000000"/>
              <w:bottom w:val="single" w:sz="4" w:space="0" w:color="000000"/>
              <w:right w:val="nil"/>
            </w:tcBorders>
            <w:shd w:val="clear" w:color="auto" w:fill="auto"/>
          </w:tcPr>
          <w:p w14:paraId="4CBE22B5" w14:textId="60A9D09B" w:rsidR="00C75522" w:rsidRPr="00902ED6" w:rsidRDefault="00C75522" w:rsidP="00C75522">
            <w:pPr>
              <w:spacing w:line="240" w:lineRule="auto"/>
              <w:jc w:val="center"/>
              <w:rPr>
                <w:bCs/>
                <w:szCs w:val="24"/>
                <w:lang w:eastAsia="ar-SA"/>
              </w:rPr>
            </w:pPr>
            <w:r>
              <w:rPr>
                <w:bCs/>
                <w:szCs w:val="24"/>
                <w:lang w:eastAsia="ar-SA"/>
              </w:rPr>
              <w:t>20,41</w:t>
            </w:r>
          </w:p>
        </w:tc>
        <w:tc>
          <w:tcPr>
            <w:tcW w:w="879" w:type="pct"/>
            <w:tcBorders>
              <w:top w:val="single" w:sz="4" w:space="0" w:color="000000"/>
              <w:left w:val="single" w:sz="4" w:space="0" w:color="000000"/>
              <w:bottom w:val="single" w:sz="4" w:space="0" w:color="000000"/>
              <w:right w:val="single" w:sz="4" w:space="0" w:color="000000"/>
            </w:tcBorders>
            <w:shd w:val="clear" w:color="auto" w:fill="auto"/>
          </w:tcPr>
          <w:p w14:paraId="35466594" w14:textId="59B79AAA" w:rsidR="00C75522" w:rsidRPr="00902ED6" w:rsidRDefault="00C75522" w:rsidP="00C75522">
            <w:pPr>
              <w:spacing w:line="240" w:lineRule="auto"/>
              <w:jc w:val="center"/>
              <w:rPr>
                <w:bCs/>
                <w:szCs w:val="24"/>
                <w:lang w:eastAsia="ar-SA"/>
              </w:rPr>
            </w:pPr>
            <w:r>
              <w:rPr>
                <w:bCs/>
                <w:szCs w:val="24"/>
                <w:lang w:eastAsia="ar-SA"/>
              </w:rPr>
              <w:t>20,41</w:t>
            </w:r>
          </w:p>
        </w:tc>
      </w:tr>
      <w:tr w:rsidR="00C75522" w:rsidRPr="00902ED6" w14:paraId="180956C7" w14:textId="77777777" w:rsidTr="00BB329D">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Pr>
          <w:p w14:paraId="4E2EACFA" w14:textId="77777777" w:rsidR="00C75522" w:rsidRPr="00902ED6" w:rsidRDefault="00C75522" w:rsidP="00C75522">
            <w:pPr>
              <w:spacing w:line="240" w:lineRule="auto"/>
              <w:jc w:val="center"/>
              <w:rPr>
                <w:bCs/>
                <w:szCs w:val="24"/>
                <w:lang w:eastAsia="ar-SA"/>
              </w:rPr>
            </w:pPr>
            <w:r w:rsidRPr="00902ED6">
              <w:rPr>
                <w:bCs/>
                <w:szCs w:val="24"/>
                <w:lang w:eastAsia="ar-SA"/>
              </w:rPr>
              <w:t>1.2.5</w:t>
            </w:r>
          </w:p>
        </w:tc>
        <w:tc>
          <w:tcPr>
            <w:tcW w:w="1432" w:type="pct"/>
            <w:gridSpan w:val="2"/>
            <w:tcBorders>
              <w:top w:val="single" w:sz="4" w:space="0" w:color="000000"/>
              <w:left w:val="single" w:sz="4" w:space="0" w:color="000000"/>
              <w:bottom w:val="single" w:sz="4" w:space="0" w:color="000000"/>
              <w:right w:val="nil"/>
            </w:tcBorders>
            <w:shd w:val="clear" w:color="auto" w:fill="auto"/>
            <w:vAlign w:val="bottom"/>
          </w:tcPr>
          <w:p w14:paraId="6FAECE3B" w14:textId="3DD72C74" w:rsidR="00C75522" w:rsidRPr="00902ED6" w:rsidRDefault="00C75522" w:rsidP="00C75522">
            <w:pPr>
              <w:spacing w:line="240" w:lineRule="auto"/>
              <w:jc w:val="left"/>
              <w:rPr>
                <w:bCs/>
                <w:szCs w:val="24"/>
                <w:lang w:eastAsia="ar-SA"/>
              </w:rPr>
            </w:pPr>
            <w:r w:rsidRPr="00902ED6">
              <w:rPr>
                <w:rFonts w:eastAsia="Times New Roman"/>
                <w:szCs w:val="24"/>
              </w:rPr>
              <w:t>п. Октябрьский</w:t>
            </w:r>
          </w:p>
        </w:tc>
        <w:tc>
          <w:tcPr>
            <w:tcW w:w="619" w:type="pct"/>
            <w:gridSpan w:val="2"/>
            <w:tcBorders>
              <w:top w:val="single" w:sz="4" w:space="0" w:color="000000"/>
              <w:left w:val="single" w:sz="4" w:space="0" w:color="000000"/>
              <w:bottom w:val="single" w:sz="4" w:space="0" w:color="000000"/>
              <w:right w:val="nil"/>
            </w:tcBorders>
            <w:shd w:val="clear" w:color="auto" w:fill="auto"/>
          </w:tcPr>
          <w:p w14:paraId="202A9E5A" w14:textId="77777777" w:rsidR="00C75522" w:rsidRPr="00902ED6" w:rsidRDefault="00C75522" w:rsidP="00C75522">
            <w:pPr>
              <w:spacing w:line="240" w:lineRule="auto"/>
              <w:jc w:val="center"/>
              <w:rPr>
                <w:bCs/>
                <w:szCs w:val="24"/>
                <w:lang w:eastAsia="ar-SA"/>
              </w:rPr>
            </w:pPr>
            <w:r w:rsidRPr="00902ED6">
              <w:rPr>
                <w:bCs/>
                <w:szCs w:val="24"/>
                <w:lang w:eastAsia="ar-SA"/>
              </w:rPr>
              <w:t>га</w:t>
            </w:r>
          </w:p>
        </w:tc>
        <w:tc>
          <w:tcPr>
            <w:tcW w:w="769" w:type="pct"/>
            <w:gridSpan w:val="2"/>
            <w:tcBorders>
              <w:top w:val="single" w:sz="4" w:space="0" w:color="000000"/>
              <w:left w:val="single" w:sz="4" w:space="0" w:color="000000"/>
              <w:bottom w:val="single" w:sz="4" w:space="0" w:color="000000"/>
              <w:right w:val="nil"/>
            </w:tcBorders>
            <w:shd w:val="clear" w:color="auto" w:fill="auto"/>
          </w:tcPr>
          <w:p w14:paraId="1E09B259" w14:textId="7DFFB3BE" w:rsidR="00C75522" w:rsidRPr="00902ED6" w:rsidRDefault="00C75522" w:rsidP="00C75522">
            <w:pPr>
              <w:spacing w:line="240" w:lineRule="auto"/>
              <w:jc w:val="center"/>
              <w:rPr>
                <w:bCs/>
                <w:szCs w:val="24"/>
                <w:lang w:val="en-US" w:eastAsia="ar-SA"/>
              </w:rPr>
            </w:pPr>
            <w:r w:rsidRPr="00902ED6">
              <w:rPr>
                <w:bCs/>
                <w:szCs w:val="24"/>
                <w:lang w:val="en-US" w:eastAsia="ar-SA"/>
              </w:rPr>
              <w:t>44</w:t>
            </w:r>
            <w:r w:rsidRPr="00902ED6">
              <w:rPr>
                <w:bCs/>
                <w:szCs w:val="24"/>
                <w:lang w:eastAsia="ar-SA"/>
              </w:rPr>
              <w:t>,</w:t>
            </w:r>
            <w:r w:rsidRPr="00902ED6">
              <w:rPr>
                <w:bCs/>
                <w:szCs w:val="24"/>
                <w:lang w:val="en-US" w:eastAsia="ar-SA"/>
              </w:rPr>
              <w:t>11</w:t>
            </w:r>
          </w:p>
        </w:tc>
        <w:tc>
          <w:tcPr>
            <w:tcW w:w="724" w:type="pct"/>
            <w:gridSpan w:val="2"/>
            <w:tcBorders>
              <w:top w:val="single" w:sz="4" w:space="0" w:color="000000"/>
              <w:left w:val="single" w:sz="4" w:space="0" w:color="000000"/>
              <w:bottom w:val="single" w:sz="4" w:space="0" w:color="000000"/>
              <w:right w:val="nil"/>
            </w:tcBorders>
            <w:shd w:val="clear" w:color="auto" w:fill="auto"/>
          </w:tcPr>
          <w:p w14:paraId="750BB707" w14:textId="054CF6BA" w:rsidR="00C75522" w:rsidRPr="00E6122C" w:rsidRDefault="00C75522" w:rsidP="00C75522">
            <w:pPr>
              <w:spacing w:line="240" w:lineRule="auto"/>
              <w:jc w:val="center"/>
              <w:rPr>
                <w:bCs/>
                <w:szCs w:val="24"/>
                <w:lang w:eastAsia="ar-SA"/>
              </w:rPr>
            </w:pPr>
            <w:r>
              <w:rPr>
                <w:bCs/>
                <w:szCs w:val="24"/>
                <w:lang w:eastAsia="ar-SA"/>
              </w:rPr>
              <w:t>38,86</w:t>
            </w:r>
          </w:p>
        </w:tc>
        <w:tc>
          <w:tcPr>
            <w:tcW w:w="879" w:type="pct"/>
            <w:tcBorders>
              <w:top w:val="single" w:sz="4" w:space="0" w:color="000000"/>
              <w:left w:val="single" w:sz="4" w:space="0" w:color="000000"/>
              <w:bottom w:val="single" w:sz="4" w:space="0" w:color="000000"/>
              <w:right w:val="single" w:sz="4" w:space="0" w:color="000000"/>
            </w:tcBorders>
            <w:shd w:val="clear" w:color="auto" w:fill="auto"/>
          </w:tcPr>
          <w:p w14:paraId="5D79784F" w14:textId="0CC00A4F" w:rsidR="00C75522" w:rsidRPr="00902ED6" w:rsidRDefault="00C75522" w:rsidP="00C75522">
            <w:pPr>
              <w:spacing w:line="240" w:lineRule="auto"/>
              <w:jc w:val="center"/>
              <w:rPr>
                <w:bCs/>
                <w:szCs w:val="24"/>
                <w:lang w:val="en-US" w:eastAsia="ar-SA"/>
              </w:rPr>
            </w:pPr>
            <w:r>
              <w:rPr>
                <w:bCs/>
                <w:szCs w:val="24"/>
                <w:lang w:eastAsia="ar-SA"/>
              </w:rPr>
              <w:t>38,86</w:t>
            </w:r>
          </w:p>
        </w:tc>
      </w:tr>
      <w:tr w:rsidR="00C75522" w:rsidRPr="00902ED6" w14:paraId="4BBC4976" w14:textId="77777777" w:rsidTr="00BB329D">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Pr>
          <w:p w14:paraId="2A39B86B" w14:textId="03768C55" w:rsidR="00C75522" w:rsidRPr="00902ED6" w:rsidRDefault="00C75522" w:rsidP="00C75522">
            <w:pPr>
              <w:spacing w:line="240" w:lineRule="auto"/>
              <w:jc w:val="center"/>
              <w:rPr>
                <w:bCs/>
                <w:szCs w:val="24"/>
                <w:lang w:eastAsia="ar-SA"/>
              </w:rPr>
            </w:pPr>
            <w:r w:rsidRPr="00902ED6">
              <w:rPr>
                <w:bCs/>
                <w:szCs w:val="24"/>
                <w:lang w:eastAsia="ar-SA"/>
              </w:rPr>
              <w:t>1.2.6</w:t>
            </w:r>
          </w:p>
        </w:tc>
        <w:tc>
          <w:tcPr>
            <w:tcW w:w="1432" w:type="pct"/>
            <w:gridSpan w:val="2"/>
            <w:tcBorders>
              <w:top w:val="single" w:sz="4" w:space="0" w:color="000000"/>
              <w:left w:val="single" w:sz="4" w:space="0" w:color="000000"/>
              <w:bottom w:val="single" w:sz="4" w:space="0" w:color="000000"/>
              <w:right w:val="nil"/>
            </w:tcBorders>
            <w:shd w:val="clear" w:color="auto" w:fill="auto"/>
            <w:vAlign w:val="bottom"/>
          </w:tcPr>
          <w:p w14:paraId="0364AC54" w14:textId="02D125B4" w:rsidR="00C75522" w:rsidRPr="00902ED6" w:rsidRDefault="00C75522" w:rsidP="00C75522">
            <w:pPr>
              <w:spacing w:line="240" w:lineRule="auto"/>
              <w:jc w:val="left"/>
              <w:rPr>
                <w:bCs/>
                <w:szCs w:val="24"/>
                <w:lang w:eastAsia="ar-SA"/>
              </w:rPr>
            </w:pPr>
            <w:r w:rsidRPr="00902ED6">
              <w:rPr>
                <w:rFonts w:eastAsia="Times New Roman"/>
                <w:szCs w:val="24"/>
              </w:rPr>
              <w:t>п. Расцвет</w:t>
            </w:r>
          </w:p>
        </w:tc>
        <w:tc>
          <w:tcPr>
            <w:tcW w:w="619" w:type="pct"/>
            <w:gridSpan w:val="2"/>
            <w:tcBorders>
              <w:top w:val="single" w:sz="4" w:space="0" w:color="000000"/>
              <w:left w:val="single" w:sz="4" w:space="0" w:color="000000"/>
              <w:bottom w:val="single" w:sz="4" w:space="0" w:color="000000"/>
              <w:right w:val="nil"/>
            </w:tcBorders>
            <w:shd w:val="clear" w:color="auto" w:fill="auto"/>
          </w:tcPr>
          <w:p w14:paraId="4833C29F" w14:textId="1BF45A91" w:rsidR="00C75522" w:rsidRPr="00902ED6" w:rsidRDefault="00C75522" w:rsidP="00C75522">
            <w:pPr>
              <w:spacing w:line="240" w:lineRule="auto"/>
              <w:jc w:val="center"/>
              <w:rPr>
                <w:bCs/>
                <w:szCs w:val="24"/>
                <w:lang w:eastAsia="ar-SA"/>
              </w:rPr>
            </w:pPr>
            <w:r w:rsidRPr="00902ED6">
              <w:rPr>
                <w:bCs/>
                <w:szCs w:val="24"/>
                <w:lang w:eastAsia="ar-SA"/>
              </w:rPr>
              <w:t>га</w:t>
            </w:r>
          </w:p>
        </w:tc>
        <w:tc>
          <w:tcPr>
            <w:tcW w:w="769" w:type="pct"/>
            <w:gridSpan w:val="2"/>
            <w:tcBorders>
              <w:top w:val="single" w:sz="4" w:space="0" w:color="000000"/>
              <w:left w:val="single" w:sz="4" w:space="0" w:color="000000"/>
              <w:bottom w:val="single" w:sz="4" w:space="0" w:color="000000"/>
              <w:right w:val="nil"/>
            </w:tcBorders>
            <w:shd w:val="clear" w:color="auto" w:fill="auto"/>
          </w:tcPr>
          <w:p w14:paraId="04BE18C5" w14:textId="0E37CA5F" w:rsidR="00C75522" w:rsidRPr="00902ED6" w:rsidRDefault="00C75522" w:rsidP="00C75522">
            <w:pPr>
              <w:spacing w:line="240" w:lineRule="auto"/>
              <w:jc w:val="center"/>
              <w:rPr>
                <w:bCs/>
                <w:szCs w:val="24"/>
                <w:lang w:eastAsia="ar-SA"/>
              </w:rPr>
            </w:pPr>
            <w:r w:rsidRPr="00902ED6">
              <w:rPr>
                <w:bCs/>
                <w:szCs w:val="24"/>
                <w:lang w:eastAsia="ar-SA"/>
              </w:rPr>
              <w:t>176,78</w:t>
            </w:r>
          </w:p>
        </w:tc>
        <w:tc>
          <w:tcPr>
            <w:tcW w:w="724" w:type="pct"/>
            <w:gridSpan w:val="2"/>
            <w:tcBorders>
              <w:top w:val="single" w:sz="4" w:space="0" w:color="000000"/>
              <w:left w:val="single" w:sz="4" w:space="0" w:color="000000"/>
              <w:bottom w:val="single" w:sz="4" w:space="0" w:color="000000"/>
              <w:right w:val="nil"/>
            </w:tcBorders>
            <w:shd w:val="clear" w:color="auto" w:fill="auto"/>
          </w:tcPr>
          <w:p w14:paraId="0BC8EA3A" w14:textId="5336F368" w:rsidR="00C75522" w:rsidRPr="00E6122C" w:rsidRDefault="00C75522" w:rsidP="00C75522">
            <w:pPr>
              <w:spacing w:line="240" w:lineRule="auto"/>
              <w:jc w:val="center"/>
              <w:rPr>
                <w:bCs/>
                <w:szCs w:val="24"/>
                <w:lang w:eastAsia="ar-SA"/>
              </w:rPr>
            </w:pPr>
            <w:r>
              <w:rPr>
                <w:bCs/>
                <w:szCs w:val="24"/>
                <w:lang w:val="en-US" w:eastAsia="ar-SA"/>
              </w:rPr>
              <w:t>63,27</w:t>
            </w:r>
          </w:p>
        </w:tc>
        <w:tc>
          <w:tcPr>
            <w:tcW w:w="879" w:type="pct"/>
            <w:tcBorders>
              <w:top w:val="single" w:sz="4" w:space="0" w:color="000000"/>
              <w:left w:val="single" w:sz="4" w:space="0" w:color="000000"/>
              <w:bottom w:val="single" w:sz="4" w:space="0" w:color="000000"/>
              <w:right w:val="single" w:sz="4" w:space="0" w:color="000000"/>
            </w:tcBorders>
            <w:shd w:val="clear" w:color="auto" w:fill="auto"/>
          </w:tcPr>
          <w:p w14:paraId="35CE7070" w14:textId="57E888EA" w:rsidR="00C75522" w:rsidRPr="00902ED6" w:rsidRDefault="00C75522" w:rsidP="00C75522">
            <w:pPr>
              <w:spacing w:line="240" w:lineRule="auto"/>
              <w:jc w:val="center"/>
              <w:rPr>
                <w:bCs/>
                <w:szCs w:val="24"/>
                <w:lang w:val="en-US" w:eastAsia="ar-SA"/>
              </w:rPr>
            </w:pPr>
            <w:r>
              <w:rPr>
                <w:bCs/>
                <w:szCs w:val="24"/>
                <w:lang w:val="en-US" w:eastAsia="ar-SA"/>
              </w:rPr>
              <w:t>63,27</w:t>
            </w:r>
          </w:p>
        </w:tc>
      </w:tr>
      <w:tr w:rsidR="00C75522" w:rsidRPr="00902ED6" w14:paraId="2A17F839" w14:textId="77777777" w:rsidTr="00BB329D">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Pr>
          <w:p w14:paraId="3BC1B398" w14:textId="0365E3FE" w:rsidR="00C75522" w:rsidRPr="00902ED6" w:rsidRDefault="00C75522" w:rsidP="00C75522">
            <w:pPr>
              <w:spacing w:line="240" w:lineRule="auto"/>
              <w:jc w:val="center"/>
              <w:rPr>
                <w:bCs/>
                <w:szCs w:val="24"/>
                <w:lang w:eastAsia="ar-SA"/>
              </w:rPr>
            </w:pPr>
            <w:r w:rsidRPr="00902ED6">
              <w:rPr>
                <w:bCs/>
                <w:szCs w:val="24"/>
                <w:lang w:eastAsia="ar-SA"/>
              </w:rPr>
              <w:t>1.2.7</w:t>
            </w:r>
          </w:p>
        </w:tc>
        <w:tc>
          <w:tcPr>
            <w:tcW w:w="1432" w:type="pct"/>
            <w:gridSpan w:val="2"/>
            <w:tcBorders>
              <w:top w:val="single" w:sz="4" w:space="0" w:color="000000"/>
              <w:left w:val="single" w:sz="4" w:space="0" w:color="000000"/>
              <w:bottom w:val="single" w:sz="4" w:space="0" w:color="000000"/>
              <w:right w:val="nil"/>
            </w:tcBorders>
            <w:shd w:val="clear" w:color="auto" w:fill="auto"/>
            <w:vAlign w:val="bottom"/>
          </w:tcPr>
          <w:p w14:paraId="111396FA" w14:textId="2CA0096A" w:rsidR="00C75522" w:rsidRPr="00902ED6" w:rsidRDefault="00C75522" w:rsidP="00C75522">
            <w:pPr>
              <w:spacing w:line="240" w:lineRule="auto"/>
              <w:jc w:val="left"/>
              <w:rPr>
                <w:bCs/>
                <w:szCs w:val="24"/>
                <w:lang w:eastAsia="ar-SA"/>
              </w:rPr>
            </w:pPr>
            <w:r w:rsidRPr="00902ED6">
              <w:rPr>
                <w:rFonts w:eastAsia="Times New Roman"/>
                <w:szCs w:val="24"/>
              </w:rPr>
              <w:t>х. Розы Люксембург</w:t>
            </w:r>
          </w:p>
        </w:tc>
        <w:tc>
          <w:tcPr>
            <w:tcW w:w="619" w:type="pct"/>
            <w:gridSpan w:val="2"/>
            <w:tcBorders>
              <w:top w:val="single" w:sz="4" w:space="0" w:color="000000"/>
              <w:left w:val="single" w:sz="4" w:space="0" w:color="000000"/>
              <w:bottom w:val="single" w:sz="4" w:space="0" w:color="000000"/>
              <w:right w:val="nil"/>
            </w:tcBorders>
            <w:shd w:val="clear" w:color="auto" w:fill="auto"/>
          </w:tcPr>
          <w:p w14:paraId="3793B69C" w14:textId="2B1CC3EA" w:rsidR="00C75522" w:rsidRPr="00902ED6" w:rsidRDefault="00C75522" w:rsidP="00C75522">
            <w:pPr>
              <w:spacing w:line="240" w:lineRule="auto"/>
              <w:jc w:val="center"/>
              <w:rPr>
                <w:bCs/>
                <w:szCs w:val="24"/>
                <w:lang w:eastAsia="ar-SA"/>
              </w:rPr>
            </w:pPr>
            <w:r w:rsidRPr="00902ED6">
              <w:rPr>
                <w:bCs/>
                <w:szCs w:val="24"/>
                <w:lang w:eastAsia="ar-SA"/>
              </w:rPr>
              <w:t>га</w:t>
            </w:r>
          </w:p>
        </w:tc>
        <w:tc>
          <w:tcPr>
            <w:tcW w:w="769" w:type="pct"/>
            <w:gridSpan w:val="2"/>
            <w:tcBorders>
              <w:top w:val="single" w:sz="4" w:space="0" w:color="000000"/>
              <w:left w:val="single" w:sz="4" w:space="0" w:color="000000"/>
              <w:bottom w:val="single" w:sz="4" w:space="0" w:color="000000"/>
              <w:right w:val="nil"/>
            </w:tcBorders>
            <w:shd w:val="clear" w:color="auto" w:fill="auto"/>
          </w:tcPr>
          <w:p w14:paraId="38D14495" w14:textId="79141D1B" w:rsidR="00C75522" w:rsidRPr="00902ED6" w:rsidRDefault="00C75522" w:rsidP="00C75522">
            <w:pPr>
              <w:spacing w:line="240" w:lineRule="auto"/>
              <w:jc w:val="center"/>
              <w:rPr>
                <w:bCs/>
                <w:szCs w:val="24"/>
                <w:lang w:eastAsia="ar-SA"/>
              </w:rPr>
            </w:pPr>
            <w:r w:rsidRPr="00902ED6">
              <w:rPr>
                <w:bCs/>
                <w:szCs w:val="24"/>
                <w:lang w:val="en-US" w:eastAsia="ar-SA"/>
              </w:rPr>
              <w:t>99</w:t>
            </w:r>
            <w:r w:rsidRPr="00902ED6">
              <w:rPr>
                <w:bCs/>
                <w:szCs w:val="24"/>
                <w:lang w:eastAsia="ar-SA"/>
              </w:rPr>
              <w:t>,56</w:t>
            </w:r>
          </w:p>
        </w:tc>
        <w:tc>
          <w:tcPr>
            <w:tcW w:w="724" w:type="pct"/>
            <w:gridSpan w:val="2"/>
            <w:tcBorders>
              <w:top w:val="single" w:sz="4" w:space="0" w:color="000000"/>
              <w:left w:val="single" w:sz="4" w:space="0" w:color="000000"/>
              <w:bottom w:val="single" w:sz="4" w:space="0" w:color="000000"/>
              <w:right w:val="nil"/>
            </w:tcBorders>
            <w:shd w:val="clear" w:color="auto" w:fill="auto"/>
          </w:tcPr>
          <w:p w14:paraId="4F40CDA9" w14:textId="5C189C1B" w:rsidR="00C75522" w:rsidRPr="00E6122C" w:rsidRDefault="00C75522" w:rsidP="00C75522">
            <w:pPr>
              <w:spacing w:line="240" w:lineRule="auto"/>
              <w:jc w:val="center"/>
              <w:rPr>
                <w:bCs/>
                <w:szCs w:val="24"/>
                <w:lang w:eastAsia="ar-SA"/>
              </w:rPr>
            </w:pPr>
            <w:r>
              <w:rPr>
                <w:bCs/>
                <w:szCs w:val="24"/>
                <w:lang w:eastAsia="ar-SA"/>
              </w:rPr>
              <w:t>47,62</w:t>
            </w:r>
          </w:p>
        </w:tc>
        <w:tc>
          <w:tcPr>
            <w:tcW w:w="879" w:type="pct"/>
            <w:tcBorders>
              <w:top w:val="single" w:sz="4" w:space="0" w:color="000000"/>
              <w:left w:val="single" w:sz="4" w:space="0" w:color="000000"/>
              <w:bottom w:val="single" w:sz="4" w:space="0" w:color="000000"/>
              <w:right w:val="single" w:sz="4" w:space="0" w:color="000000"/>
            </w:tcBorders>
            <w:shd w:val="clear" w:color="auto" w:fill="auto"/>
          </w:tcPr>
          <w:p w14:paraId="041EBBD1" w14:textId="44A7C558" w:rsidR="00C75522" w:rsidRPr="00902ED6" w:rsidRDefault="00C75522" w:rsidP="00C75522">
            <w:pPr>
              <w:spacing w:line="240" w:lineRule="auto"/>
              <w:jc w:val="center"/>
              <w:rPr>
                <w:bCs/>
                <w:szCs w:val="24"/>
                <w:lang w:val="en-US" w:eastAsia="ar-SA"/>
              </w:rPr>
            </w:pPr>
            <w:r>
              <w:rPr>
                <w:bCs/>
                <w:szCs w:val="24"/>
                <w:lang w:eastAsia="ar-SA"/>
              </w:rPr>
              <w:t>47,62</w:t>
            </w:r>
          </w:p>
        </w:tc>
      </w:tr>
      <w:tr w:rsidR="004B58E7" w:rsidRPr="00902ED6" w14:paraId="70FE3E11" w14:textId="77777777" w:rsidTr="00BB329D">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Pr>
          <w:p w14:paraId="37FAF76E" w14:textId="306C6209" w:rsidR="004B58E7" w:rsidRPr="00902ED6" w:rsidRDefault="004B58E7" w:rsidP="004B58E7">
            <w:pPr>
              <w:spacing w:line="240" w:lineRule="auto"/>
              <w:jc w:val="center"/>
              <w:rPr>
                <w:bCs/>
                <w:szCs w:val="24"/>
                <w:lang w:eastAsia="ar-SA"/>
              </w:rPr>
            </w:pPr>
            <w:r w:rsidRPr="00902ED6">
              <w:rPr>
                <w:bCs/>
                <w:szCs w:val="24"/>
                <w:lang w:eastAsia="ar-SA"/>
              </w:rPr>
              <w:t>1.2.8</w:t>
            </w:r>
          </w:p>
        </w:tc>
        <w:tc>
          <w:tcPr>
            <w:tcW w:w="1432" w:type="pct"/>
            <w:gridSpan w:val="2"/>
            <w:tcBorders>
              <w:top w:val="single" w:sz="4" w:space="0" w:color="000000"/>
              <w:left w:val="single" w:sz="4" w:space="0" w:color="000000"/>
              <w:bottom w:val="single" w:sz="4" w:space="0" w:color="000000"/>
              <w:right w:val="nil"/>
            </w:tcBorders>
            <w:shd w:val="clear" w:color="auto" w:fill="auto"/>
            <w:vAlign w:val="center"/>
          </w:tcPr>
          <w:p w14:paraId="31F2FE38" w14:textId="1295E2A2" w:rsidR="004B58E7" w:rsidRPr="00902ED6" w:rsidRDefault="004B58E7" w:rsidP="004B58E7">
            <w:pPr>
              <w:spacing w:line="240" w:lineRule="auto"/>
              <w:jc w:val="left"/>
              <w:rPr>
                <w:bCs/>
                <w:szCs w:val="24"/>
                <w:lang w:eastAsia="ar-SA"/>
              </w:rPr>
            </w:pPr>
            <w:r w:rsidRPr="00902ED6">
              <w:rPr>
                <w:rFonts w:eastAsia="Times New Roman"/>
                <w:szCs w:val="24"/>
              </w:rPr>
              <w:t>п. Садовый</w:t>
            </w:r>
          </w:p>
        </w:tc>
        <w:tc>
          <w:tcPr>
            <w:tcW w:w="619" w:type="pct"/>
            <w:gridSpan w:val="2"/>
            <w:tcBorders>
              <w:top w:val="single" w:sz="4" w:space="0" w:color="000000"/>
              <w:left w:val="single" w:sz="4" w:space="0" w:color="000000"/>
              <w:bottom w:val="single" w:sz="4" w:space="0" w:color="000000"/>
              <w:right w:val="nil"/>
            </w:tcBorders>
            <w:shd w:val="clear" w:color="auto" w:fill="auto"/>
          </w:tcPr>
          <w:p w14:paraId="520F7A37" w14:textId="2B3503C8" w:rsidR="004B58E7" w:rsidRPr="00902ED6" w:rsidRDefault="004B58E7" w:rsidP="004B58E7">
            <w:pPr>
              <w:spacing w:line="240" w:lineRule="auto"/>
              <w:jc w:val="center"/>
              <w:rPr>
                <w:bCs/>
                <w:szCs w:val="24"/>
                <w:lang w:eastAsia="ar-SA"/>
              </w:rPr>
            </w:pPr>
            <w:r w:rsidRPr="00902ED6">
              <w:rPr>
                <w:bCs/>
                <w:szCs w:val="24"/>
                <w:lang w:eastAsia="ar-SA"/>
              </w:rPr>
              <w:t>га</w:t>
            </w:r>
          </w:p>
        </w:tc>
        <w:tc>
          <w:tcPr>
            <w:tcW w:w="769" w:type="pct"/>
            <w:gridSpan w:val="2"/>
            <w:tcBorders>
              <w:top w:val="single" w:sz="4" w:space="0" w:color="000000"/>
              <w:left w:val="single" w:sz="4" w:space="0" w:color="000000"/>
              <w:bottom w:val="single" w:sz="4" w:space="0" w:color="000000"/>
              <w:right w:val="nil"/>
            </w:tcBorders>
            <w:shd w:val="clear" w:color="auto" w:fill="auto"/>
          </w:tcPr>
          <w:p w14:paraId="36D081F3" w14:textId="7B8E447B" w:rsidR="004B58E7" w:rsidRPr="00902ED6" w:rsidRDefault="004B58E7" w:rsidP="004B58E7">
            <w:pPr>
              <w:spacing w:line="240" w:lineRule="auto"/>
              <w:jc w:val="center"/>
              <w:rPr>
                <w:bCs/>
                <w:szCs w:val="24"/>
                <w:lang w:val="en-US" w:eastAsia="ar-SA"/>
              </w:rPr>
            </w:pPr>
            <w:r w:rsidRPr="00902ED6">
              <w:rPr>
                <w:bCs/>
                <w:szCs w:val="24"/>
                <w:lang w:val="en-US" w:eastAsia="ar-SA"/>
              </w:rPr>
              <w:t>2</w:t>
            </w:r>
            <w:r w:rsidRPr="00902ED6">
              <w:rPr>
                <w:bCs/>
                <w:szCs w:val="24"/>
                <w:lang w:eastAsia="ar-SA"/>
              </w:rPr>
              <w:t>,</w:t>
            </w:r>
            <w:r w:rsidRPr="00902ED6">
              <w:rPr>
                <w:bCs/>
                <w:szCs w:val="24"/>
                <w:lang w:val="en-US" w:eastAsia="ar-SA"/>
              </w:rPr>
              <w:t>49</w:t>
            </w:r>
          </w:p>
        </w:tc>
        <w:tc>
          <w:tcPr>
            <w:tcW w:w="724" w:type="pct"/>
            <w:gridSpan w:val="2"/>
            <w:tcBorders>
              <w:top w:val="single" w:sz="4" w:space="0" w:color="000000"/>
              <w:left w:val="single" w:sz="4" w:space="0" w:color="000000"/>
              <w:bottom w:val="single" w:sz="4" w:space="0" w:color="000000"/>
              <w:right w:val="nil"/>
            </w:tcBorders>
            <w:shd w:val="clear" w:color="auto" w:fill="auto"/>
          </w:tcPr>
          <w:p w14:paraId="78160551" w14:textId="28CB4C03" w:rsidR="004B58E7" w:rsidRPr="00E6122C" w:rsidRDefault="004B58E7" w:rsidP="004B58E7">
            <w:pPr>
              <w:spacing w:line="240" w:lineRule="auto"/>
              <w:jc w:val="center"/>
              <w:rPr>
                <w:bCs/>
                <w:szCs w:val="24"/>
                <w:lang w:eastAsia="ar-SA"/>
              </w:rPr>
            </w:pPr>
            <w:r w:rsidRPr="00902ED6">
              <w:rPr>
                <w:bCs/>
                <w:szCs w:val="24"/>
                <w:lang w:val="en-US" w:eastAsia="ar-SA"/>
              </w:rPr>
              <w:t>2</w:t>
            </w:r>
            <w:r w:rsidRPr="00902ED6">
              <w:rPr>
                <w:bCs/>
                <w:szCs w:val="24"/>
                <w:lang w:eastAsia="ar-SA"/>
              </w:rPr>
              <w:t>,</w:t>
            </w:r>
            <w:r w:rsidRPr="00902ED6">
              <w:rPr>
                <w:bCs/>
                <w:szCs w:val="24"/>
                <w:lang w:val="en-US" w:eastAsia="ar-SA"/>
              </w:rPr>
              <w:t>66</w:t>
            </w:r>
            <w:r w:rsidR="00E6122C">
              <w:rPr>
                <w:bCs/>
                <w:szCs w:val="24"/>
                <w:lang w:val="en-US" w:eastAsia="ar-SA"/>
              </w:rPr>
              <w:t xml:space="preserve"> </w:t>
            </w:r>
          </w:p>
        </w:tc>
        <w:tc>
          <w:tcPr>
            <w:tcW w:w="879" w:type="pct"/>
            <w:tcBorders>
              <w:top w:val="single" w:sz="4" w:space="0" w:color="000000"/>
              <w:left w:val="single" w:sz="4" w:space="0" w:color="000000"/>
              <w:bottom w:val="single" w:sz="4" w:space="0" w:color="000000"/>
              <w:right w:val="single" w:sz="4" w:space="0" w:color="000000"/>
            </w:tcBorders>
            <w:shd w:val="clear" w:color="auto" w:fill="auto"/>
          </w:tcPr>
          <w:p w14:paraId="7FD6DD8C" w14:textId="26BE7AB0" w:rsidR="004B58E7" w:rsidRPr="00902ED6" w:rsidRDefault="004B58E7" w:rsidP="004B58E7">
            <w:pPr>
              <w:spacing w:line="240" w:lineRule="auto"/>
              <w:jc w:val="center"/>
              <w:rPr>
                <w:bCs/>
                <w:szCs w:val="24"/>
                <w:lang w:val="en-US" w:eastAsia="ar-SA"/>
              </w:rPr>
            </w:pPr>
            <w:r w:rsidRPr="00902ED6">
              <w:rPr>
                <w:bCs/>
                <w:szCs w:val="24"/>
                <w:lang w:val="en-US" w:eastAsia="ar-SA"/>
              </w:rPr>
              <w:t>2</w:t>
            </w:r>
            <w:r w:rsidRPr="00902ED6">
              <w:rPr>
                <w:bCs/>
                <w:szCs w:val="24"/>
                <w:lang w:eastAsia="ar-SA"/>
              </w:rPr>
              <w:t>,</w:t>
            </w:r>
            <w:r w:rsidRPr="00902ED6">
              <w:rPr>
                <w:bCs/>
                <w:szCs w:val="24"/>
                <w:lang w:val="en-US" w:eastAsia="ar-SA"/>
              </w:rPr>
              <w:t>66</w:t>
            </w:r>
          </w:p>
        </w:tc>
      </w:tr>
      <w:tr w:rsidR="004B58E7" w:rsidRPr="00902ED6" w14:paraId="51048DA5" w14:textId="77777777" w:rsidTr="00351CB8">
        <w:trPr>
          <w:trHeight w:val="20"/>
          <w:jc w:val="center"/>
        </w:trPr>
        <w:tc>
          <w:tcPr>
            <w:tcW w:w="577" w:type="pct"/>
            <w:tcBorders>
              <w:top w:val="nil"/>
              <w:left w:val="single" w:sz="4" w:space="0" w:color="000000"/>
              <w:bottom w:val="single" w:sz="4" w:space="0" w:color="000000"/>
              <w:right w:val="nil"/>
            </w:tcBorders>
            <w:shd w:val="clear" w:color="auto" w:fill="auto"/>
            <w:hideMark/>
          </w:tcPr>
          <w:p w14:paraId="3952CF3C" w14:textId="77777777" w:rsidR="004B58E7" w:rsidRPr="00902ED6" w:rsidRDefault="004B58E7" w:rsidP="004B58E7">
            <w:pPr>
              <w:spacing w:line="240" w:lineRule="auto"/>
              <w:jc w:val="center"/>
              <w:rPr>
                <w:bCs/>
                <w:szCs w:val="24"/>
                <w:lang w:eastAsia="ar-SA"/>
              </w:rPr>
            </w:pPr>
            <w:r w:rsidRPr="00902ED6">
              <w:rPr>
                <w:bCs/>
                <w:szCs w:val="24"/>
                <w:lang w:eastAsia="ar-SA"/>
              </w:rPr>
              <w:t>1.3</w:t>
            </w:r>
          </w:p>
        </w:tc>
        <w:tc>
          <w:tcPr>
            <w:tcW w:w="1432" w:type="pct"/>
            <w:gridSpan w:val="2"/>
            <w:tcBorders>
              <w:top w:val="nil"/>
              <w:left w:val="single" w:sz="4" w:space="0" w:color="000000"/>
              <w:bottom w:val="single" w:sz="4" w:space="0" w:color="000000"/>
              <w:right w:val="nil"/>
            </w:tcBorders>
            <w:shd w:val="clear" w:color="auto" w:fill="auto"/>
            <w:hideMark/>
          </w:tcPr>
          <w:p w14:paraId="4368FCD2" w14:textId="5621DA0F" w:rsidR="004B58E7" w:rsidRPr="00902ED6" w:rsidRDefault="004B58E7" w:rsidP="00C87F2C">
            <w:pPr>
              <w:spacing w:line="240" w:lineRule="auto"/>
              <w:jc w:val="left"/>
              <w:rPr>
                <w:bCs/>
                <w:szCs w:val="24"/>
                <w:lang w:eastAsia="ar-SA"/>
              </w:rPr>
            </w:pPr>
            <w:r w:rsidRPr="00902ED6">
              <w:rPr>
                <w:bCs/>
                <w:szCs w:val="24"/>
                <w:lang w:eastAsia="ar-SA"/>
              </w:rPr>
              <w:t>Общая площадь земель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w:t>
            </w:r>
            <w:r w:rsidR="00C87F2C" w:rsidRPr="00902ED6">
              <w:rPr>
                <w:bCs/>
                <w:szCs w:val="24"/>
                <w:lang w:eastAsia="ar-SA"/>
              </w:rPr>
              <w:t xml:space="preserve"> иного специального назначения</w:t>
            </w:r>
          </w:p>
        </w:tc>
        <w:tc>
          <w:tcPr>
            <w:tcW w:w="619" w:type="pct"/>
            <w:gridSpan w:val="2"/>
            <w:tcBorders>
              <w:top w:val="nil"/>
              <w:left w:val="single" w:sz="4" w:space="0" w:color="000000"/>
              <w:bottom w:val="single" w:sz="4" w:space="0" w:color="000000"/>
              <w:right w:val="nil"/>
            </w:tcBorders>
            <w:shd w:val="clear" w:color="auto" w:fill="auto"/>
            <w:hideMark/>
          </w:tcPr>
          <w:p w14:paraId="02EB1CFE" w14:textId="144E6D50" w:rsidR="004B58E7" w:rsidRPr="00902ED6" w:rsidRDefault="004B58E7" w:rsidP="00CC75F9">
            <w:pPr>
              <w:spacing w:line="240" w:lineRule="auto"/>
              <w:jc w:val="center"/>
              <w:rPr>
                <w:bCs/>
                <w:szCs w:val="24"/>
                <w:lang w:eastAsia="ar-SA"/>
              </w:rPr>
            </w:pPr>
            <w:r w:rsidRPr="00902ED6">
              <w:rPr>
                <w:bCs/>
                <w:szCs w:val="24"/>
                <w:lang w:eastAsia="ar-SA"/>
              </w:rPr>
              <w:t>га</w:t>
            </w:r>
          </w:p>
        </w:tc>
        <w:tc>
          <w:tcPr>
            <w:tcW w:w="769" w:type="pct"/>
            <w:gridSpan w:val="2"/>
            <w:tcBorders>
              <w:top w:val="nil"/>
              <w:left w:val="single" w:sz="4" w:space="0" w:color="000000"/>
              <w:bottom w:val="single" w:sz="4" w:space="0" w:color="000000"/>
              <w:right w:val="nil"/>
            </w:tcBorders>
            <w:shd w:val="clear" w:color="auto" w:fill="auto"/>
          </w:tcPr>
          <w:p w14:paraId="44B80E1E" w14:textId="5B311569" w:rsidR="00C75522" w:rsidRPr="00902ED6" w:rsidRDefault="00C75522" w:rsidP="004B58E7">
            <w:pPr>
              <w:spacing w:line="240" w:lineRule="auto"/>
              <w:jc w:val="center"/>
              <w:rPr>
                <w:bCs/>
                <w:szCs w:val="24"/>
                <w:lang w:eastAsia="ar-SA"/>
              </w:rPr>
            </w:pPr>
            <w:r>
              <w:rPr>
                <w:bCs/>
                <w:szCs w:val="24"/>
                <w:lang w:eastAsia="ar-SA"/>
              </w:rPr>
              <w:t>256,44</w:t>
            </w:r>
          </w:p>
        </w:tc>
        <w:tc>
          <w:tcPr>
            <w:tcW w:w="724" w:type="pct"/>
            <w:gridSpan w:val="2"/>
            <w:tcBorders>
              <w:top w:val="nil"/>
              <w:left w:val="single" w:sz="4" w:space="0" w:color="000000"/>
              <w:bottom w:val="single" w:sz="4" w:space="0" w:color="000000"/>
              <w:right w:val="nil"/>
            </w:tcBorders>
            <w:shd w:val="clear" w:color="auto" w:fill="auto"/>
          </w:tcPr>
          <w:p w14:paraId="4DBAEAAF" w14:textId="075F38C8" w:rsidR="00C718A7" w:rsidRPr="00902ED6" w:rsidRDefault="00C718A7" w:rsidP="004B58E7">
            <w:pPr>
              <w:spacing w:line="240" w:lineRule="auto"/>
              <w:jc w:val="center"/>
              <w:rPr>
                <w:bCs/>
                <w:szCs w:val="24"/>
                <w:lang w:eastAsia="ar-SA"/>
              </w:rPr>
            </w:pPr>
            <w:r>
              <w:rPr>
                <w:bCs/>
                <w:szCs w:val="24"/>
                <w:lang w:eastAsia="ar-SA"/>
              </w:rPr>
              <w:t>323,52</w:t>
            </w:r>
          </w:p>
        </w:tc>
        <w:tc>
          <w:tcPr>
            <w:tcW w:w="879" w:type="pct"/>
            <w:tcBorders>
              <w:top w:val="nil"/>
              <w:left w:val="single" w:sz="4" w:space="0" w:color="000000"/>
              <w:bottom w:val="single" w:sz="4" w:space="0" w:color="000000"/>
              <w:right w:val="single" w:sz="4" w:space="0" w:color="000000"/>
            </w:tcBorders>
            <w:shd w:val="clear" w:color="auto" w:fill="auto"/>
          </w:tcPr>
          <w:p w14:paraId="6195F5D3" w14:textId="43291A9E" w:rsidR="00C718A7" w:rsidRPr="00902ED6" w:rsidRDefault="00C718A7" w:rsidP="004B58E7">
            <w:pPr>
              <w:spacing w:line="240" w:lineRule="auto"/>
              <w:jc w:val="center"/>
              <w:rPr>
                <w:bCs/>
                <w:szCs w:val="24"/>
                <w:lang w:eastAsia="ar-SA"/>
              </w:rPr>
            </w:pPr>
            <w:r>
              <w:rPr>
                <w:bCs/>
                <w:szCs w:val="24"/>
                <w:lang w:eastAsia="ar-SA"/>
              </w:rPr>
              <w:t>323,52</w:t>
            </w:r>
          </w:p>
        </w:tc>
      </w:tr>
      <w:tr w:rsidR="004B58E7" w:rsidRPr="00902ED6" w14:paraId="68C7515A" w14:textId="77777777" w:rsidTr="00351CB8">
        <w:trPr>
          <w:trHeight w:val="20"/>
          <w:jc w:val="center"/>
        </w:trPr>
        <w:tc>
          <w:tcPr>
            <w:tcW w:w="577" w:type="pct"/>
            <w:tcBorders>
              <w:top w:val="nil"/>
              <w:left w:val="single" w:sz="4" w:space="0" w:color="000000"/>
              <w:bottom w:val="single" w:sz="4" w:space="0" w:color="000000"/>
              <w:right w:val="nil"/>
            </w:tcBorders>
            <w:shd w:val="clear" w:color="auto" w:fill="auto"/>
            <w:hideMark/>
          </w:tcPr>
          <w:p w14:paraId="2945F3B7" w14:textId="13FDC693" w:rsidR="004B58E7" w:rsidRPr="00902ED6" w:rsidRDefault="00C87F2C" w:rsidP="004B58E7">
            <w:pPr>
              <w:spacing w:line="240" w:lineRule="auto"/>
              <w:jc w:val="center"/>
              <w:rPr>
                <w:bCs/>
                <w:szCs w:val="24"/>
                <w:lang w:eastAsia="ar-SA"/>
              </w:rPr>
            </w:pPr>
            <w:r w:rsidRPr="00902ED6">
              <w:rPr>
                <w:bCs/>
                <w:szCs w:val="24"/>
                <w:lang w:eastAsia="ar-SA"/>
              </w:rPr>
              <w:t>1.4</w:t>
            </w:r>
          </w:p>
        </w:tc>
        <w:tc>
          <w:tcPr>
            <w:tcW w:w="1432" w:type="pct"/>
            <w:gridSpan w:val="2"/>
            <w:tcBorders>
              <w:top w:val="nil"/>
              <w:left w:val="single" w:sz="4" w:space="0" w:color="000000"/>
              <w:bottom w:val="single" w:sz="4" w:space="0" w:color="000000"/>
              <w:right w:val="nil"/>
            </w:tcBorders>
            <w:shd w:val="clear" w:color="auto" w:fill="auto"/>
            <w:hideMark/>
          </w:tcPr>
          <w:p w14:paraId="7BA37484" w14:textId="77777777" w:rsidR="004B58E7" w:rsidRPr="00902ED6" w:rsidRDefault="004B58E7" w:rsidP="004B58E7">
            <w:pPr>
              <w:spacing w:line="240" w:lineRule="auto"/>
              <w:jc w:val="left"/>
              <w:rPr>
                <w:bCs/>
                <w:szCs w:val="24"/>
                <w:lang w:eastAsia="ar-SA"/>
              </w:rPr>
            </w:pPr>
            <w:r w:rsidRPr="00902ED6">
              <w:rPr>
                <w:bCs/>
                <w:szCs w:val="24"/>
                <w:lang w:eastAsia="ar-SA"/>
              </w:rPr>
              <w:t>Общая площадь земель водного фонда</w:t>
            </w:r>
          </w:p>
        </w:tc>
        <w:tc>
          <w:tcPr>
            <w:tcW w:w="619" w:type="pct"/>
            <w:gridSpan w:val="2"/>
            <w:tcBorders>
              <w:top w:val="nil"/>
              <w:left w:val="single" w:sz="4" w:space="0" w:color="000000"/>
              <w:bottom w:val="single" w:sz="4" w:space="0" w:color="000000"/>
              <w:right w:val="nil"/>
            </w:tcBorders>
            <w:shd w:val="clear" w:color="auto" w:fill="auto"/>
            <w:hideMark/>
          </w:tcPr>
          <w:p w14:paraId="1DB72286" w14:textId="727479BD" w:rsidR="004B58E7" w:rsidRPr="00902ED6" w:rsidRDefault="004B58E7" w:rsidP="00CC75F9">
            <w:pPr>
              <w:spacing w:line="240" w:lineRule="auto"/>
              <w:jc w:val="center"/>
              <w:rPr>
                <w:bCs/>
                <w:szCs w:val="24"/>
                <w:lang w:eastAsia="ar-SA"/>
              </w:rPr>
            </w:pPr>
            <w:r w:rsidRPr="00902ED6">
              <w:rPr>
                <w:bCs/>
                <w:szCs w:val="24"/>
                <w:lang w:eastAsia="ar-SA"/>
              </w:rPr>
              <w:t>га</w:t>
            </w:r>
          </w:p>
        </w:tc>
        <w:tc>
          <w:tcPr>
            <w:tcW w:w="769" w:type="pct"/>
            <w:gridSpan w:val="2"/>
            <w:tcBorders>
              <w:top w:val="nil"/>
              <w:left w:val="single" w:sz="4" w:space="0" w:color="000000"/>
              <w:bottom w:val="single" w:sz="4" w:space="0" w:color="000000"/>
              <w:right w:val="nil"/>
            </w:tcBorders>
            <w:shd w:val="clear" w:color="auto" w:fill="auto"/>
          </w:tcPr>
          <w:p w14:paraId="3E469F66" w14:textId="635BD824" w:rsidR="004B58E7" w:rsidRPr="00902ED6" w:rsidRDefault="00A25348" w:rsidP="004B58E7">
            <w:pPr>
              <w:spacing w:line="240" w:lineRule="auto"/>
              <w:jc w:val="center"/>
              <w:rPr>
                <w:bCs/>
                <w:szCs w:val="24"/>
                <w:lang w:eastAsia="ar-SA"/>
              </w:rPr>
            </w:pPr>
            <w:r w:rsidRPr="00902ED6">
              <w:rPr>
                <w:bCs/>
                <w:szCs w:val="24"/>
                <w:lang w:eastAsia="ar-SA"/>
              </w:rPr>
              <w:t>52,81</w:t>
            </w:r>
          </w:p>
        </w:tc>
        <w:tc>
          <w:tcPr>
            <w:tcW w:w="724" w:type="pct"/>
            <w:gridSpan w:val="2"/>
            <w:tcBorders>
              <w:top w:val="nil"/>
              <w:left w:val="single" w:sz="4" w:space="0" w:color="000000"/>
              <w:bottom w:val="single" w:sz="4" w:space="0" w:color="000000"/>
              <w:right w:val="nil"/>
            </w:tcBorders>
            <w:shd w:val="clear" w:color="auto" w:fill="auto"/>
          </w:tcPr>
          <w:p w14:paraId="4804D97F" w14:textId="5120C8E5" w:rsidR="004B58E7" w:rsidRPr="00902ED6" w:rsidRDefault="00A25348" w:rsidP="004B58E7">
            <w:pPr>
              <w:spacing w:line="240" w:lineRule="auto"/>
              <w:jc w:val="center"/>
              <w:rPr>
                <w:bCs/>
                <w:szCs w:val="24"/>
                <w:lang w:eastAsia="ar-SA"/>
              </w:rPr>
            </w:pPr>
            <w:r w:rsidRPr="00902ED6">
              <w:rPr>
                <w:bCs/>
                <w:szCs w:val="24"/>
                <w:lang w:eastAsia="ar-SA"/>
              </w:rPr>
              <w:t>52,81</w:t>
            </w:r>
          </w:p>
        </w:tc>
        <w:tc>
          <w:tcPr>
            <w:tcW w:w="879" w:type="pct"/>
            <w:tcBorders>
              <w:top w:val="nil"/>
              <w:left w:val="single" w:sz="4" w:space="0" w:color="000000"/>
              <w:bottom w:val="single" w:sz="4" w:space="0" w:color="000000"/>
              <w:right w:val="single" w:sz="4" w:space="0" w:color="000000"/>
            </w:tcBorders>
            <w:shd w:val="clear" w:color="auto" w:fill="auto"/>
          </w:tcPr>
          <w:p w14:paraId="399D7612" w14:textId="102A8F60" w:rsidR="004B58E7" w:rsidRPr="00902ED6" w:rsidRDefault="00A25348" w:rsidP="004B58E7">
            <w:pPr>
              <w:spacing w:line="240" w:lineRule="auto"/>
              <w:jc w:val="center"/>
              <w:rPr>
                <w:bCs/>
                <w:szCs w:val="24"/>
                <w:lang w:eastAsia="ar-SA"/>
              </w:rPr>
            </w:pPr>
            <w:r w:rsidRPr="00902ED6">
              <w:rPr>
                <w:bCs/>
                <w:szCs w:val="24"/>
                <w:lang w:eastAsia="ar-SA"/>
              </w:rPr>
              <w:t>52,81</w:t>
            </w:r>
          </w:p>
        </w:tc>
      </w:tr>
      <w:tr w:rsidR="004B58E7" w:rsidRPr="00902ED6" w14:paraId="199073C6" w14:textId="77777777" w:rsidTr="00351CB8">
        <w:trPr>
          <w:trHeight w:val="20"/>
          <w:jc w:val="center"/>
        </w:trPr>
        <w:tc>
          <w:tcPr>
            <w:tcW w:w="577" w:type="pct"/>
            <w:tcBorders>
              <w:top w:val="single" w:sz="4" w:space="0" w:color="auto"/>
              <w:left w:val="single" w:sz="4" w:space="0" w:color="auto"/>
              <w:bottom w:val="single" w:sz="4" w:space="0" w:color="auto"/>
              <w:right w:val="single" w:sz="4" w:space="0" w:color="auto"/>
            </w:tcBorders>
            <w:shd w:val="clear" w:color="auto" w:fill="auto"/>
            <w:hideMark/>
          </w:tcPr>
          <w:p w14:paraId="4188C81B" w14:textId="77777777" w:rsidR="004B58E7" w:rsidRPr="00902ED6" w:rsidRDefault="004B58E7" w:rsidP="004B58E7">
            <w:pPr>
              <w:spacing w:line="240" w:lineRule="auto"/>
              <w:jc w:val="center"/>
              <w:rPr>
                <w:bCs/>
                <w:szCs w:val="24"/>
                <w:lang w:eastAsia="ar-SA"/>
              </w:rPr>
            </w:pPr>
            <w:r w:rsidRPr="00902ED6">
              <w:rPr>
                <w:bCs/>
                <w:szCs w:val="24"/>
                <w:lang w:eastAsia="ar-SA"/>
              </w:rPr>
              <w:t>2</w:t>
            </w:r>
          </w:p>
        </w:tc>
        <w:tc>
          <w:tcPr>
            <w:tcW w:w="4423" w:type="pct"/>
            <w:gridSpan w:val="9"/>
            <w:tcBorders>
              <w:top w:val="single" w:sz="4" w:space="0" w:color="auto"/>
              <w:left w:val="single" w:sz="4" w:space="0" w:color="auto"/>
              <w:bottom w:val="single" w:sz="4" w:space="0" w:color="auto"/>
              <w:right w:val="single" w:sz="4" w:space="0" w:color="auto"/>
            </w:tcBorders>
            <w:shd w:val="clear" w:color="auto" w:fill="auto"/>
            <w:hideMark/>
          </w:tcPr>
          <w:p w14:paraId="3771888E" w14:textId="77777777" w:rsidR="004B58E7" w:rsidRPr="00902ED6" w:rsidRDefault="004B58E7" w:rsidP="004B58E7">
            <w:pPr>
              <w:spacing w:line="240" w:lineRule="auto"/>
              <w:jc w:val="left"/>
              <w:rPr>
                <w:bCs/>
                <w:szCs w:val="24"/>
                <w:lang w:eastAsia="ar-SA"/>
              </w:rPr>
            </w:pPr>
            <w:r w:rsidRPr="00902ED6">
              <w:rPr>
                <w:bCs/>
                <w:szCs w:val="24"/>
                <w:lang w:eastAsia="ar-SA"/>
              </w:rPr>
              <w:t>Из общей площади земель в границах муниципального образования по функциональным зонам</w:t>
            </w:r>
          </w:p>
        </w:tc>
      </w:tr>
      <w:tr w:rsidR="00583601" w:rsidRPr="00902ED6" w14:paraId="65339E10" w14:textId="77777777" w:rsidTr="00351CB8">
        <w:trPr>
          <w:trHeight w:val="20"/>
          <w:jc w:val="center"/>
        </w:trPr>
        <w:tc>
          <w:tcPr>
            <w:tcW w:w="577" w:type="pct"/>
            <w:tcBorders>
              <w:top w:val="single" w:sz="4" w:space="0" w:color="auto"/>
              <w:left w:val="single" w:sz="4" w:space="0" w:color="auto"/>
              <w:bottom w:val="single" w:sz="4" w:space="0" w:color="auto"/>
              <w:right w:val="single" w:sz="4" w:space="0" w:color="auto"/>
            </w:tcBorders>
            <w:shd w:val="clear" w:color="auto" w:fill="auto"/>
            <w:hideMark/>
          </w:tcPr>
          <w:p w14:paraId="55B631A5" w14:textId="77777777" w:rsidR="00583601" w:rsidRPr="00902ED6" w:rsidRDefault="00583601" w:rsidP="00583601">
            <w:pPr>
              <w:spacing w:line="240" w:lineRule="auto"/>
              <w:jc w:val="center"/>
              <w:rPr>
                <w:bCs/>
                <w:szCs w:val="24"/>
                <w:lang w:eastAsia="ar-SA"/>
              </w:rPr>
            </w:pPr>
            <w:r w:rsidRPr="00902ED6">
              <w:rPr>
                <w:bCs/>
                <w:szCs w:val="24"/>
                <w:lang w:eastAsia="ar-SA"/>
              </w:rPr>
              <w:t>2.1</w:t>
            </w:r>
          </w:p>
        </w:tc>
        <w:tc>
          <w:tcPr>
            <w:tcW w:w="1432" w:type="pct"/>
            <w:gridSpan w:val="2"/>
            <w:tcBorders>
              <w:top w:val="single" w:sz="4" w:space="0" w:color="auto"/>
              <w:left w:val="single" w:sz="4" w:space="0" w:color="auto"/>
              <w:bottom w:val="single" w:sz="4" w:space="0" w:color="auto"/>
              <w:right w:val="single" w:sz="4" w:space="0" w:color="auto"/>
            </w:tcBorders>
            <w:shd w:val="clear" w:color="auto" w:fill="auto"/>
            <w:hideMark/>
          </w:tcPr>
          <w:p w14:paraId="47080500" w14:textId="77777777" w:rsidR="00583601" w:rsidRPr="00902ED6" w:rsidRDefault="00583601" w:rsidP="00583601">
            <w:pPr>
              <w:spacing w:line="240" w:lineRule="auto"/>
              <w:jc w:val="left"/>
              <w:rPr>
                <w:bCs/>
                <w:szCs w:val="24"/>
                <w:lang w:eastAsia="ar-SA"/>
              </w:rPr>
            </w:pPr>
            <w:r w:rsidRPr="00902ED6">
              <w:rPr>
                <w:bCs/>
                <w:szCs w:val="24"/>
                <w:lang w:eastAsia="ar-SA"/>
              </w:rPr>
              <w:t>Жилые зоны,</w:t>
            </w:r>
          </w:p>
          <w:p w14:paraId="690D8821" w14:textId="19B4A539" w:rsidR="00583601" w:rsidRPr="00902ED6" w:rsidRDefault="00583601" w:rsidP="00583601">
            <w:pPr>
              <w:spacing w:line="240" w:lineRule="auto"/>
              <w:jc w:val="left"/>
              <w:rPr>
                <w:bCs/>
                <w:szCs w:val="24"/>
                <w:lang w:eastAsia="ar-SA"/>
              </w:rPr>
            </w:pPr>
            <w:r w:rsidRPr="00902ED6">
              <w:rPr>
                <w:bCs/>
                <w:szCs w:val="24"/>
                <w:lang w:eastAsia="ar-SA"/>
              </w:rPr>
              <w:t>из них:</w:t>
            </w:r>
          </w:p>
        </w:tc>
        <w:tc>
          <w:tcPr>
            <w:tcW w:w="619" w:type="pct"/>
            <w:gridSpan w:val="2"/>
            <w:tcBorders>
              <w:top w:val="single" w:sz="4" w:space="0" w:color="auto"/>
              <w:left w:val="single" w:sz="4" w:space="0" w:color="auto"/>
              <w:bottom w:val="single" w:sz="4" w:space="0" w:color="auto"/>
              <w:right w:val="single" w:sz="4" w:space="0" w:color="auto"/>
            </w:tcBorders>
            <w:shd w:val="clear" w:color="auto" w:fill="auto"/>
            <w:hideMark/>
          </w:tcPr>
          <w:p w14:paraId="06BBB2F5" w14:textId="52936857" w:rsidR="00583601" w:rsidRPr="00902ED6" w:rsidRDefault="00583601" w:rsidP="00A450AE">
            <w:pPr>
              <w:spacing w:line="240" w:lineRule="auto"/>
              <w:jc w:val="center"/>
              <w:rPr>
                <w:bCs/>
                <w:szCs w:val="24"/>
                <w:lang w:eastAsia="ar-SA"/>
              </w:rPr>
            </w:pPr>
            <w:r w:rsidRPr="00902ED6">
              <w:rPr>
                <w:bCs/>
                <w:szCs w:val="24"/>
                <w:lang w:eastAsia="ar-SA"/>
              </w:rPr>
              <w:t>га</w:t>
            </w: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Pr>
          <w:p w14:paraId="69CD1740" w14:textId="56406810" w:rsidR="00583601" w:rsidRPr="00902ED6" w:rsidRDefault="00583601" w:rsidP="00583601">
            <w:pPr>
              <w:spacing w:line="240" w:lineRule="auto"/>
              <w:jc w:val="center"/>
              <w:rPr>
                <w:bCs/>
                <w:szCs w:val="24"/>
                <w:lang w:eastAsia="ar-SA"/>
              </w:rPr>
            </w:pPr>
            <w:r w:rsidRPr="00902ED6">
              <w:rPr>
                <w:bCs/>
                <w:szCs w:val="24"/>
                <w:lang w:eastAsia="ar-SA"/>
              </w:rPr>
              <w:t>-</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Pr>
          <w:p w14:paraId="6EEABE66" w14:textId="4FC9BCDB" w:rsidR="00583601" w:rsidRPr="00902ED6" w:rsidRDefault="00583601" w:rsidP="00583601">
            <w:pPr>
              <w:spacing w:line="240" w:lineRule="auto"/>
              <w:jc w:val="center"/>
              <w:rPr>
                <w:bCs/>
                <w:szCs w:val="24"/>
                <w:lang w:eastAsia="ar-SA"/>
              </w:rPr>
            </w:pPr>
            <w:r w:rsidRPr="00902ED6">
              <w:rPr>
                <w:bCs/>
                <w:szCs w:val="24"/>
                <w:lang w:eastAsia="ar-SA"/>
              </w:rPr>
              <w:t>493,62</w:t>
            </w:r>
          </w:p>
        </w:tc>
        <w:tc>
          <w:tcPr>
            <w:tcW w:w="879" w:type="pct"/>
            <w:tcBorders>
              <w:top w:val="single" w:sz="4" w:space="0" w:color="auto"/>
              <w:left w:val="single" w:sz="4" w:space="0" w:color="auto"/>
              <w:bottom w:val="single" w:sz="4" w:space="0" w:color="auto"/>
              <w:right w:val="single" w:sz="4" w:space="0" w:color="auto"/>
            </w:tcBorders>
            <w:shd w:val="clear" w:color="auto" w:fill="auto"/>
          </w:tcPr>
          <w:p w14:paraId="4E246496" w14:textId="44841585" w:rsidR="00583601" w:rsidRPr="00902ED6" w:rsidRDefault="00583601" w:rsidP="00583601">
            <w:pPr>
              <w:spacing w:line="240" w:lineRule="auto"/>
              <w:jc w:val="center"/>
              <w:rPr>
                <w:bCs/>
                <w:szCs w:val="24"/>
                <w:lang w:eastAsia="ar-SA"/>
              </w:rPr>
            </w:pPr>
            <w:r w:rsidRPr="00902ED6">
              <w:rPr>
                <w:bCs/>
                <w:szCs w:val="24"/>
                <w:lang w:eastAsia="ar-SA"/>
              </w:rPr>
              <w:t>493,62</w:t>
            </w:r>
          </w:p>
        </w:tc>
      </w:tr>
      <w:tr w:rsidR="00583601" w:rsidRPr="00902ED6" w14:paraId="343BACEA" w14:textId="77777777" w:rsidTr="00351CB8">
        <w:trPr>
          <w:trHeight w:val="20"/>
          <w:jc w:val="center"/>
        </w:trPr>
        <w:tc>
          <w:tcPr>
            <w:tcW w:w="577" w:type="pct"/>
            <w:tcBorders>
              <w:top w:val="single" w:sz="4" w:space="0" w:color="auto"/>
              <w:left w:val="single" w:sz="4" w:space="0" w:color="auto"/>
              <w:bottom w:val="single" w:sz="4" w:space="0" w:color="auto"/>
              <w:right w:val="single" w:sz="4" w:space="0" w:color="auto"/>
            </w:tcBorders>
            <w:shd w:val="clear" w:color="auto" w:fill="auto"/>
            <w:hideMark/>
          </w:tcPr>
          <w:p w14:paraId="0843C846" w14:textId="77777777" w:rsidR="00583601" w:rsidRPr="00902ED6" w:rsidRDefault="00583601" w:rsidP="00583601">
            <w:pPr>
              <w:spacing w:line="240" w:lineRule="auto"/>
              <w:jc w:val="center"/>
              <w:rPr>
                <w:bCs/>
                <w:szCs w:val="24"/>
                <w:lang w:eastAsia="ar-SA"/>
              </w:rPr>
            </w:pPr>
            <w:r w:rsidRPr="00902ED6">
              <w:rPr>
                <w:bCs/>
                <w:szCs w:val="24"/>
                <w:lang w:eastAsia="ar-SA"/>
              </w:rPr>
              <w:t>2.1.1</w:t>
            </w:r>
          </w:p>
        </w:tc>
        <w:tc>
          <w:tcPr>
            <w:tcW w:w="1432" w:type="pct"/>
            <w:gridSpan w:val="2"/>
            <w:tcBorders>
              <w:top w:val="single" w:sz="4" w:space="0" w:color="auto"/>
              <w:left w:val="single" w:sz="4" w:space="0" w:color="auto"/>
              <w:bottom w:val="single" w:sz="4" w:space="0" w:color="auto"/>
              <w:right w:val="single" w:sz="4" w:space="0" w:color="auto"/>
            </w:tcBorders>
            <w:shd w:val="clear" w:color="auto" w:fill="auto"/>
            <w:hideMark/>
          </w:tcPr>
          <w:p w14:paraId="2B66CD98" w14:textId="295BB439" w:rsidR="00583601" w:rsidRPr="00902ED6" w:rsidRDefault="00583601" w:rsidP="00583601">
            <w:pPr>
              <w:spacing w:line="240" w:lineRule="auto"/>
              <w:jc w:val="left"/>
              <w:rPr>
                <w:bCs/>
                <w:szCs w:val="24"/>
                <w:lang w:eastAsia="ar-SA"/>
              </w:rPr>
            </w:pPr>
            <w:r w:rsidRPr="00902ED6">
              <w:rPr>
                <w:bCs/>
                <w:szCs w:val="24"/>
                <w:lang w:eastAsia="ar-SA"/>
              </w:rPr>
              <w:t>Зона застройки индивидуальными жилыми домами</w:t>
            </w:r>
          </w:p>
        </w:tc>
        <w:tc>
          <w:tcPr>
            <w:tcW w:w="619" w:type="pct"/>
            <w:gridSpan w:val="2"/>
            <w:tcBorders>
              <w:top w:val="single" w:sz="4" w:space="0" w:color="auto"/>
              <w:left w:val="single" w:sz="4" w:space="0" w:color="auto"/>
              <w:bottom w:val="single" w:sz="4" w:space="0" w:color="auto"/>
              <w:right w:val="single" w:sz="4" w:space="0" w:color="auto"/>
            </w:tcBorders>
            <w:shd w:val="clear" w:color="auto" w:fill="auto"/>
            <w:hideMark/>
          </w:tcPr>
          <w:p w14:paraId="21EA017C" w14:textId="15D1C97C" w:rsidR="00583601" w:rsidRPr="00902ED6" w:rsidRDefault="00583601" w:rsidP="00583601">
            <w:pPr>
              <w:spacing w:line="240" w:lineRule="auto"/>
              <w:jc w:val="center"/>
              <w:rPr>
                <w:bCs/>
                <w:szCs w:val="24"/>
                <w:lang w:eastAsia="ar-SA"/>
              </w:rPr>
            </w:pPr>
            <w:r w:rsidRPr="00902ED6">
              <w:rPr>
                <w:bCs/>
                <w:szCs w:val="24"/>
                <w:lang w:eastAsia="ar-SA"/>
              </w:rPr>
              <w:t>га</w:t>
            </w: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Pr>
          <w:p w14:paraId="2947AD8B" w14:textId="1688C57D" w:rsidR="00583601" w:rsidRPr="00902ED6" w:rsidRDefault="00583601" w:rsidP="00583601">
            <w:pPr>
              <w:spacing w:line="240" w:lineRule="auto"/>
              <w:jc w:val="center"/>
              <w:rPr>
                <w:bCs/>
                <w:szCs w:val="24"/>
                <w:lang w:eastAsia="ar-SA"/>
              </w:rPr>
            </w:pPr>
            <w:r w:rsidRPr="00902ED6">
              <w:rPr>
                <w:bCs/>
                <w:szCs w:val="24"/>
                <w:lang w:eastAsia="ar-SA"/>
              </w:rPr>
              <w:t>-</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Pr>
          <w:p w14:paraId="3DD96984" w14:textId="795BE074" w:rsidR="00583601" w:rsidRPr="00902ED6" w:rsidRDefault="00583601" w:rsidP="00583601">
            <w:pPr>
              <w:spacing w:line="240" w:lineRule="auto"/>
              <w:jc w:val="center"/>
              <w:rPr>
                <w:bCs/>
                <w:szCs w:val="24"/>
                <w:lang w:eastAsia="ar-SA"/>
              </w:rPr>
            </w:pPr>
            <w:r w:rsidRPr="00902ED6">
              <w:rPr>
                <w:bCs/>
                <w:szCs w:val="24"/>
                <w:lang w:eastAsia="ar-SA"/>
              </w:rPr>
              <w:t>492,75</w:t>
            </w:r>
          </w:p>
        </w:tc>
        <w:tc>
          <w:tcPr>
            <w:tcW w:w="879" w:type="pct"/>
            <w:tcBorders>
              <w:top w:val="single" w:sz="4" w:space="0" w:color="auto"/>
              <w:left w:val="single" w:sz="4" w:space="0" w:color="auto"/>
              <w:bottom w:val="single" w:sz="4" w:space="0" w:color="auto"/>
              <w:right w:val="single" w:sz="4" w:space="0" w:color="auto"/>
            </w:tcBorders>
            <w:shd w:val="clear" w:color="auto" w:fill="auto"/>
          </w:tcPr>
          <w:p w14:paraId="58B1B362" w14:textId="1A3A55E7" w:rsidR="00583601" w:rsidRPr="00902ED6" w:rsidRDefault="00583601" w:rsidP="00583601">
            <w:pPr>
              <w:spacing w:line="240" w:lineRule="auto"/>
              <w:jc w:val="center"/>
              <w:rPr>
                <w:bCs/>
                <w:szCs w:val="24"/>
                <w:lang w:eastAsia="ar-SA"/>
              </w:rPr>
            </w:pPr>
            <w:r w:rsidRPr="00902ED6">
              <w:rPr>
                <w:bCs/>
                <w:szCs w:val="24"/>
                <w:lang w:eastAsia="ar-SA"/>
              </w:rPr>
              <w:t>492,75</w:t>
            </w:r>
          </w:p>
        </w:tc>
      </w:tr>
      <w:tr w:rsidR="00583601" w:rsidRPr="00902ED6" w14:paraId="4B17BC07" w14:textId="77777777" w:rsidTr="00351CB8">
        <w:trPr>
          <w:trHeight w:val="20"/>
          <w:jc w:val="center"/>
        </w:trPr>
        <w:tc>
          <w:tcPr>
            <w:tcW w:w="577" w:type="pct"/>
            <w:tcBorders>
              <w:top w:val="single" w:sz="4" w:space="0" w:color="auto"/>
              <w:left w:val="single" w:sz="4" w:space="0" w:color="auto"/>
              <w:bottom w:val="single" w:sz="4" w:space="0" w:color="auto"/>
              <w:right w:val="single" w:sz="4" w:space="0" w:color="auto"/>
            </w:tcBorders>
            <w:shd w:val="clear" w:color="auto" w:fill="auto"/>
            <w:hideMark/>
          </w:tcPr>
          <w:p w14:paraId="70655F93" w14:textId="77777777" w:rsidR="00583601" w:rsidRPr="00902ED6" w:rsidRDefault="00583601" w:rsidP="00583601">
            <w:pPr>
              <w:spacing w:line="240" w:lineRule="auto"/>
              <w:jc w:val="center"/>
              <w:rPr>
                <w:bCs/>
                <w:szCs w:val="24"/>
                <w:lang w:eastAsia="ar-SA"/>
              </w:rPr>
            </w:pPr>
            <w:r w:rsidRPr="00902ED6">
              <w:rPr>
                <w:bCs/>
                <w:szCs w:val="24"/>
                <w:lang w:eastAsia="ar-SA"/>
              </w:rPr>
              <w:t>2.1.2</w:t>
            </w:r>
          </w:p>
        </w:tc>
        <w:tc>
          <w:tcPr>
            <w:tcW w:w="1432" w:type="pct"/>
            <w:gridSpan w:val="2"/>
            <w:tcBorders>
              <w:top w:val="single" w:sz="4" w:space="0" w:color="auto"/>
              <w:left w:val="single" w:sz="4" w:space="0" w:color="auto"/>
              <w:bottom w:val="single" w:sz="4" w:space="0" w:color="auto"/>
              <w:right w:val="single" w:sz="4" w:space="0" w:color="auto"/>
            </w:tcBorders>
            <w:shd w:val="clear" w:color="auto" w:fill="auto"/>
            <w:hideMark/>
          </w:tcPr>
          <w:p w14:paraId="7C10910C" w14:textId="33A8FC05" w:rsidR="00583601" w:rsidRPr="00902ED6" w:rsidRDefault="00583601" w:rsidP="00583601">
            <w:pPr>
              <w:spacing w:line="240" w:lineRule="auto"/>
              <w:jc w:val="left"/>
              <w:rPr>
                <w:bCs/>
                <w:szCs w:val="24"/>
                <w:lang w:eastAsia="ar-SA"/>
              </w:rPr>
            </w:pPr>
            <w:r w:rsidRPr="00902ED6">
              <w:rPr>
                <w:bCs/>
                <w:szCs w:val="24"/>
                <w:lang w:eastAsia="ar-SA"/>
              </w:rPr>
              <w:t>Зона застройки малоэтажными жилыми домами (до 4 этажей, включая мансардный)</w:t>
            </w:r>
          </w:p>
        </w:tc>
        <w:tc>
          <w:tcPr>
            <w:tcW w:w="619" w:type="pct"/>
            <w:gridSpan w:val="2"/>
            <w:tcBorders>
              <w:top w:val="single" w:sz="4" w:space="0" w:color="auto"/>
              <w:left w:val="single" w:sz="4" w:space="0" w:color="auto"/>
              <w:bottom w:val="single" w:sz="4" w:space="0" w:color="auto"/>
              <w:right w:val="single" w:sz="4" w:space="0" w:color="auto"/>
            </w:tcBorders>
            <w:shd w:val="clear" w:color="auto" w:fill="auto"/>
            <w:hideMark/>
          </w:tcPr>
          <w:p w14:paraId="229962EF" w14:textId="48447E30" w:rsidR="00583601" w:rsidRPr="00902ED6" w:rsidRDefault="00583601" w:rsidP="00583601">
            <w:pPr>
              <w:spacing w:line="240" w:lineRule="auto"/>
              <w:jc w:val="center"/>
              <w:rPr>
                <w:bCs/>
                <w:szCs w:val="24"/>
                <w:lang w:eastAsia="ar-SA"/>
              </w:rPr>
            </w:pPr>
            <w:r w:rsidRPr="00902ED6">
              <w:rPr>
                <w:bCs/>
                <w:szCs w:val="24"/>
                <w:lang w:eastAsia="ar-SA"/>
              </w:rPr>
              <w:t>га</w:t>
            </w: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Pr>
          <w:p w14:paraId="7175421D" w14:textId="3BF0E0EA" w:rsidR="00583601" w:rsidRPr="00902ED6" w:rsidRDefault="00583601" w:rsidP="00583601">
            <w:pPr>
              <w:spacing w:line="240" w:lineRule="auto"/>
              <w:jc w:val="center"/>
              <w:rPr>
                <w:bCs/>
                <w:szCs w:val="24"/>
                <w:lang w:eastAsia="ar-SA"/>
              </w:rPr>
            </w:pPr>
            <w:r w:rsidRPr="00902ED6">
              <w:rPr>
                <w:bCs/>
                <w:szCs w:val="24"/>
                <w:lang w:eastAsia="ar-SA"/>
              </w:rPr>
              <w:t>-</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Pr>
          <w:p w14:paraId="3A7643D4" w14:textId="26F40B7F" w:rsidR="00583601" w:rsidRPr="00902ED6" w:rsidRDefault="00583601" w:rsidP="00583601">
            <w:pPr>
              <w:spacing w:line="240" w:lineRule="auto"/>
              <w:jc w:val="center"/>
              <w:rPr>
                <w:bCs/>
                <w:szCs w:val="24"/>
                <w:lang w:eastAsia="ar-SA"/>
              </w:rPr>
            </w:pPr>
            <w:r w:rsidRPr="00902ED6">
              <w:rPr>
                <w:bCs/>
                <w:szCs w:val="24"/>
                <w:lang w:eastAsia="ar-SA"/>
              </w:rPr>
              <w:t>0,87</w:t>
            </w:r>
          </w:p>
        </w:tc>
        <w:tc>
          <w:tcPr>
            <w:tcW w:w="879" w:type="pct"/>
            <w:tcBorders>
              <w:top w:val="single" w:sz="4" w:space="0" w:color="auto"/>
              <w:left w:val="single" w:sz="4" w:space="0" w:color="auto"/>
              <w:bottom w:val="single" w:sz="4" w:space="0" w:color="auto"/>
              <w:right w:val="single" w:sz="4" w:space="0" w:color="auto"/>
            </w:tcBorders>
            <w:shd w:val="clear" w:color="auto" w:fill="auto"/>
          </w:tcPr>
          <w:p w14:paraId="6614E811" w14:textId="4AFE3671" w:rsidR="00583601" w:rsidRPr="00902ED6" w:rsidRDefault="00583601" w:rsidP="00583601">
            <w:pPr>
              <w:spacing w:line="240" w:lineRule="auto"/>
              <w:jc w:val="center"/>
              <w:rPr>
                <w:bCs/>
                <w:szCs w:val="24"/>
                <w:lang w:eastAsia="ar-SA"/>
              </w:rPr>
            </w:pPr>
            <w:r w:rsidRPr="00902ED6">
              <w:rPr>
                <w:bCs/>
                <w:szCs w:val="24"/>
                <w:lang w:eastAsia="ar-SA"/>
              </w:rPr>
              <w:t>0,87</w:t>
            </w:r>
          </w:p>
        </w:tc>
      </w:tr>
      <w:tr w:rsidR="00583601" w:rsidRPr="00902ED6" w14:paraId="4C0AE04D" w14:textId="77777777" w:rsidTr="00351CB8">
        <w:trPr>
          <w:trHeight w:val="20"/>
          <w:jc w:val="center"/>
        </w:trPr>
        <w:tc>
          <w:tcPr>
            <w:tcW w:w="577" w:type="pct"/>
            <w:tcBorders>
              <w:top w:val="single" w:sz="4" w:space="0" w:color="auto"/>
              <w:left w:val="single" w:sz="4" w:space="0" w:color="auto"/>
              <w:bottom w:val="single" w:sz="4" w:space="0" w:color="auto"/>
              <w:right w:val="single" w:sz="4" w:space="0" w:color="auto"/>
            </w:tcBorders>
            <w:shd w:val="clear" w:color="auto" w:fill="auto"/>
            <w:hideMark/>
          </w:tcPr>
          <w:p w14:paraId="689528F0" w14:textId="3990807F" w:rsidR="00583601" w:rsidRPr="00902ED6" w:rsidRDefault="00583601" w:rsidP="00583601">
            <w:pPr>
              <w:spacing w:line="240" w:lineRule="auto"/>
              <w:jc w:val="center"/>
              <w:rPr>
                <w:bCs/>
                <w:szCs w:val="24"/>
                <w:lang w:eastAsia="ar-SA"/>
              </w:rPr>
            </w:pPr>
            <w:r w:rsidRPr="00902ED6">
              <w:rPr>
                <w:bCs/>
                <w:szCs w:val="24"/>
                <w:lang w:eastAsia="ar-SA"/>
              </w:rPr>
              <w:lastRenderedPageBreak/>
              <w:t>2.2</w:t>
            </w:r>
          </w:p>
        </w:tc>
        <w:tc>
          <w:tcPr>
            <w:tcW w:w="1432" w:type="pct"/>
            <w:gridSpan w:val="2"/>
            <w:tcBorders>
              <w:top w:val="single" w:sz="4" w:space="0" w:color="auto"/>
              <w:left w:val="single" w:sz="4" w:space="0" w:color="auto"/>
              <w:bottom w:val="single" w:sz="4" w:space="0" w:color="auto"/>
              <w:right w:val="single" w:sz="4" w:space="0" w:color="auto"/>
            </w:tcBorders>
            <w:shd w:val="clear" w:color="auto" w:fill="auto"/>
            <w:hideMark/>
          </w:tcPr>
          <w:p w14:paraId="54AF5C4E" w14:textId="77777777" w:rsidR="00583601" w:rsidRPr="00902ED6" w:rsidRDefault="00583601" w:rsidP="00583601">
            <w:pPr>
              <w:spacing w:line="240" w:lineRule="auto"/>
              <w:jc w:val="left"/>
              <w:rPr>
                <w:bCs/>
                <w:szCs w:val="24"/>
                <w:lang w:eastAsia="ar-SA"/>
              </w:rPr>
            </w:pPr>
            <w:r w:rsidRPr="00902ED6">
              <w:rPr>
                <w:bCs/>
                <w:szCs w:val="24"/>
                <w:lang w:eastAsia="ar-SA"/>
              </w:rPr>
              <w:t>Общественно-деловые зоны</w:t>
            </w:r>
          </w:p>
          <w:p w14:paraId="3D507B92" w14:textId="66750FA6" w:rsidR="00583601" w:rsidRPr="00902ED6" w:rsidRDefault="00583601" w:rsidP="00583601">
            <w:pPr>
              <w:spacing w:line="240" w:lineRule="auto"/>
              <w:jc w:val="left"/>
              <w:rPr>
                <w:bCs/>
                <w:szCs w:val="24"/>
                <w:lang w:eastAsia="ar-SA"/>
              </w:rPr>
            </w:pPr>
            <w:r w:rsidRPr="00902ED6">
              <w:rPr>
                <w:bCs/>
                <w:szCs w:val="24"/>
                <w:lang w:eastAsia="ar-SA"/>
              </w:rPr>
              <w:t>из них:</w:t>
            </w:r>
          </w:p>
        </w:tc>
        <w:tc>
          <w:tcPr>
            <w:tcW w:w="619" w:type="pct"/>
            <w:gridSpan w:val="2"/>
            <w:tcBorders>
              <w:top w:val="single" w:sz="4" w:space="0" w:color="auto"/>
              <w:left w:val="single" w:sz="4" w:space="0" w:color="auto"/>
              <w:bottom w:val="single" w:sz="4" w:space="0" w:color="auto"/>
              <w:right w:val="single" w:sz="4" w:space="0" w:color="auto"/>
            </w:tcBorders>
            <w:shd w:val="clear" w:color="auto" w:fill="auto"/>
            <w:hideMark/>
          </w:tcPr>
          <w:p w14:paraId="2380B209" w14:textId="77777777" w:rsidR="00583601" w:rsidRPr="00902ED6" w:rsidRDefault="00583601" w:rsidP="00583601">
            <w:pPr>
              <w:spacing w:line="240" w:lineRule="auto"/>
              <w:jc w:val="center"/>
              <w:rPr>
                <w:bCs/>
                <w:szCs w:val="24"/>
                <w:lang w:eastAsia="ar-SA"/>
              </w:rPr>
            </w:pPr>
            <w:r w:rsidRPr="00902ED6">
              <w:rPr>
                <w:bCs/>
                <w:szCs w:val="24"/>
                <w:lang w:eastAsia="ar-SA"/>
              </w:rPr>
              <w:t>га</w:t>
            </w:r>
          </w:p>
          <w:p w14:paraId="53A15798" w14:textId="2F4838C4" w:rsidR="00583601" w:rsidRPr="00902ED6" w:rsidRDefault="00583601" w:rsidP="00583601">
            <w:pPr>
              <w:spacing w:line="240" w:lineRule="auto"/>
              <w:jc w:val="center"/>
              <w:rPr>
                <w:bCs/>
                <w:szCs w:val="24"/>
                <w:lang w:eastAsia="ar-SA"/>
              </w:rPr>
            </w:pP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Pr>
          <w:p w14:paraId="6FAA4DF7" w14:textId="03D3C4DC" w:rsidR="00583601" w:rsidRPr="00902ED6" w:rsidRDefault="00583601" w:rsidP="00583601">
            <w:pPr>
              <w:spacing w:line="240" w:lineRule="auto"/>
              <w:jc w:val="center"/>
              <w:rPr>
                <w:bCs/>
                <w:szCs w:val="24"/>
                <w:lang w:eastAsia="ar-SA"/>
              </w:rPr>
            </w:pPr>
            <w:r w:rsidRPr="00902ED6">
              <w:rPr>
                <w:bCs/>
                <w:szCs w:val="24"/>
                <w:lang w:eastAsia="ar-SA"/>
              </w:rPr>
              <w:t>-</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Pr>
          <w:p w14:paraId="737DDE36" w14:textId="32E92D69" w:rsidR="00583601" w:rsidRPr="00902ED6" w:rsidRDefault="00583601" w:rsidP="00583601">
            <w:pPr>
              <w:spacing w:line="240" w:lineRule="auto"/>
              <w:jc w:val="center"/>
              <w:rPr>
                <w:bCs/>
                <w:szCs w:val="24"/>
                <w:lang w:eastAsia="ar-SA"/>
              </w:rPr>
            </w:pPr>
            <w:r w:rsidRPr="00902ED6">
              <w:rPr>
                <w:bCs/>
                <w:szCs w:val="24"/>
                <w:lang w:eastAsia="ar-SA"/>
              </w:rPr>
              <w:t>16,47</w:t>
            </w:r>
          </w:p>
        </w:tc>
        <w:tc>
          <w:tcPr>
            <w:tcW w:w="879" w:type="pct"/>
            <w:tcBorders>
              <w:top w:val="single" w:sz="4" w:space="0" w:color="auto"/>
              <w:left w:val="single" w:sz="4" w:space="0" w:color="auto"/>
              <w:bottom w:val="single" w:sz="4" w:space="0" w:color="auto"/>
              <w:right w:val="single" w:sz="4" w:space="0" w:color="auto"/>
            </w:tcBorders>
            <w:shd w:val="clear" w:color="auto" w:fill="auto"/>
          </w:tcPr>
          <w:p w14:paraId="3EC2A398" w14:textId="157B5762" w:rsidR="00583601" w:rsidRPr="00902ED6" w:rsidRDefault="00583601" w:rsidP="00583601">
            <w:pPr>
              <w:spacing w:line="240" w:lineRule="auto"/>
              <w:jc w:val="center"/>
              <w:rPr>
                <w:bCs/>
                <w:szCs w:val="24"/>
                <w:lang w:eastAsia="ar-SA"/>
              </w:rPr>
            </w:pPr>
            <w:r w:rsidRPr="00902ED6">
              <w:rPr>
                <w:bCs/>
                <w:szCs w:val="24"/>
                <w:lang w:eastAsia="ar-SA"/>
              </w:rPr>
              <w:t>16,47</w:t>
            </w:r>
          </w:p>
        </w:tc>
      </w:tr>
      <w:tr w:rsidR="00583601" w:rsidRPr="00902ED6" w14:paraId="57AC7428" w14:textId="77777777" w:rsidTr="00351CB8">
        <w:trPr>
          <w:trHeight w:val="20"/>
          <w:jc w:val="center"/>
        </w:trPr>
        <w:tc>
          <w:tcPr>
            <w:tcW w:w="577" w:type="pct"/>
            <w:tcBorders>
              <w:top w:val="single" w:sz="4" w:space="0" w:color="auto"/>
              <w:left w:val="single" w:sz="4" w:space="0" w:color="auto"/>
              <w:bottom w:val="single" w:sz="4" w:space="0" w:color="auto"/>
              <w:right w:val="single" w:sz="4" w:space="0" w:color="auto"/>
            </w:tcBorders>
            <w:shd w:val="clear" w:color="auto" w:fill="auto"/>
            <w:hideMark/>
          </w:tcPr>
          <w:p w14:paraId="584BBAE5" w14:textId="1E509C3D" w:rsidR="00583601" w:rsidRPr="00902ED6" w:rsidRDefault="00583601" w:rsidP="00583601">
            <w:pPr>
              <w:spacing w:line="240" w:lineRule="auto"/>
              <w:jc w:val="center"/>
              <w:rPr>
                <w:bCs/>
                <w:szCs w:val="24"/>
                <w:lang w:eastAsia="ar-SA"/>
              </w:rPr>
            </w:pPr>
            <w:r w:rsidRPr="00902ED6">
              <w:rPr>
                <w:bCs/>
                <w:szCs w:val="24"/>
                <w:lang w:eastAsia="ar-SA"/>
              </w:rPr>
              <w:t>2.2.1</w:t>
            </w:r>
          </w:p>
        </w:tc>
        <w:tc>
          <w:tcPr>
            <w:tcW w:w="1432" w:type="pct"/>
            <w:gridSpan w:val="2"/>
            <w:tcBorders>
              <w:top w:val="single" w:sz="4" w:space="0" w:color="auto"/>
              <w:left w:val="single" w:sz="4" w:space="0" w:color="auto"/>
              <w:bottom w:val="single" w:sz="4" w:space="0" w:color="auto"/>
              <w:right w:val="single" w:sz="4" w:space="0" w:color="auto"/>
            </w:tcBorders>
            <w:shd w:val="clear" w:color="auto" w:fill="auto"/>
            <w:hideMark/>
          </w:tcPr>
          <w:p w14:paraId="7E56A232" w14:textId="3870C5EF" w:rsidR="00583601" w:rsidRPr="00902ED6" w:rsidRDefault="00583601" w:rsidP="00583601">
            <w:pPr>
              <w:spacing w:line="240" w:lineRule="auto"/>
              <w:jc w:val="left"/>
              <w:rPr>
                <w:bCs/>
                <w:szCs w:val="24"/>
                <w:lang w:eastAsia="ar-SA"/>
              </w:rPr>
            </w:pPr>
            <w:r w:rsidRPr="00902ED6">
              <w:rPr>
                <w:bCs/>
                <w:szCs w:val="24"/>
                <w:lang w:eastAsia="ar-SA"/>
              </w:rPr>
              <w:t>Многофункциональная общественно-деловая зона</w:t>
            </w:r>
          </w:p>
        </w:tc>
        <w:tc>
          <w:tcPr>
            <w:tcW w:w="619" w:type="pct"/>
            <w:gridSpan w:val="2"/>
            <w:tcBorders>
              <w:top w:val="single" w:sz="4" w:space="0" w:color="auto"/>
              <w:left w:val="single" w:sz="4" w:space="0" w:color="auto"/>
              <w:bottom w:val="single" w:sz="4" w:space="0" w:color="auto"/>
              <w:right w:val="single" w:sz="4" w:space="0" w:color="auto"/>
            </w:tcBorders>
            <w:shd w:val="clear" w:color="auto" w:fill="auto"/>
            <w:hideMark/>
          </w:tcPr>
          <w:p w14:paraId="7F397E6A" w14:textId="42D7D13F" w:rsidR="00583601" w:rsidRPr="00902ED6" w:rsidRDefault="00583601" w:rsidP="00583601">
            <w:pPr>
              <w:spacing w:line="240" w:lineRule="auto"/>
              <w:jc w:val="center"/>
              <w:rPr>
                <w:bCs/>
                <w:szCs w:val="24"/>
                <w:lang w:eastAsia="ar-SA"/>
              </w:rPr>
            </w:pPr>
            <w:r w:rsidRPr="00902ED6">
              <w:rPr>
                <w:bCs/>
                <w:szCs w:val="24"/>
                <w:lang w:eastAsia="ar-SA"/>
              </w:rPr>
              <w:t>га</w:t>
            </w: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Pr>
          <w:p w14:paraId="5BB3965A" w14:textId="03117452" w:rsidR="00583601" w:rsidRPr="00902ED6" w:rsidRDefault="00583601" w:rsidP="00583601">
            <w:pPr>
              <w:spacing w:line="240" w:lineRule="auto"/>
              <w:jc w:val="center"/>
              <w:rPr>
                <w:bCs/>
                <w:szCs w:val="24"/>
                <w:lang w:eastAsia="ar-SA"/>
              </w:rPr>
            </w:pPr>
            <w:r w:rsidRPr="00902ED6">
              <w:rPr>
                <w:bCs/>
                <w:szCs w:val="24"/>
                <w:lang w:eastAsia="ar-SA"/>
              </w:rPr>
              <w:t>-</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Pr>
          <w:p w14:paraId="5DDECA4D" w14:textId="700BD31D" w:rsidR="00583601" w:rsidRPr="00902ED6" w:rsidRDefault="00583601" w:rsidP="00583601">
            <w:pPr>
              <w:spacing w:line="240" w:lineRule="auto"/>
              <w:jc w:val="center"/>
              <w:rPr>
                <w:bCs/>
                <w:szCs w:val="24"/>
                <w:lang w:eastAsia="ar-SA"/>
              </w:rPr>
            </w:pPr>
            <w:r w:rsidRPr="00902ED6">
              <w:rPr>
                <w:bCs/>
                <w:szCs w:val="24"/>
                <w:lang w:eastAsia="ar-SA"/>
              </w:rPr>
              <w:t>9,72</w:t>
            </w:r>
          </w:p>
        </w:tc>
        <w:tc>
          <w:tcPr>
            <w:tcW w:w="879" w:type="pct"/>
            <w:tcBorders>
              <w:top w:val="single" w:sz="4" w:space="0" w:color="auto"/>
              <w:left w:val="single" w:sz="4" w:space="0" w:color="auto"/>
              <w:bottom w:val="single" w:sz="4" w:space="0" w:color="auto"/>
              <w:right w:val="single" w:sz="4" w:space="0" w:color="auto"/>
            </w:tcBorders>
            <w:shd w:val="clear" w:color="auto" w:fill="auto"/>
          </w:tcPr>
          <w:p w14:paraId="774CC848" w14:textId="37D40545" w:rsidR="00583601" w:rsidRPr="00902ED6" w:rsidRDefault="00583601" w:rsidP="00583601">
            <w:pPr>
              <w:spacing w:line="240" w:lineRule="auto"/>
              <w:jc w:val="center"/>
              <w:rPr>
                <w:bCs/>
                <w:szCs w:val="24"/>
                <w:lang w:eastAsia="ar-SA"/>
              </w:rPr>
            </w:pPr>
            <w:r w:rsidRPr="00902ED6">
              <w:rPr>
                <w:bCs/>
                <w:szCs w:val="24"/>
                <w:lang w:eastAsia="ar-SA"/>
              </w:rPr>
              <w:t>9,72</w:t>
            </w:r>
          </w:p>
        </w:tc>
      </w:tr>
      <w:tr w:rsidR="00583601" w:rsidRPr="00902ED6" w14:paraId="34393977" w14:textId="77777777" w:rsidTr="00351CB8">
        <w:trPr>
          <w:trHeight w:val="20"/>
          <w:jc w:val="center"/>
        </w:trPr>
        <w:tc>
          <w:tcPr>
            <w:tcW w:w="577" w:type="pct"/>
            <w:tcBorders>
              <w:top w:val="single" w:sz="4" w:space="0" w:color="auto"/>
              <w:left w:val="single" w:sz="4" w:space="0" w:color="auto"/>
              <w:bottom w:val="single" w:sz="4" w:space="0" w:color="auto"/>
              <w:right w:val="single" w:sz="4" w:space="0" w:color="auto"/>
            </w:tcBorders>
            <w:shd w:val="clear" w:color="auto" w:fill="auto"/>
            <w:hideMark/>
          </w:tcPr>
          <w:p w14:paraId="0DF10211" w14:textId="7E89ED3E" w:rsidR="00583601" w:rsidRPr="00902ED6" w:rsidRDefault="00583601" w:rsidP="00583601">
            <w:pPr>
              <w:spacing w:line="240" w:lineRule="auto"/>
              <w:jc w:val="center"/>
              <w:rPr>
                <w:bCs/>
                <w:szCs w:val="24"/>
                <w:lang w:eastAsia="ar-SA"/>
              </w:rPr>
            </w:pPr>
            <w:r w:rsidRPr="00902ED6">
              <w:rPr>
                <w:bCs/>
                <w:szCs w:val="24"/>
                <w:lang w:eastAsia="ar-SA"/>
              </w:rPr>
              <w:t>2.2.2</w:t>
            </w:r>
          </w:p>
        </w:tc>
        <w:tc>
          <w:tcPr>
            <w:tcW w:w="1432" w:type="pct"/>
            <w:gridSpan w:val="2"/>
            <w:tcBorders>
              <w:top w:val="single" w:sz="4" w:space="0" w:color="auto"/>
              <w:left w:val="single" w:sz="4" w:space="0" w:color="auto"/>
              <w:bottom w:val="single" w:sz="4" w:space="0" w:color="auto"/>
              <w:right w:val="single" w:sz="4" w:space="0" w:color="auto"/>
            </w:tcBorders>
            <w:shd w:val="clear" w:color="auto" w:fill="auto"/>
            <w:hideMark/>
          </w:tcPr>
          <w:p w14:paraId="71E9105A" w14:textId="62E2198C" w:rsidR="00583601" w:rsidRPr="00902ED6" w:rsidRDefault="00583601" w:rsidP="00583601">
            <w:pPr>
              <w:spacing w:line="240" w:lineRule="auto"/>
              <w:jc w:val="left"/>
              <w:rPr>
                <w:bCs/>
                <w:szCs w:val="24"/>
                <w:lang w:eastAsia="ar-SA"/>
              </w:rPr>
            </w:pPr>
            <w:r w:rsidRPr="00902ED6">
              <w:rPr>
                <w:bCs/>
                <w:szCs w:val="24"/>
                <w:lang w:eastAsia="ar-SA"/>
              </w:rPr>
              <w:t>Зона специализированной общественной застройки</w:t>
            </w:r>
          </w:p>
        </w:tc>
        <w:tc>
          <w:tcPr>
            <w:tcW w:w="619" w:type="pct"/>
            <w:gridSpan w:val="2"/>
            <w:tcBorders>
              <w:top w:val="single" w:sz="4" w:space="0" w:color="auto"/>
              <w:left w:val="single" w:sz="4" w:space="0" w:color="auto"/>
              <w:bottom w:val="single" w:sz="4" w:space="0" w:color="auto"/>
              <w:right w:val="single" w:sz="4" w:space="0" w:color="auto"/>
            </w:tcBorders>
            <w:shd w:val="clear" w:color="auto" w:fill="auto"/>
            <w:hideMark/>
          </w:tcPr>
          <w:p w14:paraId="34823714" w14:textId="77777777" w:rsidR="00583601" w:rsidRPr="00902ED6" w:rsidRDefault="00583601" w:rsidP="00583601">
            <w:pPr>
              <w:spacing w:line="240" w:lineRule="auto"/>
              <w:jc w:val="center"/>
              <w:rPr>
                <w:bCs/>
                <w:szCs w:val="24"/>
                <w:lang w:eastAsia="ar-SA"/>
              </w:rPr>
            </w:pPr>
            <w:r w:rsidRPr="00902ED6">
              <w:rPr>
                <w:bCs/>
                <w:szCs w:val="24"/>
                <w:lang w:eastAsia="ar-SA"/>
              </w:rPr>
              <w:t>га</w:t>
            </w:r>
          </w:p>
          <w:p w14:paraId="15254628" w14:textId="16FAF47E" w:rsidR="00583601" w:rsidRPr="00902ED6" w:rsidRDefault="00583601" w:rsidP="00583601">
            <w:pPr>
              <w:spacing w:line="240" w:lineRule="auto"/>
              <w:jc w:val="center"/>
              <w:rPr>
                <w:bCs/>
                <w:szCs w:val="24"/>
                <w:lang w:eastAsia="ar-SA"/>
              </w:rPr>
            </w:pP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Pr>
          <w:p w14:paraId="520130F1" w14:textId="2D1DC14C" w:rsidR="00583601" w:rsidRPr="00902ED6" w:rsidRDefault="00583601" w:rsidP="00583601">
            <w:pPr>
              <w:spacing w:line="240" w:lineRule="auto"/>
              <w:jc w:val="center"/>
              <w:rPr>
                <w:bCs/>
                <w:szCs w:val="24"/>
                <w:lang w:eastAsia="ar-SA"/>
              </w:rPr>
            </w:pPr>
            <w:r w:rsidRPr="00902ED6">
              <w:rPr>
                <w:bCs/>
                <w:szCs w:val="24"/>
                <w:lang w:eastAsia="ar-SA"/>
              </w:rPr>
              <w:t>-</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Pr>
          <w:p w14:paraId="12BF612D" w14:textId="0B32B63D" w:rsidR="00583601" w:rsidRPr="00902ED6" w:rsidRDefault="00583601" w:rsidP="00583601">
            <w:pPr>
              <w:spacing w:line="240" w:lineRule="auto"/>
              <w:jc w:val="center"/>
              <w:rPr>
                <w:bCs/>
                <w:szCs w:val="24"/>
                <w:lang w:eastAsia="ar-SA"/>
              </w:rPr>
            </w:pPr>
            <w:r w:rsidRPr="00902ED6">
              <w:rPr>
                <w:bCs/>
                <w:szCs w:val="24"/>
                <w:lang w:eastAsia="ar-SA"/>
              </w:rPr>
              <w:t>6,75</w:t>
            </w:r>
          </w:p>
        </w:tc>
        <w:tc>
          <w:tcPr>
            <w:tcW w:w="879" w:type="pct"/>
            <w:tcBorders>
              <w:top w:val="single" w:sz="4" w:space="0" w:color="auto"/>
              <w:left w:val="single" w:sz="4" w:space="0" w:color="auto"/>
              <w:bottom w:val="single" w:sz="4" w:space="0" w:color="auto"/>
              <w:right w:val="single" w:sz="4" w:space="0" w:color="auto"/>
            </w:tcBorders>
            <w:shd w:val="clear" w:color="auto" w:fill="auto"/>
          </w:tcPr>
          <w:p w14:paraId="52FFA3BC" w14:textId="5BDB0A85" w:rsidR="00583601" w:rsidRPr="00902ED6" w:rsidRDefault="00583601" w:rsidP="00583601">
            <w:pPr>
              <w:spacing w:line="240" w:lineRule="auto"/>
              <w:jc w:val="center"/>
              <w:rPr>
                <w:bCs/>
                <w:szCs w:val="24"/>
                <w:lang w:eastAsia="ar-SA"/>
              </w:rPr>
            </w:pPr>
            <w:r w:rsidRPr="00902ED6">
              <w:rPr>
                <w:bCs/>
                <w:szCs w:val="24"/>
                <w:lang w:eastAsia="ar-SA"/>
              </w:rPr>
              <w:t>6,75</w:t>
            </w:r>
          </w:p>
        </w:tc>
      </w:tr>
      <w:tr w:rsidR="00583601" w:rsidRPr="00902ED6" w14:paraId="6C9B63BF" w14:textId="77777777" w:rsidTr="00351CB8">
        <w:trPr>
          <w:trHeight w:val="20"/>
          <w:jc w:val="center"/>
        </w:trPr>
        <w:tc>
          <w:tcPr>
            <w:tcW w:w="577" w:type="pct"/>
            <w:tcBorders>
              <w:top w:val="single" w:sz="4" w:space="0" w:color="auto"/>
              <w:left w:val="single" w:sz="4" w:space="0" w:color="auto"/>
              <w:bottom w:val="single" w:sz="4" w:space="0" w:color="auto"/>
              <w:right w:val="single" w:sz="4" w:space="0" w:color="auto"/>
            </w:tcBorders>
            <w:shd w:val="clear" w:color="auto" w:fill="auto"/>
            <w:hideMark/>
          </w:tcPr>
          <w:p w14:paraId="125E5FBA" w14:textId="437EEAE9" w:rsidR="00583601" w:rsidRPr="00902ED6" w:rsidRDefault="00583601" w:rsidP="00583601">
            <w:pPr>
              <w:spacing w:line="240" w:lineRule="auto"/>
              <w:jc w:val="center"/>
              <w:rPr>
                <w:bCs/>
                <w:szCs w:val="24"/>
                <w:lang w:eastAsia="ar-SA"/>
              </w:rPr>
            </w:pPr>
            <w:r w:rsidRPr="00902ED6">
              <w:rPr>
                <w:bCs/>
                <w:szCs w:val="24"/>
                <w:lang w:eastAsia="ar-SA"/>
              </w:rPr>
              <w:t>2.3</w:t>
            </w:r>
          </w:p>
        </w:tc>
        <w:tc>
          <w:tcPr>
            <w:tcW w:w="1432" w:type="pct"/>
            <w:gridSpan w:val="2"/>
            <w:tcBorders>
              <w:top w:val="single" w:sz="4" w:space="0" w:color="auto"/>
              <w:left w:val="single" w:sz="4" w:space="0" w:color="auto"/>
              <w:bottom w:val="single" w:sz="4" w:space="0" w:color="auto"/>
              <w:right w:val="single" w:sz="4" w:space="0" w:color="auto"/>
            </w:tcBorders>
            <w:shd w:val="clear" w:color="auto" w:fill="auto"/>
            <w:hideMark/>
          </w:tcPr>
          <w:p w14:paraId="2BDB03D2" w14:textId="77777777" w:rsidR="00583601" w:rsidRPr="00902ED6" w:rsidRDefault="00583601" w:rsidP="00583601">
            <w:pPr>
              <w:spacing w:line="240" w:lineRule="auto"/>
              <w:jc w:val="left"/>
              <w:rPr>
                <w:bCs/>
                <w:szCs w:val="24"/>
                <w:lang w:eastAsia="ar-SA"/>
              </w:rPr>
            </w:pPr>
            <w:r w:rsidRPr="00902ED6">
              <w:rPr>
                <w:bCs/>
                <w:szCs w:val="24"/>
                <w:lang w:eastAsia="ar-SA"/>
              </w:rPr>
              <w:t>Производственные зоны, зоны инженерной инфраструктуры</w:t>
            </w:r>
          </w:p>
          <w:p w14:paraId="498B1FB6" w14:textId="0C2E5B6B" w:rsidR="00583601" w:rsidRPr="00902ED6" w:rsidRDefault="00583601" w:rsidP="00583601">
            <w:pPr>
              <w:spacing w:line="240" w:lineRule="auto"/>
              <w:jc w:val="left"/>
              <w:rPr>
                <w:bCs/>
                <w:szCs w:val="24"/>
                <w:lang w:eastAsia="ar-SA"/>
              </w:rPr>
            </w:pPr>
            <w:r w:rsidRPr="00902ED6">
              <w:rPr>
                <w:bCs/>
                <w:szCs w:val="24"/>
                <w:lang w:eastAsia="ar-SA"/>
              </w:rPr>
              <w:t>из них:</w:t>
            </w:r>
          </w:p>
        </w:tc>
        <w:tc>
          <w:tcPr>
            <w:tcW w:w="619" w:type="pct"/>
            <w:gridSpan w:val="2"/>
            <w:tcBorders>
              <w:top w:val="single" w:sz="4" w:space="0" w:color="auto"/>
              <w:left w:val="single" w:sz="4" w:space="0" w:color="auto"/>
              <w:bottom w:val="single" w:sz="4" w:space="0" w:color="auto"/>
              <w:right w:val="single" w:sz="4" w:space="0" w:color="auto"/>
            </w:tcBorders>
            <w:shd w:val="clear" w:color="auto" w:fill="auto"/>
          </w:tcPr>
          <w:p w14:paraId="6975E053" w14:textId="77777777" w:rsidR="00583601" w:rsidRPr="00902ED6" w:rsidRDefault="00583601" w:rsidP="00583601">
            <w:pPr>
              <w:spacing w:line="240" w:lineRule="auto"/>
              <w:jc w:val="center"/>
              <w:rPr>
                <w:bCs/>
                <w:szCs w:val="24"/>
                <w:lang w:eastAsia="ar-SA"/>
              </w:rPr>
            </w:pPr>
            <w:r w:rsidRPr="00902ED6">
              <w:rPr>
                <w:bCs/>
                <w:szCs w:val="24"/>
                <w:lang w:eastAsia="ar-SA"/>
              </w:rPr>
              <w:t>га</w:t>
            </w:r>
          </w:p>
          <w:p w14:paraId="03BF1432" w14:textId="0F9DBAB4" w:rsidR="00583601" w:rsidRPr="00902ED6" w:rsidRDefault="00583601" w:rsidP="00583601">
            <w:pPr>
              <w:spacing w:line="240" w:lineRule="auto"/>
              <w:jc w:val="center"/>
              <w:rPr>
                <w:bCs/>
                <w:szCs w:val="24"/>
                <w:lang w:eastAsia="ar-SA"/>
              </w:rPr>
            </w:pP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Pr>
          <w:p w14:paraId="54767424" w14:textId="4E2A751D" w:rsidR="00583601" w:rsidRPr="00902ED6" w:rsidRDefault="00583601" w:rsidP="00583601">
            <w:pPr>
              <w:spacing w:line="240" w:lineRule="auto"/>
              <w:jc w:val="center"/>
              <w:rPr>
                <w:bCs/>
                <w:szCs w:val="24"/>
                <w:lang w:eastAsia="ar-SA"/>
              </w:rPr>
            </w:pPr>
            <w:r w:rsidRPr="00902ED6">
              <w:rPr>
                <w:bCs/>
                <w:szCs w:val="24"/>
                <w:lang w:eastAsia="ar-SA"/>
              </w:rPr>
              <w:t>-</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Pr>
          <w:p w14:paraId="5F5268D6" w14:textId="2C0A3787" w:rsidR="00583601" w:rsidRPr="00902ED6" w:rsidRDefault="00C75522" w:rsidP="00583601">
            <w:pPr>
              <w:spacing w:line="240" w:lineRule="auto"/>
              <w:jc w:val="center"/>
              <w:rPr>
                <w:bCs/>
                <w:szCs w:val="24"/>
                <w:lang w:eastAsia="ar-SA"/>
              </w:rPr>
            </w:pPr>
            <w:r>
              <w:rPr>
                <w:bCs/>
                <w:szCs w:val="24"/>
                <w:lang w:eastAsia="ar-SA"/>
              </w:rPr>
              <w:t>367,52</w:t>
            </w:r>
          </w:p>
        </w:tc>
        <w:tc>
          <w:tcPr>
            <w:tcW w:w="879" w:type="pct"/>
            <w:tcBorders>
              <w:top w:val="single" w:sz="4" w:space="0" w:color="auto"/>
              <w:left w:val="single" w:sz="4" w:space="0" w:color="auto"/>
              <w:bottom w:val="single" w:sz="4" w:space="0" w:color="auto"/>
              <w:right w:val="single" w:sz="4" w:space="0" w:color="auto"/>
            </w:tcBorders>
            <w:shd w:val="clear" w:color="auto" w:fill="auto"/>
          </w:tcPr>
          <w:p w14:paraId="778CB8D3" w14:textId="4E8910D6" w:rsidR="00583601" w:rsidRPr="00902ED6" w:rsidRDefault="00C75522" w:rsidP="00583601">
            <w:pPr>
              <w:spacing w:line="240" w:lineRule="auto"/>
              <w:jc w:val="center"/>
              <w:rPr>
                <w:bCs/>
                <w:szCs w:val="24"/>
                <w:lang w:eastAsia="ar-SA"/>
              </w:rPr>
            </w:pPr>
            <w:r>
              <w:rPr>
                <w:bCs/>
                <w:szCs w:val="24"/>
                <w:lang w:eastAsia="ar-SA"/>
              </w:rPr>
              <w:t>367,52</w:t>
            </w:r>
          </w:p>
        </w:tc>
      </w:tr>
      <w:tr w:rsidR="00583601" w:rsidRPr="00902ED6" w14:paraId="34B17E3C" w14:textId="77777777" w:rsidTr="00351CB8">
        <w:trPr>
          <w:trHeight w:val="20"/>
          <w:jc w:val="center"/>
        </w:trPr>
        <w:tc>
          <w:tcPr>
            <w:tcW w:w="577" w:type="pct"/>
            <w:tcBorders>
              <w:top w:val="single" w:sz="4" w:space="0" w:color="auto"/>
              <w:left w:val="single" w:sz="4" w:space="0" w:color="auto"/>
              <w:bottom w:val="single" w:sz="4" w:space="0" w:color="auto"/>
              <w:right w:val="single" w:sz="4" w:space="0" w:color="auto"/>
            </w:tcBorders>
            <w:shd w:val="clear" w:color="auto" w:fill="auto"/>
            <w:hideMark/>
          </w:tcPr>
          <w:p w14:paraId="204E8236" w14:textId="404AAFAD" w:rsidR="00583601" w:rsidRPr="00902ED6" w:rsidRDefault="00583601" w:rsidP="00583601">
            <w:pPr>
              <w:spacing w:line="240" w:lineRule="auto"/>
              <w:jc w:val="center"/>
              <w:rPr>
                <w:bCs/>
                <w:szCs w:val="24"/>
                <w:lang w:eastAsia="ar-SA"/>
              </w:rPr>
            </w:pPr>
            <w:r w:rsidRPr="00902ED6">
              <w:rPr>
                <w:bCs/>
                <w:szCs w:val="24"/>
                <w:lang w:eastAsia="ar-SA"/>
              </w:rPr>
              <w:t>2.3.1</w:t>
            </w:r>
          </w:p>
        </w:tc>
        <w:tc>
          <w:tcPr>
            <w:tcW w:w="1432" w:type="pct"/>
            <w:gridSpan w:val="2"/>
            <w:tcBorders>
              <w:top w:val="single" w:sz="4" w:space="0" w:color="auto"/>
              <w:left w:val="single" w:sz="4" w:space="0" w:color="auto"/>
              <w:bottom w:val="single" w:sz="4" w:space="0" w:color="auto"/>
              <w:right w:val="single" w:sz="4" w:space="0" w:color="auto"/>
            </w:tcBorders>
            <w:shd w:val="clear" w:color="auto" w:fill="auto"/>
            <w:hideMark/>
          </w:tcPr>
          <w:p w14:paraId="5B91A20B" w14:textId="635D37F3" w:rsidR="00583601" w:rsidRPr="00902ED6" w:rsidRDefault="00583601" w:rsidP="00583601">
            <w:pPr>
              <w:spacing w:line="240" w:lineRule="auto"/>
              <w:jc w:val="left"/>
              <w:rPr>
                <w:bCs/>
                <w:szCs w:val="24"/>
                <w:lang w:eastAsia="ar-SA"/>
              </w:rPr>
            </w:pPr>
            <w:r w:rsidRPr="00902ED6">
              <w:rPr>
                <w:bCs/>
                <w:szCs w:val="24"/>
                <w:lang w:eastAsia="ar-SA"/>
              </w:rPr>
              <w:t>Производственная зона</w:t>
            </w:r>
          </w:p>
        </w:tc>
        <w:tc>
          <w:tcPr>
            <w:tcW w:w="619" w:type="pct"/>
            <w:gridSpan w:val="2"/>
            <w:tcBorders>
              <w:top w:val="single" w:sz="4" w:space="0" w:color="auto"/>
              <w:left w:val="single" w:sz="4" w:space="0" w:color="auto"/>
              <w:bottom w:val="single" w:sz="4" w:space="0" w:color="auto"/>
              <w:right w:val="single" w:sz="4" w:space="0" w:color="auto"/>
            </w:tcBorders>
            <w:shd w:val="clear" w:color="auto" w:fill="auto"/>
            <w:hideMark/>
          </w:tcPr>
          <w:p w14:paraId="2FD0BA69" w14:textId="77777777" w:rsidR="00583601" w:rsidRPr="00902ED6" w:rsidRDefault="00583601" w:rsidP="00583601">
            <w:pPr>
              <w:spacing w:line="240" w:lineRule="auto"/>
              <w:jc w:val="center"/>
              <w:rPr>
                <w:bCs/>
                <w:szCs w:val="24"/>
                <w:lang w:eastAsia="ar-SA"/>
              </w:rPr>
            </w:pPr>
            <w:r w:rsidRPr="00902ED6">
              <w:rPr>
                <w:bCs/>
                <w:szCs w:val="24"/>
                <w:lang w:eastAsia="ar-SA"/>
              </w:rPr>
              <w:t>га</w:t>
            </w:r>
          </w:p>
          <w:p w14:paraId="5DE13C8D" w14:textId="60BD7022" w:rsidR="00583601" w:rsidRPr="00902ED6" w:rsidRDefault="00583601" w:rsidP="00583601">
            <w:pPr>
              <w:spacing w:line="240" w:lineRule="auto"/>
              <w:jc w:val="center"/>
              <w:rPr>
                <w:bCs/>
                <w:szCs w:val="24"/>
                <w:lang w:eastAsia="ar-SA"/>
              </w:rPr>
            </w:pP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Pr>
          <w:p w14:paraId="24DCD78C" w14:textId="4E18C16F" w:rsidR="00583601" w:rsidRPr="00902ED6" w:rsidRDefault="00583601" w:rsidP="00583601">
            <w:pPr>
              <w:spacing w:line="240" w:lineRule="auto"/>
              <w:jc w:val="center"/>
              <w:rPr>
                <w:bCs/>
                <w:szCs w:val="24"/>
                <w:lang w:eastAsia="ar-SA"/>
              </w:rPr>
            </w:pPr>
            <w:r w:rsidRPr="00902ED6">
              <w:rPr>
                <w:bCs/>
                <w:szCs w:val="24"/>
                <w:lang w:eastAsia="ar-SA"/>
              </w:rPr>
              <w:t>-</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Pr>
          <w:p w14:paraId="5F96A861" w14:textId="68D3300D" w:rsidR="00583601" w:rsidRPr="00902ED6" w:rsidRDefault="00583601" w:rsidP="00583601">
            <w:pPr>
              <w:spacing w:line="240" w:lineRule="auto"/>
              <w:jc w:val="center"/>
              <w:rPr>
                <w:bCs/>
                <w:szCs w:val="24"/>
                <w:lang w:eastAsia="ar-SA"/>
              </w:rPr>
            </w:pPr>
            <w:r w:rsidRPr="00902ED6">
              <w:rPr>
                <w:bCs/>
                <w:szCs w:val="24"/>
                <w:lang w:eastAsia="ar-SA"/>
              </w:rPr>
              <w:t>23,04</w:t>
            </w:r>
          </w:p>
        </w:tc>
        <w:tc>
          <w:tcPr>
            <w:tcW w:w="879" w:type="pct"/>
            <w:tcBorders>
              <w:top w:val="single" w:sz="4" w:space="0" w:color="auto"/>
              <w:left w:val="single" w:sz="4" w:space="0" w:color="auto"/>
              <w:bottom w:val="single" w:sz="4" w:space="0" w:color="auto"/>
              <w:right w:val="single" w:sz="4" w:space="0" w:color="auto"/>
            </w:tcBorders>
            <w:shd w:val="clear" w:color="auto" w:fill="auto"/>
          </w:tcPr>
          <w:p w14:paraId="28E357F1" w14:textId="22EAE575" w:rsidR="00583601" w:rsidRPr="00902ED6" w:rsidRDefault="00583601" w:rsidP="00583601">
            <w:pPr>
              <w:spacing w:line="240" w:lineRule="auto"/>
              <w:jc w:val="center"/>
              <w:rPr>
                <w:bCs/>
                <w:szCs w:val="24"/>
                <w:lang w:eastAsia="ar-SA"/>
              </w:rPr>
            </w:pPr>
            <w:r w:rsidRPr="00902ED6">
              <w:rPr>
                <w:bCs/>
                <w:szCs w:val="24"/>
                <w:lang w:eastAsia="ar-SA"/>
              </w:rPr>
              <w:t>23,04</w:t>
            </w:r>
          </w:p>
        </w:tc>
      </w:tr>
      <w:tr w:rsidR="00583601" w:rsidRPr="00902ED6" w14:paraId="3ABC5DB7" w14:textId="77777777" w:rsidTr="00351CB8">
        <w:trPr>
          <w:trHeight w:val="20"/>
          <w:jc w:val="center"/>
        </w:trPr>
        <w:tc>
          <w:tcPr>
            <w:tcW w:w="577" w:type="pct"/>
            <w:tcBorders>
              <w:top w:val="single" w:sz="4" w:space="0" w:color="auto"/>
              <w:left w:val="single" w:sz="4" w:space="0" w:color="auto"/>
              <w:bottom w:val="single" w:sz="4" w:space="0" w:color="auto"/>
              <w:right w:val="single" w:sz="4" w:space="0" w:color="auto"/>
            </w:tcBorders>
            <w:shd w:val="clear" w:color="auto" w:fill="auto"/>
            <w:hideMark/>
          </w:tcPr>
          <w:p w14:paraId="1C5946F5" w14:textId="406C57DA" w:rsidR="00583601" w:rsidRPr="00902ED6" w:rsidRDefault="00583601" w:rsidP="00583601">
            <w:pPr>
              <w:spacing w:line="240" w:lineRule="auto"/>
              <w:jc w:val="center"/>
              <w:rPr>
                <w:bCs/>
                <w:szCs w:val="24"/>
                <w:lang w:eastAsia="ar-SA"/>
              </w:rPr>
            </w:pPr>
            <w:r w:rsidRPr="00902ED6">
              <w:rPr>
                <w:bCs/>
                <w:szCs w:val="24"/>
                <w:lang w:eastAsia="ar-SA"/>
              </w:rPr>
              <w:t>2.3.2</w:t>
            </w:r>
          </w:p>
        </w:tc>
        <w:tc>
          <w:tcPr>
            <w:tcW w:w="1432" w:type="pct"/>
            <w:gridSpan w:val="2"/>
            <w:tcBorders>
              <w:top w:val="single" w:sz="4" w:space="0" w:color="auto"/>
              <w:left w:val="single" w:sz="4" w:space="0" w:color="auto"/>
              <w:bottom w:val="single" w:sz="4" w:space="0" w:color="auto"/>
              <w:right w:val="single" w:sz="4" w:space="0" w:color="auto"/>
            </w:tcBorders>
            <w:shd w:val="clear" w:color="auto" w:fill="auto"/>
            <w:hideMark/>
          </w:tcPr>
          <w:p w14:paraId="2803EF09" w14:textId="7FE19571" w:rsidR="00583601" w:rsidRPr="00902ED6" w:rsidRDefault="00583601" w:rsidP="00583601">
            <w:pPr>
              <w:spacing w:line="240" w:lineRule="auto"/>
              <w:jc w:val="left"/>
              <w:rPr>
                <w:bCs/>
                <w:szCs w:val="24"/>
                <w:lang w:eastAsia="ar-SA"/>
              </w:rPr>
            </w:pPr>
            <w:r w:rsidRPr="00902ED6">
              <w:rPr>
                <w:bCs/>
                <w:szCs w:val="24"/>
                <w:lang w:eastAsia="ar-SA"/>
              </w:rPr>
              <w:t>Зона инженерной инфраструктуры</w:t>
            </w:r>
          </w:p>
        </w:tc>
        <w:tc>
          <w:tcPr>
            <w:tcW w:w="619" w:type="pct"/>
            <w:gridSpan w:val="2"/>
            <w:tcBorders>
              <w:top w:val="single" w:sz="4" w:space="0" w:color="auto"/>
              <w:left w:val="single" w:sz="4" w:space="0" w:color="auto"/>
              <w:bottom w:val="single" w:sz="4" w:space="0" w:color="auto"/>
              <w:right w:val="single" w:sz="4" w:space="0" w:color="auto"/>
            </w:tcBorders>
            <w:shd w:val="clear" w:color="auto" w:fill="auto"/>
            <w:hideMark/>
          </w:tcPr>
          <w:p w14:paraId="39F5F16E" w14:textId="036A2C8E" w:rsidR="00583601" w:rsidRPr="00902ED6" w:rsidRDefault="00583601" w:rsidP="00583601">
            <w:pPr>
              <w:spacing w:line="240" w:lineRule="auto"/>
              <w:jc w:val="center"/>
              <w:rPr>
                <w:bCs/>
                <w:szCs w:val="24"/>
                <w:lang w:eastAsia="ar-SA"/>
              </w:rPr>
            </w:pPr>
            <w:r w:rsidRPr="00902ED6">
              <w:rPr>
                <w:bCs/>
                <w:szCs w:val="24"/>
                <w:lang w:eastAsia="ar-SA"/>
              </w:rPr>
              <w:t>га</w:t>
            </w: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Pr>
          <w:p w14:paraId="2B3BD58A" w14:textId="673CCA13" w:rsidR="00583601" w:rsidRPr="00902ED6" w:rsidRDefault="00583601" w:rsidP="00583601">
            <w:pPr>
              <w:spacing w:line="240" w:lineRule="auto"/>
              <w:jc w:val="center"/>
              <w:rPr>
                <w:bCs/>
                <w:szCs w:val="24"/>
                <w:lang w:eastAsia="ar-SA"/>
              </w:rPr>
            </w:pPr>
            <w:r w:rsidRPr="00902ED6">
              <w:rPr>
                <w:bCs/>
                <w:szCs w:val="24"/>
                <w:lang w:eastAsia="ar-SA"/>
              </w:rPr>
              <w:t>-</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Pr>
          <w:p w14:paraId="317BDB09" w14:textId="73B66A1E" w:rsidR="00583601" w:rsidRPr="00902ED6" w:rsidRDefault="00583601" w:rsidP="00583601">
            <w:pPr>
              <w:spacing w:line="240" w:lineRule="auto"/>
              <w:jc w:val="center"/>
              <w:rPr>
                <w:bCs/>
                <w:szCs w:val="24"/>
                <w:lang w:eastAsia="ar-SA"/>
              </w:rPr>
            </w:pPr>
            <w:r w:rsidRPr="00902ED6">
              <w:rPr>
                <w:bCs/>
                <w:szCs w:val="24"/>
                <w:lang w:eastAsia="ar-SA"/>
              </w:rPr>
              <w:t>4,41</w:t>
            </w:r>
          </w:p>
        </w:tc>
        <w:tc>
          <w:tcPr>
            <w:tcW w:w="879" w:type="pct"/>
            <w:tcBorders>
              <w:top w:val="single" w:sz="4" w:space="0" w:color="auto"/>
              <w:left w:val="single" w:sz="4" w:space="0" w:color="auto"/>
              <w:bottom w:val="single" w:sz="4" w:space="0" w:color="auto"/>
              <w:right w:val="single" w:sz="4" w:space="0" w:color="auto"/>
            </w:tcBorders>
            <w:shd w:val="clear" w:color="auto" w:fill="auto"/>
          </w:tcPr>
          <w:p w14:paraId="778EC22E" w14:textId="28718C74" w:rsidR="00583601" w:rsidRPr="00902ED6" w:rsidRDefault="00583601" w:rsidP="00583601">
            <w:pPr>
              <w:spacing w:line="240" w:lineRule="auto"/>
              <w:jc w:val="center"/>
              <w:rPr>
                <w:bCs/>
                <w:szCs w:val="24"/>
                <w:lang w:eastAsia="ar-SA"/>
              </w:rPr>
            </w:pPr>
            <w:r w:rsidRPr="00902ED6">
              <w:rPr>
                <w:bCs/>
                <w:szCs w:val="24"/>
                <w:lang w:eastAsia="ar-SA"/>
              </w:rPr>
              <w:t>4,41</w:t>
            </w:r>
          </w:p>
        </w:tc>
      </w:tr>
      <w:tr w:rsidR="00583601" w:rsidRPr="00902ED6" w14:paraId="3E7B7C33" w14:textId="77777777" w:rsidTr="00351CB8">
        <w:trPr>
          <w:trHeight w:val="20"/>
          <w:jc w:val="center"/>
        </w:trPr>
        <w:tc>
          <w:tcPr>
            <w:tcW w:w="577" w:type="pct"/>
            <w:tcBorders>
              <w:top w:val="single" w:sz="4" w:space="0" w:color="auto"/>
              <w:left w:val="single" w:sz="4" w:space="0" w:color="auto"/>
              <w:bottom w:val="single" w:sz="4" w:space="0" w:color="auto"/>
              <w:right w:val="single" w:sz="4" w:space="0" w:color="auto"/>
            </w:tcBorders>
            <w:shd w:val="clear" w:color="auto" w:fill="auto"/>
          </w:tcPr>
          <w:p w14:paraId="67640AD2" w14:textId="714BB3C0" w:rsidR="00583601" w:rsidRPr="00902ED6" w:rsidRDefault="00583601" w:rsidP="00583601">
            <w:pPr>
              <w:spacing w:line="240" w:lineRule="auto"/>
              <w:jc w:val="center"/>
              <w:rPr>
                <w:bCs/>
                <w:szCs w:val="24"/>
                <w:lang w:eastAsia="ar-SA"/>
              </w:rPr>
            </w:pPr>
            <w:r w:rsidRPr="00902ED6">
              <w:rPr>
                <w:bCs/>
                <w:szCs w:val="24"/>
                <w:lang w:eastAsia="ar-SA"/>
              </w:rPr>
              <w:t>2.3.3</w:t>
            </w:r>
          </w:p>
        </w:tc>
        <w:tc>
          <w:tcPr>
            <w:tcW w:w="1432" w:type="pct"/>
            <w:gridSpan w:val="2"/>
            <w:tcBorders>
              <w:top w:val="single" w:sz="4" w:space="0" w:color="auto"/>
              <w:left w:val="single" w:sz="4" w:space="0" w:color="auto"/>
              <w:bottom w:val="single" w:sz="4" w:space="0" w:color="auto"/>
              <w:right w:val="single" w:sz="4" w:space="0" w:color="auto"/>
            </w:tcBorders>
            <w:shd w:val="clear" w:color="auto" w:fill="auto"/>
          </w:tcPr>
          <w:p w14:paraId="04001639" w14:textId="3E1449DF" w:rsidR="00583601" w:rsidRPr="00902ED6" w:rsidRDefault="00583601" w:rsidP="00583601">
            <w:pPr>
              <w:spacing w:line="240" w:lineRule="auto"/>
              <w:jc w:val="left"/>
              <w:rPr>
                <w:bCs/>
                <w:szCs w:val="24"/>
                <w:lang w:eastAsia="ar-SA"/>
              </w:rPr>
            </w:pPr>
            <w:r w:rsidRPr="00902ED6">
              <w:rPr>
                <w:bCs/>
                <w:szCs w:val="24"/>
                <w:lang w:eastAsia="ar-SA"/>
              </w:rPr>
              <w:t>Зона транспортной инфраструктуры</w:t>
            </w:r>
          </w:p>
        </w:tc>
        <w:tc>
          <w:tcPr>
            <w:tcW w:w="619" w:type="pct"/>
            <w:gridSpan w:val="2"/>
            <w:tcBorders>
              <w:top w:val="single" w:sz="4" w:space="0" w:color="auto"/>
              <w:left w:val="single" w:sz="4" w:space="0" w:color="auto"/>
              <w:bottom w:val="single" w:sz="4" w:space="0" w:color="auto"/>
              <w:right w:val="single" w:sz="4" w:space="0" w:color="auto"/>
            </w:tcBorders>
            <w:shd w:val="clear" w:color="auto" w:fill="auto"/>
          </w:tcPr>
          <w:p w14:paraId="12614CD2" w14:textId="0623362D" w:rsidR="00583601" w:rsidRPr="00902ED6" w:rsidRDefault="00583601" w:rsidP="00583601">
            <w:pPr>
              <w:spacing w:line="240" w:lineRule="auto"/>
              <w:jc w:val="center"/>
              <w:rPr>
                <w:bCs/>
                <w:szCs w:val="24"/>
                <w:lang w:eastAsia="ar-SA"/>
              </w:rPr>
            </w:pPr>
            <w:r w:rsidRPr="00902ED6">
              <w:rPr>
                <w:bCs/>
                <w:szCs w:val="24"/>
                <w:lang w:eastAsia="ar-SA"/>
              </w:rPr>
              <w:t>га</w:t>
            </w: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Pr>
          <w:p w14:paraId="39CCCC09" w14:textId="6DAE4D05" w:rsidR="00583601" w:rsidRPr="00902ED6" w:rsidRDefault="00583601" w:rsidP="00583601">
            <w:pPr>
              <w:spacing w:line="240" w:lineRule="auto"/>
              <w:jc w:val="center"/>
              <w:rPr>
                <w:bCs/>
                <w:szCs w:val="24"/>
                <w:lang w:eastAsia="ar-SA"/>
              </w:rPr>
            </w:pPr>
            <w:r w:rsidRPr="00902ED6">
              <w:rPr>
                <w:bCs/>
                <w:szCs w:val="24"/>
                <w:lang w:eastAsia="ar-SA"/>
              </w:rPr>
              <w:t>-</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Pr>
          <w:p w14:paraId="05C81DFE" w14:textId="7C7E5A50" w:rsidR="00583601" w:rsidRPr="00902ED6" w:rsidRDefault="00C75522" w:rsidP="00C75522">
            <w:pPr>
              <w:spacing w:line="240" w:lineRule="auto"/>
              <w:jc w:val="center"/>
              <w:rPr>
                <w:bCs/>
                <w:szCs w:val="24"/>
                <w:lang w:eastAsia="ar-SA"/>
              </w:rPr>
            </w:pPr>
            <w:r>
              <w:rPr>
                <w:bCs/>
                <w:szCs w:val="24"/>
                <w:lang w:eastAsia="ar-SA"/>
              </w:rPr>
              <w:t>340,07</w:t>
            </w:r>
          </w:p>
        </w:tc>
        <w:tc>
          <w:tcPr>
            <w:tcW w:w="879" w:type="pct"/>
            <w:tcBorders>
              <w:top w:val="single" w:sz="4" w:space="0" w:color="auto"/>
              <w:left w:val="single" w:sz="4" w:space="0" w:color="auto"/>
              <w:bottom w:val="single" w:sz="4" w:space="0" w:color="auto"/>
              <w:right w:val="single" w:sz="4" w:space="0" w:color="auto"/>
            </w:tcBorders>
            <w:shd w:val="clear" w:color="auto" w:fill="auto"/>
          </w:tcPr>
          <w:p w14:paraId="7BA9DC75" w14:textId="000469DC" w:rsidR="00583601" w:rsidRPr="00902ED6" w:rsidRDefault="00C75522" w:rsidP="00583601">
            <w:pPr>
              <w:spacing w:line="240" w:lineRule="auto"/>
              <w:jc w:val="center"/>
              <w:rPr>
                <w:bCs/>
                <w:szCs w:val="24"/>
                <w:lang w:eastAsia="ar-SA"/>
              </w:rPr>
            </w:pPr>
            <w:r>
              <w:rPr>
                <w:bCs/>
                <w:szCs w:val="24"/>
                <w:lang w:eastAsia="ar-SA"/>
              </w:rPr>
              <w:t>340,07</w:t>
            </w:r>
          </w:p>
        </w:tc>
      </w:tr>
      <w:tr w:rsidR="00583601" w:rsidRPr="00902ED6" w14:paraId="37C8E7DE" w14:textId="77777777" w:rsidTr="00351CB8">
        <w:trPr>
          <w:trHeight w:val="20"/>
          <w:jc w:val="center"/>
        </w:trPr>
        <w:tc>
          <w:tcPr>
            <w:tcW w:w="577" w:type="pct"/>
            <w:tcBorders>
              <w:top w:val="single" w:sz="4" w:space="0" w:color="auto"/>
              <w:left w:val="single" w:sz="4" w:space="0" w:color="auto"/>
              <w:bottom w:val="single" w:sz="4" w:space="0" w:color="auto"/>
              <w:right w:val="single" w:sz="4" w:space="0" w:color="auto"/>
            </w:tcBorders>
            <w:shd w:val="clear" w:color="auto" w:fill="auto"/>
          </w:tcPr>
          <w:p w14:paraId="22588892" w14:textId="3A99AEF0" w:rsidR="00583601" w:rsidRPr="00902ED6" w:rsidRDefault="00583601" w:rsidP="00583601">
            <w:pPr>
              <w:spacing w:line="240" w:lineRule="auto"/>
              <w:jc w:val="center"/>
              <w:rPr>
                <w:bCs/>
                <w:szCs w:val="24"/>
                <w:lang w:eastAsia="ar-SA"/>
              </w:rPr>
            </w:pPr>
            <w:r w:rsidRPr="00902ED6">
              <w:rPr>
                <w:bCs/>
                <w:szCs w:val="24"/>
                <w:lang w:eastAsia="ar-SA"/>
              </w:rPr>
              <w:t>2.4</w:t>
            </w:r>
          </w:p>
        </w:tc>
        <w:tc>
          <w:tcPr>
            <w:tcW w:w="1432" w:type="pct"/>
            <w:gridSpan w:val="2"/>
            <w:tcBorders>
              <w:top w:val="single" w:sz="4" w:space="0" w:color="auto"/>
              <w:left w:val="single" w:sz="4" w:space="0" w:color="auto"/>
              <w:bottom w:val="single" w:sz="4" w:space="0" w:color="auto"/>
              <w:right w:val="single" w:sz="4" w:space="0" w:color="auto"/>
            </w:tcBorders>
            <w:shd w:val="clear" w:color="auto" w:fill="auto"/>
          </w:tcPr>
          <w:p w14:paraId="1044C925" w14:textId="77777777" w:rsidR="00583601" w:rsidRPr="00902ED6" w:rsidRDefault="00583601" w:rsidP="00583601">
            <w:pPr>
              <w:spacing w:line="240" w:lineRule="auto"/>
              <w:jc w:val="left"/>
              <w:rPr>
                <w:bCs/>
                <w:szCs w:val="24"/>
                <w:lang w:eastAsia="ar-SA"/>
              </w:rPr>
            </w:pPr>
            <w:r w:rsidRPr="00902ED6">
              <w:rPr>
                <w:bCs/>
                <w:szCs w:val="24"/>
                <w:lang w:eastAsia="ar-SA"/>
              </w:rPr>
              <w:t>Зоны сельскохозяйственного</w:t>
            </w:r>
          </w:p>
          <w:p w14:paraId="39E558AC" w14:textId="77777777" w:rsidR="00583601" w:rsidRPr="00902ED6" w:rsidRDefault="00583601" w:rsidP="00583601">
            <w:pPr>
              <w:spacing w:line="240" w:lineRule="auto"/>
              <w:jc w:val="left"/>
              <w:rPr>
                <w:bCs/>
                <w:szCs w:val="24"/>
                <w:lang w:eastAsia="ar-SA"/>
              </w:rPr>
            </w:pPr>
            <w:r w:rsidRPr="00902ED6">
              <w:rPr>
                <w:bCs/>
                <w:szCs w:val="24"/>
                <w:lang w:eastAsia="ar-SA"/>
              </w:rPr>
              <w:t>использования,</w:t>
            </w:r>
          </w:p>
          <w:p w14:paraId="397C0CED" w14:textId="2E879C39" w:rsidR="00583601" w:rsidRPr="00902ED6" w:rsidRDefault="00583601" w:rsidP="00583601">
            <w:pPr>
              <w:spacing w:line="240" w:lineRule="auto"/>
              <w:jc w:val="left"/>
              <w:rPr>
                <w:bCs/>
                <w:szCs w:val="24"/>
                <w:lang w:eastAsia="ar-SA"/>
              </w:rPr>
            </w:pPr>
            <w:r w:rsidRPr="00902ED6">
              <w:rPr>
                <w:bCs/>
                <w:szCs w:val="24"/>
                <w:lang w:eastAsia="ar-SA"/>
              </w:rPr>
              <w:t>из них:</w:t>
            </w:r>
          </w:p>
        </w:tc>
        <w:tc>
          <w:tcPr>
            <w:tcW w:w="619" w:type="pct"/>
            <w:gridSpan w:val="2"/>
            <w:tcBorders>
              <w:top w:val="single" w:sz="4" w:space="0" w:color="auto"/>
              <w:left w:val="single" w:sz="4" w:space="0" w:color="auto"/>
              <w:bottom w:val="single" w:sz="4" w:space="0" w:color="auto"/>
              <w:right w:val="single" w:sz="4" w:space="0" w:color="auto"/>
            </w:tcBorders>
            <w:shd w:val="clear" w:color="auto" w:fill="auto"/>
          </w:tcPr>
          <w:p w14:paraId="24FAEF5C" w14:textId="77777777" w:rsidR="00583601" w:rsidRPr="00902ED6" w:rsidRDefault="00583601" w:rsidP="00583601">
            <w:pPr>
              <w:spacing w:line="240" w:lineRule="auto"/>
              <w:jc w:val="center"/>
              <w:rPr>
                <w:bCs/>
                <w:szCs w:val="24"/>
                <w:lang w:eastAsia="ar-SA"/>
              </w:rPr>
            </w:pPr>
            <w:r w:rsidRPr="00902ED6">
              <w:rPr>
                <w:bCs/>
                <w:szCs w:val="24"/>
                <w:lang w:eastAsia="ar-SA"/>
              </w:rPr>
              <w:t>га</w:t>
            </w:r>
          </w:p>
          <w:p w14:paraId="6708A94D" w14:textId="27A35F43" w:rsidR="00583601" w:rsidRPr="00902ED6" w:rsidRDefault="00583601" w:rsidP="00583601">
            <w:pPr>
              <w:spacing w:line="240" w:lineRule="auto"/>
              <w:jc w:val="center"/>
              <w:rPr>
                <w:bCs/>
                <w:szCs w:val="24"/>
                <w:lang w:eastAsia="ar-SA"/>
              </w:rPr>
            </w:pP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Pr>
          <w:p w14:paraId="5253DA92" w14:textId="54F084FA" w:rsidR="00583601" w:rsidRPr="00902ED6" w:rsidRDefault="00583601" w:rsidP="00583601">
            <w:pPr>
              <w:spacing w:line="240" w:lineRule="auto"/>
              <w:jc w:val="center"/>
              <w:rPr>
                <w:bCs/>
                <w:szCs w:val="24"/>
                <w:lang w:eastAsia="ar-SA"/>
              </w:rPr>
            </w:pPr>
            <w:r w:rsidRPr="00902ED6">
              <w:rPr>
                <w:bCs/>
                <w:szCs w:val="24"/>
                <w:lang w:eastAsia="ar-SA"/>
              </w:rPr>
              <w:t>-</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Pr>
          <w:p w14:paraId="75F4E695" w14:textId="3480A0AE" w:rsidR="00583601" w:rsidRPr="00902ED6" w:rsidRDefault="00C75522" w:rsidP="00583601">
            <w:pPr>
              <w:spacing w:line="240" w:lineRule="auto"/>
              <w:jc w:val="center"/>
              <w:rPr>
                <w:bCs/>
                <w:szCs w:val="24"/>
                <w:lang w:eastAsia="ar-SA"/>
              </w:rPr>
            </w:pPr>
            <w:r>
              <w:rPr>
                <w:bCs/>
                <w:szCs w:val="24"/>
                <w:lang w:eastAsia="ar-SA"/>
              </w:rPr>
              <w:t>15247,63</w:t>
            </w:r>
          </w:p>
        </w:tc>
        <w:tc>
          <w:tcPr>
            <w:tcW w:w="879" w:type="pct"/>
            <w:tcBorders>
              <w:top w:val="single" w:sz="4" w:space="0" w:color="auto"/>
              <w:left w:val="single" w:sz="4" w:space="0" w:color="auto"/>
              <w:bottom w:val="single" w:sz="4" w:space="0" w:color="auto"/>
              <w:right w:val="single" w:sz="4" w:space="0" w:color="auto"/>
            </w:tcBorders>
            <w:shd w:val="clear" w:color="auto" w:fill="auto"/>
          </w:tcPr>
          <w:p w14:paraId="4F3ED046" w14:textId="20D9B38B" w:rsidR="00583601" w:rsidRPr="00902ED6" w:rsidRDefault="00C75522" w:rsidP="00583601">
            <w:pPr>
              <w:spacing w:line="240" w:lineRule="auto"/>
              <w:jc w:val="center"/>
              <w:rPr>
                <w:bCs/>
                <w:szCs w:val="24"/>
                <w:lang w:eastAsia="ar-SA"/>
              </w:rPr>
            </w:pPr>
            <w:r>
              <w:rPr>
                <w:bCs/>
                <w:szCs w:val="24"/>
                <w:lang w:eastAsia="ar-SA"/>
              </w:rPr>
              <w:t>15247,63</w:t>
            </w:r>
          </w:p>
        </w:tc>
      </w:tr>
      <w:tr w:rsidR="00583601" w:rsidRPr="00902ED6" w14:paraId="0A07CBA6" w14:textId="77777777" w:rsidTr="00351CB8">
        <w:trPr>
          <w:trHeight w:val="20"/>
          <w:jc w:val="center"/>
        </w:trPr>
        <w:tc>
          <w:tcPr>
            <w:tcW w:w="577" w:type="pct"/>
            <w:tcBorders>
              <w:top w:val="single" w:sz="4" w:space="0" w:color="auto"/>
              <w:left w:val="single" w:sz="4" w:space="0" w:color="auto"/>
              <w:bottom w:val="single" w:sz="4" w:space="0" w:color="auto"/>
              <w:right w:val="single" w:sz="4" w:space="0" w:color="auto"/>
            </w:tcBorders>
            <w:shd w:val="clear" w:color="auto" w:fill="auto"/>
            <w:hideMark/>
          </w:tcPr>
          <w:p w14:paraId="317412B4" w14:textId="7ACF8A0C" w:rsidR="00583601" w:rsidRPr="00902ED6" w:rsidRDefault="00583601" w:rsidP="00583601">
            <w:pPr>
              <w:spacing w:line="240" w:lineRule="auto"/>
              <w:jc w:val="center"/>
              <w:rPr>
                <w:bCs/>
                <w:szCs w:val="24"/>
                <w:lang w:eastAsia="ar-SA"/>
              </w:rPr>
            </w:pPr>
            <w:r w:rsidRPr="00902ED6">
              <w:rPr>
                <w:bCs/>
                <w:szCs w:val="24"/>
                <w:lang w:eastAsia="ar-SA"/>
              </w:rPr>
              <w:t>2.4.1</w:t>
            </w:r>
          </w:p>
        </w:tc>
        <w:tc>
          <w:tcPr>
            <w:tcW w:w="1432" w:type="pct"/>
            <w:gridSpan w:val="2"/>
            <w:tcBorders>
              <w:top w:val="single" w:sz="4" w:space="0" w:color="auto"/>
              <w:left w:val="single" w:sz="4" w:space="0" w:color="auto"/>
              <w:bottom w:val="single" w:sz="4" w:space="0" w:color="auto"/>
              <w:right w:val="single" w:sz="4" w:space="0" w:color="auto"/>
            </w:tcBorders>
            <w:shd w:val="clear" w:color="auto" w:fill="auto"/>
            <w:hideMark/>
          </w:tcPr>
          <w:p w14:paraId="388C9BFC" w14:textId="4128876D" w:rsidR="00583601" w:rsidRPr="00902ED6" w:rsidRDefault="00583601" w:rsidP="00583601">
            <w:pPr>
              <w:spacing w:line="240" w:lineRule="auto"/>
              <w:jc w:val="left"/>
              <w:rPr>
                <w:bCs/>
                <w:szCs w:val="24"/>
                <w:lang w:eastAsia="ar-SA"/>
              </w:rPr>
            </w:pPr>
            <w:r w:rsidRPr="00902ED6">
              <w:rPr>
                <w:bCs/>
                <w:szCs w:val="24"/>
                <w:lang w:eastAsia="ar-SA"/>
              </w:rPr>
              <w:t>Зона сельскохозяйственного использования</w:t>
            </w:r>
          </w:p>
        </w:tc>
        <w:tc>
          <w:tcPr>
            <w:tcW w:w="61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57" w:type="dxa"/>
            </w:tcMar>
            <w:hideMark/>
          </w:tcPr>
          <w:p w14:paraId="55D8AF38" w14:textId="15DB7B9F" w:rsidR="00583601" w:rsidRPr="00902ED6" w:rsidRDefault="00583601" w:rsidP="00583601">
            <w:pPr>
              <w:spacing w:line="240" w:lineRule="auto"/>
              <w:jc w:val="center"/>
              <w:rPr>
                <w:bCs/>
                <w:szCs w:val="24"/>
                <w:lang w:eastAsia="ar-SA"/>
              </w:rPr>
            </w:pPr>
            <w:r w:rsidRPr="00902ED6">
              <w:rPr>
                <w:bCs/>
                <w:szCs w:val="24"/>
                <w:lang w:eastAsia="ar-SA"/>
              </w:rPr>
              <w:t>га</w:t>
            </w: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Pr>
          <w:p w14:paraId="74C6D873" w14:textId="20224FB7" w:rsidR="00583601" w:rsidRPr="00902ED6" w:rsidRDefault="00583601" w:rsidP="00583601">
            <w:pPr>
              <w:spacing w:line="240" w:lineRule="auto"/>
              <w:jc w:val="center"/>
              <w:rPr>
                <w:bCs/>
                <w:szCs w:val="24"/>
                <w:lang w:eastAsia="ar-SA"/>
              </w:rPr>
            </w:pP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Pr>
          <w:p w14:paraId="141D9D40" w14:textId="194A933C" w:rsidR="00583601" w:rsidRPr="00902ED6" w:rsidRDefault="00583601" w:rsidP="00C75522">
            <w:pPr>
              <w:spacing w:line="240" w:lineRule="auto"/>
              <w:jc w:val="center"/>
              <w:rPr>
                <w:bCs/>
                <w:szCs w:val="24"/>
                <w:lang w:eastAsia="ar-SA"/>
              </w:rPr>
            </w:pPr>
            <w:r w:rsidRPr="00902ED6">
              <w:rPr>
                <w:bCs/>
                <w:szCs w:val="24"/>
                <w:lang w:eastAsia="ar-SA"/>
              </w:rPr>
              <w:t>1</w:t>
            </w:r>
            <w:r w:rsidR="00C75522">
              <w:rPr>
                <w:bCs/>
                <w:szCs w:val="24"/>
                <w:lang w:eastAsia="ar-SA"/>
              </w:rPr>
              <w:t>4992,24</w:t>
            </w:r>
          </w:p>
        </w:tc>
        <w:tc>
          <w:tcPr>
            <w:tcW w:w="879" w:type="pct"/>
            <w:tcBorders>
              <w:top w:val="single" w:sz="4" w:space="0" w:color="auto"/>
              <w:left w:val="single" w:sz="4" w:space="0" w:color="auto"/>
              <w:bottom w:val="single" w:sz="4" w:space="0" w:color="auto"/>
              <w:right w:val="single" w:sz="4" w:space="0" w:color="auto"/>
            </w:tcBorders>
            <w:shd w:val="clear" w:color="auto" w:fill="auto"/>
          </w:tcPr>
          <w:p w14:paraId="0B6703C1" w14:textId="7B8345E9" w:rsidR="00583601" w:rsidRPr="00902ED6" w:rsidRDefault="00583601" w:rsidP="00C75522">
            <w:pPr>
              <w:spacing w:line="240" w:lineRule="auto"/>
              <w:jc w:val="center"/>
              <w:rPr>
                <w:bCs/>
                <w:szCs w:val="24"/>
                <w:lang w:eastAsia="ar-SA"/>
              </w:rPr>
            </w:pPr>
            <w:r w:rsidRPr="00902ED6">
              <w:rPr>
                <w:bCs/>
                <w:szCs w:val="24"/>
                <w:lang w:eastAsia="ar-SA"/>
              </w:rPr>
              <w:t>1</w:t>
            </w:r>
            <w:r w:rsidR="00C75522">
              <w:rPr>
                <w:bCs/>
                <w:szCs w:val="24"/>
                <w:lang w:eastAsia="ar-SA"/>
              </w:rPr>
              <w:t>4992,24</w:t>
            </w:r>
          </w:p>
        </w:tc>
      </w:tr>
      <w:tr w:rsidR="00583601" w:rsidRPr="00902ED6" w14:paraId="6D134FB9" w14:textId="77777777" w:rsidTr="00351CB8">
        <w:trPr>
          <w:trHeight w:val="20"/>
          <w:jc w:val="center"/>
        </w:trPr>
        <w:tc>
          <w:tcPr>
            <w:tcW w:w="577" w:type="pct"/>
            <w:tcBorders>
              <w:top w:val="single" w:sz="4" w:space="0" w:color="auto"/>
              <w:left w:val="single" w:sz="4" w:space="0" w:color="auto"/>
              <w:bottom w:val="single" w:sz="4" w:space="0" w:color="auto"/>
              <w:right w:val="single" w:sz="4" w:space="0" w:color="auto"/>
            </w:tcBorders>
            <w:shd w:val="clear" w:color="auto" w:fill="auto"/>
            <w:hideMark/>
          </w:tcPr>
          <w:p w14:paraId="2EB1A879" w14:textId="3C58C28B" w:rsidR="00583601" w:rsidRPr="00902ED6" w:rsidRDefault="00583601" w:rsidP="00583601">
            <w:pPr>
              <w:spacing w:line="240" w:lineRule="auto"/>
              <w:jc w:val="center"/>
              <w:rPr>
                <w:bCs/>
                <w:szCs w:val="24"/>
                <w:lang w:eastAsia="ar-SA"/>
              </w:rPr>
            </w:pPr>
            <w:r w:rsidRPr="00902ED6">
              <w:rPr>
                <w:bCs/>
                <w:szCs w:val="24"/>
                <w:lang w:eastAsia="ar-SA"/>
              </w:rPr>
              <w:t>2.4.2</w:t>
            </w:r>
          </w:p>
        </w:tc>
        <w:tc>
          <w:tcPr>
            <w:tcW w:w="1432" w:type="pct"/>
            <w:gridSpan w:val="2"/>
            <w:tcBorders>
              <w:top w:val="single" w:sz="4" w:space="0" w:color="auto"/>
              <w:left w:val="single" w:sz="4" w:space="0" w:color="auto"/>
              <w:bottom w:val="single" w:sz="4" w:space="0" w:color="auto"/>
              <w:right w:val="single" w:sz="4" w:space="0" w:color="auto"/>
            </w:tcBorders>
            <w:shd w:val="clear" w:color="auto" w:fill="auto"/>
            <w:hideMark/>
          </w:tcPr>
          <w:p w14:paraId="7098E646" w14:textId="32D6130F" w:rsidR="00583601" w:rsidRPr="00902ED6" w:rsidRDefault="00583601" w:rsidP="00583601">
            <w:pPr>
              <w:spacing w:line="240" w:lineRule="auto"/>
              <w:jc w:val="left"/>
              <w:rPr>
                <w:bCs/>
                <w:szCs w:val="24"/>
                <w:lang w:eastAsia="ar-SA"/>
              </w:rPr>
            </w:pPr>
            <w:r w:rsidRPr="00902ED6">
              <w:rPr>
                <w:bCs/>
                <w:szCs w:val="24"/>
                <w:lang w:eastAsia="ar-SA"/>
              </w:rPr>
              <w:t>Производственная зона сельскохозяйственных предприятий</w:t>
            </w:r>
          </w:p>
        </w:tc>
        <w:tc>
          <w:tcPr>
            <w:tcW w:w="61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57" w:type="dxa"/>
            </w:tcMar>
            <w:hideMark/>
          </w:tcPr>
          <w:p w14:paraId="34C6EDBD" w14:textId="518DFB3C" w:rsidR="00583601" w:rsidRPr="00902ED6" w:rsidRDefault="00583601" w:rsidP="00583601">
            <w:pPr>
              <w:spacing w:line="240" w:lineRule="auto"/>
              <w:jc w:val="center"/>
              <w:rPr>
                <w:bCs/>
                <w:szCs w:val="24"/>
                <w:lang w:eastAsia="ar-SA"/>
              </w:rPr>
            </w:pPr>
            <w:r w:rsidRPr="00902ED6">
              <w:rPr>
                <w:bCs/>
                <w:szCs w:val="24"/>
                <w:lang w:eastAsia="ar-SA"/>
              </w:rPr>
              <w:t>га</w:t>
            </w: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Pr>
          <w:p w14:paraId="4E9B2B20" w14:textId="4F5751EE" w:rsidR="00583601" w:rsidRPr="00902ED6" w:rsidRDefault="00583601" w:rsidP="00583601">
            <w:pPr>
              <w:spacing w:line="240" w:lineRule="auto"/>
              <w:jc w:val="center"/>
              <w:rPr>
                <w:bCs/>
                <w:szCs w:val="24"/>
                <w:lang w:eastAsia="ar-SA"/>
              </w:rPr>
            </w:pPr>
            <w:r w:rsidRPr="00902ED6">
              <w:rPr>
                <w:bCs/>
                <w:szCs w:val="24"/>
                <w:lang w:eastAsia="ar-SA"/>
              </w:rPr>
              <w:t>-</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Pr>
          <w:p w14:paraId="31D23EB2" w14:textId="02FB1C64" w:rsidR="00583601" w:rsidRPr="00C75522" w:rsidRDefault="00583601" w:rsidP="00C75522">
            <w:pPr>
              <w:spacing w:line="240" w:lineRule="auto"/>
              <w:jc w:val="center"/>
              <w:rPr>
                <w:bCs/>
                <w:szCs w:val="24"/>
                <w:lang w:val="en-US" w:eastAsia="ar-SA"/>
              </w:rPr>
            </w:pPr>
            <w:r w:rsidRPr="00902ED6">
              <w:rPr>
                <w:bCs/>
                <w:szCs w:val="24"/>
                <w:lang w:eastAsia="ar-SA"/>
              </w:rPr>
              <w:t>2</w:t>
            </w:r>
            <w:r w:rsidR="00C75522">
              <w:rPr>
                <w:bCs/>
                <w:szCs w:val="24"/>
                <w:lang w:val="en-US" w:eastAsia="ar-SA"/>
              </w:rPr>
              <w:t>55</w:t>
            </w:r>
            <w:r w:rsidRPr="00902ED6">
              <w:rPr>
                <w:bCs/>
                <w:szCs w:val="24"/>
                <w:lang w:eastAsia="ar-SA"/>
              </w:rPr>
              <w:t>,</w:t>
            </w:r>
            <w:r w:rsidR="00C75522">
              <w:rPr>
                <w:bCs/>
                <w:szCs w:val="24"/>
                <w:lang w:val="en-US" w:eastAsia="ar-SA"/>
              </w:rPr>
              <w:t>39</w:t>
            </w:r>
          </w:p>
        </w:tc>
        <w:tc>
          <w:tcPr>
            <w:tcW w:w="879" w:type="pct"/>
            <w:tcBorders>
              <w:top w:val="single" w:sz="4" w:space="0" w:color="auto"/>
              <w:left w:val="single" w:sz="4" w:space="0" w:color="auto"/>
              <w:bottom w:val="single" w:sz="4" w:space="0" w:color="auto"/>
              <w:right w:val="single" w:sz="4" w:space="0" w:color="auto"/>
            </w:tcBorders>
            <w:shd w:val="clear" w:color="auto" w:fill="auto"/>
          </w:tcPr>
          <w:p w14:paraId="69BC04DC" w14:textId="598EF0BB" w:rsidR="00583601" w:rsidRPr="00C75522" w:rsidRDefault="00583601" w:rsidP="00C75522">
            <w:pPr>
              <w:spacing w:line="240" w:lineRule="auto"/>
              <w:jc w:val="center"/>
              <w:rPr>
                <w:bCs/>
                <w:szCs w:val="24"/>
                <w:lang w:val="en-US" w:eastAsia="ar-SA"/>
              </w:rPr>
            </w:pPr>
            <w:r w:rsidRPr="00902ED6">
              <w:rPr>
                <w:bCs/>
                <w:szCs w:val="24"/>
                <w:lang w:eastAsia="ar-SA"/>
              </w:rPr>
              <w:t>2</w:t>
            </w:r>
            <w:r w:rsidR="00C75522">
              <w:rPr>
                <w:bCs/>
                <w:szCs w:val="24"/>
                <w:lang w:val="en-US" w:eastAsia="ar-SA"/>
              </w:rPr>
              <w:t>5</w:t>
            </w:r>
            <w:r w:rsidRPr="00902ED6">
              <w:rPr>
                <w:bCs/>
                <w:szCs w:val="24"/>
                <w:lang w:eastAsia="ar-SA"/>
              </w:rPr>
              <w:t>5,</w:t>
            </w:r>
            <w:r w:rsidR="00C75522">
              <w:rPr>
                <w:bCs/>
                <w:szCs w:val="24"/>
                <w:lang w:val="en-US" w:eastAsia="ar-SA"/>
              </w:rPr>
              <w:t>39</w:t>
            </w:r>
          </w:p>
        </w:tc>
      </w:tr>
      <w:tr w:rsidR="00583601" w:rsidRPr="00902ED6" w14:paraId="04DE3F8F" w14:textId="77777777" w:rsidTr="00351CB8">
        <w:trPr>
          <w:trHeight w:val="20"/>
          <w:jc w:val="center"/>
        </w:trPr>
        <w:tc>
          <w:tcPr>
            <w:tcW w:w="577" w:type="pct"/>
            <w:tcBorders>
              <w:top w:val="single" w:sz="4" w:space="0" w:color="auto"/>
              <w:left w:val="single" w:sz="4" w:space="0" w:color="auto"/>
              <w:bottom w:val="single" w:sz="4" w:space="0" w:color="auto"/>
              <w:right w:val="single" w:sz="4" w:space="0" w:color="auto"/>
            </w:tcBorders>
            <w:shd w:val="clear" w:color="auto" w:fill="auto"/>
            <w:hideMark/>
          </w:tcPr>
          <w:p w14:paraId="4B294F54" w14:textId="77777777" w:rsidR="00583601" w:rsidRPr="00902ED6" w:rsidRDefault="00583601" w:rsidP="00583601">
            <w:pPr>
              <w:spacing w:line="240" w:lineRule="auto"/>
              <w:jc w:val="center"/>
              <w:rPr>
                <w:bCs/>
                <w:szCs w:val="24"/>
                <w:lang w:eastAsia="ar-SA"/>
              </w:rPr>
            </w:pPr>
            <w:r w:rsidRPr="00902ED6">
              <w:rPr>
                <w:bCs/>
                <w:szCs w:val="24"/>
                <w:lang w:eastAsia="ar-SA"/>
              </w:rPr>
              <w:t>2.5</w:t>
            </w:r>
          </w:p>
        </w:tc>
        <w:tc>
          <w:tcPr>
            <w:tcW w:w="1432" w:type="pct"/>
            <w:gridSpan w:val="2"/>
            <w:tcBorders>
              <w:top w:val="single" w:sz="4" w:space="0" w:color="auto"/>
              <w:left w:val="single" w:sz="4" w:space="0" w:color="auto"/>
              <w:bottom w:val="single" w:sz="4" w:space="0" w:color="auto"/>
              <w:right w:val="single" w:sz="4" w:space="0" w:color="auto"/>
            </w:tcBorders>
            <w:shd w:val="clear" w:color="auto" w:fill="auto"/>
            <w:hideMark/>
          </w:tcPr>
          <w:p w14:paraId="12675756" w14:textId="77777777" w:rsidR="00583601" w:rsidRPr="00902ED6" w:rsidRDefault="00583601" w:rsidP="00583601">
            <w:pPr>
              <w:spacing w:line="240" w:lineRule="auto"/>
              <w:jc w:val="left"/>
              <w:rPr>
                <w:bCs/>
                <w:szCs w:val="24"/>
                <w:lang w:eastAsia="ar-SA"/>
              </w:rPr>
            </w:pPr>
            <w:r w:rsidRPr="00902ED6">
              <w:rPr>
                <w:bCs/>
                <w:szCs w:val="24"/>
                <w:lang w:eastAsia="ar-SA"/>
              </w:rPr>
              <w:t>Рекреационные зоны,</w:t>
            </w:r>
          </w:p>
          <w:p w14:paraId="2B95246F" w14:textId="218E48F3" w:rsidR="00583601" w:rsidRPr="00902ED6" w:rsidRDefault="00583601" w:rsidP="00583601">
            <w:pPr>
              <w:spacing w:line="240" w:lineRule="auto"/>
              <w:jc w:val="left"/>
              <w:rPr>
                <w:bCs/>
                <w:szCs w:val="24"/>
                <w:lang w:eastAsia="ar-SA"/>
              </w:rPr>
            </w:pPr>
            <w:r w:rsidRPr="00902ED6">
              <w:rPr>
                <w:bCs/>
                <w:szCs w:val="24"/>
                <w:lang w:eastAsia="ar-SA"/>
              </w:rPr>
              <w:t>из них:</w:t>
            </w:r>
          </w:p>
        </w:tc>
        <w:tc>
          <w:tcPr>
            <w:tcW w:w="61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57" w:type="dxa"/>
            </w:tcMar>
            <w:hideMark/>
          </w:tcPr>
          <w:p w14:paraId="62BAA872" w14:textId="77777777" w:rsidR="00583601" w:rsidRPr="00902ED6" w:rsidRDefault="00583601" w:rsidP="00583601">
            <w:pPr>
              <w:spacing w:line="240" w:lineRule="auto"/>
              <w:jc w:val="center"/>
              <w:rPr>
                <w:bCs/>
                <w:szCs w:val="24"/>
                <w:lang w:eastAsia="ar-SA"/>
              </w:rPr>
            </w:pPr>
            <w:r w:rsidRPr="00902ED6">
              <w:rPr>
                <w:bCs/>
                <w:szCs w:val="24"/>
                <w:lang w:eastAsia="ar-SA"/>
              </w:rPr>
              <w:t>га</w:t>
            </w:r>
          </w:p>
          <w:p w14:paraId="02072DA7" w14:textId="60B21CC1" w:rsidR="00583601" w:rsidRPr="00902ED6" w:rsidRDefault="00583601" w:rsidP="00583601">
            <w:pPr>
              <w:spacing w:line="240" w:lineRule="auto"/>
              <w:jc w:val="center"/>
              <w:rPr>
                <w:bCs/>
                <w:szCs w:val="24"/>
                <w:lang w:eastAsia="ar-SA"/>
              </w:rPr>
            </w:pP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Pr>
          <w:p w14:paraId="686F1983" w14:textId="09682159" w:rsidR="00583601" w:rsidRPr="00902ED6" w:rsidRDefault="00583601" w:rsidP="00583601">
            <w:pPr>
              <w:spacing w:line="240" w:lineRule="auto"/>
              <w:jc w:val="center"/>
              <w:rPr>
                <w:bCs/>
                <w:szCs w:val="24"/>
                <w:lang w:eastAsia="ar-SA"/>
              </w:rPr>
            </w:pPr>
            <w:r w:rsidRPr="00902ED6">
              <w:rPr>
                <w:bCs/>
                <w:szCs w:val="24"/>
                <w:lang w:eastAsia="ar-SA"/>
              </w:rPr>
              <w:t>-</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Pr>
          <w:p w14:paraId="752925A2" w14:textId="1C741E23" w:rsidR="00583601" w:rsidRPr="00902ED6" w:rsidRDefault="00583601" w:rsidP="00583601">
            <w:pPr>
              <w:spacing w:line="240" w:lineRule="auto"/>
              <w:jc w:val="center"/>
              <w:rPr>
                <w:bCs/>
                <w:szCs w:val="24"/>
                <w:lang w:eastAsia="ar-SA"/>
              </w:rPr>
            </w:pPr>
            <w:r w:rsidRPr="00902ED6">
              <w:rPr>
                <w:bCs/>
                <w:szCs w:val="24"/>
                <w:lang w:eastAsia="ar-SA"/>
              </w:rPr>
              <w:t>30,36</w:t>
            </w:r>
          </w:p>
        </w:tc>
        <w:tc>
          <w:tcPr>
            <w:tcW w:w="879" w:type="pct"/>
            <w:tcBorders>
              <w:top w:val="single" w:sz="4" w:space="0" w:color="auto"/>
              <w:left w:val="single" w:sz="4" w:space="0" w:color="auto"/>
              <w:bottom w:val="single" w:sz="4" w:space="0" w:color="auto"/>
              <w:right w:val="single" w:sz="4" w:space="0" w:color="auto"/>
            </w:tcBorders>
            <w:shd w:val="clear" w:color="auto" w:fill="auto"/>
          </w:tcPr>
          <w:p w14:paraId="74AF51B3" w14:textId="2FC5F215" w:rsidR="00583601" w:rsidRPr="00902ED6" w:rsidRDefault="00583601" w:rsidP="00583601">
            <w:pPr>
              <w:spacing w:line="240" w:lineRule="auto"/>
              <w:jc w:val="center"/>
              <w:rPr>
                <w:bCs/>
                <w:szCs w:val="24"/>
                <w:lang w:eastAsia="ar-SA"/>
              </w:rPr>
            </w:pPr>
            <w:r w:rsidRPr="00902ED6">
              <w:rPr>
                <w:bCs/>
                <w:szCs w:val="24"/>
                <w:lang w:eastAsia="ar-SA"/>
              </w:rPr>
              <w:t>30,36</w:t>
            </w:r>
          </w:p>
        </w:tc>
      </w:tr>
      <w:tr w:rsidR="00583601" w:rsidRPr="00902ED6" w14:paraId="3F020E91" w14:textId="77777777" w:rsidTr="00351CB8">
        <w:trPr>
          <w:trHeight w:val="20"/>
          <w:jc w:val="center"/>
        </w:trPr>
        <w:tc>
          <w:tcPr>
            <w:tcW w:w="577" w:type="pct"/>
            <w:tcBorders>
              <w:top w:val="single" w:sz="4" w:space="0" w:color="auto"/>
              <w:left w:val="single" w:sz="4" w:space="0" w:color="auto"/>
              <w:bottom w:val="single" w:sz="4" w:space="0" w:color="auto"/>
              <w:right w:val="single" w:sz="4" w:space="0" w:color="auto"/>
            </w:tcBorders>
            <w:shd w:val="clear" w:color="auto" w:fill="auto"/>
            <w:hideMark/>
          </w:tcPr>
          <w:p w14:paraId="5D390A6B" w14:textId="3D31E409" w:rsidR="00583601" w:rsidRPr="00902ED6" w:rsidRDefault="00583601" w:rsidP="00583601">
            <w:pPr>
              <w:spacing w:line="240" w:lineRule="auto"/>
              <w:jc w:val="center"/>
              <w:rPr>
                <w:bCs/>
                <w:szCs w:val="24"/>
                <w:lang w:eastAsia="ar-SA"/>
              </w:rPr>
            </w:pPr>
            <w:r w:rsidRPr="00902ED6">
              <w:rPr>
                <w:bCs/>
                <w:szCs w:val="24"/>
                <w:lang w:eastAsia="ar-SA"/>
              </w:rPr>
              <w:t>2.5.1</w:t>
            </w:r>
          </w:p>
        </w:tc>
        <w:tc>
          <w:tcPr>
            <w:tcW w:w="1432" w:type="pct"/>
            <w:gridSpan w:val="2"/>
            <w:tcBorders>
              <w:top w:val="single" w:sz="4" w:space="0" w:color="auto"/>
              <w:left w:val="single" w:sz="4" w:space="0" w:color="auto"/>
              <w:bottom w:val="single" w:sz="4" w:space="0" w:color="auto"/>
              <w:right w:val="single" w:sz="4" w:space="0" w:color="auto"/>
            </w:tcBorders>
            <w:shd w:val="clear" w:color="auto" w:fill="auto"/>
            <w:hideMark/>
          </w:tcPr>
          <w:p w14:paraId="10C5EA97" w14:textId="77777777" w:rsidR="00583601" w:rsidRPr="00902ED6" w:rsidRDefault="00583601" w:rsidP="00583601">
            <w:pPr>
              <w:spacing w:line="240" w:lineRule="auto"/>
              <w:jc w:val="left"/>
              <w:rPr>
                <w:bCs/>
                <w:szCs w:val="24"/>
                <w:lang w:eastAsia="ar-SA"/>
              </w:rPr>
            </w:pPr>
            <w:r w:rsidRPr="00902ED6">
              <w:rPr>
                <w:bCs/>
                <w:szCs w:val="24"/>
                <w:lang w:eastAsia="ar-SA"/>
              </w:rPr>
              <w:t xml:space="preserve">Зона озелененных территорий общего пользования </w:t>
            </w:r>
          </w:p>
          <w:p w14:paraId="043196B7" w14:textId="13C56BC4" w:rsidR="00583601" w:rsidRPr="00902ED6" w:rsidRDefault="00583601" w:rsidP="00583601">
            <w:pPr>
              <w:spacing w:line="240" w:lineRule="auto"/>
              <w:jc w:val="left"/>
              <w:rPr>
                <w:bCs/>
                <w:szCs w:val="24"/>
                <w:lang w:eastAsia="ar-SA"/>
              </w:rPr>
            </w:pPr>
            <w:r w:rsidRPr="00902ED6">
              <w:rPr>
                <w:bCs/>
                <w:szCs w:val="24"/>
                <w:lang w:eastAsia="ar-SA"/>
              </w:rPr>
              <w:t>(лесопарки, парки, сады, скверы, бульвары, городские леса)</w:t>
            </w:r>
          </w:p>
        </w:tc>
        <w:tc>
          <w:tcPr>
            <w:tcW w:w="61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57" w:type="dxa"/>
            </w:tcMar>
            <w:hideMark/>
          </w:tcPr>
          <w:p w14:paraId="7D6F8A06" w14:textId="51976357" w:rsidR="00583601" w:rsidRPr="00902ED6" w:rsidRDefault="00583601" w:rsidP="00583601">
            <w:pPr>
              <w:spacing w:line="240" w:lineRule="auto"/>
              <w:jc w:val="center"/>
              <w:rPr>
                <w:bCs/>
                <w:szCs w:val="24"/>
                <w:lang w:eastAsia="ar-SA"/>
              </w:rPr>
            </w:pPr>
            <w:r w:rsidRPr="00902ED6">
              <w:rPr>
                <w:bCs/>
                <w:szCs w:val="24"/>
                <w:lang w:eastAsia="ar-SA"/>
              </w:rPr>
              <w:t>га</w:t>
            </w: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Pr>
          <w:p w14:paraId="3B0EF414" w14:textId="7EFC989F" w:rsidR="00583601" w:rsidRPr="00902ED6" w:rsidRDefault="00583601" w:rsidP="00583601">
            <w:pPr>
              <w:spacing w:line="240" w:lineRule="auto"/>
              <w:jc w:val="center"/>
              <w:rPr>
                <w:bCs/>
                <w:szCs w:val="24"/>
                <w:lang w:eastAsia="ar-SA"/>
              </w:rPr>
            </w:pPr>
            <w:r w:rsidRPr="00902ED6">
              <w:rPr>
                <w:bCs/>
                <w:szCs w:val="24"/>
                <w:lang w:eastAsia="ar-SA"/>
              </w:rPr>
              <w:t>-</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Pr>
          <w:p w14:paraId="47B66C52" w14:textId="2E089817" w:rsidR="00583601" w:rsidRPr="00902ED6" w:rsidRDefault="00583601" w:rsidP="00583601">
            <w:pPr>
              <w:spacing w:line="240" w:lineRule="auto"/>
              <w:jc w:val="center"/>
              <w:rPr>
                <w:bCs/>
                <w:szCs w:val="24"/>
                <w:lang w:eastAsia="ar-SA"/>
              </w:rPr>
            </w:pPr>
            <w:r w:rsidRPr="00902ED6">
              <w:rPr>
                <w:bCs/>
                <w:szCs w:val="24"/>
                <w:lang w:eastAsia="ar-SA"/>
              </w:rPr>
              <w:t>30,36</w:t>
            </w:r>
          </w:p>
        </w:tc>
        <w:tc>
          <w:tcPr>
            <w:tcW w:w="879" w:type="pct"/>
            <w:tcBorders>
              <w:top w:val="single" w:sz="4" w:space="0" w:color="auto"/>
              <w:left w:val="single" w:sz="4" w:space="0" w:color="auto"/>
              <w:bottom w:val="single" w:sz="4" w:space="0" w:color="auto"/>
              <w:right w:val="single" w:sz="4" w:space="0" w:color="auto"/>
            </w:tcBorders>
            <w:shd w:val="clear" w:color="auto" w:fill="auto"/>
          </w:tcPr>
          <w:p w14:paraId="3C666373" w14:textId="57E4DDA1" w:rsidR="00583601" w:rsidRPr="00902ED6" w:rsidRDefault="00583601" w:rsidP="00583601">
            <w:pPr>
              <w:spacing w:line="240" w:lineRule="auto"/>
              <w:jc w:val="center"/>
              <w:rPr>
                <w:bCs/>
                <w:szCs w:val="24"/>
                <w:lang w:eastAsia="ar-SA"/>
              </w:rPr>
            </w:pPr>
            <w:r w:rsidRPr="00902ED6">
              <w:rPr>
                <w:bCs/>
                <w:szCs w:val="24"/>
                <w:lang w:eastAsia="ar-SA"/>
              </w:rPr>
              <w:t>30,36</w:t>
            </w:r>
          </w:p>
        </w:tc>
      </w:tr>
      <w:tr w:rsidR="00583601" w:rsidRPr="00902ED6" w14:paraId="6A9079E7" w14:textId="77777777" w:rsidTr="00351CB8">
        <w:trPr>
          <w:trHeight w:val="20"/>
          <w:jc w:val="center"/>
        </w:trPr>
        <w:tc>
          <w:tcPr>
            <w:tcW w:w="577" w:type="pct"/>
            <w:tcBorders>
              <w:top w:val="single" w:sz="4" w:space="0" w:color="auto"/>
              <w:left w:val="single" w:sz="4" w:space="0" w:color="auto"/>
              <w:bottom w:val="single" w:sz="4" w:space="0" w:color="auto"/>
              <w:right w:val="single" w:sz="4" w:space="0" w:color="auto"/>
            </w:tcBorders>
            <w:shd w:val="clear" w:color="auto" w:fill="auto"/>
            <w:hideMark/>
          </w:tcPr>
          <w:p w14:paraId="47575AAF" w14:textId="77777777" w:rsidR="00583601" w:rsidRPr="00902ED6" w:rsidRDefault="00583601" w:rsidP="00583601">
            <w:pPr>
              <w:spacing w:line="240" w:lineRule="auto"/>
              <w:jc w:val="center"/>
              <w:rPr>
                <w:bCs/>
                <w:szCs w:val="24"/>
                <w:lang w:eastAsia="ar-SA"/>
              </w:rPr>
            </w:pPr>
            <w:r w:rsidRPr="00902ED6">
              <w:rPr>
                <w:bCs/>
                <w:szCs w:val="24"/>
                <w:lang w:eastAsia="ar-SA"/>
              </w:rPr>
              <w:t>2.6</w:t>
            </w:r>
          </w:p>
        </w:tc>
        <w:tc>
          <w:tcPr>
            <w:tcW w:w="1432" w:type="pct"/>
            <w:gridSpan w:val="2"/>
            <w:tcBorders>
              <w:top w:val="single" w:sz="4" w:space="0" w:color="auto"/>
              <w:left w:val="single" w:sz="4" w:space="0" w:color="auto"/>
              <w:bottom w:val="single" w:sz="4" w:space="0" w:color="auto"/>
              <w:right w:val="single" w:sz="4" w:space="0" w:color="auto"/>
            </w:tcBorders>
            <w:shd w:val="clear" w:color="auto" w:fill="auto"/>
            <w:hideMark/>
          </w:tcPr>
          <w:p w14:paraId="7591C944" w14:textId="77777777" w:rsidR="00583601" w:rsidRPr="00902ED6" w:rsidRDefault="00583601" w:rsidP="00583601">
            <w:pPr>
              <w:spacing w:line="240" w:lineRule="auto"/>
              <w:jc w:val="left"/>
              <w:rPr>
                <w:bCs/>
                <w:szCs w:val="24"/>
                <w:lang w:eastAsia="ar-SA"/>
              </w:rPr>
            </w:pPr>
            <w:r w:rsidRPr="00902ED6">
              <w:rPr>
                <w:bCs/>
                <w:szCs w:val="24"/>
                <w:lang w:eastAsia="ar-SA"/>
              </w:rPr>
              <w:t>Зоны специального назначения,</w:t>
            </w:r>
          </w:p>
          <w:p w14:paraId="6E084F94" w14:textId="74E323C5" w:rsidR="00583601" w:rsidRPr="00902ED6" w:rsidRDefault="00583601" w:rsidP="00583601">
            <w:pPr>
              <w:spacing w:line="240" w:lineRule="auto"/>
              <w:jc w:val="left"/>
              <w:rPr>
                <w:bCs/>
                <w:szCs w:val="24"/>
                <w:lang w:eastAsia="ar-SA"/>
              </w:rPr>
            </w:pPr>
            <w:r w:rsidRPr="00902ED6">
              <w:rPr>
                <w:bCs/>
                <w:szCs w:val="24"/>
                <w:lang w:eastAsia="ar-SA"/>
              </w:rPr>
              <w:t>из них:</w:t>
            </w:r>
          </w:p>
        </w:tc>
        <w:tc>
          <w:tcPr>
            <w:tcW w:w="61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57" w:type="dxa"/>
            </w:tcMar>
            <w:hideMark/>
          </w:tcPr>
          <w:p w14:paraId="5C90EE6F" w14:textId="77777777" w:rsidR="00583601" w:rsidRPr="00902ED6" w:rsidRDefault="00583601" w:rsidP="00583601">
            <w:pPr>
              <w:spacing w:line="240" w:lineRule="auto"/>
              <w:jc w:val="center"/>
              <w:rPr>
                <w:bCs/>
                <w:szCs w:val="24"/>
                <w:lang w:eastAsia="ar-SA"/>
              </w:rPr>
            </w:pPr>
            <w:r w:rsidRPr="00902ED6">
              <w:rPr>
                <w:bCs/>
                <w:szCs w:val="24"/>
                <w:lang w:eastAsia="ar-SA"/>
              </w:rPr>
              <w:t>га</w:t>
            </w:r>
          </w:p>
          <w:p w14:paraId="27CB187B" w14:textId="68DB04E0" w:rsidR="00583601" w:rsidRPr="00902ED6" w:rsidRDefault="00583601" w:rsidP="00583601">
            <w:pPr>
              <w:spacing w:line="240" w:lineRule="auto"/>
              <w:jc w:val="center"/>
              <w:rPr>
                <w:bCs/>
                <w:szCs w:val="24"/>
                <w:lang w:eastAsia="ar-SA"/>
              </w:rPr>
            </w:pP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Pr>
          <w:p w14:paraId="3576E89F" w14:textId="143D2501" w:rsidR="00583601" w:rsidRPr="00902ED6" w:rsidRDefault="00583601" w:rsidP="00583601">
            <w:pPr>
              <w:spacing w:line="240" w:lineRule="auto"/>
              <w:jc w:val="center"/>
              <w:rPr>
                <w:bCs/>
                <w:szCs w:val="24"/>
                <w:lang w:eastAsia="ar-SA"/>
              </w:rPr>
            </w:pPr>
            <w:r w:rsidRPr="00902ED6">
              <w:rPr>
                <w:bCs/>
                <w:szCs w:val="24"/>
                <w:lang w:eastAsia="ar-SA"/>
              </w:rPr>
              <w:t>-</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Pr>
          <w:p w14:paraId="43E2F0F7" w14:textId="7B4EF428" w:rsidR="00583601" w:rsidRPr="00902ED6" w:rsidRDefault="00583601" w:rsidP="00583601">
            <w:pPr>
              <w:spacing w:line="240" w:lineRule="auto"/>
              <w:jc w:val="center"/>
              <w:rPr>
                <w:bCs/>
                <w:szCs w:val="24"/>
                <w:lang w:eastAsia="ar-SA"/>
              </w:rPr>
            </w:pPr>
            <w:r w:rsidRPr="00902ED6">
              <w:rPr>
                <w:bCs/>
                <w:szCs w:val="24"/>
                <w:lang w:eastAsia="ar-SA"/>
              </w:rPr>
              <w:t>9,14</w:t>
            </w:r>
          </w:p>
        </w:tc>
        <w:tc>
          <w:tcPr>
            <w:tcW w:w="879" w:type="pct"/>
            <w:tcBorders>
              <w:top w:val="single" w:sz="4" w:space="0" w:color="auto"/>
              <w:left w:val="single" w:sz="4" w:space="0" w:color="auto"/>
              <w:bottom w:val="single" w:sz="4" w:space="0" w:color="auto"/>
              <w:right w:val="single" w:sz="4" w:space="0" w:color="auto"/>
            </w:tcBorders>
            <w:shd w:val="clear" w:color="auto" w:fill="auto"/>
          </w:tcPr>
          <w:p w14:paraId="49054763" w14:textId="021746B4" w:rsidR="00583601" w:rsidRPr="00902ED6" w:rsidRDefault="00583601" w:rsidP="00583601">
            <w:pPr>
              <w:spacing w:line="240" w:lineRule="auto"/>
              <w:jc w:val="center"/>
              <w:rPr>
                <w:bCs/>
                <w:szCs w:val="24"/>
                <w:lang w:eastAsia="ar-SA"/>
              </w:rPr>
            </w:pPr>
            <w:r w:rsidRPr="00902ED6">
              <w:rPr>
                <w:bCs/>
                <w:szCs w:val="24"/>
                <w:lang w:eastAsia="ar-SA"/>
              </w:rPr>
              <w:t>9,14</w:t>
            </w:r>
          </w:p>
        </w:tc>
      </w:tr>
      <w:tr w:rsidR="00583601" w:rsidRPr="00902ED6" w14:paraId="11660189" w14:textId="77777777" w:rsidTr="00351CB8">
        <w:trPr>
          <w:trHeight w:val="20"/>
          <w:jc w:val="center"/>
        </w:trPr>
        <w:tc>
          <w:tcPr>
            <w:tcW w:w="577" w:type="pct"/>
            <w:tcBorders>
              <w:top w:val="single" w:sz="4" w:space="0" w:color="auto"/>
              <w:left w:val="single" w:sz="4" w:space="0" w:color="auto"/>
              <w:bottom w:val="single" w:sz="4" w:space="0" w:color="auto"/>
              <w:right w:val="single" w:sz="4" w:space="0" w:color="auto"/>
            </w:tcBorders>
            <w:shd w:val="clear" w:color="auto" w:fill="auto"/>
            <w:hideMark/>
          </w:tcPr>
          <w:p w14:paraId="43A1840F" w14:textId="77777777" w:rsidR="00583601" w:rsidRPr="00902ED6" w:rsidRDefault="00583601" w:rsidP="00583601">
            <w:pPr>
              <w:spacing w:line="240" w:lineRule="auto"/>
              <w:jc w:val="center"/>
              <w:rPr>
                <w:bCs/>
                <w:szCs w:val="24"/>
                <w:lang w:eastAsia="ar-SA"/>
              </w:rPr>
            </w:pPr>
            <w:r w:rsidRPr="00902ED6">
              <w:rPr>
                <w:bCs/>
                <w:szCs w:val="24"/>
                <w:lang w:eastAsia="ar-SA"/>
              </w:rPr>
              <w:br w:type="page"/>
              <w:t>2.6.1</w:t>
            </w:r>
          </w:p>
        </w:tc>
        <w:tc>
          <w:tcPr>
            <w:tcW w:w="1432" w:type="pct"/>
            <w:gridSpan w:val="2"/>
            <w:tcBorders>
              <w:top w:val="single" w:sz="4" w:space="0" w:color="auto"/>
              <w:left w:val="single" w:sz="4" w:space="0" w:color="auto"/>
              <w:bottom w:val="single" w:sz="4" w:space="0" w:color="auto"/>
              <w:right w:val="single" w:sz="4" w:space="0" w:color="auto"/>
            </w:tcBorders>
            <w:shd w:val="clear" w:color="auto" w:fill="auto"/>
            <w:hideMark/>
          </w:tcPr>
          <w:p w14:paraId="265417EE" w14:textId="4ED0092E" w:rsidR="00583601" w:rsidRPr="00902ED6" w:rsidRDefault="00583601" w:rsidP="00583601">
            <w:pPr>
              <w:spacing w:line="240" w:lineRule="auto"/>
              <w:jc w:val="left"/>
              <w:rPr>
                <w:bCs/>
                <w:szCs w:val="24"/>
                <w:lang w:eastAsia="ar-SA"/>
              </w:rPr>
            </w:pPr>
            <w:r w:rsidRPr="00902ED6">
              <w:rPr>
                <w:bCs/>
                <w:szCs w:val="24"/>
                <w:lang w:eastAsia="ar-SA"/>
              </w:rPr>
              <w:t>Зона кладбищ</w:t>
            </w:r>
          </w:p>
        </w:tc>
        <w:tc>
          <w:tcPr>
            <w:tcW w:w="61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57" w:type="dxa"/>
            </w:tcMar>
            <w:hideMark/>
          </w:tcPr>
          <w:p w14:paraId="0326CF32" w14:textId="0E898961" w:rsidR="00583601" w:rsidRPr="00902ED6" w:rsidRDefault="00583601" w:rsidP="00583601">
            <w:pPr>
              <w:spacing w:line="240" w:lineRule="auto"/>
              <w:jc w:val="center"/>
              <w:rPr>
                <w:bCs/>
                <w:szCs w:val="24"/>
                <w:lang w:eastAsia="ar-SA"/>
              </w:rPr>
            </w:pPr>
            <w:r w:rsidRPr="00902ED6">
              <w:rPr>
                <w:bCs/>
                <w:szCs w:val="24"/>
                <w:lang w:eastAsia="ar-SA"/>
              </w:rPr>
              <w:t>га</w:t>
            </w: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Pr>
          <w:p w14:paraId="02E75A74" w14:textId="2D4CB62B" w:rsidR="00583601" w:rsidRPr="00902ED6" w:rsidRDefault="00583601" w:rsidP="00583601">
            <w:pPr>
              <w:spacing w:line="240" w:lineRule="auto"/>
              <w:jc w:val="center"/>
              <w:rPr>
                <w:bCs/>
                <w:szCs w:val="24"/>
                <w:lang w:eastAsia="ar-SA"/>
              </w:rPr>
            </w:pPr>
            <w:r w:rsidRPr="00902ED6">
              <w:rPr>
                <w:bCs/>
                <w:szCs w:val="24"/>
                <w:lang w:eastAsia="ar-SA"/>
              </w:rPr>
              <w:t>-</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Pr>
          <w:p w14:paraId="0085CAD8" w14:textId="29201089" w:rsidR="00583601" w:rsidRPr="00902ED6" w:rsidRDefault="00583601" w:rsidP="00583601">
            <w:pPr>
              <w:spacing w:line="240" w:lineRule="auto"/>
              <w:jc w:val="center"/>
              <w:rPr>
                <w:bCs/>
                <w:szCs w:val="24"/>
                <w:lang w:eastAsia="ar-SA"/>
              </w:rPr>
            </w:pPr>
            <w:r w:rsidRPr="00902ED6">
              <w:rPr>
                <w:bCs/>
                <w:szCs w:val="24"/>
                <w:lang w:eastAsia="ar-SA"/>
              </w:rPr>
              <w:t>9,14</w:t>
            </w:r>
          </w:p>
        </w:tc>
        <w:tc>
          <w:tcPr>
            <w:tcW w:w="879" w:type="pct"/>
            <w:tcBorders>
              <w:top w:val="single" w:sz="4" w:space="0" w:color="auto"/>
              <w:left w:val="single" w:sz="4" w:space="0" w:color="auto"/>
              <w:bottom w:val="single" w:sz="4" w:space="0" w:color="auto"/>
              <w:right w:val="single" w:sz="4" w:space="0" w:color="auto"/>
            </w:tcBorders>
            <w:shd w:val="clear" w:color="auto" w:fill="auto"/>
          </w:tcPr>
          <w:p w14:paraId="27C37B82" w14:textId="5200195E" w:rsidR="00583601" w:rsidRPr="00902ED6" w:rsidRDefault="00583601" w:rsidP="00583601">
            <w:pPr>
              <w:spacing w:line="240" w:lineRule="auto"/>
              <w:jc w:val="center"/>
              <w:rPr>
                <w:bCs/>
                <w:szCs w:val="24"/>
                <w:lang w:eastAsia="ar-SA"/>
              </w:rPr>
            </w:pPr>
            <w:r w:rsidRPr="00902ED6">
              <w:rPr>
                <w:bCs/>
                <w:szCs w:val="24"/>
                <w:lang w:eastAsia="ar-SA"/>
              </w:rPr>
              <w:t>9,14</w:t>
            </w:r>
          </w:p>
        </w:tc>
      </w:tr>
      <w:tr w:rsidR="00583601" w:rsidRPr="00902ED6" w14:paraId="61F0BB7A" w14:textId="77777777" w:rsidTr="00351CB8">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14:paraId="225CD296" w14:textId="77777777" w:rsidR="00583601" w:rsidRPr="00902ED6" w:rsidRDefault="00583601" w:rsidP="00583601">
            <w:pPr>
              <w:spacing w:line="240" w:lineRule="auto"/>
              <w:jc w:val="center"/>
              <w:rPr>
                <w:b/>
                <w:bCs/>
                <w:szCs w:val="24"/>
                <w:lang w:eastAsia="ar-SA"/>
              </w:rPr>
            </w:pPr>
            <w:r w:rsidRPr="00902ED6">
              <w:rPr>
                <w:b/>
                <w:bCs/>
                <w:szCs w:val="24"/>
                <w:lang w:eastAsia="ar-SA"/>
              </w:rPr>
              <w:t>II</w:t>
            </w:r>
          </w:p>
        </w:tc>
        <w:tc>
          <w:tcPr>
            <w:tcW w:w="4423" w:type="pct"/>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0" w:type="dxa"/>
            </w:tcMar>
            <w:hideMark/>
          </w:tcPr>
          <w:p w14:paraId="5E0787C7" w14:textId="77777777" w:rsidR="00583601" w:rsidRPr="00902ED6" w:rsidRDefault="00583601" w:rsidP="00583601">
            <w:pPr>
              <w:spacing w:line="240" w:lineRule="auto"/>
              <w:jc w:val="center"/>
              <w:rPr>
                <w:b/>
                <w:bCs/>
                <w:szCs w:val="24"/>
                <w:lang w:eastAsia="ar-SA"/>
              </w:rPr>
            </w:pPr>
            <w:r w:rsidRPr="00902ED6">
              <w:rPr>
                <w:b/>
                <w:bCs/>
                <w:szCs w:val="24"/>
                <w:lang w:eastAsia="ar-SA"/>
              </w:rPr>
              <w:t>НАСЕЛЕНИЕ</w:t>
            </w:r>
          </w:p>
        </w:tc>
      </w:tr>
      <w:tr w:rsidR="00583601" w:rsidRPr="00902ED6" w14:paraId="3660B61B" w14:textId="77777777" w:rsidTr="00A128F9">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14:paraId="6B551D85" w14:textId="77777777" w:rsidR="00583601" w:rsidRPr="00902ED6" w:rsidRDefault="00583601" w:rsidP="00583601">
            <w:pPr>
              <w:spacing w:line="240" w:lineRule="auto"/>
              <w:jc w:val="center"/>
              <w:rPr>
                <w:bCs/>
                <w:szCs w:val="24"/>
                <w:lang w:eastAsia="ar-SA"/>
              </w:rPr>
            </w:pPr>
            <w:r w:rsidRPr="00902ED6">
              <w:rPr>
                <w:bCs/>
                <w:szCs w:val="24"/>
                <w:lang w:eastAsia="ar-SA"/>
              </w:rPr>
              <w:t>3</w:t>
            </w:r>
          </w:p>
        </w:tc>
        <w:tc>
          <w:tcPr>
            <w:tcW w:w="1432" w:type="pct"/>
            <w:gridSpan w:val="2"/>
            <w:tcBorders>
              <w:top w:val="single" w:sz="4" w:space="0" w:color="000000"/>
              <w:left w:val="single" w:sz="4" w:space="0" w:color="000000"/>
              <w:bottom w:val="single" w:sz="4" w:space="0" w:color="000000"/>
              <w:right w:val="nil"/>
            </w:tcBorders>
            <w:shd w:val="clear" w:color="auto" w:fill="auto"/>
            <w:tcMar>
              <w:top w:w="0" w:type="dxa"/>
              <w:left w:w="85" w:type="dxa"/>
              <w:bottom w:w="0" w:type="dxa"/>
              <w:right w:w="0" w:type="dxa"/>
            </w:tcMar>
            <w:hideMark/>
          </w:tcPr>
          <w:p w14:paraId="3B5A6E3A" w14:textId="77777777" w:rsidR="00583601" w:rsidRPr="00902ED6" w:rsidRDefault="00583601" w:rsidP="00583601">
            <w:pPr>
              <w:spacing w:line="240" w:lineRule="auto"/>
              <w:jc w:val="left"/>
              <w:rPr>
                <w:bCs/>
                <w:szCs w:val="24"/>
                <w:lang w:eastAsia="ar-SA"/>
              </w:rPr>
            </w:pPr>
            <w:r w:rsidRPr="00902ED6">
              <w:rPr>
                <w:bCs/>
                <w:szCs w:val="24"/>
                <w:lang w:eastAsia="ar-SA"/>
              </w:rPr>
              <w:t>Численность населения на территории муниципального образования</w:t>
            </w:r>
          </w:p>
        </w:tc>
        <w:tc>
          <w:tcPr>
            <w:tcW w:w="619" w:type="pct"/>
            <w:gridSpan w:val="2"/>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14:paraId="17438B1A" w14:textId="4F7F05D6" w:rsidR="00583601" w:rsidRPr="00902ED6" w:rsidRDefault="00583601" w:rsidP="00583601">
            <w:pPr>
              <w:spacing w:line="240" w:lineRule="auto"/>
              <w:jc w:val="center"/>
              <w:rPr>
                <w:bCs/>
                <w:szCs w:val="24"/>
                <w:lang w:eastAsia="ar-SA"/>
              </w:rPr>
            </w:pPr>
            <w:r w:rsidRPr="00902ED6">
              <w:rPr>
                <w:bCs/>
                <w:szCs w:val="24"/>
                <w:lang w:eastAsia="ar-SA"/>
              </w:rPr>
              <w:t>чел.</w:t>
            </w:r>
          </w:p>
        </w:tc>
        <w:tc>
          <w:tcPr>
            <w:tcW w:w="769"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0" w:type="dxa"/>
              <w:bottom w:w="0" w:type="dxa"/>
              <w:right w:w="0" w:type="dxa"/>
            </w:tcMar>
          </w:tcPr>
          <w:p w14:paraId="153C2ABB" w14:textId="41561064" w:rsidR="00583601" w:rsidRPr="00902ED6" w:rsidRDefault="00A137D9" w:rsidP="00583601">
            <w:pPr>
              <w:spacing w:line="240" w:lineRule="auto"/>
              <w:jc w:val="center"/>
              <w:rPr>
                <w:rFonts w:eastAsia="Times New Roman"/>
                <w:szCs w:val="24"/>
              </w:rPr>
            </w:pPr>
            <w:r w:rsidRPr="00902ED6">
              <w:rPr>
                <w:rFonts w:eastAsia="Times New Roman"/>
                <w:szCs w:val="24"/>
              </w:rPr>
              <w:t>4531</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404009F2" w14:textId="20EC2D0E" w:rsidR="00583601" w:rsidRPr="00902ED6" w:rsidRDefault="00A137D9" w:rsidP="00583601">
            <w:pPr>
              <w:spacing w:line="240" w:lineRule="auto"/>
              <w:jc w:val="center"/>
              <w:rPr>
                <w:rFonts w:eastAsia="Times New Roman"/>
                <w:szCs w:val="24"/>
              </w:rPr>
            </w:pPr>
            <w:r w:rsidRPr="00902ED6">
              <w:rPr>
                <w:rFonts w:eastAsia="Times New Roman"/>
                <w:szCs w:val="24"/>
              </w:rPr>
              <w:t>4667</w:t>
            </w:r>
          </w:p>
        </w:tc>
        <w:tc>
          <w:tcPr>
            <w:tcW w:w="879"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3CA63B9" w14:textId="6FF2300F" w:rsidR="00583601" w:rsidRPr="00902ED6" w:rsidRDefault="00A137D9" w:rsidP="00583601">
            <w:pPr>
              <w:spacing w:line="240" w:lineRule="auto"/>
              <w:jc w:val="center"/>
              <w:rPr>
                <w:rFonts w:eastAsia="Times New Roman"/>
                <w:szCs w:val="24"/>
              </w:rPr>
            </w:pPr>
            <w:r w:rsidRPr="00902ED6">
              <w:rPr>
                <w:rFonts w:eastAsia="Times New Roman"/>
                <w:szCs w:val="24"/>
              </w:rPr>
              <w:t>4807</w:t>
            </w:r>
          </w:p>
        </w:tc>
      </w:tr>
      <w:tr w:rsidR="00583601" w:rsidRPr="00902ED6" w14:paraId="2B5BEEF4" w14:textId="77777777" w:rsidTr="00A128F9">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14:paraId="3736F410" w14:textId="77777777" w:rsidR="00583601" w:rsidRPr="00902ED6" w:rsidRDefault="00583601" w:rsidP="00583601">
            <w:pPr>
              <w:spacing w:line="240" w:lineRule="auto"/>
              <w:jc w:val="center"/>
              <w:rPr>
                <w:bCs/>
                <w:szCs w:val="24"/>
                <w:lang w:eastAsia="ar-SA"/>
              </w:rPr>
            </w:pPr>
            <w:r w:rsidRPr="00902ED6">
              <w:rPr>
                <w:bCs/>
                <w:szCs w:val="24"/>
                <w:lang w:eastAsia="ar-SA"/>
              </w:rPr>
              <w:t>4</w:t>
            </w:r>
          </w:p>
        </w:tc>
        <w:tc>
          <w:tcPr>
            <w:tcW w:w="4423" w:type="pct"/>
            <w:gridSpan w:val="9"/>
            <w:tcBorders>
              <w:top w:val="single" w:sz="4" w:space="0" w:color="000000"/>
              <w:left w:val="single" w:sz="4" w:space="0" w:color="000000"/>
              <w:bottom w:val="single" w:sz="4" w:space="0" w:color="000000"/>
              <w:right w:val="single" w:sz="4" w:space="0" w:color="auto"/>
            </w:tcBorders>
            <w:shd w:val="clear" w:color="auto" w:fill="auto"/>
            <w:tcMar>
              <w:top w:w="0" w:type="dxa"/>
              <w:left w:w="85" w:type="dxa"/>
              <w:bottom w:w="0" w:type="dxa"/>
              <w:right w:w="0" w:type="dxa"/>
            </w:tcMar>
            <w:hideMark/>
          </w:tcPr>
          <w:p w14:paraId="523DE3E0" w14:textId="77777777" w:rsidR="00583601" w:rsidRPr="00902ED6" w:rsidRDefault="00583601" w:rsidP="00583601">
            <w:pPr>
              <w:spacing w:line="240" w:lineRule="auto"/>
              <w:jc w:val="left"/>
              <w:rPr>
                <w:bCs/>
                <w:szCs w:val="24"/>
                <w:lang w:eastAsia="ar-SA"/>
              </w:rPr>
            </w:pPr>
            <w:r w:rsidRPr="00902ED6">
              <w:rPr>
                <w:bCs/>
                <w:szCs w:val="24"/>
                <w:lang w:eastAsia="ar-SA"/>
              </w:rPr>
              <w:t>Возрастная структура населения на территории муниципального образования</w:t>
            </w:r>
          </w:p>
        </w:tc>
      </w:tr>
      <w:tr w:rsidR="000F372B" w:rsidRPr="00902ED6" w14:paraId="7ED058BC" w14:textId="77777777" w:rsidTr="00BB329D">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14:paraId="00EAD3AC" w14:textId="77777777" w:rsidR="000F372B" w:rsidRPr="00902ED6" w:rsidRDefault="000F372B" w:rsidP="000F372B">
            <w:pPr>
              <w:spacing w:line="240" w:lineRule="auto"/>
              <w:jc w:val="center"/>
              <w:rPr>
                <w:bCs/>
                <w:szCs w:val="24"/>
                <w:lang w:eastAsia="ar-SA"/>
              </w:rPr>
            </w:pPr>
            <w:r w:rsidRPr="00902ED6">
              <w:rPr>
                <w:bCs/>
                <w:szCs w:val="24"/>
                <w:lang w:eastAsia="ar-SA"/>
              </w:rPr>
              <w:t>4.1</w:t>
            </w:r>
          </w:p>
        </w:tc>
        <w:tc>
          <w:tcPr>
            <w:tcW w:w="1432" w:type="pct"/>
            <w:gridSpan w:val="2"/>
            <w:tcBorders>
              <w:top w:val="single" w:sz="4" w:space="0" w:color="000000"/>
              <w:left w:val="single" w:sz="4" w:space="0" w:color="000000"/>
              <w:bottom w:val="single" w:sz="4" w:space="0" w:color="000000"/>
              <w:right w:val="nil"/>
            </w:tcBorders>
            <w:shd w:val="clear" w:color="auto" w:fill="auto"/>
            <w:tcMar>
              <w:top w:w="0" w:type="dxa"/>
              <w:left w:w="85" w:type="dxa"/>
              <w:bottom w:w="0" w:type="dxa"/>
              <w:right w:w="0" w:type="dxa"/>
            </w:tcMar>
            <w:hideMark/>
          </w:tcPr>
          <w:p w14:paraId="4BC71678" w14:textId="77777777" w:rsidR="000F372B" w:rsidRPr="00902ED6" w:rsidRDefault="000F372B" w:rsidP="000F372B">
            <w:pPr>
              <w:spacing w:line="240" w:lineRule="auto"/>
              <w:jc w:val="left"/>
              <w:rPr>
                <w:bCs/>
                <w:szCs w:val="24"/>
                <w:lang w:eastAsia="ar-SA"/>
              </w:rPr>
            </w:pPr>
            <w:r w:rsidRPr="00902ED6">
              <w:rPr>
                <w:bCs/>
                <w:szCs w:val="24"/>
                <w:lang w:eastAsia="ar-SA"/>
              </w:rPr>
              <w:t>- население моложе трудоспособного возраста</w:t>
            </w:r>
          </w:p>
        </w:tc>
        <w:tc>
          <w:tcPr>
            <w:tcW w:w="619" w:type="pct"/>
            <w:gridSpan w:val="2"/>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14:paraId="2FB5E126" w14:textId="77777777" w:rsidR="000F372B" w:rsidRPr="00902ED6" w:rsidRDefault="000F372B" w:rsidP="000F372B">
            <w:pPr>
              <w:spacing w:line="240" w:lineRule="auto"/>
              <w:jc w:val="center"/>
              <w:rPr>
                <w:bCs/>
                <w:szCs w:val="24"/>
                <w:lang w:eastAsia="ar-SA"/>
              </w:rPr>
            </w:pPr>
            <w:r w:rsidRPr="00902ED6">
              <w:rPr>
                <w:bCs/>
                <w:szCs w:val="24"/>
                <w:lang w:eastAsia="ar-SA"/>
              </w:rPr>
              <w:t>%</w:t>
            </w:r>
          </w:p>
        </w:tc>
        <w:tc>
          <w:tcPr>
            <w:tcW w:w="769"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0" w:type="dxa"/>
              <w:bottom w:w="0" w:type="dxa"/>
              <w:right w:w="0" w:type="dxa"/>
            </w:tcMar>
            <w:vAlign w:val="center"/>
          </w:tcPr>
          <w:p w14:paraId="6F8B2ECA" w14:textId="489DFE81" w:rsidR="000F372B" w:rsidRPr="00902ED6" w:rsidRDefault="000F372B" w:rsidP="000F372B">
            <w:pPr>
              <w:spacing w:line="240" w:lineRule="auto"/>
              <w:jc w:val="center"/>
              <w:rPr>
                <w:rFonts w:eastAsia="Times New Roman"/>
                <w:szCs w:val="24"/>
              </w:rPr>
            </w:pPr>
            <w:r w:rsidRPr="00902ED6">
              <w:rPr>
                <w:rFonts w:eastAsia="Times New Roman"/>
                <w:szCs w:val="24"/>
              </w:rPr>
              <w:t>23</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98F003B" w14:textId="67758C9A" w:rsidR="000F372B" w:rsidRPr="00902ED6" w:rsidRDefault="000F372B" w:rsidP="000F372B">
            <w:pPr>
              <w:spacing w:line="240" w:lineRule="auto"/>
              <w:jc w:val="center"/>
              <w:rPr>
                <w:rFonts w:eastAsia="Times New Roman"/>
                <w:szCs w:val="24"/>
              </w:rPr>
            </w:pPr>
            <w:r w:rsidRPr="00902ED6">
              <w:rPr>
                <w:rFonts w:eastAsia="Times New Roman"/>
                <w:szCs w:val="24"/>
              </w:rPr>
              <w:t>22</w:t>
            </w:r>
          </w:p>
        </w:tc>
        <w:tc>
          <w:tcPr>
            <w:tcW w:w="879"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E08B339" w14:textId="4981F6D7" w:rsidR="000F372B" w:rsidRPr="00902ED6" w:rsidRDefault="000F372B" w:rsidP="000F372B">
            <w:pPr>
              <w:spacing w:line="240" w:lineRule="auto"/>
              <w:jc w:val="center"/>
              <w:rPr>
                <w:rFonts w:eastAsia="Times New Roman"/>
                <w:szCs w:val="24"/>
              </w:rPr>
            </w:pPr>
            <w:r w:rsidRPr="00902ED6">
              <w:rPr>
                <w:rFonts w:eastAsia="Times New Roman"/>
                <w:szCs w:val="24"/>
              </w:rPr>
              <w:t>22</w:t>
            </w:r>
          </w:p>
        </w:tc>
      </w:tr>
      <w:tr w:rsidR="000F372B" w:rsidRPr="00902ED6" w14:paraId="7440EB2B" w14:textId="77777777" w:rsidTr="00BB329D">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14:paraId="19E92BFF" w14:textId="77777777" w:rsidR="000F372B" w:rsidRPr="00902ED6" w:rsidRDefault="000F372B" w:rsidP="000F372B">
            <w:pPr>
              <w:spacing w:line="240" w:lineRule="auto"/>
              <w:jc w:val="center"/>
              <w:rPr>
                <w:bCs/>
                <w:szCs w:val="24"/>
                <w:lang w:eastAsia="ar-SA"/>
              </w:rPr>
            </w:pPr>
            <w:r w:rsidRPr="00902ED6">
              <w:rPr>
                <w:bCs/>
                <w:szCs w:val="24"/>
                <w:lang w:eastAsia="ar-SA"/>
              </w:rPr>
              <w:t>4.2</w:t>
            </w:r>
          </w:p>
        </w:tc>
        <w:tc>
          <w:tcPr>
            <w:tcW w:w="1432" w:type="pct"/>
            <w:gridSpan w:val="2"/>
            <w:tcBorders>
              <w:top w:val="single" w:sz="4" w:space="0" w:color="000000"/>
              <w:left w:val="single" w:sz="4" w:space="0" w:color="000000"/>
              <w:bottom w:val="single" w:sz="4" w:space="0" w:color="000000"/>
              <w:right w:val="nil"/>
            </w:tcBorders>
            <w:shd w:val="clear" w:color="auto" w:fill="auto"/>
            <w:tcMar>
              <w:top w:w="0" w:type="dxa"/>
              <w:left w:w="85" w:type="dxa"/>
              <w:bottom w:w="0" w:type="dxa"/>
              <w:right w:w="0" w:type="dxa"/>
            </w:tcMar>
            <w:hideMark/>
          </w:tcPr>
          <w:p w14:paraId="21498751" w14:textId="77777777" w:rsidR="000F372B" w:rsidRPr="00902ED6" w:rsidRDefault="000F372B" w:rsidP="000F372B">
            <w:pPr>
              <w:spacing w:line="240" w:lineRule="auto"/>
              <w:jc w:val="left"/>
              <w:rPr>
                <w:bCs/>
                <w:szCs w:val="24"/>
                <w:lang w:eastAsia="ar-SA"/>
              </w:rPr>
            </w:pPr>
            <w:r w:rsidRPr="00902ED6">
              <w:rPr>
                <w:bCs/>
                <w:szCs w:val="24"/>
                <w:lang w:eastAsia="ar-SA"/>
              </w:rPr>
              <w:t>- население в трудоспособном возрасте</w:t>
            </w:r>
          </w:p>
        </w:tc>
        <w:tc>
          <w:tcPr>
            <w:tcW w:w="619" w:type="pct"/>
            <w:gridSpan w:val="2"/>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14:paraId="1CD8F250" w14:textId="77777777" w:rsidR="000F372B" w:rsidRPr="00902ED6" w:rsidRDefault="000F372B" w:rsidP="000F372B">
            <w:pPr>
              <w:spacing w:line="240" w:lineRule="auto"/>
              <w:jc w:val="center"/>
              <w:rPr>
                <w:bCs/>
                <w:szCs w:val="24"/>
                <w:lang w:eastAsia="ar-SA"/>
              </w:rPr>
            </w:pPr>
            <w:r w:rsidRPr="00902ED6">
              <w:rPr>
                <w:bCs/>
                <w:szCs w:val="24"/>
                <w:lang w:eastAsia="ar-SA"/>
              </w:rPr>
              <w:t>%</w:t>
            </w:r>
          </w:p>
        </w:tc>
        <w:tc>
          <w:tcPr>
            <w:tcW w:w="769"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0" w:type="dxa"/>
              <w:bottom w:w="0" w:type="dxa"/>
              <w:right w:w="0" w:type="dxa"/>
            </w:tcMar>
            <w:vAlign w:val="center"/>
          </w:tcPr>
          <w:p w14:paraId="49D4B044" w14:textId="5D7C7712" w:rsidR="000F372B" w:rsidRPr="00902ED6" w:rsidRDefault="000F372B" w:rsidP="000F372B">
            <w:pPr>
              <w:spacing w:line="240" w:lineRule="auto"/>
              <w:jc w:val="center"/>
              <w:rPr>
                <w:rFonts w:eastAsia="Times New Roman"/>
                <w:szCs w:val="24"/>
              </w:rPr>
            </w:pPr>
            <w:r w:rsidRPr="00902ED6">
              <w:rPr>
                <w:rFonts w:eastAsia="Times New Roman"/>
                <w:szCs w:val="24"/>
              </w:rPr>
              <w:t>53</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F7B0C4C" w14:textId="523A649E" w:rsidR="000F372B" w:rsidRPr="00902ED6" w:rsidRDefault="000F372B" w:rsidP="000F372B">
            <w:pPr>
              <w:spacing w:line="240" w:lineRule="auto"/>
              <w:jc w:val="center"/>
              <w:rPr>
                <w:rFonts w:eastAsia="Times New Roman"/>
                <w:szCs w:val="24"/>
              </w:rPr>
            </w:pPr>
            <w:r w:rsidRPr="00902ED6">
              <w:rPr>
                <w:rFonts w:eastAsia="Times New Roman"/>
                <w:szCs w:val="24"/>
              </w:rPr>
              <w:t>53</w:t>
            </w:r>
          </w:p>
        </w:tc>
        <w:tc>
          <w:tcPr>
            <w:tcW w:w="879"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E93B985" w14:textId="2A930A86" w:rsidR="000F372B" w:rsidRPr="00902ED6" w:rsidRDefault="000F372B" w:rsidP="000F372B">
            <w:pPr>
              <w:spacing w:line="240" w:lineRule="auto"/>
              <w:jc w:val="center"/>
              <w:rPr>
                <w:rFonts w:eastAsia="Times New Roman"/>
                <w:szCs w:val="24"/>
              </w:rPr>
            </w:pPr>
            <w:r w:rsidRPr="00902ED6">
              <w:rPr>
                <w:rFonts w:eastAsia="Times New Roman"/>
                <w:szCs w:val="24"/>
              </w:rPr>
              <w:t>52</w:t>
            </w:r>
          </w:p>
        </w:tc>
      </w:tr>
      <w:tr w:rsidR="000F372B" w:rsidRPr="00902ED6" w14:paraId="261F8953" w14:textId="77777777" w:rsidTr="00BB329D">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14:paraId="798AD83D" w14:textId="77777777" w:rsidR="000F372B" w:rsidRPr="00902ED6" w:rsidRDefault="000F372B" w:rsidP="000F372B">
            <w:pPr>
              <w:spacing w:line="240" w:lineRule="auto"/>
              <w:jc w:val="center"/>
              <w:rPr>
                <w:bCs/>
                <w:szCs w:val="24"/>
                <w:lang w:eastAsia="ar-SA"/>
              </w:rPr>
            </w:pPr>
            <w:r w:rsidRPr="00902ED6">
              <w:rPr>
                <w:bCs/>
                <w:szCs w:val="24"/>
                <w:lang w:eastAsia="ar-SA"/>
              </w:rPr>
              <w:lastRenderedPageBreak/>
              <w:t>4.3</w:t>
            </w:r>
          </w:p>
        </w:tc>
        <w:tc>
          <w:tcPr>
            <w:tcW w:w="1432" w:type="pct"/>
            <w:gridSpan w:val="2"/>
            <w:tcBorders>
              <w:top w:val="single" w:sz="4" w:space="0" w:color="000000"/>
              <w:left w:val="single" w:sz="4" w:space="0" w:color="000000"/>
              <w:bottom w:val="single" w:sz="4" w:space="0" w:color="000000"/>
              <w:right w:val="nil"/>
            </w:tcBorders>
            <w:shd w:val="clear" w:color="auto" w:fill="auto"/>
            <w:tcMar>
              <w:top w:w="0" w:type="dxa"/>
              <w:left w:w="85" w:type="dxa"/>
              <w:bottom w:w="0" w:type="dxa"/>
              <w:right w:w="0" w:type="dxa"/>
            </w:tcMar>
            <w:hideMark/>
          </w:tcPr>
          <w:p w14:paraId="5E9693AB" w14:textId="77777777" w:rsidR="000F372B" w:rsidRPr="00902ED6" w:rsidRDefault="000F372B" w:rsidP="000F372B">
            <w:pPr>
              <w:spacing w:line="240" w:lineRule="auto"/>
              <w:jc w:val="left"/>
              <w:rPr>
                <w:bCs/>
                <w:szCs w:val="24"/>
                <w:lang w:eastAsia="ar-SA"/>
              </w:rPr>
            </w:pPr>
            <w:r w:rsidRPr="00902ED6">
              <w:rPr>
                <w:bCs/>
                <w:szCs w:val="24"/>
                <w:lang w:eastAsia="ar-SA"/>
              </w:rPr>
              <w:t>- население старше трудоспособного возраста</w:t>
            </w:r>
          </w:p>
        </w:tc>
        <w:tc>
          <w:tcPr>
            <w:tcW w:w="619" w:type="pct"/>
            <w:gridSpan w:val="2"/>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14:paraId="51ABFC88" w14:textId="77777777" w:rsidR="000F372B" w:rsidRPr="00902ED6" w:rsidRDefault="000F372B" w:rsidP="000F372B">
            <w:pPr>
              <w:spacing w:line="240" w:lineRule="auto"/>
              <w:jc w:val="center"/>
              <w:rPr>
                <w:bCs/>
                <w:szCs w:val="24"/>
                <w:lang w:eastAsia="ar-SA"/>
              </w:rPr>
            </w:pPr>
            <w:r w:rsidRPr="00902ED6">
              <w:rPr>
                <w:bCs/>
                <w:szCs w:val="24"/>
                <w:lang w:eastAsia="ar-SA"/>
              </w:rPr>
              <w:t>%</w:t>
            </w:r>
          </w:p>
        </w:tc>
        <w:tc>
          <w:tcPr>
            <w:tcW w:w="769"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0" w:type="dxa"/>
              <w:bottom w:w="0" w:type="dxa"/>
              <w:right w:w="0" w:type="dxa"/>
            </w:tcMar>
            <w:vAlign w:val="center"/>
          </w:tcPr>
          <w:p w14:paraId="4E03DF72" w14:textId="499C62DF" w:rsidR="000F372B" w:rsidRPr="00902ED6" w:rsidRDefault="000F372B" w:rsidP="000F372B">
            <w:pPr>
              <w:spacing w:line="240" w:lineRule="auto"/>
              <w:jc w:val="center"/>
              <w:rPr>
                <w:rFonts w:eastAsia="Times New Roman"/>
                <w:szCs w:val="24"/>
              </w:rPr>
            </w:pPr>
            <w:r w:rsidRPr="00902ED6">
              <w:rPr>
                <w:rFonts w:eastAsia="Times New Roman"/>
                <w:szCs w:val="24"/>
              </w:rPr>
              <w:t>24</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5A003CA" w14:textId="35543898" w:rsidR="000F372B" w:rsidRPr="00902ED6" w:rsidRDefault="000F372B" w:rsidP="000F372B">
            <w:pPr>
              <w:spacing w:line="240" w:lineRule="auto"/>
              <w:jc w:val="center"/>
              <w:rPr>
                <w:rFonts w:eastAsia="Times New Roman"/>
                <w:szCs w:val="24"/>
              </w:rPr>
            </w:pPr>
            <w:r w:rsidRPr="00902ED6">
              <w:rPr>
                <w:rFonts w:eastAsia="Times New Roman"/>
                <w:szCs w:val="24"/>
              </w:rPr>
              <w:t>25</w:t>
            </w:r>
          </w:p>
        </w:tc>
        <w:tc>
          <w:tcPr>
            <w:tcW w:w="879"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6BE1B05" w14:textId="159243CC" w:rsidR="000F372B" w:rsidRPr="00902ED6" w:rsidRDefault="000F372B" w:rsidP="000F372B">
            <w:pPr>
              <w:spacing w:line="240" w:lineRule="auto"/>
              <w:jc w:val="center"/>
              <w:rPr>
                <w:rFonts w:eastAsia="Times New Roman"/>
                <w:szCs w:val="24"/>
              </w:rPr>
            </w:pPr>
            <w:r w:rsidRPr="00902ED6">
              <w:rPr>
                <w:rFonts w:eastAsia="Times New Roman"/>
                <w:szCs w:val="24"/>
              </w:rPr>
              <w:t>26</w:t>
            </w:r>
          </w:p>
        </w:tc>
      </w:tr>
      <w:tr w:rsidR="00583601" w:rsidRPr="00902ED6" w14:paraId="5EFE1F49" w14:textId="77777777" w:rsidTr="00351CB8">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14:paraId="22E40E52" w14:textId="77777777" w:rsidR="00583601" w:rsidRPr="00902ED6" w:rsidRDefault="00583601" w:rsidP="00583601">
            <w:pPr>
              <w:spacing w:line="240" w:lineRule="auto"/>
              <w:jc w:val="center"/>
              <w:rPr>
                <w:b/>
                <w:bCs/>
                <w:szCs w:val="24"/>
                <w:lang w:eastAsia="ar-SA"/>
              </w:rPr>
            </w:pPr>
            <w:r w:rsidRPr="00902ED6">
              <w:rPr>
                <w:b/>
                <w:bCs/>
                <w:szCs w:val="24"/>
                <w:lang w:eastAsia="ar-SA"/>
              </w:rPr>
              <w:t>III</w:t>
            </w:r>
          </w:p>
        </w:tc>
        <w:tc>
          <w:tcPr>
            <w:tcW w:w="4423" w:type="pct"/>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0" w:type="dxa"/>
            </w:tcMar>
            <w:hideMark/>
          </w:tcPr>
          <w:p w14:paraId="2206191D" w14:textId="77777777" w:rsidR="00583601" w:rsidRPr="00902ED6" w:rsidRDefault="00583601" w:rsidP="00583601">
            <w:pPr>
              <w:spacing w:line="240" w:lineRule="auto"/>
              <w:jc w:val="center"/>
              <w:rPr>
                <w:b/>
                <w:bCs/>
                <w:szCs w:val="24"/>
                <w:lang w:eastAsia="ar-SA"/>
              </w:rPr>
            </w:pPr>
            <w:r w:rsidRPr="00902ED6">
              <w:rPr>
                <w:b/>
                <w:bCs/>
                <w:szCs w:val="24"/>
                <w:lang w:eastAsia="ar-SA"/>
              </w:rPr>
              <w:t>ЖИЛИЩНЫЙ ФОНД</w:t>
            </w:r>
          </w:p>
        </w:tc>
      </w:tr>
      <w:tr w:rsidR="000F372B" w:rsidRPr="00902ED6" w14:paraId="4F10466C" w14:textId="77777777" w:rsidTr="00BB329D">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14:paraId="560324BC" w14:textId="77777777" w:rsidR="000F372B" w:rsidRPr="00902ED6" w:rsidRDefault="000F372B" w:rsidP="000F372B">
            <w:pPr>
              <w:spacing w:line="240" w:lineRule="auto"/>
              <w:jc w:val="center"/>
              <w:rPr>
                <w:bCs/>
                <w:szCs w:val="24"/>
                <w:lang w:eastAsia="ar-SA"/>
              </w:rPr>
            </w:pPr>
            <w:r w:rsidRPr="00902ED6">
              <w:rPr>
                <w:bCs/>
                <w:szCs w:val="24"/>
                <w:lang w:eastAsia="ar-SA"/>
              </w:rPr>
              <w:t>5</w:t>
            </w:r>
          </w:p>
        </w:tc>
        <w:tc>
          <w:tcPr>
            <w:tcW w:w="1432" w:type="pct"/>
            <w:gridSpan w:val="2"/>
            <w:tcBorders>
              <w:top w:val="single" w:sz="4" w:space="0" w:color="000000"/>
              <w:left w:val="single" w:sz="4" w:space="0" w:color="000000"/>
              <w:bottom w:val="single" w:sz="4" w:space="0" w:color="000000"/>
              <w:right w:val="nil"/>
            </w:tcBorders>
            <w:shd w:val="clear" w:color="auto" w:fill="auto"/>
            <w:tcMar>
              <w:top w:w="0" w:type="dxa"/>
              <w:left w:w="85" w:type="dxa"/>
              <w:bottom w:w="0" w:type="dxa"/>
              <w:right w:w="0" w:type="dxa"/>
            </w:tcMar>
            <w:hideMark/>
          </w:tcPr>
          <w:p w14:paraId="51A52BBE" w14:textId="77777777" w:rsidR="000F372B" w:rsidRPr="00902ED6" w:rsidRDefault="000F372B" w:rsidP="000F372B">
            <w:pPr>
              <w:spacing w:line="240" w:lineRule="auto"/>
              <w:jc w:val="left"/>
              <w:rPr>
                <w:szCs w:val="24"/>
              </w:rPr>
            </w:pPr>
            <w:r w:rsidRPr="00902ED6">
              <w:rPr>
                <w:szCs w:val="24"/>
              </w:rPr>
              <w:t>Жилищный фонд – всего</w:t>
            </w:r>
          </w:p>
        </w:tc>
        <w:tc>
          <w:tcPr>
            <w:tcW w:w="619" w:type="pct"/>
            <w:gridSpan w:val="2"/>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14:paraId="488C03FF" w14:textId="77777777" w:rsidR="000F372B" w:rsidRPr="00902ED6" w:rsidRDefault="000F372B" w:rsidP="000F372B">
            <w:pPr>
              <w:spacing w:line="240" w:lineRule="auto"/>
              <w:ind w:firstLine="8"/>
              <w:jc w:val="center"/>
              <w:rPr>
                <w:szCs w:val="24"/>
                <w:lang w:val="en-US"/>
              </w:rPr>
            </w:pPr>
            <w:r w:rsidRPr="00902ED6">
              <w:rPr>
                <w:szCs w:val="24"/>
              </w:rPr>
              <w:t>тыс. м</w:t>
            </w:r>
            <w:r w:rsidRPr="00902ED6">
              <w:rPr>
                <w:szCs w:val="24"/>
                <w:vertAlign w:val="superscript"/>
                <w:lang w:val="en-US"/>
              </w:rPr>
              <w:t>2</w:t>
            </w:r>
          </w:p>
        </w:tc>
        <w:tc>
          <w:tcPr>
            <w:tcW w:w="769"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0" w:type="dxa"/>
              <w:bottom w:w="0" w:type="dxa"/>
              <w:right w:w="0" w:type="dxa"/>
            </w:tcMar>
          </w:tcPr>
          <w:p w14:paraId="3E821DA9" w14:textId="098D8FFB" w:rsidR="000F372B" w:rsidRPr="00902ED6" w:rsidRDefault="000F372B" w:rsidP="000F372B">
            <w:pPr>
              <w:spacing w:line="240" w:lineRule="auto"/>
              <w:ind w:firstLine="8"/>
              <w:jc w:val="center"/>
              <w:rPr>
                <w:bCs/>
                <w:szCs w:val="24"/>
              </w:rPr>
            </w:pPr>
            <w:r w:rsidRPr="00902ED6">
              <w:rPr>
                <w:rFonts w:eastAsia="Times New Roman"/>
                <w:szCs w:val="24"/>
                <w:lang w:eastAsia="ru-RU"/>
              </w:rPr>
              <w:t>93,2</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0B8B5F0" w14:textId="76E12044" w:rsidR="000F372B" w:rsidRPr="00902ED6" w:rsidRDefault="000F372B" w:rsidP="000F372B">
            <w:pPr>
              <w:spacing w:line="240" w:lineRule="auto"/>
              <w:jc w:val="center"/>
              <w:rPr>
                <w:rFonts w:eastAsia="Times New Roman"/>
                <w:szCs w:val="24"/>
              </w:rPr>
            </w:pPr>
            <w:r w:rsidRPr="00902ED6">
              <w:rPr>
                <w:rFonts w:eastAsia="Times New Roman"/>
                <w:szCs w:val="24"/>
                <w:lang w:eastAsia="ru-RU"/>
              </w:rPr>
              <w:t>102,67</w:t>
            </w:r>
          </w:p>
        </w:tc>
        <w:tc>
          <w:tcPr>
            <w:tcW w:w="879"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9286DFC" w14:textId="4FE47D07" w:rsidR="000F372B" w:rsidRPr="00902ED6" w:rsidRDefault="000F372B" w:rsidP="000F372B">
            <w:pPr>
              <w:spacing w:line="240" w:lineRule="auto"/>
              <w:jc w:val="center"/>
              <w:rPr>
                <w:rFonts w:eastAsia="Times New Roman"/>
                <w:szCs w:val="24"/>
              </w:rPr>
            </w:pPr>
            <w:r w:rsidRPr="00902ED6">
              <w:rPr>
                <w:rFonts w:eastAsia="Times New Roman"/>
                <w:szCs w:val="24"/>
                <w:lang w:eastAsia="ru-RU"/>
              </w:rPr>
              <w:t>110,56</w:t>
            </w:r>
          </w:p>
        </w:tc>
      </w:tr>
      <w:tr w:rsidR="000F372B" w:rsidRPr="00902ED6" w14:paraId="12189E09" w14:textId="77777777" w:rsidTr="00BB329D">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14:paraId="7D296F6F" w14:textId="4CD79C93" w:rsidR="000F372B" w:rsidRPr="00902ED6" w:rsidRDefault="000F372B" w:rsidP="000F372B">
            <w:pPr>
              <w:spacing w:line="240" w:lineRule="auto"/>
              <w:jc w:val="center"/>
              <w:rPr>
                <w:bCs/>
                <w:szCs w:val="24"/>
                <w:lang w:eastAsia="ar-SA"/>
              </w:rPr>
            </w:pPr>
            <w:r w:rsidRPr="00902ED6">
              <w:rPr>
                <w:bCs/>
                <w:szCs w:val="24"/>
                <w:lang w:eastAsia="ar-SA"/>
              </w:rPr>
              <w:t>5.1</w:t>
            </w:r>
          </w:p>
        </w:tc>
        <w:tc>
          <w:tcPr>
            <w:tcW w:w="1432" w:type="pct"/>
            <w:gridSpan w:val="2"/>
            <w:tcBorders>
              <w:top w:val="single" w:sz="4" w:space="0" w:color="000000"/>
              <w:left w:val="single" w:sz="4" w:space="0" w:color="000000"/>
              <w:bottom w:val="single" w:sz="4" w:space="0" w:color="000000"/>
              <w:right w:val="nil"/>
            </w:tcBorders>
            <w:shd w:val="clear" w:color="auto" w:fill="auto"/>
            <w:tcMar>
              <w:top w:w="0" w:type="dxa"/>
              <w:left w:w="85" w:type="dxa"/>
              <w:bottom w:w="0" w:type="dxa"/>
              <w:right w:w="0" w:type="dxa"/>
            </w:tcMar>
            <w:hideMark/>
          </w:tcPr>
          <w:p w14:paraId="39A4FBE5" w14:textId="77777777" w:rsidR="000F372B" w:rsidRPr="00902ED6" w:rsidRDefault="000F372B" w:rsidP="000F372B">
            <w:pPr>
              <w:spacing w:line="240" w:lineRule="auto"/>
              <w:jc w:val="left"/>
              <w:rPr>
                <w:szCs w:val="24"/>
              </w:rPr>
            </w:pPr>
            <w:r w:rsidRPr="00902ED6">
              <w:rPr>
                <w:szCs w:val="24"/>
              </w:rPr>
              <w:t>Средняя обеспеченность населения общей площадью квартир</w:t>
            </w:r>
          </w:p>
        </w:tc>
        <w:tc>
          <w:tcPr>
            <w:tcW w:w="619" w:type="pct"/>
            <w:gridSpan w:val="2"/>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14:paraId="096062BA" w14:textId="77777777" w:rsidR="000F372B" w:rsidRPr="00902ED6" w:rsidRDefault="000F372B" w:rsidP="000F372B">
            <w:pPr>
              <w:spacing w:line="240" w:lineRule="auto"/>
              <w:ind w:firstLine="8"/>
              <w:jc w:val="center"/>
              <w:rPr>
                <w:szCs w:val="24"/>
              </w:rPr>
            </w:pPr>
            <w:r w:rsidRPr="00902ED6">
              <w:rPr>
                <w:szCs w:val="24"/>
              </w:rPr>
              <w:t>м</w:t>
            </w:r>
            <w:r w:rsidRPr="00902ED6">
              <w:rPr>
                <w:szCs w:val="24"/>
                <w:vertAlign w:val="superscript"/>
                <w:lang w:val="en-US"/>
              </w:rPr>
              <w:t>2</w:t>
            </w:r>
            <w:r w:rsidRPr="00902ED6">
              <w:rPr>
                <w:szCs w:val="24"/>
              </w:rPr>
              <w:t>/чел.</w:t>
            </w:r>
          </w:p>
        </w:tc>
        <w:tc>
          <w:tcPr>
            <w:tcW w:w="769"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0" w:type="dxa"/>
              <w:bottom w:w="0" w:type="dxa"/>
              <w:right w:w="0" w:type="dxa"/>
            </w:tcMar>
          </w:tcPr>
          <w:p w14:paraId="51B82793" w14:textId="3A3C0D64" w:rsidR="000F372B" w:rsidRPr="00902ED6" w:rsidRDefault="000F372B" w:rsidP="000F372B">
            <w:pPr>
              <w:spacing w:line="240" w:lineRule="auto"/>
              <w:jc w:val="center"/>
              <w:rPr>
                <w:rFonts w:eastAsia="Times New Roman"/>
                <w:szCs w:val="24"/>
              </w:rPr>
            </w:pPr>
            <w:r w:rsidRPr="00902ED6">
              <w:rPr>
                <w:rFonts w:eastAsia="Times New Roman"/>
                <w:szCs w:val="24"/>
              </w:rPr>
              <w:t>20,6</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0D32079" w14:textId="673631E5" w:rsidR="000F372B" w:rsidRPr="00902ED6" w:rsidRDefault="000F372B" w:rsidP="000F372B">
            <w:pPr>
              <w:spacing w:line="240" w:lineRule="auto"/>
              <w:jc w:val="center"/>
              <w:rPr>
                <w:rFonts w:eastAsia="Times New Roman"/>
                <w:szCs w:val="24"/>
              </w:rPr>
            </w:pPr>
            <w:r w:rsidRPr="00902ED6">
              <w:rPr>
                <w:rFonts w:eastAsia="Times New Roman"/>
                <w:szCs w:val="24"/>
              </w:rPr>
              <w:t>22</w:t>
            </w:r>
          </w:p>
        </w:tc>
        <w:tc>
          <w:tcPr>
            <w:tcW w:w="879"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E919547" w14:textId="5A8A214D" w:rsidR="000F372B" w:rsidRPr="00902ED6" w:rsidRDefault="000F372B" w:rsidP="000F372B">
            <w:pPr>
              <w:spacing w:line="240" w:lineRule="auto"/>
              <w:jc w:val="center"/>
              <w:rPr>
                <w:rFonts w:eastAsia="Times New Roman"/>
                <w:szCs w:val="24"/>
              </w:rPr>
            </w:pPr>
            <w:r w:rsidRPr="00902ED6">
              <w:rPr>
                <w:rFonts w:eastAsia="Times New Roman"/>
                <w:szCs w:val="24"/>
              </w:rPr>
              <w:t>23</w:t>
            </w:r>
          </w:p>
        </w:tc>
      </w:tr>
      <w:tr w:rsidR="000F372B" w:rsidRPr="00902ED6" w14:paraId="7356DDB4" w14:textId="77777777" w:rsidTr="00BB329D">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14:paraId="55737F8F" w14:textId="1D62F3E8" w:rsidR="000F372B" w:rsidRPr="00902ED6" w:rsidRDefault="000F372B" w:rsidP="000F372B">
            <w:pPr>
              <w:spacing w:line="240" w:lineRule="auto"/>
              <w:jc w:val="center"/>
              <w:rPr>
                <w:bCs/>
                <w:szCs w:val="24"/>
                <w:lang w:eastAsia="ar-SA"/>
              </w:rPr>
            </w:pPr>
            <w:r w:rsidRPr="00902ED6">
              <w:rPr>
                <w:bCs/>
                <w:szCs w:val="24"/>
                <w:lang w:eastAsia="ar-SA"/>
              </w:rPr>
              <w:t>5.2</w:t>
            </w:r>
          </w:p>
        </w:tc>
        <w:tc>
          <w:tcPr>
            <w:tcW w:w="1432" w:type="pct"/>
            <w:gridSpan w:val="2"/>
            <w:tcBorders>
              <w:top w:val="single" w:sz="4" w:space="0" w:color="000000"/>
              <w:left w:val="single" w:sz="4" w:space="0" w:color="000000"/>
              <w:bottom w:val="single" w:sz="4" w:space="0" w:color="000000"/>
              <w:right w:val="nil"/>
            </w:tcBorders>
            <w:shd w:val="clear" w:color="auto" w:fill="auto"/>
            <w:tcMar>
              <w:top w:w="0" w:type="dxa"/>
              <w:left w:w="85" w:type="dxa"/>
              <w:bottom w:w="0" w:type="dxa"/>
              <w:right w:w="0" w:type="dxa"/>
            </w:tcMar>
            <w:hideMark/>
          </w:tcPr>
          <w:p w14:paraId="4AF164F2" w14:textId="77777777" w:rsidR="000F372B" w:rsidRPr="00902ED6" w:rsidRDefault="000F372B" w:rsidP="000F372B">
            <w:pPr>
              <w:spacing w:line="240" w:lineRule="auto"/>
              <w:jc w:val="left"/>
              <w:rPr>
                <w:szCs w:val="24"/>
              </w:rPr>
            </w:pPr>
            <w:r w:rsidRPr="00902ED6">
              <w:rPr>
                <w:szCs w:val="24"/>
              </w:rPr>
              <w:t>Новое жилищное строительство – всего</w:t>
            </w:r>
          </w:p>
          <w:p w14:paraId="29BA6325" w14:textId="77777777" w:rsidR="000F372B" w:rsidRPr="00902ED6" w:rsidRDefault="000F372B" w:rsidP="000F372B">
            <w:pPr>
              <w:spacing w:line="240" w:lineRule="auto"/>
              <w:jc w:val="left"/>
              <w:rPr>
                <w:szCs w:val="24"/>
              </w:rPr>
            </w:pPr>
            <w:r w:rsidRPr="00902ED6">
              <w:rPr>
                <w:szCs w:val="24"/>
              </w:rPr>
              <w:t>В том числе:</w:t>
            </w:r>
          </w:p>
        </w:tc>
        <w:tc>
          <w:tcPr>
            <w:tcW w:w="619" w:type="pct"/>
            <w:gridSpan w:val="2"/>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14:paraId="6E7A4400" w14:textId="77777777" w:rsidR="000F372B" w:rsidRPr="00902ED6" w:rsidRDefault="000F372B" w:rsidP="000F372B">
            <w:pPr>
              <w:spacing w:line="240" w:lineRule="auto"/>
              <w:ind w:firstLine="8"/>
              <w:jc w:val="center"/>
              <w:rPr>
                <w:szCs w:val="24"/>
              </w:rPr>
            </w:pPr>
            <w:r w:rsidRPr="00902ED6">
              <w:rPr>
                <w:szCs w:val="24"/>
              </w:rPr>
              <w:t>тыс. м</w:t>
            </w:r>
            <w:r w:rsidRPr="00902ED6">
              <w:rPr>
                <w:szCs w:val="24"/>
                <w:vertAlign w:val="superscript"/>
                <w:lang w:val="en-US"/>
              </w:rPr>
              <w:t>2</w:t>
            </w:r>
          </w:p>
        </w:tc>
        <w:tc>
          <w:tcPr>
            <w:tcW w:w="769"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0" w:type="dxa"/>
              <w:bottom w:w="0" w:type="dxa"/>
              <w:right w:w="0" w:type="dxa"/>
            </w:tcMar>
          </w:tcPr>
          <w:p w14:paraId="638FB1BA" w14:textId="77777777" w:rsidR="000F372B" w:rsidRPr="00902ED6" w:rsidRDefault="000F372B" w:rsidP="000F372B">
            <w:pPr>
              <w:spacing w:line="240" w:lineRule="auto"/>
              <w:ind w:firstLine="8"/>
              <w:jc w:val="center"/>
              <w:rPr>
                <w:szCs w:val="24"/>
              </w:rPr>
            </w:pPr>
            <w:r w:rsidRPr="00902ED6">
              <w:rPr>
                <w:szCs w:val="24"/>
              </w:rPr>
              <w:t>–</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AA224FC" w14:textId="1DE96F68" w:rsidR="000F372B" w:rsidRPr="00902ED6" w:rsidRDefault="000F372B" w:rsidP="000F372B">
            <w:pPr>
              <w:spacing w:line="240" w:lineRule="auto"/>
              <w:jc w:val="center"/>
              <w:rPr>
                <w:rFonts w:eastAsia="Times New Roman"/>
                <w:szCs w:val="24"/>
              </w:rPr>
            </w:pPr>
            <w:r w:rsidRPr="00902ED6">
              <w:rPr>
                <w:rFonts w:eastAsia="Times New Roman"/>
                <w:szCs w:val="24"/>
                <w:lang w:eastAsia="ru-RU"/>
              </w:rPr>
              <w:t>9,47</w:t>
            </w:r>
          </w:p>
        </w:tc>
        <w:tc>
          <w:tcPr>
            <w:tcW w:w="879"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971870D" w14:textId="4D48AC4F" w:rsidR="000F372B" w:rsidRPr="00902ED6" w:rsidRDefault="000F372B" w:rsidP="000F372B">
            <w:pPr>
              <w:spacing w:line="240" w:lineRule="auto"/>
              <w:jc w:val="center"/>
              <w:rPr>
                <w:rFonts w:eastAsia="Times New Roman"/>
                <w:szCs w:val="24"/>
              </w:rPr>
            </w:pPr>
            <w:r w:rsidRPr="00902ED6">
              <w:rPr>
                <w:rFonts w:eastAsia="Times New Roman"/>
                <w:szCs w:val="24"/>
                <w:lang w:eastAsia="ru-RU"/>
              </w:rPr>
              <w:t>17,36</w:t>
            </w:r>
          </w:p>
        </w:tc>
      </w:tr>
      <w:tr w:rsidR="000F372B" w:rsidRPr="00902ED6" w14:paraId="06335052" w14:textId="77777777" w:rsidTr="003C66B5">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14:paraId="66843661" w14:textId="177F8DE2" w:rsidR="000F372B" w:rsidRPr="00902ED6" w:rsidRDefault="000F372B" w:rsidP="000F372B">
            <w:pPr>
              <w:spacing w:line="240" w:lineRule="auto"/>
              <w:jc w:val="center"/>
              <w:rPr>
                <w:bCs/>
                <w:szCs w:val="24"/>
                <w:lang w:eastAsia="ar-SA"/>
              </w:rPr>
            </w:pPr>
            <w:r w:rsidRPr="00902ED6">
              <w:rPr>
                <w:bCs/>
                <w:szCs w:val="24"/>
                <w:lang w:eastAsia="ar-SA"/>
              </w:rPr>
              <w:t>5.3</w:t>
            </w:r>
          </w:p>
        </w:tc>
        <w:tc>
          <w:tcPr>
            <w:tcW w:w="1432" w:type="pct"/>
            <w:gridSpan w:val="2"/>
            <w:tcBorders>
              <w:top w:val="single" w:sz="4" w:space="0" w:color="000000"/>
              <w:left w:val="single" w:sz="4" w:space="0" w:color="000000"/>
              <w:bottom w:val="single" w:sz="4" w:space="0" w:color="000000"/>
              <w:right w:val="nil"/>
            </w:tcBorders>
            <w:shd w:val="clear" w:color="auto" w:fill="auto"/>
            <w:tcMar>
              <w:top w:w="0" w:type="dxa"/>
              <w:left w:w="85" w:type="dxa"/>
              <w:bottom w:w="0" w:type="dxa"/>
              <w:right w:w="0" w:type="dxa"/>
            </w:tcMar>
            <w:vAlign w:val="center"/>
            <w:hideMark/>
          </w:tcPr>
          <w:p w14:paraId="792707F8" w14:textId="77777777" w:rsidR="000F372B" w:rsidRPr="00902ED6" w:rsidRDefault="000F372B" w:rsidP="000F372B">
            <w:pPr>
              <w:spacing w:line="240" w:lineRule="auto"/>
              <w:rPr>
                <w:szCs w:val="24"/>
              </w:rPr>
            </w:pPr>
            <w:r w:rsidRPr="00902ED6">
              <w:rPr>
                <w:szCs w:val="24"/>
              </w:rPr>
              <w:t>Индивидуальная застройка</w:t>
            </w:r>
          </w:p>
        </w:tc>
        <w:tc>
          <w:tcPr>
            <w:tcW w:w="619" w:type="pct"/>
            <w:gridSpan w:val="2"/>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vAlign w:val="center"/>
            <w:hideMark/>
          </w:tcPr>
          <w:p w14:paraId="6969A20A" w14:textId="77777777" w:rsidR="000F372B" w:rsidRPr="00902ED6" w:rsidRDefault="000F372B" w:rsidP="000F372B">
            <w:pPr>
              <w:spacing w:line="240" w:lineRule="auto"/>
              <w:ind w:firstLine="8"/>
              <w:jc w:val="center"/>
              <w:rPr>
                <w:szCs w:val="24"/>
              </w:rPr>
            </w:pPr>
            <w:r w:rsidRPr="00902ED6">
              <w:rPr>
                <w:szCs w:val="24"/>
              </w:rPr>
              <w:t>тыс. м</w:t>
            </w:r>
            <w:r w:rsidRPr="00902ED6">
              <w:rPr>
                <w:szCs w:val="24"/>
                <w:vertAlign w:val="superscript"/>
                <w:lang w:val="en-US"/>
              </w:rPr>
              <w:t>2</w:t>
            </w:r>
          </w:p>
        </w:tc>
        <w:tc>
          <w:tcPr>
            <w:tcW w:w="769"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0" w:type="dxa"/>
              <w:bottom w:w="0" w:type="dxa"/>
              <w:right w:w="0" w:type="dxa"/>
            </w:tcMar>
            <w:vAlign w:val="center"/>
          </w:tcPr>
          <w:p w14:paraId="147A37AC" w14:textId="77777777" w:rsidR="000F372B" w:rsidRPr="00902ED6" w:rsidRDefault="000F372B" w:rsidP="000F372B">
            <w:pPr>
              <w:spacing w:line="240" w:lineRule="auto"/>
              <w:ind w:firstLine="8"/>
              <w:jc w:val="center"/>
              <w:rPr>
                <w:szCs w:val="24"/>
              </w:rPr>
            </w:pPr>
            <w:r w:rsidRPr="00902ED6">
              <w:rPr>
                <w:szCs w:val="24"/>
              </w:rPr>
              <w:t>–</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FB67363" w14:textId="0B1DC95B" w:rsidR="000F372B" w:rsidRPr="00902ED6" w:rsidRDefault="000F372B" w:rsidP="000F372B">
            <w:pPr>
              <w:spacing w:line="240" w:lineRule="auto"/>
              <w:jc w:val="center"/>
              <w:rPr>
                <w:rFonts w:eastAsia="Times New Roman"/>
                <w:szCs w:val="24"/>
              </w:rPr>
            </w:pPr>
            <w:r w:rsidRPr="00902ED6">
              <w:rPr>
                <w:rFonts w:eastAsia="Times New Roman"/>
                <w:szCs w:val="24"/>
                <w:lang w:eastAsia="ru-RU"/>
              </w:rPr>
              <w:t>9,47</w:t>
            </w:r>
          </w:p>
        </w:tc>
        <w:tc>
          <w:tcPr>
            <w:tcW w:w="879"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57575C2" w14:textId="0D3851AF" w:rsidR="000F372B" w:rsidRPr="00902ED6" w:rsidRDefault="000F372B" w:rsidP="000F372B">
            <w:pPr>
              <w:spacing w:line="240" w:lineRule="auto"/>
              <w:jc w:val="center"/>
              <w:rPr>
                <w:rFonts w:eastAsia="Times New Roman"/>
                <w:szCs w:val="24"/>
              </w:rPr>
            </w:pPr>
            <w:r w:rsidRPr="00902ED6">
              <w:rPr>
                <w:rFonts w:eastAsia="Times New Roman"/>
                <w:szCs w:val="24"/>
                <w:lang w:eastAsia="ru-RU"/>
              </w:rPr>
              <w:t>17,36</w:t>
            </w:r>
          </w:p>
        </w:tc>
      </w:tr>
      <w:tr w:rsidR="00583601" w:rsidRPr="00902ED6" w14:paraId="0BFB67DD" w14:textId="77777777" w:rsidTr="00351CB8">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14:paraId="799D2025" w14:textId="77777777" w:rsidR="00583601" w:rsidRPr="00902ED6" w:rsidRDefault="00583601" w:rsidP="00583601">
            <w:pPr>
              <w:spacing w:line="240" w:lineRule="auto"/>
              <w:jc w:val="center"/>
              <w:rPr>
                <w:b/>
                <w:bCs/>
                <w:szCs w:val="24"/>
                <w:lang w:eastAsia="ar-SA"/>
              </w:rPr>
            </w:pPr>
            <w:r w:rsidRPr="00902ED6">
              <w:rPr>
                <w:b/>
                <w:bCs/>
                <w:szCs w:val="24"/>
                <w:lang w:val="en-US" w:eastAsia="ar-SA"/>
              </w:rPr>
              <w:t>IV</w:t>
            </w:r>
          </w:p>
        </w:tc>
        <w:tc>
          <w:tcPr>
            <w:tcW w:w="4423" w:type="pct"/>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0" w:type="dxa"/>
            </w:tcMar>
            <w:hideMark/>
          </w:tcPr>
          <w:p w14:paraId="1BE71ACA" w14:textId="77777777" w:rsidR="00583601" w:rsidRPr="00902ED6" w:rsidRDefault="00583601" w:rsidP="00583601">
            <w:pPr>
              <w:spacing w:line="240" w:lineRule="auto"/>
              <w:jc w:val="center"/>
              <w:rPr>
                <w:b/>
                <w:bCs/>
                <w:szCs w:val="24"/>
                <w:lang w:eastAsia="ar-SA"/>
              </w:rPr>
            </w:pPr>
            <w:r w:rsidRPr="00902ED6">
              <w:rPr>
                <w:b/>
                <w:bCs/>
                <w:szCs w:val="24"/>
                <w:lang w:eastAsia="ar-SA"/>
              </w:rPr>
              <w:t>ОБЪЕКТЫ СОЦИАЛЬНОЙ ИНФРАСТРУКТУРЫ</w:t>
            </w:r>
          </w:p>
        </w:tc>
      </w:tr>
      <w:tr w:rsidR="00583601" w:rsidRPr="00902ED6" w14:paraId="7408CF7C" w14:textId="77777777" w:rsidTr="003C66B5">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14:paraId="46CC50C4" w14:textId="77777777" w:rsidR="00583601" w:rsidRPr="00902ED6" w:rsidRDefault="00583601" w:rsidP="00583601">
            <w:pPr>
              <w:spacing w:line="240" w:lineRule="auto"/>
              <w:jc w:val="center"/>
              <w:rPr>
                <w:bCs/>
                <w:szCs w:val="24"/>
                <w:lang w:eastAsia="ar-SA"/>
              </w:rPr>
            </w:pPr>
            <w:r w:rsidRPr="00902ED6">
              <w:rPr>
                <w:bCs/>
                <w:szCs w:val="24"/>
                <w:lang w:eastAsia="ar-SA"/>
              </w:rPr>
              <w:t>6</w:t>
            </w:r>
          </w:p>
        </w:tc>
        <w:tc>
          <w:tcPr>
            <w:tcW w:w="1432" w:type="pct"/>
            <w:gridSpan w:val="2"/>
            <w:tcBorders>
              <w:top w:val="single" w:sz="4" w:space="0" w:color="000000"/>
              <w:left w:val="single" w:sz="4" w:space="0" w:color="000000"/>
              <w:bottom w:val="single" w:sz="4" w:space="0" w:color="000000"/>
              <w:right w:val="nil"/>
            </w:tcBorders>
            <w:shd w:val="clear" w:color="auto" w:fill="auto"/>
            <w:tcMar>
              <w:top w:w="0" w:type="dxa"/>
              <w:left w:w="85" w:type="dxa"/>
              <w:bottom w:w="0" w:type="dxa"/>
              <w:right w:w="0" w:type="dxa"/>
            </w:tcMar>
            <w:vAlign w:val="center"/>
            <w:hideMark/>
          </w:tcPr>
          <w:p w14:paraId="274353FC" w14:textId="77777777" w:rsidR="00583601" w:rsidRPr="00902ED6" w:rsidRDefault="00583601" w:rsidP="00583601">
            <w:pPr>
              <w:spacing w:line="240" w:lineRule="auto"/>
              <w:rPr>
                <w:rFonts w:eastAsia="Times New Roman"/>
                <w:szCs w:val="24"/>
              </w:rPr>
            </w:pPr>
            <w:r w:rsidRPr="00902ED6">
              <w:rPr>
                <w:rFonts w:eastAsia="Times New Roman"/>
                <w:szCs w:val="24"/>
              </w:rPr>
              <w:t>Дошкольные образовательные учреждения</w:t>
            </w:r>
          </w:p>
        </w:tc>
        <w:tc>
          <w:tcPr>
            <w:tcW w:w="619"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0" w:type="dxa"/>
              <w:bottom w:w="0" w:type="dxa"/>
              <w:right w:w="0" w:type="dxa"/>
            </w:tcMar>
            <w:vAlign w:val="center"/>
            <w:hideMark/>
          </w:tcPr>
          <w:p w14:paraId="5CF9A9C9" w14:textId="77777777" w:rsidR="00583601" w:rsidRPr="00902ED6" w:rsidRDefault="00583601" w:rsidP="00583601">
            <w:pPr>
              <w:spacing w:line="240" w:lineRule="auto"/>
              <w:jc w:val="center"/>
              <w:rPr>
                <w:rFonts w:eastAsia="Times New Roman"/>
                <w:szCs w:val="24"/>
              </w:rPr>
            </w:pPr>
            <w:r w:rsidRPr="00902ED6">
              <w:rPr>
                <w:rFonts w:eastAsia="Times New Roman"/>
                <w:szCs w:val="24"/>
              </w:rPr>
              <w:t>мест</w:t>
            </w: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0F3698B" w14:textId="4FF6C2C2" w:rsidR="00583601" w:rsidRPr="00902ED6" w:rsidRDefault="000F372B" w:rsidP="00583601">
            <w:pPr>
              <w:spacing w:line="240" w:lineRule="auto"/>
              <w:jc w:val="center"/>
              <w:rPr>
                <w:rFonts w:eastAsia="Times New Roman"/>
                <w:szCs w:val="24"/>
              </w:rPr>
            </w:pPr>
            <w:r w:rsidRPr="00902ED6">
              <w:rPr>
                <w:rFonts w:eastAsia="Times New Roman"/>
                <w:szCs w:val="24"/>
              </w:rPr>
              <w:t>170</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74131B4" w14:textId="2590EBF7" w:rsidR="00583601" w:rsidRPr="00902ED6" w:rsidRDefault="000F372B" w:rsidP="00583601">
            <w:pPr>
              <w:spacing w:line="240" w:lineRule="auto"/>
              <w:jc w:val="center"/>
              <w:rPr>
                <w:rFonts w:eastAsia="Times New Roman"/>
                <w:szCs w:val="24"/>
              </w:rPr>
            </w:pPr>
            <w:r w:rsidRPr="00902ED6">
              <w:rPr>
                <w:rFonts w:eastAsia="Times New Roman"/>
                <w:szCs w:val="24"/>
              </w:rPr>
              <w:t>170</w:t>
            </w:r>
          </w:p>
        </w:tc>
        <w:tc>
          <w:tcPr>
            <w:tcW w:w="879"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1D784A6" w14:textId="5C46F4C9" w:rsidR="00583601" w:rsidRPr="00902ED6" w:rsidRDefault="000F372B" w:rsidP="00583601">
            <w:pPr>
              <w:spacing w:line="240" w:lineRule="auto"/>
              <w:jc w:val="center"/>
              <w:rPr>
                <w:rFonts w:eastAsia="Times New Roman"/>
                <w:szCs w:val="24"/>
              </w:rPr>
            </w:pPr>
            <w:r w:rsidRPr="00902ED6">
              <w:rPr>
                <w:rFonts w:eastAsia="Times New Roman"/>
                <w:szCs w:val="24"/>
              </w:rPr>
              <w:t>170</w:t>
            </w:r>
          </w:p>
        </w:tc>
      </w:tr>
      <w:tr w:rsidR="00583601" w:rsidRPr="00902ED6" w14:paraId="4E89BB21" w14:textId="77777777" w:rsidTr="003C66B5">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14:paraId="110CB991" w14:textId="77777777" w:rsidR="00583601" w:rsidRPr="00902ED6" w:rsidRDefault="00583601" w:rsidP="00583601">
            <w:pPr>
              <w:spacing w:line="240" w:lineRule="auto"/>
              <w:jc w:val="center"/>
              <w:rPr>
                <w:bCs/>
                <w:szCs w:val="24"/>
                <w:lang w:eastAsia="ar-SA"/>
              </w:rPr>
            </w:pPr>
            <w:r w:rsidRPr="00902ED6">
              <w:rPr>
                <w:bCs/>
                <w:szCs w:val="24"/>
                <w:lang w:eastAsia="ar-SA"/>
              </w:rPr>
              <w:t>7</w:t>
            </w:r>
          </w:p>
        </w:tc>
        <w:tc>
          <w:tcPr>
            <w:tcW w:w="1432" w:type="pct"/>
            <w:gridSpan w:val="2"/>
            <w:tcBorders>
              <w:top w:val="single" w:sz="4" w:space="0" w:color="000000"/>
              <w:left w:val="single" w:sz="4" w:space="0" w:color="000000"/>
              <w:bottom w:val="single" w:sz="4" w:space="0" w:color="000000"/>
              <w:right w:val="nil"/>
            </w:tcBorders>
            <w:shd w:val="clear" w:color="auto" w:fill="auto"/>
            <w:tcMar>
              <w:top w:w="0" w:type="dxa"/>
              <w:left w:w="85" w:type="dxa"/>
              <w:bottom w:w="0" w:type="dxa"/>
              <w:right w:w="0" w:type="dxa"/>
            </w:tcMar>
            <w:vAlign w:val="center"/>
            <w:hideMark/>
          </w:tcPr>
          <w:p w14:paraId="3037AA59" w14:textId="77777777" w:rsidR="00583601" w:rsidRPr="00902ED6" w:rsidRDefault="00583601" w:rsidP="00583601">
            <w:pPr>
              <w:spacing w:line="240" w:lineRule="auto"/>
              <w:rPr>
                <w:rFonts w:eastAsia="Times New Roman"/>
                <w:szCs w:val="24"/>
              </w:rPr>
            </w:pPr>
            <w:r w:rsidRPr="00902ED6">
              <w:rPr>
                <w:rFonts w:eastAsia="Times New Roman"/>
                <w:szCs w:val="24"/>
              </w:rPr>
              <w:t>Общеобразовательные школы</w:t>
            </w:r>
          </w:p>
        </w:tc>
        <w:tc>
          <w:tcPr>
            <w:tcW w:w="619"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0" w:type="dxa"/>
              <w:bottom w:w="0" w:type="dxa"/>
              <w:right w:w="0" w:type="dxa"/>
            </w:tcMar>
            <w:vAlign w:val="center"/>
            <w:hideMark/>
          </w:tcPr>
          <w:p w14:paraId="628ED46C" w14:textId="77777777" w:rsidR="00583601" w:rsidRPr="00902ED6" w:rsidRDefault="00583601" w:rsidP="00583601">
            <w:pPr>
              <w:spacing w:line="240" w:lineRule="auto"/>
              <w:jc w:val="center"/>
              <w:rPr>
                <w:rFonts w:eastAsia="Times New Roman"/>
                <w:szCs w:val="24"/>
              </w:rPr>
            </w:pPr>
            <w:r w:rsidRPr="00902ED6">
              <w:rPr>
                <w:rFonts w:eastAsia="Times New Roman"/>
                <w:szCs w:val="24"/>
              </w:rPr>
              <w:t>мест</w:t>
            </w: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C782700" w14:textId="70653330" w:rsidR="00583601" w:rsidRPr="00902ED6" w:rsidRDefault="000F372B" w:rsidP="00583601">
            <w:pPr>
              <w:spacing w:line="240" w:lineRule="auto"/>
              <w:jc w:val="center"/>
              <w:rPr>
                <w:rFonts w:eastAsia="Times New Roman"/>
                <w:szCs w:val="24"/>
              </w:rPr>
            </w:pPr>
            <w:r w:rsidRPr="00902ED6">
              <w:rPr>
                <w:rFonts w:eastAsia="Times New Roman"/>
                <w:szCs w:val="24"/>
              </w:rPr>
              <w:t>600</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87CF6D4" w14:textId="7BBE7F20" w:rsidR="00583601" w:rsidRPr="00902ED6" w:rsidRDefault="000F372B" w:rsidP="00583601">
            <w:pPr>
              <w:spacing w:line="240" w:lineRule="auto"/>
              <w:jc w:val="center"/>
              <w:rPr>
                <w:rFonts w:eastAsia="Times New Roman"/>
                <w:szCs w:val="24"/>
              </w:rPr>
            </w:pPr>
            <w:r w:rsidRPr="00902ED6">
              <w:rPr>
                <w:rFonts w:eastAsia="Times New Roman"/>
                <w:szCs w:val="24"/>
              </w:rPr>
              <w:t>600</w:t>
            </w:r>
          </w:p>
        </w:tc>
        <w:tc>
          <w:tcPr>
            <w:tcW w:w="879"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D15F5F5" w14:textId="72684C6B" w:rsidR="00583601" w:rsidRPr="00902ED6" w:rsidRDefault="000F372B" w:rsidP="00583601">
            <w:pPr>
              <w:spacing w:line="240" w:lineRule="auto"/>
              <w:jc w:val="center"/>
              <w:rPr>
                <w:rFonts w:eastAsia="Times New Roman"/>
                <w:szCs w:val="24"/>
              </w:rPr>
            </w:pPr>
            <w:r w:rsidRPr="00902ED6">
              <w:rPr>
                <w:rFonts w:eastAsia="Times New Roman"/>
                <w:szCs w:val="24"/>
              </w:rPr>
              <w:t>600</w:t>
            </w:r>
          </w:p>
        </w:tc>
      </w:tr>
      <w:tr w:rsidR="00583601" w:rsidRPr="00902ED6" w14:paraId="4B6DCD57" w14:textId="77777777" w:rsidTr="003C66B5">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14:paraId="14DCB609" w14:textId="77777777" w:rsidR="00583601" w:rsidRPr="00902ED6" w:rsidRDefault="00583601" w:rsidP="00583601">
            <w:pPr>
              <w:spacing w:line="240" w:lineRule="auto"/>
              <w:jc w:val="center"/>
              <w:rPr>
                <w:bCs/>
                <w:szCs w:val="24"/>
                <w:lang w:eastAsia="ar-SA"/>
              </w:rPr>
            </w:pPr>
            <w:r w:rsidRPr="00902ED6">
              <w:rPr>
                <w:bCs/>
                <w:szCs w:val="24"/>
                <w:lang w:eastAsia="ar-SA"/>
              </w:rPr>
              <w:t>8</w:t>
            </w:r>
          </w:p>
        </w:tc>
        <w:tc>
          <w:tcPr>
            <w:tcW w:w="1432" w:type="pct"/>
            <w:gridSpan w:val="2"/>
            <w:tcBorders>
              <w:top w:val="single" w:sz="4" w:space="0" w:color="000000"/>
              <w:left w:val="single" w:sz="4" w:space="0" w:color="000000"/>
              <w:bottom w:val="single" w:sz="4" w:space="0" w:color="000000"/>
              <w:right w:val="nil"/>
            </w:tcBorders>
            <w:shd w:val="clear" w:color="auto" w:fill="auto"/>
            <w:tcMar>
              <w:top w:w="0" w:type="dxa"/>
              <w:left w:w="85" w:type="dxa"/>
              <w:bottom w:w="0" w:type="dxa"/>
              <w:right w:w="0" w:type="dxa"/>
            </w:tcMar>
            <w:vAlign w:val="center"/>
            <w:hideMark/>
          </w:tcPr>
          <w:p w14:paraId="724030F6" w14:textId="77777777" w:rsidR="00583601" w:rsidRPr="00902ED6" w:rsidRDefault="00583601" w:rsidP="00583601">
            <w:pPr>
              <w:spacing w:line="240" w:lineRule="auto"/>
              <w:rPr>
                <w:rFonts w:eastAsia="Times New Roman"/>
                <w:szCs w:val="24"/>
              </w:rPr>
            </w:pPr>
            <w:r w:rsidRPr="00902ED6">
              <w:rPr>
                <w:rFonts w:eastAsia="Times New Roman"/>
                <w:szCs w:val="24"/>
              </w:rPr>
              <w:t>Учреждения культуры клубного типа</w:t>
            </w:r>
          </w:p>
        </w:tc>
        <w:tc>
          <w:tcPr>
            <w:tcW w:w="619"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0" w:type="dxa"/>
              <w:bottom w:w="0" w:type="dxa"/>
              <w:right w:w="0" w:type="dxa"/>
            </w:tcMar>
            <w:vAlign w:val="center"/>
            <w:hideMark/>
          </w:tcPr>
          <w:p w14:paraId="23A34854" w14:textId="77777777" w:rsidR="00583601" w:rsidRPr="00902ED6" w:rsidRDefault="00583601" w:rsidP="00583601">
            <w:pPr>
              <w:spacing w:line="240" w:lineRule="auto"/>
              <w:jc w:val="center"/>
              <w:rPr>
                <w:rFonts w:eastAsia="Times New Roman"/>
                <w:szCs w:val="24"/>
              </w:rPr>
            </w:pPr>
            <w:r w:rsidRPr="00902ED6">
              <w:rPr>
                <w:rFonts w:eastAsia="Times New Roman"/>
                <w:szCs w:val="24"/>
              </w:rPr>
              <w:t>посетительских мест</w:t>
            </w: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A1A74D7" w14:textId="17B0D8EC" w:rsidR="00583601" w:rsidRPr="00902ED6" w:rsidRDefault="000F372B" w:rsidP="00583601">
            <w:pPr>
              <w:spacing w:line="240" w:lineRule="auto"/>
              <w:ind w:firstLine="8"/>
              <w:jc w:val="center"/>
              <w:rPr>
                <w:szCs w:val="24"/>
              </w:rPr>
            </w:pPr>
            <w:r w:rsidRPr="00902ED6">
              <w:rPr>
                <w:rFonts w:eastAsia="Times New Roman"/>
                <w:szCs w:val="24"/>
              </w:rPr>
              <w:t>400</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4012A07" w14:textId="191DB010" w:rsidR="00583601" w:rsidRPr="00902ED6" w:rsidRDefault="000F372B" w:rsidP="00583601">
            <w:pPr>
              <w:spacing w:line="240" w:lineRule="auto"/>
              <w:ind w:firstLine="8"/>
              <w:jc w:val="center"/>
              <w:rPr>
                <w:szCs w:val="24"/>
              </w:rPr>
            </w:pPr>
            <w:r w:rsidRPr="00902ED6">
              <w:rPr>
                <w:szCs w:val="24"/>
              </w:rPr>
              <w:t>722</w:t>
            </w:r>
          </w:p>
        </w:tc>
        <w:tc>
          <w:tcPr>
            <w:tcW w:w="879"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BB64B25" w14:textId="48504BDF" w:rsidR="00583601" w:rsidRPr="00902ED6" w:rsidRDefault="000F372B" w:rsidP="00583601">
            <w:pPr>
              <w:spacing w:line="240" w:lineRule="auto"/>
              <w:ind w:firstLine="8"/>
              <w:jc w:val="center"/>
              <w:rPr>
                <w:szCs w:val="24"/>
              </w:rPr>
            </w:pPr>
            <w:r w:rsidRPr="00902ED6">
              <w:rPr>
                <w:rFonts w:eastAsia="Times New Roman"/>
                <w:szCs w:val="24"/>
              </w:rPr>
              <w:t>722</w:t>
            </w:r>
          </w:p>
        </w:tc>
      </w:tr>
      <w:tr w:rsidR="00583601" w:rsidRPr="00902ED6" w14:paraId="4775365C" w14:textId="77777777" w:rsidTr="003C66B5">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14:paraId="4E6B6908" w14:textId="77777777" w:rsidR="00583601" w:rsidRPr="00902ED6" w:rsidRDefault="00583601" w:rsidP="00583601">
            <w:pPr>
              <w:spacing w:line="240" w:lineRule="auto"/>
              <w:jc w:val="center"/>
              <w:rPr>
                <w:bCs/>
                <w:szCs w:val="24"/>
                <w:lang w:eastAsia="ar-SA"/>
              </w:rPr>
            </w:pPr>
            <w:r w:rsidRPr="00902ED6">
              <w:rPr>
                <w:bCs/>
                <w:szCs w:val="24"/>
                <w:lang w:eastAsia="ar-SA"/>
              </w:rPr>
              <w:t>9</w:t>
            </w:r>
          </w:p>
        </w:tc>
        <w:tc>
          <w:tcPr>
            <w:tcW w:w="1432" w:type="pct"/>
            <w:gridSpan w:val="2"/>
            <w:tcBorders>
              <w:top w:val="single" w:sz="4" w:space="0" w:color="000000"/>
              <w:left w:val="single" w:sz="4" w:space="0" w:color="000000"/>
              <w:bottom w:val="single" w:sz="4" w:space="0" w:color="000000"/>
              <w:right w:val="nil"/>
            </w:tcBorders>
            <w:shd w:val="clear" w:color="auto" w:fill="auto"/>
            <w:tcMar>
              <w:top w:w="0" w:type="dxa"/>
              <w:left w:w="85" w:type="dxa"/>
              <w:bottom w:w="0" w:type="dxa"/>
              <w:right w:w="0" w:type="dxa"/>
            </w:tcMar>
            <w:vAlign w:val="center"/>
            <w:hideMark/>
          </w:tcPr>
          <w:p w14:paraId="09A93D5D" w14:textId="77777777" w:rsidR="00583601" w:rsidRPr="00902ED6" w:rsidRDefault="00583601" w:rsidP="00583601">
            <w:pPr>
              <w:spacing w:line="240" w:lineRule="auto"/>
              <w:rPr>
                <w:rFonts w:eastAsia="Times New Roman"/>
                <w:szCs w:val="24"/>
              </w:rPr>
            </w:pPr>
            <w:r w:rsidRPr="00902ED6">
              <w:rPr>
                <w:rFonts w:eastAsia="Times New Roman"/>
                <w:szCs w:val="24"/>
              </w:rPr>
              <w:t>Спортивные залы</w:t>
            </w:r>
          </w:p>
        </w:tc>
        <w:tc>
          <w:tcPr>
            <w:tcW w:w="619"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0" w:type="dxa"/>
              <w:bottom w:w="0" w:type="dxa"/>
              <w:right w:w="0" w:type="dxa"/>
            </w:tcMar>
            <w:vAlign w:val="center"/>
            <w:hideMark/>
          </w:tcPr>
          <w:p w14:paraId="3CA3CA03" w14:textId="77777777" w:rsidR="00583601" w:rsidRPr="00902ED6" w:rsidRDefault="00583601" w:rsidP="00583601">
            <w:pPr>
              <w:spacing w:line="240" w:lineRule="auto"/>
              <w:jc w:val="center"/>
              <w:rPr>
                <w:rFonts w:eastAsia="Times New Roman"/>
                <w:szCs w:val="24"/>
              </w:rPr>
            </w:pPr>
            <w:r w:rsidRPr="00902ED6">
              <w:rPr>
                <w:szCs w:val="24"/>
              </w:rPr>
              <w:t>м</w:t>
            </w:r>
            <w:r w:rsidRPr="00902ED6">
              <w:rPr>
                <w:szCs w:val="24"/>
                <w:vertAlign w:val="superscript"/>
                <w:lang w:val="en-US"/>
              </w:rPr>
              <w:t>2</w:t>
            </w:r>
            <w:r w:rsidRPr="00902ED6">
              <w:rPr>
                <w:szCs w:val="24"/>
              </w:rPr>
              <w:t xml:space="preserve"> </w:t>
            </w:r>
            <w:r w:rsidRPr="00902ED6">
              <w:rPr>
                <w:rFonts w:eastAsia="Times New Roman"/>
                <w:szCs w:val="24"/>
              </w:rPr>
              <w:t xml:space="preserve">общей площади </w:t>
            </w: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289BBE4" w14:textId="77E12CCF" w:rsidR="00583601" w:rsidRPr="00902ED6" w:rsidRDefault="000F372B" w:rsidP="00583601">
            <w:pPr>
              <w:spacing w:line="240" w:lineRule="auto"/>
              <w:ind w:firstLine="8"/>
              <w:jc w:val="center"/>
              <w:rPr>
                <w:szCs w:val="24"/>
              </w:rPr>
            </w:pPr>
            <w:r w:rsidRPr="00902ED6">
              <w:rPr>
                <w:szCs w:val="24"/>
              </w:rPr>
              <w:t>400</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93C2AE7" w14:textId="629F6440" w:rsidR="00583601" w:rsidRPr="00902ED6" w:rsidRDefault="000F372B" w:rsidP="00583601">
            <w:pPr>
              <w:spacing w:line="240" w:lineRule="auto"/>
              <w:ind w:firstLine="8"/>
              <w:jc w:val="center"/>
              <w:rPr>
                <w:szCs w:val="24"/>
              </w:rPr>
            </w:pPr>
            <w:r w:rsidRPr="00902ED6">
              <w:rPr>
                <w:rFonts w:eastAsia="Times New Roman"/>
                <w:szCs w:val="24"/>
              </w:rPr>
              <w:t>400</w:t>
            </w:r>
          </w:p>
        </w:tc>
        <w:tc>
          <w:tcPr>
            <w:tcW w:w="879"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5D5D5BB" w14:textId="2B9D9C46" w:rsidR="00583601" w:rsidRPr="00902ED6" w:rsidRDefault="000F372B" w:rsidP="00583601">
            <w:pPr>
              <w:spacing w:line="240" w:lineRule="auto"/>
              <w:ind w:firstLine="8"/>
              <w:jc w:val="center"/>
              <w:rPr>
                <w:szCs w:val="24"/>
              </w:rPr>
            </w:pPr>
            <w:r w:rsidRPr="00902ED6">
              <w:rPr>
                <w:rFonts w:eastAsia="Times New Roman"/>
                <w:szCs w:val="24"/>
              </w:rPr>
              <w:t>400</w:t>
            </w:r>
          </w:p>
        </w:tc>
      </w:tr>
      <w:tr w:rsidR="00583601" w:rsidRPr="00902ED6" w14:paraId="4A4A6213" w14:textId="77777777" w:rsidTr="003C66B5">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14:paraId="76B32F93" w14:textId="77777777" w:rsidR="00583601" w:rsidRPr="00902ED6" w:rsidRDefault="00583601" w:rsidP="00583601">
            <w:pPr>
              <w:spacing w:line="240" w:lineRule="auto"/>
              <w:jc w:val="center"/>
              <w:rPr>
                <w:bCs/>
                <w:szCs w:val="24"/>
                <w:lang w:eastAsia="ar-SA"/>
              </w:rPr>
            </w:pPr>
            <w:r w:rsidRPr="00902ED6">
              <w:rPr>
                <w:bCs/>
                <w:szCs w:val="24"/>
                <w:lang w:eastAsia="ar-SA"/>
              </w:rPr>
              <w:t>10</w:t>
            </w:r>
          </w:p>
        </w:tc>
        <w:tc>
          <w:tcPr>
            <w:tcW w:w="1432" w:type="pct"/>
            <w:gridSpan w:val="2"/>
            <w:tcBorders>
              <w:top w:val="single" w:sz="4" w:space="0" w:color="000000"/>
              <w:left w:val="single" w:sz="4" w:space="0" w:color="000000"/>
              <w:bottom w:val="single" w:sz="4" w:space="0" w:color="000000"/>
              <w:right w:val="nil"/>
            </w:tcBorders>
            <w:shd w:val="clear" w:color="auto" w:fill="auto"/>
            <w:tcMar>
              <w:top w:w="0" w:type="dxa"/>
              <w:left w:w="85" w:type="dxa"/>
              <w:bottom w:w="0" w:type="dxa"/>
              <w:right w:w="0" w:type="dxa"/>
            </w:tcMar>
            <w:vAlign w:val="center"/>
            <w:hideMark/>
          </w:tcPr>
          <w:p w14:paraId="53351788" w14:textId="77777777" w:rsidR="00583601" w:rsidRPr="00902ED6" w:rsidRDefault="00583601" w:rsidP="00583601">
            <w:pPr>
              <w:spacing w:line="240" w:lineRule="auto"/>
              <w:rPr>
                <w:rFonts w:eastAsia="Times New Roman"/>
                <w:szCs w:val="24"/>
              </w:rPr>
            </w:pPr>
            <w:r w:rsidRPr="00902ED6">
              <w:rPr>
                <w:rFonts w:eastAsia="Times New Roman"/>
                <w:szCs w:val="24"/>
              </w:rPr>
              <w:t>Плоскостные спортивные сооружения</w:t>
            </w:r>
          </w:p>
        </w:tc>
        <w:tc>
          <w:tcPr>
            <w:tcW w:w="619"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0" w:type="dxa"/>
              <w:bottom w:w="0" w:type="dxa"/>
              <w:right w:w="0" w:type="dxa"/>
            </w:tcMar>
            <w:vAlign w:val="center"/>
            <w:hideMark/>
          </w:tcPr>
          <w:p w14:paraId="36D4A36F" w14:textId="77777777" w:rsidR="00583601" w:rsidRPr="00902ED6" w:rsidRDefault="00583601" w:rsidP="00583601">
            <w:pPr>
              <w:spacing w:line="240" w:lineRule="auto"/>
              <w:jc w:val="center"/>
              <w:rPr>
                <w:rFonts w:eastAsia="Times New Roman"/>
                <w:szCs w:val="24"/>
              </w:rPr>
            </w:pPr>
            <w:r w:rsidRPr="00902ED6">
              <w:rPr>
                <w:szCs w:val="24"/>
              </w:rPr>
              <w:t>м</w:t>
            </w:r>
            <w:r w:rsidRPr="00902ED6">
              <w:rPr>
                <w:szCs w:val="24"/>
                <w:vertAlign w:val="superscript"/>
                <w:lang w:val="en-US"/>
              </w:rPr>
              <w:t>2</w:t>
            </w:r>
            <w:r w:rsidRPr="00902ED6">
              <w:rPr>
                <w:szCs w:val="24"/>
              </w:rPr>
              <w:t xml:space="preserve"> </w:t>
            </w:r>
            <w:r w:rsidRPr="00902ED6">
              <w:rPr>
                <w:rFonts w:eastAsia="Times New Roman"/>
                <w:szCs w:val="24"/>
              </w:rPr>
              <w:t>общей площади</w:t>
            </w: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68EA9CD" w14:textId="369F5C84" w:rsidR="00583601" w:rsidRPr="00902ED6" w:rsidRDefault="000F372B" w:rsidP="00583601">
            <w:pPr>
              <w:spacing w:line="240" w:lineRule="auto"/>
              <w:ind w:firstLine="8"/>
              <w:jc w:val="center"/>
              <w:rPr>
                <w:szCs w:val="24"/>
              </w:rPr>
            </w:pPr>
            <w:r w:rsidRPr="00902ED6">
              <w:rPr>
                <w:rFonts w:eastAsia="Times New Roman"/>
                <w:szCs w:val="24"/>
              </w:rPr>
              <w:t>10000</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A14D418" w14:textId="09191015" w:rsidR="00583601" w:rsidRPr="00902ED6" w:rsidRDefault="000F372B" w:rsidP="00583601">
            <w:pPr>
              <w:spacing w:line="240" w:lineRule="auto"/>
              <w:jc w:val="center"/>
              <w:rPr>
                <w:rFonts w:eastAsia="Times New Roman"/>
                <w:szCs w:val="24"/>
              </w:rPr>
            </w:pPr>
            <w:r w:rsidRPr="00902ED6">
              <w:rPr>
                <w:rFonts w:eastAsia="Times New Roman"/>
                <w:szCs w:val="24"/>
              </w:rPr>
              <w:t>10000</w:t>
            </w:r>
          </w:p>
        </w:tc>
        <w:tc>
          <w:tcPr>
            <w:tcW w:w="879"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C198685" w14:textId="4B90D644" w:rsidR="00583601" w:rsidRPr="00902ED6" w:rsidRDefault="000F372B" w:rsidP="00583601">
            <w:pPr>
              <w:spacing w:line="240" w:lineRule="auto"/>
              <w:jc w:val="center"/>
              <w:rPr>
                <w:rFonts w:eastAsia="Times New Roman"/>
                <w:szCs w:val="24"/>
              </w:rPr>
            </w:pPr>
            <w:r w:rsidRPr="00902ED6">
              <w:rPr>
                <w:rFonts w:eastAsia="Times New Roman"/>
                <w:szCs w:val="24"/>
              </w:rPr>
              <w:t>10000</w:t>
            </w:r>
          </w:p>
        </w:tc>
      </w:tr>
      <w:tr w:rsidR="00583601" w:rsidRPr="00902ED6" w14:paraId="4504D40A" w14:textId="77777777" w:rsidTr="00351CB8">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14:paraId="22A150DD" w14:textId="77777777" w:rsidR="00583601" w:rsidRPr="00902ED6" w:rsidRDefault="00583601" w:rsidP="00583601">
            <w:pPr>
              <w:spacing w:line="240" w:lineRule="auto"/>
              <w:jc w:val="center"/>
              <w:rPr>
                <w:b/>
                <w:bCs/>
                <w:szCs w:val="24"/>
                <w:lang w:val="en-US" w:eastAsia="ar-SA"/>
              </w:rPr>
            </w:pPr>
            <w:r w:rsidRPr="00902ED6">
              <w:rPr>
                <w:b/>
                <w:bCs/>
                <w:szCs w:val="24"/>
                <w:lang w:val="en-US" w:eastAsia="ar-SA"/>
              </w:rPr>
              <w:t>V</w:t>
            </w:r>
          </w:p>
        </w:tc>
        <w:tc>
          <w:tcPr>
            <w:tcW w:w="4423" w:type="pct"/>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0" w:type="dxa"/>
            </w:tcMar>
            <w:hideMark/>
          </w:tcPr>
          <w:p w14:paraId="21A7FF96" w14:textId="77777777" w:rsidR="00583601" w:rsidRPr="00902ED6" w:rsidRDefault="00583601" w:rsidP="00583601">
            <w:pPr>
              <w:spacing w:line="240" w:lineRule="auto"/>
              <w:jc w:val="center"/>
              <w:rPr>
                <w:b/>
                <w:bCs/>
                <w:szCs w:val="24"/>
                <w:lang w:eastAsia="ar-SA"/>
              </w:rPr>
            </w:pPr>
            <w:r w:rsidRPr="00902ED6">
              <w:rPr>
                <w:b/>
                <w:bCs/>
                <w:szCs w:val="24"/>
                <w:lang w:eastAsia="ar-SA"/>
              </w:rPr>
              <w:t>ТРАНСПОРТНАЯ ИНФРАСТРУКТУРА</w:t>
            </w:r>
          </w:p>
        </w:tc>
      </w:tr>
      <w:tr w:rsidR="00583601" w:rsidRPr="00902ED6" w14:paraId="3CA0DBCD" w14:textId="77777777" w:rsidTr="00351CB8">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14:paraId="65476676" w14:textId="518D9D1F" w:rsidR="00583601" w:rsidRPr="00902ED6" w:rsidRDefault="00637276" w:rsidP="00583601">
            <w:pPr>
              <w:spacing w:line="240" w:lineRule="auto"/>
              <w:jc w:val="center"/>
              <w:rPr>
                <w:bCs/>
                <w:szCs w:val="24"/>
                <w:lang w:eastAsia="ar-SA"/>
              </w:rPr>
            </w:pPr>
            <w:r w:rsidRPr="00902ED6">
              <w:rPr>
                <w:bCs/>
                <w:szCs w:val="24"/>
                <w:lang w:eastAsia="ar-SA"/>
              </w:rPr>
              <w:t>11</w:t>
            </w:r>
          </w:p>
        </w:tc>
        <w:tc>
          <w:tcPr>
            <w:tcW w:w="1432" w:type="pct"/>
            <w:gridSpan w:val="2"/>
            <w:tcBorders>
              <w:top w:val="single" w:sz="4" w:space="0" w:color="000000"/>
              <w:left w:val="single" w:sz="4" w:space="0" w:color="000000"/>
              <w:bottom w:val="single" w:sz="4" w:space="0" w:color="000000"/>
              <w:right w:val="nil"/>
            </w:tcBorders>
            <w:shd w:val="clear" w:color="auto" w:fill="auto"/>
            <w:tcMar>
              <w:top w:w="0" w:type="dxa"/>
              <w:left w:w="85" w:type="dxa"/>
              <w:bottom w:w="0" w:type="dxa"/>
              <w:right w:w="0" w:type="dxa"/>
            </w:tcMar>
            <w:hideMark/>
          </w:tcPr>
          <w:p w14:paraId="7F32AD1B" w14:textId="77777777" w:rsidR="00583601" w:rsidRPr="00902ED6" w:rsidRDefault="00583601" w:rsidP="00583601">
            <w:pPr>
              <w:spacing w:line="240" w:lineRule="auto"/>
              <w:jc w:val="left"/>
              <w:rPr>
                <w:bCs/>
                <w:szCs w:val="24"/>
                <w:lang w:eastAsia="ar-SA"/>
              </w:rPr>
            </w:pPr>
            <w:r w:rsidRPr="00902ED6">
              <w:rPr>
                <w:bCs/>
                <w:szCs w:val="24"/>
                <w:lang w:eastAsia="ar-SA"/>
              </w:rPr>
              <w:t>Протяженность автомобильных дорог, в том числе:</w:t>
            </w:r>
          </w:p>
        </w:tc>
        <w:tc>
          <w:tcPr>
            <w:tcW w:w="619"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0" w:type="dxa"/>
              <w:bottom w:w="0" w:type="dxa"/>
              <w:right w:w="0" w:type="dxa"/>
            </w:tcMar>
            <w:hideMark/>
          </w:tcPr>
          <w:p w14:paraId="5627E8C2" w14:textId="77777777" w:rsidR="00583601" w:rsidRPr="00902ED6" w:rsidRDefault="00583601" w:rsidP="00583601">
            <w:pPr>
              <w:spacing w:line="240" w:lineRule="auto"/>
              <w:jc w:val="center"/>
              <w:rPr>
                <w:bCs/>
                <w:szCs w:val="24"/>
                <w:lang w:eastAsia="ar-SA"/>
              </w:rPr>
            </w:pPr>
            <w:r w:rsidRPr="00902ED6">
              <w:rPr>
                <w:bCs/>
                <w:szCs w:val="24"/>
                <w:lang w:eastAsia="ar-SA"/>
              </w:rPr>
              <w:t>км</w:t>
            </w: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4192F5F" w14:textId="79B01CB0" w:rsidR="00583601" w:rsidRPr="00902ED6" w:rsidRDefault="000F372B" w:rsidP="00583601">
            <w:pPr>
              <w:spacing w:line="240" w:lineRule="auto"/>
              <w:jc w:val="center"/>
              <w:rPr>
                <w:bCs/>
                <w:szCs w:val="24"/>
                <w:lang w:eastAsia="ar-SA"/>
              </w:rPr>
            </w:pPr>
            <w:r w:rsidRPr="00902ED6">
              <w:rPr>
                <w:szCs w:val="24"/>
              </w:rPr>
              <w:t>20,416</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653B21A2" w14:textId="4FA317C9" w:rsidR="00583601" w:rsidRPr="00902ED6" w:rsidRDefault="000F372B" w:rsidP="00583601">
            <w:pPr>
              <w:spacing w:line="240" w:lineRule="auto"/>
              <w:jc w:val="center"/>
              <w:rPr>
                <w:bCs/>
                <w:szCs w:val="24"/>
                <w:lang w:eastAsia="ar-SA"/>
              </w:rPr>
            </w:pPr>
            <w:r w:rsidRPr="00902ED6">
              <w:rPr>
                <w:szCs w:val="24"/>
              </w:rPr>
              <w:t>20,416</w:t>
            </w:r>
          </w:p>
        </w:tc>
        <w:tc>
          <w:tcPr>
            <w:tcW w:w="879"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88620B1" w14:textId="6CE96635" w:rsidR="00583601" w:rsidRPr="00902ED6" w:rsidRDefault="000F372B" w:rsidP="00583601">
            <w:pPr>
              <w:spacing w:line="240" w:lineRule="auto"/>
              <w:jc w:val="center"/>
              <w:rPr>
                <w:bCs/>
                <w:szCs w:val="24"/>
                <w:lang w:eastAsia="ar-SA"/>
              </w:rPr>
            </w:pPr>
            <w:r w:rsidRPr="00902ED6">
              <w:rPr>
                <w:szCs w:val="24"/>
              </w:rPr>
              <w:t>20,416</w:t>
            </w:r>
          </w:p>
        </w:tc>
      </w:tr>
      <w:tr w:rsidR="00583601" w:rsidRPr="00902ED6" w14:paraId="1801DEE8" w14:textId="77777777" w:rsidTr="00351CB8">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14:paraId="021D157A" w14:textId="192CEA96" w:rsidR="00583601" w:rsidRPr="00902ED6" w:rsidRDefault="00637276" w:rsidP="00583601">
            <w:pPr>
              <w:spacing w:line="240" w:lineRule="auto"/>
              <w:jc w:val="center"/>
              <w:rPr>
                <w:bCs/>
                <w:szCs w:val="24"/>
                <w:lang w:eastAsia="ar-SA"/>
              </w:rPr>
            </w:pPr>
            <w:r w:rsidRPr="00902ED6">
              <w:rPr>
                <w:bCs/>
                <w:szCs w:val="24"/>
                <w:lang w:eastAsia="ar-SA"/>
              </w:rPr>
              <w:t>11</w:t>
            </w:r>
            <w:r w:rsidR="00583601" w:rsidRPr="00902ED6">
              <w:rPr>
                <w:bCs/>
                <w:szCs w:val="24"/>
                <w:lang w:eastAsia="ar-SA"/>
              </w:rPr>
              <w:t>.1</w:t>
            </w:r>
          </w:p>
        </w:tc>
        <w:tc>
          <w:tcPr>
            <w:tcW w:w="1432" w:type="pct"/>
            <w:gridSpan w:val="2"/>
            <w:tcBorders>
              <w:top w:val="single" w:sz="4" w:space="0" w:color="000000"/>
              <w:left w:val="single" w:sz="4" w:space="0" w:color="000000"/>
              <w:bottom w:val="single" w:sz="4" w:space="0" w:color="000000"/>
              <w:right w:val="nil"/>
            </w:tcBorders>
            <w:shd w:val="clear" w:color="auto" w:fill="auto"/>
            <w:tcMar>
              <w:top w:w="0" w:type="dxa"/>
              <w:left w:w="85" w:type="dxa"/>
              <w:bottom w:w="0" w:type="dxa"/>
              <w:right w:w="0" w:type="dxa"/>
            </w:tcMar>
            <w:hideMark/>
          </w:tcPr>
          <w:p w14:paraId="30CDA02B" w14:textId="77777777" w:rsidR="00583601" w:rsidRPr="00902ED6" w:rsidRDefault="00583601" w:rsidP="00583601">
            <w:pPr>
              <w:spacing w:line="240" w:lineRule="auto"/>
              <w:jc w:val="left"/>
              <w:rPr>
                <w:bCs/>
                <w:szCs w:val="24"/>
                <w:lang w:eastAsia="ar-SA"/>
              </w:rPr>
            </w:pPr>
            <w:r w:rsidRPr="00902ED6">
              <w:rPr>
                <w:bCs/>
                <w:szCs w:val="24"/>
                <w:lang w:eastAsia="ar-SA"/>
              </w:rPr>
              <w:t>автодороги федерального значения</w:t>
            </w:r>
          </w:p>
        </w:tc>
        <w:tc>
          <w:tcPr>
            <w:tcW w:w="619"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0" w:type="dxa"/>
              <w:bottom w:w="0" w:type="dxa"/>
              <w:right w:w="0" w:type="dxa"/>
            </w:tcMar>
            <w:hideMark/>
          </w:tcPr>
          <w:p w14:paraId="5B8669F6" w14:textId="77777777" w:rsidR="00583601" w:rsidRPr="00902ED6" w:rsidRDefault="00583601" w:rsidP="00583601">
            <w:pPr>
              <w:spacing w:line="240" w:lineRule="auto"/>
              <w:jc w:val="center"/>
              <w:rPr>
                <w:bCs/>
                <w:szCs w:val="24"/>
                <w:lang w:eastAsia="ar-SA"/>
              </w:rPr>
            </w:pPr>
            <w:r w:rsidRPr="00902ED6">
              <w:rPr>
                <w:bCs/>
                <w:szCs w:val="24"/>
                <w:lang w:eastAsia="ar-SA"/>
              </w:rPr>
              <w:t>км</w:t>
            </w: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4E9BF921" w14:textId="2112BF90" w:rsidR="00583601" w:rsidRPr="00902ED6" w:rsidRDefault="000F372B" w:rsidP="00583601">
            <w:pPr>
              <w:spacing w:line="240" w:lineRule="auto"/>
              <w:jc w:val="center"/>
              <w:rPr>
                <w:bCs/>
                <w:szCs w:val="24"/>
                <w:lang w:eastAsia="ar-SA"/>
              </w:rPr>
            </w:pPr>
            <w:r w:rsidRPr="00902ED6">
              <w:rPr>
                <w:rFonts w:eastAsia="Times New Roman"/>
                <w:szCs w:val="24"/>
                <w:lang w:eastAsia="ru-RU"/>
              </w:rPr>
              <w:t>3,893</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0B13D01" w14:textId="1BCDDFDB" w:rsidR="00583601" w:rsidRPr="00902ED6" w:rsidRDefault="000F372B" w:rsidP="00583601">
            <w:pPr>
              <w:spacing w:line="240" w:lineRule="auto"/>
              <w:jc w:val="center"/>
              <w:rPr>
                <w:bCs/>
                <w:szCs w:val="24"/>
                <w:lang w:eastAsia="ar-SA"/>
              </w:rPr>
            </w:pPr>
            <w:r w:rsidRPr="00902ED6">
              <w:rPr>
                <w:rFonts w:eastAsia="Times New Roman"/>
                <w:szCs w:val="24"/>
                <w:lang w:eastAsia="ru-RU"/>
              </w:rPr>
              <w:t>3,893</w:t>
            </w:r>
          </w:p>
        </w:tc>
        <w:tc>
          <w:tcPr>
            <w:tcW w:w="879"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3A7E3D49" w14:textId="263C27E4" w:rsidR="00583601" w:rsidRPr="00902ED6" w:rsidRDefault="000F372B" w:rsidP="00583601">
            <w:pPr>
              <w:spacing w:line="240" w:lineRule="auto"/>
              <w:jc w:val="center"/>
              <w:rPr>
                <w:bCs/>
                <w:szCs w:val="24"/>
                <w:lang w:eastAsia="ar-SA"/>
              </w:rPr>
            </w:pPr>
            <w:r w:rsidRPr="00902ED6">
              <w:rPr>
                <w:rFonts w:eastAsia="Times New Roman"/>
                <w:szCs w:val="24"/>
                <w:lang w:eastAsia="ru-RU"/>
              </w:rPr>
              <w:t>3,893</w:t>
            </w:r>
          </w:p>
        </w:tc>
      </w:tr>
      <w:tr w:rsidR="00583601" w:rsidRPr="00902ED6" w14:paraId="4A7B1FF2" w14:textId="77777777" w:rsidTr="00351CB8">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14:paraId="1AD12567" w14:textId="07F26E98" w:rsidR="00583601" w:rsidRPr="00902ED6" w:rsidRDefault="00637276" w:rsidP="00583601">
            <w:pPr>
              <w:spacing w:line="240" w:lineRule="auto"/>
              <w:jc w:val="center"/>
              <w:rPr>
                <w:bCs/>
                <w:szCs w:val="24"/>
                <w:lang w:eastAsia="ar-SA"/>
              </w:rPr>
            </w:pPr>
            <w:r w:rsidRPr="00902ED6">
              <w:rPr>
                <w:bCs/>
                <w:szCs w:val="24"/>
                <w:lang w:eastAsia="ar-SA"/>
              </w:rPr>
              <w:t>11</w:t>
            </w:r>
            <w:r w:rsidR="00583601" w:rsidRPr="00902ED6">
              <w:rPr>
                <w:bCs/>
                <w:szCs w:val="24"/>
                <w:lang w:eastAsia="ar-SA"/>
              </w:rPr>
              <w:t>.2</w:t>
            </w:r>
          </w:p>
        </w:tc>
        <w:tc>
          <w:tcPr>
            <w:tcW w:w="1432" w:type="pct"/>
            <w:gridSpan w:val="2"/>
            <w:tcBorders>
              <w:top w:val="single" w:sz="4" w:space="0" w:color="000000"/>
              <w:left w:val="single" w:sz="4" w:space="0" w:color="000000"/>
              <w:bottom w:val="single" w:sz="4" w:space="0" w:color="000000"/>
              <w:right w:val="nil"/>
            </w:tcBorders>
            <w:shd w:val="clear" w:color="auto" w:fill="auto"/>
            <w:tcMar>
              <w:top w:w="0" w:type="dxa"/>
              <w:left w:w="85" w:type="dxa"/>
              <w:bottom w:w="0" w:type="dxa"/>
              <w:right w:w="0" w:type="dxa"/>
            </w:tcMar>
            <w:hideMark/>
          </w:tcPr>
          <w:p w14:paraId="64949FF5" w14:textId="77777777" w:rsidR="00583601" w:rsidRPr="00902ED6" w:rsidRDefault="00583601" w:rsidP="00583601">
            <w:pPr>
              <w:spacing w:line="240" w:lineRule="auto"/>
              <w:jc w:val="left"/>
              <w:rPr>
                <w:bCs/>
                <w:szCs w:val="24"/>
                <w:lang w:eastAsia="ar-SA"/>
              </w:rPr>
            </w:pPr>
            <w:r w:rsidRPr="00902ED6">
              <w:rPr>
                <w:bCs/>
                <w:szCs w:val="24"/>
                <w:lang w:eastAsia="ar-SA"/>
              </w:rPr>
              <w:t>автодороги регионального значения</w:t>
            </w:r>
          </w:p>
        </w:tc>
        <w:tc>
          <w:tcPr>
            <w:tcW w:w="619"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0" w:type="dxa"/>
              <w:bottom w:w="0" w:type="dxa"/>
              <w:right w:w="0" w:type="dxa"/>
            </w:tcMar>
            <w:hideMark/>
          </w:tcPr>
          <w:p w14:paraId="34C9550B" w14:textId="77777777" w:rsidR="00583601" w:rsidRPr="00902ED6" w:rsidRDefault="00583601" w:rsidP="00583601">
            <w:pPr>
              <w:spacing w:line="240" w:lineRule="auto"/>
              <w:jc w:val="center"/>
              <w:rPr>
                <w:bCs/>
                <w:szCs w:val="24"/>
                <w:lang w:eastAsia="ar-SA"/>
              </w:rPr>
            </w:pPr>
            <w:r w:rsidRPr="00902ED6">
              <w:rPr>
                <w:bCs/>
                <w:szCs w:val="24"/>
                <w:lang w:eastAsia="ar-SA"/>
              </w:rPr>
              <w:t>км</w:t>
            </w: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AD05513" w14:textId="308475B9" w:rsidR="00583601" w:rsidRPr="00902ED6" w:rsidRDefault="000F372B" w:rsidP="00583601">
            <w:pPr>
              <w:spacing w:line="240" w:lineRule="auto"/>
              <w:jc w:val="center"/>
              <w:rPr>
                <w:bCs/>
                <w:szCs w:val="24"/>
                <w:lang w:eastAsia="ar-SA"/>
              </w:rPr>
            </w:pPr>
            <w:r w:rsidRPr="00902ED6">
              <w:rPr>
                <w:szCs w:val="24"/>
              </w:rPr>
              <w:t>16,526</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155C77B9" w14:textId="4AD6DA17" w:rsidR="00583601" w:rsidRPr="00902ED6" w:rsidRDefault="000F372B" w:rsidP="00583601">
            <w:pPr>
              <w:spacing w:line="240" w:lineRule="auto"/>
              <w:jc w:val="center"/>
              <w:rPr>
                <w:bCs/>
                <w:szCs w:val="24"/>
                <w:lang w:eastAsia="ar-SA"/>
              </w:rPr>
            </w:pPr>
            <w:r w:rsidRPr="00902ED6">
              <w:rPr>
                <w:szCs w:val="24"/>
              </w:rPr>
              <w:t>16,526</w:t>
            </w:r>
          </w:p>
        </w:tc>
        <w:tc>
          <w:tcPr>
            <w:tcW w:w="879"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1769A211" w14:textId="7EC2BF90" w:rsidR="00583601" w:rsidRPr="00902ED6" w:rsidRDefault="000F372B" w:rsidP="00583601">
            <w:pPr>
              <w:spacing w:line="240" w:lineRule="auto"/>
              <w:jc w:val="center"/>
              <w:rPr>
                <w:bCs/>
                <w:szCs w:val="24"/>
                <w:lang w:eastAsia="ar-SA"/>
              </w:rPr>
            </w:pPr>
            <w:r w:rsidRPr="00902ED6">
              <w:rPr>
                <w:szCs w:val="24"/>
              </w:rPr>
              <w:t>16,526</w:t>
            </w:r>
          </w:p>
        </w:tc>
      </w:tr>
      <w:tr w:rsidR="00583601" w:rsidRPr="00902ED6" w14:paraId="16F07CF4" w14:textId="77777777" w:rsidTr="00351CB8">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14:paraId="6264932F" w14:textId="77777777" w:rsidR="00583601" w:rsidRPr="00902ED6" w:rsidRDefault="00583601" w:rsidP="00583601">
            <w:pPr>
              <w:spacing w:line="240" w:lineRule="auto"/>
              <w:jc w:val="center"/>
              <w:rPr>
                <w:b/>
                <w:bCs/>
                <w:szCs w:val="24"/>
                <w:lang w:eastAsia="ar-SA"/>
              </w:rPr>
            </w:pPr>
            <w:r w:rsidRPr="00902ED6">
              <w:rPr>
                <w:b/>
                <w:bCs/>
                <w:szCs w:val="24"/>
                <w:lang w:eastAsia="ar-SA"/>
              </w:rPr>
              <w:t>VI</w:t>
            </w:r>
          </w:p>
        </w:tc>
        <w:tc>
          <w:tcPr>
            <w:tcW w:w="4423" w:type="pct"/>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0" w:type="dxa"/>
            </w:tcMar>
            <w:hideMark/>
          </w:tcPr>
          <w:p w14:paraId="476F6131" w14:textId="77777777" w:rsidR="00583601" w:rsidRPr="00902ED6" w:rsidRDefault="00583601" w:rsidP="00583601">
            <w:pPr>
              <w:spacing w:line="240" w:lineRule="auto"/>
              <w:jc w:val="center"/>
              <w:rPr>
                <w:b/>
                <w:bCs/>
                <w:szCs w:val="24"/>
                <w:lang w:eastAsia="ar-SA"/>
              </w:rPr>
            </w:pPr>
            <w:r w:rsidRPr="00902ED6">
              <w:rPr>
                <w:b/>
                <w:bCs/>
                <w:szCs w:val="24"/>
                <w:lang w:eastAsia="ar-SA"/>
              </w:rPr>
              <w:t>ИНЖЕНЕРНАЯ ИНФРАСТРУКТУРА</w:t>
            </w:r>
          </w:p>
        </w:tc>
      </w:tr>
      <w:tr w:rsidR="00583601" w:rsidRPr="00902ED6" w14:paraId="766B5B87" w14:textId="77777777" w:rsidTr="00351CB8">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14:paraId="22F6628D" w14:textId="21229F82" w:rsidR="00583601" w:rsidRPr="00902ED6" w:rsidRDefault="00637276" w:rsidP="00583601">
            <w:pPr>
              <w:spacing w:line="240" w:lineRule="auto"/>
              <w:jc w:val="center"/>
              <w:rPr>
                <w:bCs/>
                <w:szCs w:val="24"/>
                <w:lang w:eastAsia="ar-SA"/>
              </w:rPr>
            </w:pPr>
            <w:r w:rsidRPr="00902ED6">
              <w:rPr>
                <w:bCs/>
                <w:szCs w:val="24"/>
                <w:lang w:eastAsia="ar-SA"/>
              </w:rPr>
              <w:t>12</w:t>
            </w:r>
          </w:p>
        </w:tc>
        <w:tc>
          <w:tcPr>
            <w:tcW w:w="4423" w:type="pct"/>
            <w:gridSpan w:val="9"/>
            <w:tcBorders>
              <w:top w:val="single" w:sz="4" w:space="0" w:color="000000"/>
              <w:left w:val="single" w:sz="4" w:space="0" w:color="000000"/>
              <w:bottom w:val="single" w:sz="4" w:space="0" w:color="000000"/>
              <w:right w:val="single" w:sz="4" w:space="0" w:color="auto"/>
            </w:tcBorders>
            <w:shd w:val="clear" w:color="auto" w:fill="auto"/>
            <w:tcMar>
              <w:top w:w="0" w:type="dxa"/>
              <w:left w:w="85" w:type="dxa"/>
              <w:bottom w:w="0" w:type="dxa"/>
              <w:right w:w="0" w:type="dxa"/>
            </w:tcMar>
            <w:hideMark/>
          </w:tcPr>
          <w:p w14:paraId="612F80C1" w14:textId="77777777" w:rsidR="00583601" w:rsidRPr="00902ED6" w:rsidRDefault="00583601" w:rsidP="00583601">
            <w:pPr>
              <w:spacing w:line="240" w:lineRule="auto"/>
              <w:jc w:val="left"/>
              <w:rPr>
                <w:bCs/>
                <w:szCs w:val="24"/>
                <w:lang w:eastAsia="ar-SA"/>
              </w:rPr>
            </w:pPr>
            <w:r w:rsidRPr="00902ED6">
              <w:rPr>
                <w:bCs/>
                <w:szCs w:val="24"/>
                <w:lang w:eastAsia="ar-SA"/>
              </w:rPr>
              <w:t>Водоснабжение</w:t>
            </w:r>
          </w:p>
        </w:tc>
      </w:tr>
      <w:tr w:rsidR="00583601" w:rsidRPr="00902ED6" w14:paraId="314779DE" w14:textId="4A792011" w:rsidTr="00514FB5">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tcPr>
          <w:p w14:paraId="0F7C56EA" w14:textId="5B033FAA" w:rsidR="00583601" w:rsidRPr="00902ED6" w:rsidRDefault="00637276" w:rsidP="00583601">
            <w:pPr>
              <w:spacing w:line="240" w:lineRule="auto"/>
              <w:jc w:val="center"/>
              <w:rPr>
                <w:bCs/>
                <w:szCs w:val="24"/>
                <w:lang w:eastAsia="ar-SA"/>
              </w:rPr>
            </w:pPr>
            <w:r w:rsidRPr="00902ED6">
              <w:rPr>
                <w:bCs/>
                <w:szCs w:val="24"/>
                <w:lang w:eastAsia="ar-SA"/>
              </w:rPr>
              <w:t>12</w:t>
            </w:r>
            <w:r w:rsidR="00583601" w:rsidRPr="00902ED6">
              <w:rPr>
                <w:bCs/>
                <w:szCs w:val="24"/>
                <w:lang w:eastAsia="ar-SA"/>
              </w:rPr>
              <w:t>.1</w:t>
            </w:r>
          </w:p>
        </w:tc>
        <w:tc>
          <w:tcPr>
            <w:tcW w:w="1419" w:type="pct"/>
            <w:tcBorders>
              <w:top w:val="single" w:sz="4" w:space="0" w:color="000000"/>
              <w:left w:val="single" w:sz="4" w:space="0" w:color="000000"/>
              <w:bottom w:val="single" w:sz="4" w:space="0" w:color="000000"/>
              <w:right w:val="single" w:sz="4" w:space="0" w:color="auto"/>
            </w:tcBorders>
            <w:shd w:val="clear" w:color="auto" w:fill="auto"/>
            <w:tcMar>
              <w:top w:w="0" w:type="dxa"/>
              <w:left w:w="85" w:type="dxa"/>
              <w:bottom w:w="0" w:type="dxa"/>
              <w:right w:w="0" w:type="dxa"/>
            </w:tcMar>
            <w:vAlign w:val="center"/>
          </w:tcPr>
          <w:p w14:paraId="301F0675" w14:textId="556D65CA" w:rsidR="00583601" w:rsidRPr="00902ED6" w:rsidRDefault="00583601" w:rsidP="00583601">
            <w:pPr>
              <w:spacing w:line="240" w:lineRule="auto"/>
              <w:jc w:val="left"/>
              <w:rPr>
                <w:bCs/>
                <w:szCs w:val="24"/>
                <w:lang w:eastAsia="ar-SA"/>
              </w:rPr>
            </w:pPr>
            <w:r w:rsidRPr="00902ED6">
              <w:t>Водопотребление - всего</w:t>
            </w:r>
          </w:p>
        </w:tc>
        <w:tc>
          <w:tcPr>
            <w:tcW w:w="626"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50AB0B0E" w14:textId="60E6C787" w:rsidR="00583601" w:rsidRPr="00902ED6" w:rsidRDefault="00583601" w:rsidP="00583601">
            <w:pPr>
              <w:spacing w:line="240" w:lineRule="auto"/>
              <w:jc w:val="left"/>
              <w:rPr>
                <w:bCs/>
                <w:szCs w:val="24"/>
                <w:lang w:eastAsia="ar-SA"/>
              </w:rPr>
            </w:pPr>
            <w:r w:rsidRPr="00902ED6">
              <w:t>м³/сут</w:t>
            </w:r>
          </w:p>
        </w:tc>
        <w:tc>
          <w:tcPr>
            <w:tcW w:w="754"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7FF70A26" w14:textId="40E2147F" w:rsidR="00583601" w:rsidRPr="00902ED6" w:rsidRDefault="00D474D2" w:rsidP="00583601">
            <w:pPr>
              <w:spacing w:line="240" w:lineRule="auto"/>
              <w:jc w:val="left"/>
              <w:rPr>
                <w:bCs/>
                <w:szCs w:val="24"/>
                <w:lang w:eastAsia="ar-SA"/>
              </w:rPr>
            </w:pPr>
            <w:r w:rsidRPr="00902ED6">
              <w:t>-</w:t>
            </w:r>
          </w:p>
        </w:tc>
        <w:tc>
          <w:tcPr>
            <w:tcW w:w="735"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0DD4A971" w14:textId="3A0EF9BC" w:rsidR="00583601" w:rsidRPr="00902ED6" w:rsidRDefault="00D474D2" w:rsidP="00583601">
            <w:pPr>
              <w:spacing w:line="240" w:lineRule="auto"/>
              <w:jc w:val="left"/>
              <w:rPr>
                <w:bCs/>
                <w:szCs w:val="24"/>
                <w:lang w:eastAsia="ar-SA"/>
              </w:rPr>
            </w:pPr>
            <w:r w:rsidRPr="00902ED6">
              <w:t>-</w:t>
            </w:r>
          </w:p>
        </w:tc>
        <w:tc>
          <w:tcPr>
            <w:tcW w:w="889"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23D002A5" w14:textId="19B32FBD" w:rsidR="00583601" w:rsidRPr="00902ED6" w:rsidRDefault="00D474D2" w:rsidP="00583601">
            <w:pPr>
              <w:spacing w:line="240" w:lineRule="auto"/>
              <w:jc w:val="left"/>
              <w:rPr>
                <w:bCs/>
                <w:szCs w:val="24"/>
                <w:lang w:eastAsia="ar-SA"/>
              </w:rPr>
            </w:pPr>
            <w:r w:rsidRPr="00902ED6">
              <w:t>1187,1</w:t>
            </w:r>
          </w:p>
        </w:tc>
      </w:tr>
      <w:tr w:rsidR="00583601" w:rsidRPr="00902ED6" w14:paraId="094B09D3" w14:textId="77777777" w:rsidTr="00514FB5">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tcPr>
          <w:p w14:paraId="1FA1E9F4" w14:textId="68E03E2A" w:rsidR="00583601" w:rsidRPr="00902ED6" w:rsidRDefault="00637276" w:rsidP="00583601">
            <w:pPr>
              <w:spacing w:line="240" w:lineRule="auto"/>
              <w:jc w:val="center"/>
              <w:rPr>
                <w:bCs/>
                <w:szCs w:val="24"/>
                <w:lang w:eastAsia="ar-SA"/>
              </w:rPr>
            </w:pPr>
            <w:r w:rsidRPr="00902ED6">
              <w:rPr>
                <w:bCs/>
                <w:szCs w:val="24"/>
                <w:lang w:eastAsia="ar-SA"/>
              </w:rPr>
              <w:t>13</w:t>
            </w:r>
          </w:p>
        </w:tc>
        <w:tc>
          <w:tcPr>
            <w:tcW w:w="1419" w:type="pct"/>
            <w:tcBorders>
              <w:top w:val="single" w:sz="4" w:space="0" w:color="000000"/>
              <w:left w:val="single" w:sz="4" w:space="0" w:color="000000"/>
              <w:bottom w:val="single" w:sz="4" w:space="0" w:color="000000"/>
              <w:right w:val="single" w:sz="4" w:space="0" w:color="auto"/>
            </w:tcBorders>
            <w:shd w:val="clear" w:color="auto" w:fill="auto"/>
            <w:tcMar>
              <w:top w:w="0" w:type="dxa"/>
              <w:left w:w="85" w:type="dxa"/>
              <w:bottom w:w="0" w:type="dxa"/>
              <w:right w:w="0" w:type="dxa"/>
            </w:tcMar>
            <w:vAlign w:val="center"/>
          </w:tcPr>
          <w:p w14:paraId="219906B7" w14:textId="338EE7A9" w:rsidR="00583601" w:rsidRPr="00902ED6" w:rsidRDefault="00583601" w:rsidP="00583601">
            <w:pPr>
              <w:spacing w:line="240" w:lineRule="auto"/>
              <w:jc w:val="left"/>
            </w:pPr>
            <w:r w:rsidRPr="00902ED6">
              <w:t>Энергоснабжение </w:t>
            </w:r>
          </w:p>
        </w:tc>
        <w:tc>
          <w:tcPr>
            <w:tcW w:w="626"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06A3627E" w14:textId="77777777" w:rsidR="00583601" w:rsidRPr="00902ED6" w:rsidRDefault="00583601" w:rsidP="00583601">
            <w:pPr>
              <w:spacing w:line="240" w:lineRule="auto"/>
              <w:jc w:val="left"/>
            </w:pPr>
          </w:p>
        </w:tc>
        <w:tc>
          <w:tcPr>
            <w:tcW w:w="754"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45061E3E" w14:textId="77777777" w:rsidR="00583601" w:rsidRPr="00902ED6" w:rsidRDefault="00583601" w:rsidP="00583601">
            <w:pPr>
              <w:spacing w:line="240" w:lineRule="auto"/>
              <w:jc w:val="left"/>
            </w:pPr>
          </w:p>
        </w:tc>
        <w:tc>
          <w:tcPr>
            <w:tcW w:w="735"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16C2F948" w14:textId="77777777" w:rsidR="00583601" w:rsidRPr="00902ED6" w:rsidRDefault="00583601" w:rsidP="00583601">
            <w:pPr>
              <w:spacing w:line="240" w:lineRule="auto"/>
              <w:jc w:val="left"/>
            </w:pPr>
          </w:p>
        </w:tc>
        <w:tc>
          <w:tcPr>
            <w:tcW w:w="889"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50E200F1" w14:textId="77777777" w:rsidR="00583601" w:rsidRPr="00902ED6" w:rsidRDefault="00583601" w:rsidP="00583601">
            <w:pPr>
              <w:spacing w:line="240" w:lineRule="auto"/>
              <w:jc w:val="left"/>
            </w:pPr>
          </w:p>
        </w:tc>
      </w:tr>
      <w:tr w:rsidR="00583601" w:rsidRPr="00902ED6" w14:paraId="32244D4A" w14:textId="77777777" w:rsidTr="00514FB5">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tcPr>
          <w:p w14:paraId="17EBB52B" w14:textId="70C487FA" w:rsidR="00583601" w:rsidRPr="00902ED6" w:rsidRDefault="00637276" w:rsidP="00583601">
            <w:pPr>
              <w:spacing w:line="240" w:lineRule="auto"/>
              <w:jc w:val="center"/>
              <w:rPr>
                <w:bCs/>
                <w:szCs w:val="24"/>
                <w:lang w:eastAsia="ar-SA"/>
              </w:rPr>
            </w:pPr>
            <w:r w:rsidRPr="00902ED6">
              <w:rPr>
                <w:bCs/>
                <w:szCs w:val="24"/>
                <w:lang w:eastAsia="ar-SA"/>
              </w:rPr>
              <w:t>13</w:t>
            </w:r>
            <w:r w:rsidR="00583601" w:rsidRPr="00902ED6">
              <w:rPr>
                <w:bCs/>
                <w:szCs w:val="24"/>
                <w:lang w:eastAsia="ar-SA"/>
              </w:rPr>
              <w:t>.1</w:t>
            </w:r>
          </w:p>
        </w:tc>
        <w:tc>
          <w:tcPr>
            <w:tcW w:w="1419" w:type="pct"/>
            <w:tcBorders>
              <w:top w:val="single" w:sz="4" w:space="0" w:color="000000"/>
              <w:left w:val="single" w:sz="4" w:space="0" w:color="000000"/>
              <w:bottom w:val="single" w:sz="4" w:space="0" w:color="000000"/>
              <w:right w:val="single" w:sz="4" w:space="0" w:color="auto"/>
            </w:tcBorders>
            <w:shd w:val="clear" w:color="auto" w:fill="auto"/>
            <w:tcMar>
              <w:top w:w="0" w:type="dxa"/>
              <w:left w:w="85" w:type="dxa"/>
              <w:bottom w:w="0" w:type="dxa"/>
              <w:right w:w="0" w:type="dxa"/>
            </w:tcMar>
            <w:vAlign w:val="center"/>
          </w:tcPr>
          <w:p w14:paraId="4891EE1D" w14:textId="63878364" w:rsidR="00583601" w:rsidRPr="00902ED6" w:rsidRDefault="00583601" w:rsidP="00583601">
            <w:pPr>
              <w:spacing w:line="240" w:lineRule="auto"/>
              <w:jc w:val="left"/>
            </w:pPr>
            <w:r w:rsidRPr="00902ED6">
              <w:t>Годовое электропотребление</w:t>
            </w:r>
          </w:p>
        </w:tc>
        <w:tc>
          <w:tcPr>
            <w:tcW w:w="626"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2168B0EB" w14:textId="60C8837E" w:rsidR="00583601" w:rsidRPr="00902ED6" w:rsidRDefault="00583601" w:rsidP="00583601">
            <w:pPr>
              <w:spacing w:line="240" w:lineRule="auto"/>
              <w:jc w:val="left"/>
            </w:pPr>
            <w:r w:rsidRPr="00902ED6">
              <w:t>тыс. кВт/ч</w:t>
            </w:r>
          </w:p>
        </w:tc>
        <w:tc>
          <w:tcPr>
            <w:tcW w:w="754"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4857EDCE" w14:textId="5867D42E" w:rsidR="00583601" w:rsidRPr="00902ED6" w:rsidRDefault="00D474D2" w:rsidP="00583601">
            <w:pPr>
              <w:spacing w:line="240" w:lineRule="auto"/>
              <w:jc w:val="left"/>
            </w:pPr>
            <w:r w:rsidRPr="00902ED6">
              <w:t>-</w:t>
            </w:r>
          </w:p>
        </w:tc>
        <w:tc>
          <w:tcPr>
            <w:tcW w:w="735"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704AC7C8" w14:textId="204B41CF" w:rsidR="00583601" w:rsidRPr="00902ED6" w:rsidRDefault="00D474D2" w:rsidP="00583601">
            <w:pPr>
              <w:spacing w:line="240" w:lineRule="auto"/>
              <w:jc w:val="left"/>
            </w:pPr>
            <w:r w:rsidRPr="00902ED6">
              <w:t>-</w:t>
            </w:r>
          </w:p>
        </w:tc>
        <w:tc>
          <w:tcPr>
            <w:tcW w:w="889"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7FDF3C96" w14:textId="1950ADB0" w:rsidR="00583601" w:rsidRPr="00902ED6" w:rsidRDefault="00D474D2" w:rsidP="00583601">
            <w:pPr>
              <w:spacing w:line="240" w:lineRule="auto"/>
              <w:jc w:val="left"/>
            </w:pPr>
            <w:r w:rsidRPr="00902ED6">
              <w:t>-</w:t>
            </w:r>
          </w:p>
        </w:tc>
      </w:tr>
      <w:tr w:rsidR="00583601" w:rsidRPr="00902ED6" w14:paraId="5208F914" w14:textId="77777777" w:rsidTr="00514FB5">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tcPr>
          <w:p w14:paraId="653AC929" w14:textId="089D2926" w:rsidR="00583601" w:rsidRPr="00902ED6" w:rsidRDefault="00637276" w:rsidP="00583601">
            <w:pPr>
              <w:spacing w:line="240" w:lineRule="auto"/>
              <w:jc w:val="center"/>
              <w:rPr>
                <w:bCs/>
                <w:szCs w:val="24"/>
                <w:lang w:eastAsia="ar-SA"/>
              </w:rPr>
            </w:pPr>
            <w:r w:rsidRPr="00902ED6">
              <w:rPr>
                <w:bCs/>
                <w:szCs w:val="24"/>
                <w:lang w:eastAsia="ar-SA"/>
              </w:rPr>
              <w:t>14</w:t>
            </w:r>
          </w:p>
        </w:tc>
        <w:tc>
          <w:tcPr>
            <w:tcW w:w="1419" w:type="pct"/>
            <w:tcBorders>
              <w:top w:val="single" w:sz="4" w:space="0" w:color="000000"/>
              <w:left w:val="single" w:sz="4" w:space="0" w:color="000000"/>
              <w:bottom w:val="single" w:sz="4" w:space="0" w:color="000000"/>
              <w:right w:val="single" w:sz="4" w:space="0" w:color="auto"/>
            </w:tcBorders>
            <w:shd w:val="clear" w:color="auto" w:fill="auto"/>
            <w:tcMar>
              <w:top w:w="0" w:type="dxa"/>
              <w:left w:w="85" w:type="dxa"/>
              <w:bottom w:w="0" w:type="dxa"/>
              <w:right w:w="0" w:type="dxa"/>
            </w:tcMar>
            <w:vAlign w:val="center"/>
          </w:tcPr>
          <w:p w14:paraId="1B442168" w14:textId="6271749F" w:rsidR="00583601" w:rsidRPr="00902ED6" w:rsidRDefault="00583601" w:rsidP="00583601">
            <w:pPr>
              <w:spacing w:line="240" w:lineRule="auto"/>
              <w:jc w:val="left"/>
            </w:pPr>
            <w:r w:rsidRPr="00902ED6">
              <w:t>Газоснабжение </w:t>
            </w:r>
          </w:p>
        </w:tc>
        <w:tc>
          <w:tcPr>
            <w:tcW w:w="626"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1FC261C2" w14:textId="77777777" w:rsidR="00583601" w:rsidRPr="00902ED6" w:rsidRDefault="00583601" w:rsidP="00583601">
            <w:pPr>
              <w:spacing w:line="240" w:lineRule="auto"/>
              <w:jc w:val="left"/>
            </w:pPr>
          </w:p>
        </w:tc>
        <w:tc>
          <w:tcPr>
            <w:tcW w:w="754"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7F2D142F" w14:textId="77777777" w:rsidR="00583601" w:rsidRPr="00902ED6" w:rsidRDefault="00583601" w:rsidP="00583601">
            <w:pPr>
              <w:spacing w:line="240" w:lineRule="auto"/>
              <w:jc w:val="left"/>
            </w:pPr>
          </w:p>
        </w:tc>
        <w:tc>
          <w:tcPr>
            <w:tcW w:w="735"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7F6C3E90" w14:textId="77777777" w:rsidR="00583601" w:rsidRPr="00902ED6" w:rsidRDefault="00583601" w:rsidP="00583601">
            <w:pPr>
              <w:spacing w:line="240" w:lineRule="auto"/>
              <w:jc w:val="left"/>
            </w:pPr>
          </w:p>
        </w:tc>
        <w:tc>
          <w:tcPr>
            <w:tcW w:w="889"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76A9254D" w14:textId="77777777" w:rsidR="00583601" w:rsidRPr="00902ED6" w:rsidRDefault="00583601" w:rsidP="00583601">
            <w:pPr>
              <w:spacing w:line="240" w:lineRule="auto"/>
              <w:jc w:val="left"/>
            </w:pPr>
          </w:p>
        </w:tc>
      </w:tr>
      <w:tr w:rsidR="00583601" w:rsidRPr="00902ED6" w14:paraId="288E01C7" w14:textId="77777777" w:rsidTr="00514FB5">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tcPr>
          <w:p w14:paraId="0FDF74FD" w14:textId="5C611969" w:rsidR="00583601" w:rsidRPr="00902ED6" w:rsidRDefault="00637276" w:rsidP="00583601">
            <w:pPr>
              <w:spacing w:line="240" w:lineRule="auto"/>
              <w:jc w:val="center"/>
              <w:rPr>
                <w:bCs/>
                <w:szCs w:val="24"/>
                <w:lang w:eastAsia="ar-SA"/>
              </w:rPr>
            </w:pPr>
            <w:r w:rsidRPr="00902ED6">
              <w:rPr>
                <w:bCs/>
                <w:szCs w:val="24"/>
                <w:lang w:eastAsia="ar-SA"/>
              </w:rPr>
              <w:t>14</w:t>
            </w:r>
            <w:r w:rsidR="00583601" w:rsidRPr="00902ED6">
              <w:rPr>
                <w:bCs/>
                <w:szCs w:val="24"/>
                <w:lang w:eastAsia="ar-SA"/>
              </w:rPr>
              <w:t>.1</w:t>
            </w:r>
          </w:p>
        </w:tc>
        <w:tc>
          <w:tcPr>
            <w:tcW w:w="1419" w:type="pct"/>
            <w:tcBorders>
              <w:top w:val="single" w:sz="4" w:space="0" w:color="000000"/>
              <w:left w:val="single" w:sz="4" w:space="0" w:color="000000"/>
              <w:bottom w:val="single" w:sz="4" w:space="0" w:color="000000"/>
              <w:right w:val="single" w:sz="4" w:space="0" w:color="auto"/>
            </w:tcBorders>
            <w:shd w:val="clear" w:color="auto" w:fill="auto"/>
            <w:tcMar>
              <w:top w:w="0" w:type="dxa"/>
              <w:left w:w="85" w:type="dxa"/>
              <w:bottom w:w="0" w:type="dxa"/>
              <w:right w:w="0" w:type="dxa"/>
            </w:tcMar>
            <w:vAlign w:val="center"/>
          </w:tcPr>
          <w:p w14:paraId="0A97D6BE" w14:textId="2F5B5484" w:rsidR="00583601" w:rsidRPr="00902ED6" w:rsidRDefault="00583601" w:rsidP="00583601">
            <w:pPr>
              <w:spacing w:line="240" w:lineRule="auto"/>
              <w:jc w:val="left"/>
            </w:pPr>
            <w:r w:rsidRPr="00902ED6">
              <w:t>Расход природного газа</w:t>
            </w:r>
          </w:p>
        </w:tc>
        <w:tc>
          <w:tcPr>
            <w:tcW w:w="626"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7E15FFC6" w14:textId="5DC60A4B" w:rsidR="00583601" w:rsidRPr="00902ED6" w:rsidRDefault="00583601" w:rsidP="00583601">
            <w:pPr>
              <w:spacing w:line="240" w:lineRule="auto"/>
              <w:jc w:val="left"/>
            </w:pPr>
            <w:r w:rsidRPr="00902ED6">
              <w:t>тыс. м³</w:t>
            </w:r>
          </w:p>
        </w:tc>
        <w:tc>
          <w:tcPr>
            <w:tcW w:w="754"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2D025D72" w14:textId="1185BDE2" w:rsidR="00583601" w:rsidRPr="00902ED6" w:rsidRDefault="00583601" w:rsidP="00583601">
            <w:pPr>
              <w:spacing w:line="240" w:lineRule="auto"/>
              <w:jc w:val="left"/>
            </w:pPr>
            <w:r w:rsidRPr="00902ED6">
              <w:t>-</w:t>
            </w:r>
          </w:p>
        </w:tc>
        <w:tc>
          <w:tcPr>
            <w:tcW w:w="735"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4EC7A479" w14:textId="0F11AE3A" w:rsidR="00583601" w:rsidRPr="00902ED6" w:rsidRDefault="00D474D2" w:rsidP="00583601">
            <w:pPr>
              <w:spacing w:line="240" w:lineRule="auto"/>
              <w:jc w:val="left"/>
            </w:pPr>
            <w:r w:rsidRPr="00902ED6">
              <w:t>-</w:t>
            </w:r>
          </w:p>
        </w:tc>
        <w:tc>
          <w:tcPr>
            <w:tcW w:w="889"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5BFD896D" w14:textId="1A224818" w:rsidR="00583601" w:rsidRPr="00902ED6" w:rsidRDefault="00D474D2" w:rsidP="00583601">
            <w:pPr>
              <w:spacing w:line="240" w:lineRule="auto"/>
              <w:jc w:val="left"/>
            </w:pPr>
            <w:r w:rsidRPr="00902ED6">
              <w:t>-</w:t>
            </w:r>
          </w:p>
        </w:tc>
      </w:tr>
      <w:tr w:rsidR="00583601" w:rsidRPr="00902ED6" w14:paraId="716514E7" w14:textId="77777777" w:rsidTr="003D559D">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14:paraId="295CDA56" w14:textId="4AB2AF66" w:rsidR="00583601" w:rsidRPr="00902ED6" w:rsidRDefault="00637276" w:rsidP="00583601">
            <w:pPr>
              <w:spacing w:line="240" w:lineRule="auto"/>
              <w:jc w:val="center"/>
              <w:rPr>
                <w:bCs/>
                <w:szCs w:val="24"/>
                <w:lang w:eastAsia="ar-SA"/>
              </w:rPr>
            </w:pPr>
            <w:r w:rsidRPr="00902ED6">
              <w:rPr>
                <w:bCs/>
                <w:szCs w:val="24"/>
                <w:lang w:eastAsia="ar-SA"/>
              </w:rPr>
              <w:t>15</w:t>
            </w:r>
          </w:p>
        </w:tc>
        <w:tc>
          <w:tcPr>
            <w:tcW w:w="4423" w:type="pct"/>
            <w:gridSpan w:val="9"/>
            <w:tcBorders>
              <w:top w:val="single" w:sz="4" w:space="0" w:color="000000"/>
              <w:left w:val="single" w:sz="4" w:space="0" w:color="000000"/>
              <w:bottom w:val="single" w:sz="4" w:space="0" w:color="000000"/>
              <w:right w:val="single" w:sz="4" w:space="0" w:color="auto"/>
            </w:tcBorders>
            <w:shd w:val="clear" w:color="auto" w:fill="auto"/>
            <w:tcMar>
              <w:top w:w="0" w:type="dxa"/>
              <w:left w:w="85" w:type="dxa"/>
              <w:bottom w:w="0" w:type="dxa"/>
              <w:right w:w="0" w:type="dxa"/>
            </w:tcMar>
            <w:hideMark/>
          </w:tcPr>
          <w:p w14:paraId="6A30E8EF" w14:textId="77777777" w:rsidR="00583601" w:rsidRPr="00902ED6" w:rsidRDefault="00583601" w:rsidP="00583601">
            <w:pPr>
              <w:spacing w:line="240" w:lineRule="auto"/>
              <w:jc w:val="left"/>
              <w:rPr>
                <w:bCs/>
                <w:szCs w:val="24"/>
                <w:lang w:eastAsia="ar-SA"/>
              </w:rPr>
            </w:pPr>
            <w:r w:rsidRPr="00902ED6">
              <w:rPr>
                <w:bCs/>
                <w:szCs w:val="24"/>
                <w:lang w:eastAsia="ar-SA"/>
              </w:rPr>
              <w:t xml:space="preserve">Твердые коммунальные отходы </w:t>
            </w:r>
          </w:p>
        </w:tc>
      </w:tr>
      <w:tr w:rsidR="00583601" w:rsidRPr="00902ED6" w14:paraId="247C801E" w14:textId="77777777" w:rsidTr="00351CB8">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14:paraId="4DDFDA54" w14:textId="7A9940F7" w:rsidR="00583601" w:rsidRPr="00902ED6" w:rsidRDefault="00637276" w:rsidP="00583601">
            <w:pPr>
              <w:spacing w:line="240" w:lineRule="auto"/>
              <w:jc w:val="center"/>
              <w:rPr>
                <w:bCs/>
                <w:szCs w:val="24"/>
                <w:lang w:eastAsia="ar-SA"/>
              </w:rPr>
            </w:pPr>
            <w:r w:rsidRPr="00902ED6">
              <w:rPr>
                <w:bCs/>
                <w:szCs w:val="24"/>
                <w:lang w:eastAsia="ar-SA"/>
              </w:rPr>
              <w:t>15</w:t>
            </w:r>
            <w:r w:rsidR="00583601" w:rsidRPr="00902ED6">
              <w:rPr>
                <w:bCs/>
                <w:szCs w:val="24"/>
                <w:lang w:eastAsia="ar-SA"/>
              </w:rPr>
              <w:t>.1</w:t>
            </w:r>
          </w:p>
        </w:tc>
        <w:tc>
          <w:tcPr>
            <w:tcW w:w="1432" w:type="pct"/>
            <w:gridSpan w:val="2"/>
            <w:tcBorders>
              <w:top w:val="single" w:sz="4" w:space="0" w:color="000000"/>
              <w:left w:val="single" w:sz="4" w:space="0" w:color="000000"/>
              <w:bottom w:val="single" w:sz="4" w:space="0" w:color="000000"/>
              <w:right w:val="nil"/>
            </w:tcBorders>
            <w:shd w:val="clear" w:color="auto" w:fill="auto"/>
            <w:tcMar>
              <w:top w:w="0" w:type="dxa"/>
              <w:left w:w="85" w:type="dxa"/>
              <w:bottom w:w="0" w:type="dxa"/>
              <w:right w:w="0" w:type="dxa"/>
            </w:tcMar>
            <w:hideMark/>
          </w:tcPr>
          <w:p w14:paraId="1FC79E76" w14:textId="77777777" w:rsidR="00583601" w:rsidRPr="00902ED6" w:rsidRDefault="00583601" w:rsidP="00583601">
            <w:pPr>
              <w:spacing w:line="240" w:lineRule="auto"/>
              <w:ind w:right="150"/>
              <w:jc w:val="left"/>
              <w:rPr>
                <w:bCs/>
                <w:szCs w:val="24"/>
                <w:lang w:eastAsia="ar-SA"/>
              </w:rPr>
            </w:pPr>
            <w:r w:rsidRPr="00902ED6">
              <w:rPr>
                <w:bCs/>
                <w:szCs w:val="24"/>
                <w:lang w:eastAsia="ar-SA"/>
              </w:rPr>
              <w:t>Количество образующихся ТКО</w:t>
            </w:r>
          </w:p>
        </w:tc>
        <w:tc>
          <w:tcPr>
            <w:tcW w:w="619" w:type="pct"/>
            <w:gridSpan w:val="2"/>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14:paraId="4816D575" w14:textId="77777777" w:rsidR="00583601" w:rsidRPr="00902ED6" w:rsidRDefault="00583601" w:rsidP="00583601">
            <w:pPr>
              <w:spacing w:line="240" w:lineRule="auto"/>
              <w:jc w:val="center"/>
              <w:rPr>
                <w:bCs/>
                <w:szCs w:val="24"/>
                <w:lang w:eastAsia="ar-SA"/>
              </w:rPr>
            </w:pPr>
            <w:r w:rsidRPr="00902ED6">
              <w:rPr>
                <w:bCs/>
                <w:szCs w:val="24"/>
                <w:lang w:eastAsia="ar-SA"/>
              </w:rPr>
              <w:t>тыс.м</w:t>
            </w:r>
            <w:r w:rsidRPr="00902ED6">
              <w:rPr>
                <w:bCs/>
                <w:szCs w:val="24"/>
                <w:vertAlign w:val="superscript"/>
                <w:lang w:eastAsia="ar-SA"/>
              </w:rPr>
              <w:t>3</w:t>
            </w:r>
            <w:r w:rsidRPr="00902ED6">
              <w:rPr>
                <w:bCs/>
                <w:szCs w:val="24"/>
                <w:lang w:eastAsia="ar-SA"/>
              </w:rPr>
              <w:t>/год</w:t>
            </w:r>
          </w:p>
        </w:tc>
        <w:tc>
          <w:tcPr>
            <w:tcW w:w="769"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0" w:type="dxa"/>
              <w:bottom w:w="0" w:type="dxa"/>
              <w:right w:w="0" w:type="dxa"/>
            </w:tcMar>
          </w:tcPr>
          <w:p w14:paraId="2F07B303" w14:textId="06DBD758" w:rsidR="00583601" w:rsidRPr="00902ED6" w:rsidRDefault="00D474D2" w:rsidP="00583601">
            <w:pPr>
              <w:spacing w:line="240" w:lineRule="auto"/>
              <w:jc w:val="center"/>
              <w:rPr>
                <w:bCs/>
                <w:szCs w:val="24"/>
                <w:lang w:eastAsia="ar-SA"/>
              </w:rPr>
            </w:pPr>
            <w:r w:rsidRPr="00902ED6">
              <w:rPr>
                <w:bCs/>
                <w:szCs w:val="24"/>
                <w:lang w:eastAsia="ar-SA"/>
              </w:rPr>
              <w:t>-</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56B34D5" w14:textId="77674936" w:rsidR="00583601" w:rsidRPr="00902ED6" w:rsidRDefault="00D474D2" w:rsidP="00583601">
            <w:pPr>
              <w:spacing w:line="240" w:lineRule="auto"/>
              <w:jc w:val="center"/>
              <w:rPr>
                <w:bCs/>
                <w:szCs w:val="24"/>
                <w:lang w:eastAsia="ar-SA"/>
              </w:rPr>
            </w:pPr>
            <w:r w:rsidRPr="00902ED6">
              <w:rPr>
                <w:bCs/>
                <w:szCs w:val="24"/>
                <w:lang w:eastAsia="ar-SA"/>
              </w:rPr>
              <w:t>7,0</w:t>
            </w:r>
          </w:p>
        </w:tc>
        <w:tc>
          <w:tcPr>
            <w:tcW w:w="879"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CD6B8CE" w14:textId="3D87B906" w:rsidR="00583601" w:rsidRPr="00902ED6" w:rsidRDefault="00583601" w:rsidP="00D474D2">
            <w:pPr>
              <w:spacing w:line="240" w:lineRule="auto"/>
              <w:jc w:val="center"/>
              <w:rPr>
                <w:bCs/>
                <w:szCs w:val="24"/>
                <w:lang w:eastAsia="ar-SA"/>
              </w:rPr>
            </w:pPr>
            <w:r w:rsidRPr="00902ED6">
              <w:rPr>
                <w:bCs/>
                <w:szCs w:val="24"/>
                <w:lang w:eastAsia="ar-SA"/>
              </w:rPr>
              <w:t>7,</w:t>
            </w:r>
            <w:r w:rsidR="00D474D2" w:rsidRPr="00902ED6">
              <w:rPr>
                <w:bCs/>
                <w:szCs w:val="24"/>
                <w:lang w:eastAsia="ar-SA"/>
              </w:rPr>
              <w:t>2</w:t>
            </w:r>
          </w:p>
        </w:tc>
      </w:tr>
    </w:tbl>
    <w:p w14:paraId="574BCB19" w14:textId="77777777" w:rsidR="009B2C0E" w:rsidRPr="00902ED6" w:rsidRDefault="009B2C0E" w:rsidP="00C8685F"/>
    <w:sectPr w:rsidR="009B2C0E" w:rsidRPr="00902ED6" w:rsidSect="00045014">
      <w:headerReference w:type="default" r:id="rId52"/>
      <w:footerReference w:type="default" r:id="rId53"/>
      <w:headerReference w:type="first" r:id="rId54"/>
      <w:footerReference w:type="first" r:id="rId55"/>
      <w:pgSz w:w="11906" w:h="16838"/>
      <w:pgMar w:top="1134" w:right="567"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D94353" w14:textId="77777777" w:rsidR="006B26D4" w:rsidRDefault="006B26D4">
      <w:pPr>
        <w:spacing w:line="240" w:lineRule="auto"/>
      </w:pPr>
      <w:r>
        <w:separator/>
      </w:r>
    </w:p>
  </w:endnote>
  <w:endnote w:type="continuationSeparator" w:id="0">
    <w:p w14:paraId="115C57EF" w14:textId="77777777" w:rsidR="006B26D4" w:rsidRDefault="006B26D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0"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6FF" w:usb1="420024FF" w:usb2="02000000" w:usb3="00000000" w:csb0="0000019F" w:csb1="00000000"/>
  </w:font>
  <w:font w:name="Arial CYR">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NTHarmonica">
    <w:altName w:val="Times New Roman"/>
    <w:charset w:val="00"/>
    <w:family w:val="auto"/>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HelvDL">
    <w:altName w:val="Times New Roman"/>
    <w:panose1 w:val="00000000000000000000"/>
    <w:charset w:val="00"/>
    <w:family w:val="auto"/>
    <w:notTrueType/>
    <w:pitch w:val="variable"/>
    <w:sig w:usb0="00000003" w:usb1="00000000" w:usb2="00000000" w:usb3="00000000" w:csb0="00000001" w:csb1="00000000"/>
  </w:font>
  <w:font w:name="NTHelvetica/Cyrillic">
    <w:altName w:val="Times New Roman"/>
    <w:charset w:val="00"/>
    <w:family w:val="auto"/>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Garamond">
    <w:panose1 w:val="02020404030301010803"/>
    <w:charset w:val="CC"/>
    <w:family w:val="roman"/>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Franklin Gothic Book">
    <w:panose1 w:val="020B0503020102020204"/>
    <w:charset w:val="CC"/>
    <w:family w:val="swiss"/>
    <w:pitch w:val="variable"/>
    <w:sig w:usb0="00000287" w:usb1="00000000" w:usb2="00000000" w:usb3="00000000" w:csb0="0000009F" w:csb1="00000000"/>
  </w:font>
  <w:font w:name="DejaVu Sans">
    <w:charset w:val="CC"/>
    <w:family w:val="swiss"/>
    <w:pitch w:val="variable"/>
    <w:sig w:usb0="E7002EFF" w:usb1="D200FDFF" w:usb2="0A246029" w:usb3="00000000" w:csb0="000001FF" w:csb1="00000000"/>
  </w:font>
  <w:font w:name="Helvetica">
    <w:panose1 w:val="020B0504020202020204"/>
    <w:charset w:val="00"/>
    <w:family w:val="swiss"/>
    <w:notTrueType/>
    <w:pitch w:val="variable"/>
    <w:sig w:usb0="00000003" w:usb1="00000000" w:usb2="00000000" w:usb3="00000000" w:csb0="00000001" w:csb1="00000000"/>
  </w:font>
  <w:font w:name="Comic Sans MS">
    <w:panose1 w:val="030F0702030302020204"/>
    <w:charset w:val="CC"/>
    <w:family w:val="script"/>
    <w:pitch w:val="variable"/>
    <w:sig w:usb0="00000287" w:usb1="00000013"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NewtonC">
    <w:altName w:val="Gabriola"/>
    <w:panose1 w:val="00000000000000000000"/>
    <w:charset w:val="00"/>
    <w:family w:val="decorative"/>
    <w:notTrueType/>
    <w:pitch w:val="variable"/>
    <w:sig w:usb0="00000001" w:usb1="00000000" w:usb2="00000000" w:usb3="00000000" w:csb0="00000005"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font341">
    <w:altName w:val="Times New Roman"/>
    <w:charset w:val="CC"/>
    <w:family w:val="auto"/>
    <w:pitch w:val="variable"/>
  </w:font>
  <w:font w:name="Candara">
    <w:panose1 w:val="020E0502030303020204"/>
    <w:charset w:val="CC"/>
    <w:family w:val="swiss"/>
    <w:pitch w:val="variable"/>
    <w:sig w:usb0="A00002EF" w:usb1="4000A44B" w:usb2="00000000" w:usb3="00000000" w:csb0="0000019F" w:csb1="00000000"/>
  </w:font>
  <w:font w:name="Peterburg">
    <w:altName w:val="Times New Roman"/>
    <w:charset w:val="00"/>
    <w:family w:val="auto"/>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DejaVu Sans Mono">
    <w:charset w:val="CC"/>
    <w:family w:val="modern"/>
    <w:pitch w:val="fixed"/>
    <w:sig w:usb0="E60022FF" w:usb1="D000F9FB" w:usb2="00000028" w:usb3="00000000" w:csb0="000000DF" w:csb1="00000000"/>
  </w:font>
  <w:font w:name="Gabriola">
    <w:panose1 w:val="04040605051002020D02"/>
    <w:charset w:val="CC"/>
    <w:family w:val="decorative"/>
    <w:pitch w:val="variable"/>
    <w:sig w:usb0="E00002EF" w:usb1="5000204B" w:usb2="00000000" w:usb3="00000000" w:csb0="0000009F" w:csb1="00000000"/>
  </w:font>
  <w:font w:name="Antiqua">
    <w:altName w:val="Times New Roman"/>
    <w:panose1 w:val="00000000000000000000"/>
    <w:charset w:val="00"/>
    <w:family w:val="auto"/>
    <w:notTrueType/>
    <w:pitch w:val="variable"/>
    <w:sig w:usb0="00000003" w:usb1="00000000" w:usb2="00000000" w:usb3="00000000" w:csb0="00000001" w:csb1="00000000"/>
  </w:font>
  <w:font w:name="StarSymbol">
    <w:altName w:val="Yu Gothic"/>
    <w:charset w:val="80"/>
    <w:family w:val="auto"/>
    <w:pitch w:val="default"/>
  </w:font>
  <w:font w:name="AGGal">
    <w:altName w:val="Times New Roman"/>
    <w:panose1 w:val="00000000000000000000"/>
    <w:charset w:val="00"/>
    <w:family w:val="auto"/>
    <w:notTrueType/>
    <w:pitch w:val="variable"/>
    <w:sig w:usb0="00000003" w:usb1="00000000" w:usb2="00000000" w:usb3="00000000" w:csb0="00000001" w:csb1="00000000"/>
  </w:font>
  <w:font w:name="Times New Roman Полужирный">
    <w:panose1 w:val="020208030705050203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1D64CD" w14:textId="77777777" w:rsidR="00501592" w:rsidRPr="00FD0700" w:rsidRDefault="00501592" w:rsidP="00C56CBA">
    <w:pPr>
      <w:pStyle w:val="af8"/>
      <w:jc w:val="right"/>
      <w:rPr>
        <w:b/>
        <w:spacing w:val="20"/>
        <w:sz w:val="28"/>
        <w:szCs w:val="24"/>
      </w:rPr>
    </w:pPr>
    <w:r w:rsidRPr="00FD0700">
      <w:rPr>
        <w:b/>
        <w:spacing w:val="20"/>
        <w:sz w:val="28"/>
        <w:szCs w:val="24"/>
      </w:rPr>
      <w:t>ПЕРЕЧЕНЬ МАТЕРИАЛОВ</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E21581" w14:textId="77777777" w:rsidR="00501592" w:rsidRPr="00A02DB1" w:rsidRDefault="00501592" w:rsidP="002168E7">
    <w:pPr>
      <w:pStyle w:val="af8"/>
      <w:jc w:val="right"/>
      <w:rPr>
        <w:b/>
        <w:spacing w:val="20"/>
        <w:sz w:val="28"/>
        <w:szCs w:val="24"/>
      </w:rPr>
    </w:pPr>
    <w:r w:rsidRPr="00A02DB1">
      <w:rPr>
        <w:b/>
        <w:spacing w:val="20"/>
        <w:sz w:val="28"/>
        <w:szCs w:val="24"/>
      </w:rPr>
      <w:t>РАЗДЕЛ 2. ГЛАВА 4</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E47546" w14:textId="77777777" w:rsidR="00501592" w:rsidRPr="007E10FB" w:rsidRDefault="00501592" w:rsidP="002168E7">
    <w:pPr>
      <w:pStyle w:val="af8"/>
      <w:jc w:val="right"/>
      <w:rPr>
        <w:b/>
        <w:spacing w:val="20"/>
        <w:sz w:val="28"/>
        <w:szCs w:val="24"/>
      </w:rPr>
    </w:pPr>
    <w:r w:rsidRPr="007E10FB">
      <w:rPr>
        <w:b/>
        <w:spacing w:val="20"/>
        <w:sz w:val="28"/>
        <w:szCs w:val="24"/>
      </w:rPr>
      <w:t>РАЗДЕЛ 2. ГЛАВА 5</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1119369"/>
      <w:docPartObj>
        <w:docPartGallery w:val="Page Numbers (Bottom of Page)"/>
        <w:docPartUnique/>
      </w:docPartObj>
    </w:sdtPr>
    <w:sdtEndPr/>
    <w:sdtContent>
      <w:p w14:paraId="0A2213DE" w14:textId="31A7B195" w:rsidR="00501592" w:rsidRPr="00021F74" w:rsidRDefault="00501592">
        <w:pPr>
          <w:pStyle w:val="af8"/>
          <w:jc w:val="center"/>
        </w:pPr>
        <w:r>
          <w:fldChar w:fldCharType="begin"/>
        </w:r>
        <w:r>
          <w:instrText xml:space="preserve"> PAGE   \* MERGEFORMAT </w:instrText>
        </w:r>
        <w:r>
          <w:fldChar w:fldCharType="separate"/>
        </w:r>
        <w:r w:rsidR="00DB20C3">
          <w:rPr>
            <w:noProof/>
          </w:rPr>
          <w:t>81</w:t>
        </w:r>
        <w:r>
          <w:rPr>
            <w:noProof/>
          </w:rPr>
          <w:fldChar w:fldCharType="end"/>
        </w:r>
      </w:p>
    </w:sdtContent>
  </w:sdt>
  <w:p w14:paraId="5860D41C" w14:textId="77777777" w:rsidR="00501592" w:rsidRPr="00021F74" w:rsidRDefault="00501592">
    <w:pPr>
      <w:pStyle w:val="af8"/>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0F8F13" w14:textId="77777777" w:rsidR="00501592" w:rsidRPr="008B1ABF" w:rsidRDefault="00501592" w:rsidP="00C56CBA">
    <w:pPr>
      <w:pStyle w:val="af8"/>
      <w:jc w:val="right"/>
      <w:rPr>
        <w:b/>
        <w:spacing w:val="20"/>
        <w:sz w:val="28"/>
      </w:rPr>
    </w:pPr>
    <w:r w:rsidRPr="008B1ABF">
      <w:rPr>
        <w:b/>
        <w:spacing w:val="20"/>
        <w:sz w:val="28"/>
      </w:rPr>
      <w:t>РАЗДЕЛ 2. ГЛАВА 7</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D4AC94" w14:textId="77777777" w:rsidR="00501592" w:rsidRPr="0020109A" w:rsidRDefault="00501592" w:rsidP="00C56CBA">
    <w:pPr>
      <w:pStyle w:val="af8"/>
      <w:jc w:val="right"/>
      <w:rPr>
        <w:rFonts w:asciiTheme="minorHAnsi" w:hAnsiTheme="minorHAnsi"/>
        <w:b/>
        <w:spacing w:val="20"/>
        <w:sz w:val="32"/>
        <w:szCs w:val="24"/>
      </w:rPr>
    </w:pPr>
    <w:r w:rsidRPr="008B1ABF">
      <w:rPr>
        <w:rFonts w:ascii="Times New Roman Полужирный" w:hAnsi="Times New Roman Полужирный"/>
        <w:b/>
        <w:spacing w:val="20"/>
        <w:sz w:val="28"/>
        <w:szCs w:val="24"/>
      </w:rPr>
      <w:t xml:space="preserve">РАЗДЕЛ 2. </w:t>
    </w:r>
    <w:r w:rsidRPr="0020109A">
      <w:rPr>
        <w:b/>
        <w:spacing w:val="20"/>
        <w:sz w:val="28"/>
        <w:szCs w:val="24"/>
      </w:rPr>
      <w:t xml:space="preserve">ГЛАВА </w:t>
    </w:r>
    <w:r>
      <w:rPr>
        <w:b/>
        <w:spacing w:val="20"/>
        <w:sz w:val="28"/>
        <w:szCs w:val="24"/>
      </w:rPr>
      <w:t>7</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87BAA" w14:textId="77777777" w:rsidR="00501592" w:rsidRPr="008B1ABF" w:rsidRDefault="00501592" w:rsidP="00C56CBA">
    <w:pPr>
      <w:pStyle w:val="af8"/>
      <w:jc w:val="right"/>
      <w:rPr>
        <w:b/>
        <w:spacing w:val="20"/>
        <w:sz w:val="28"/>
      </w:rPr>
    </w:pPr>
    <w:r w:rsidRPr="008B1ABF">
      <w:rPr>
        <w:b/>
        <w:spacing w:val="20"/>
        <w:sz w:val="28"/>
      </w:rPr>
      <w:t>РАЗДЕЛ 2. ГЛАВА 7</w: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22345" w14:textId="77777777" w:rsidR="00501592" w:rsidRPr="00665934" w:rsidRDefault="00501592" w:rsidP="006F04B3">
    <w:pPr>
      <w:pStyle w:val="af8"/>
      <w:jc w:val="right"/>
      <w:rPr>
        <w:b/>
        <w:spacing w:val="20"/>
        <w:sz w:val="28"/>
      </w:rPr>
    </w:pPr>
    <w:r w:rsidRPr="00665934">
      <w:rPr>
        <w:b/>
        <w:spacing w:val="20"/>
        <w:sz w:val="28"/>
      </w:rPr>
      <w:t>РАЗДЕЛ 2. ГЛАВА 8</w: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AE130E" w14:textId="77777777" w:rsidR="00501592" w:rsidRPr="00665934" w:rsidRDefault="00501592" w:rsidP="00483E3D">
    <w:pPr>
      <w:pStyle w:val="af8"/>
      <w:jc w:val="right"/>
      <w:rPr>
        <w:b/>
        <w:spacing w:val="20"/>
        <w:sz w:val="28"/>
      </w:rPr>
    </w:pPr>
    <w:r w:rsidRPr="00665934">
      <w:rPr>
        <w:b/>
        <w:spacing w:val="20"/>
        <w:sz w:val="28"/>
      </w:rPr>
      <w:t xml:space="preserve">РАЗДЕЛ 2. ГЛАВА </w:t>
    </w:r>
    <w:r>
      <w:rPr>
        <w:b/>
        <w:spacing w:val="20"/>
        <w:sz w:val="28"/>
      </w:rPr>
      <w:t>9</w: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626BF" w14:textId="77777777" w:rsidR="00501592" w:rsidRPr="00A56CC3" w:rsidRDefault="00501592" w:rsidP="00483E3D">
    <w:pPr>
      <w:pStyle w:val="af8"/>
      <w:jc w:val="right"/>
      <w:rPr>
        <w:b/>
        <w:spacing w:val="20"/>
      </w:rPr>
    </w:pPr>
    <w:r w:rsidRPr="00845AED">
      <w:rPr>
        <w:rFonts w:ascii="Times New Roman Полужирный" w:hAnsi="Times New Roman Полужирный"/>
        <w:b/>
        <w:spacing w:val="20"/>
      </w:rPr>
      <w:t xml:space="preserve">РАЗДЕЛ 2. </w:t>
    </w:r>
    <w:r w:rsidRPr="00845AED">
      <w:rPr>
        <w:b/>
        <w:spacing w:val="20"/>
      </w:rPr>
      <w:t>ГЛАВА 9</w: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9131D7" w14:textId="08282D72" w:rsidR="00501592" w:rsidRPr="00665934" w:rsidRDefault="00501592" w:rsidP="00483E3D">
    <w:pPr>
      <w:pStyle w:val="af8"/>
      <w:jc w:val="right"/>
      <w:rPr>
        <w:b/>
        <w:spacing w:val="20"/>
        <w:sz w:val="28"/>
      </w:rPr>
    </w:pPr>
    <w:r w:rsidRPr="00665934">
      <w:rPr>
        <w:b/>
        <w:spacing w:val="20"/>
        <w:sz w:val="28"/>
      </w:rPr>
      <w:t xml:space="preserve">РАЗДЕЛ 2. ГЛАВА </w:t>
    </w:r>
    <w:r>
      <w:rPr>
        <w:b/>
        <w:spacing w:val="20"/>
        <w:sz w:val="28"/>
      </w:rPr>
      <w:t>10</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C9130D" w14:textId="77777777" w:rsidR="00501592" w:rsidRPr="00FD0700" w:rsidRDefault="00501592" w:rsidP="00C56CBA">
    <w:pPr>
      <w:pStyle w:val="af8"/>
      <w:jc w:val="right"/>
      <w:rPr>
        <w:b/>
        <w:spacing w:val="20"/>
        <w:sz w:val="28"/>
        <w:szCs w:val="24"/>
      </w:rPr>
    </w:pPr>
    <w:r w:rsidRPr="00FD0700">
      <w:rPr>
        <w:b/>
        <w:spacing w:val="20"/>
        <w:sz w:val="28"/>
        <w:szCs w:val="24"/>
      </w:rPr>
      <w:t>СОДЕРЖАНИЕ</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3C3A33" w14:textId="77777777" w:rsidR="00501592" w:rsidRPr="00665934" w:rsidRDefault="00501592" w:rsidP="00483E3D">
    <w:pPr>
      <w:pStyle w:val="af8"/>
      <w:jc w:val="right"/>
      <w:rPr>
        <w:b/>
        <w:spacing w:val="20"/>
        <w:sz w:val="28"/>
      </w:rPr>
    </w:pPr>
    <w:r w:rsidRPr="00665934">
      <w:rPr>
        <w:b/>
        <w:spacing w:val="20"/>
        <w:sz w:val="28"/>
      </w:rPr>
      <w:t xml:space="preserve">РАЗДЕЛ 2. ГЛАВА </w:t>
    </w:r>
    <w:r>
      <w:rPr>
        <w:b/>
        <w:spacing w:val="20"/>
        <w:sz w:val="28"/>
      </w:rPr>
      <w:t>10</w: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587E7A" w14:textId="77777777" w:rsidR="00501592" w:rsidRPr="00665934" w:rsidRDefault="00501592" w:rsidP="00C56CBA">
    <w:pPr>
      <w:pStyle w:val="af8"/>
      <w:jc w:val="right"/>
      <w:rPr>
        <w:b/>
        <w:spacing w:val="20"/>
        <w:sz w:val="28"/>
      </w:rPr>
    </w:pPr>
    <w:r w:rsidRPr="00665934">
      <w:rPr>
        <w:b/>
        <w:spacing w:val="20"/>
        <w:sz w:val="28"/>
      </w:rPr>
      <w:t>РАЗДЕЛ 2. ГЛАВА 1</w:t>
    </w:r>
    <w:r>
      <w:rPr>
        <w:b/>
        <w:spacing w:val="20"/>
        <w:sz w:val="28"/>
      </w:rPr>
      <w:t>0</w: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A015B" w14:textId="77777777" w:rsidR="00501592" w:rsidRPr="00665934" w:rsidRDefault="00501592" w:rsidP="00483E3D">
    <w:pPr>
      <w:pStyle w:val="af8"/>
      <w:jc w:val="right"/>
      <w:rPr>
        <w:b/>
        <w:spacing w:val="20"/>
        <w:sz w:val="28"/>
      </w:rPr>
    </w:pPr>
    <w:r w:rsidRPr="00665934">
      <w:rPr>
        <w:b/>
        <w:spacing w:val="20"/>
        <w:sz w:val="28"/>
      </w:rPr>
      <w:t xml:space="preserve">РАЗДЕЛ 2. ГЛАВА </w:t>
    </w:r>
    <w:r>
      <w:rPr>
        <w:b/>
        <w:spacing w:val="20"/>
        <w:sz w:val="28"/>
      </w:rPr>
      <w:t>11</w: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0485DC" w14:textId="77777777" w:rsidR="00501592" w:rsidRPr="00665934" w:rsidRDefault="00501592" w:rsidP="00C56CBA">
    <w:pPr>
      <w:pStyle w:val="af8"/>
      <w:jc w:val="right"/>
      <w:rPr>
        <w:b/>
        <w:spacing w:val="20"/>
        <w:sz w:val="28"/>
      </w:rPr>
    </w:pPr>
    <w:r w:rsidRPr="00665934">
      <w:rPr>
        <w:b/>
        <w:spacing w:val="20"/>
        <w:sz w:val="28"/>
      </w:rPr>
      <w:t>РАЗДЕЛ 2. ГЛАВА 1</w:t>
    </w:r>
    <w:r>
      <w:rPr>
        <w:b/>
        <w:spacing w:val="20"/>
        <w:sz w:val="28"/>
      </w:rPr>
      <w:t>1</w: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B2B121" w14:textId="22B0FBB0" w:rsidR="00501592" w:rsidRPr="006449DC" w:rsidRDefault="00501592" w:rsidP="00C56CBA">
    <w:pPr>
      <w:pStyle w:val="af8"/>
      <w:jc w:val="right"/>
      <w:rPr>
        <w:b/>
        <w:spacing w:val="20"/>
        <w:sz w:val="28"/>
        <w:szCs w:val="28"/>
        <w:lang w:val="en-US"/>
      </w:rPr>
    </w:pPr>
    <w:r w:rsidRPr="00665934">
      <w:rPr>
        <w:b/>
        <w:spacing w:val="20"/>
        <w:sz w:val="28"/>
        <w:szCs w:val="28"/>
      </w:rPr>
      <w:t xml:space="preserve">РАЗДЕЛ 3. ГЛАВА </w:t>
    </w:r>
    <w:r>
      <w:rPr>
        <w:b/>
        <w:spacing w:val="20"/>
        <w:sz w:val="28"/>
        <w:szCs w:val="28"/>
        <w:lang w:val="en-US"/>
      </w:rPr>
      <w:t>1</w: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D34D2" w14:textId="2A3B6A96" w:rsidR="00501592" w:rsidRPr="006449DC" w:rsidRDefault="00501592" w:rsidP="00C56CBA">
    <w:pPr>
      <w:pStyle w:val="af8"/>
      <w:jc w:val="right"/>
      <w:rPr>
        <w:b/>
        <w:spacing w:val="20"/>
        <w:sz w:val="28"/>
        <w:szCs w:val="28"/>
        <w:lang w:val="en-US"/>
      </w:rPr>
    </w:pPr>
    <w:r w:rsidRPr="00665934">
      <w:rPr>
        <w:b/>
        <w:spacing w:val="20"/>
        <w:sz w:val="28"/>
        <w:szCs w:val="28"/>
      </w:rPr>
      <w:t xml:space="preserve">РАЗДЕЛ 3. ГЛАВА </w:t>
    </w:r>
    <w:r>
      <w:rPr>
        <w:b/>
        <w:spacing w:val="20"/>
        <w:sz w:val="28"/>
        <w:szCs w:val="28"/>
        <w:lang w:val="en-US"/>
      </w:rPr>
      <w:t>1</w: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8E13DF" w14:textId="20A49FB7" w:rsidR="00501592" w:rsidRPr="006449DC" w:rsidRDefault="00501592" w:rsidP="00C56CBA">
    <w:pPr>
      <w:pStyle w:val="af8"/>
      <w:jc w:val="right"/>
      <w:rPr>
        <w:b/>
        <w:spacing w:val="20"/>
        <w:sz w:val="28"/>
        <w:szCs w:val="28"/>
        <w:lang w:val="en-US"/>
      </w:rPr>
    </w:pPr>
    <w:r w:rsidRPr="00665934">
      <w:rPr>
        <w:b/>
        <w:spacing w:val="20"/>
        <w:sz w:val="28"/>
        <w:szCs w:val="28"/>
      </w:rPr>
      <w:t xml:space="preserve">РАЗДЕЛ 3. ГЛАВА </w:t>
    </w:r>
    <w:r>
      <w:rPr>
        <w:b/>
        <w:spacing w:val="20"/>
        <w:sz w:val="28"/>
        <w:szCs w:val="28"/>
        <w:lang w:val="en-US"/>
      </w:rPr>
      <w:t>2</w: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DFB111" w14:textId="77777777" w:rsidR="00501592" w:rsidRPr="000C48DD" w:rsidRDefault="00501592" w:rsidP="00C56CBA">
    <w:pPr>
      <w:pStyle w:val="af8"/>
      <w:jc w:val="right"/>
      <w:rPr>
        <w:b/>
        <w:spacing w:val="20"/>
      </w:rPr>
    </w:pPr>
    <w:r w:rsidRPr="000C48DD">
      <w:rPr>
        <w:b/>
        <w:spacing w:val="20"/>
      </w:rPr>
      <w:t>РАЗДЕЛ 4</w: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7D37F0" w14:textId="77777777" w:rsidR="00501592" w:rsidRPr="00F24652" w:rsidRDefault="00501592" w:rsidP="00C56CBA">
    <w:pPr>
      <w:pStyle w:val="af8"/>
      <w:jc w:val="right"/>
      <w:rPr>
        <w:rFonts w:ascii="Times New Roman Полужирный" w:hAnsi="Times New Roman Полужирный"/>
        <w:b/>
        <w:spacing w:val="20"/>
      </w:rPr>
    </w:pPr>
    <w:r w:rsidRPr="00F24652">
      <w:rPr>
        <w:rFonts w:ascii="Times New Roman Полужирный" w:hAnsi="Times New Roman Полужирный"/>
        <w:b/>
        <w:spacing w:val="20"/>
      </w:rPr>
      <w:t>РАЗДЕЛ 2. ГЛАВА 6</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E285E" w14:textId="77777777" w:rsidR="00501592" w:rsidRPr="00FD0700" w:rsidRDefault="00501592" w:rsidP="00E263AE">
    <w:pPr>
      <w:pStyle w:val="af6"/>
      <w:spacing w:line="300" w:lineRule="auto"/>
      <w:jc w:val="right"/>
      <w:rPr>
        <w:rFonts w:ascii="Times New Roman Полужирный" w:hAnsi="Times New Roman Полужирный"/>
        <w:b/>
        <w:caps/>
        <w:spacing w:val="20"/>
        <w:szCs w:val="20"/>
        <w:u w:val="single"/>
      </w:rPr>
    </w:pPr>
    <w:r w:rsidRPr="00FD0700">
      <w:rPr>
        <w:rFonts w:ascii="Times New Roman Полужирный" w:hAnsi="Times New Roman Полужирный"/>
        <w:b/>
        <w:caps/>
        <w:spacing w:val="20"/>
        <w:sz w:val="28"/>
      </w:rPr>
      <w:t>ВВЕДЕНИЕ</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54A5E" w14:textId="77777777" w:rsidR="00501592" w:rsidRPr="007644C0" w:rsidRDefault="00501592" w:rsidP="00C56CBA">
    <w:pPr>
      <w:pStyle w:val="af6"/>
      <w:spacing w:line="300" w:lineRule="auto"/>
      <w:jc w:val="right"/>
      <w:rPr>
        <w:b/>
        <w:caps/>
        <w:spacing w:val="30"/>
        <w:sz w:val="20"/>
        <w:szCs w:val="20"/>
        <w:u w:val="single"/>
      </w:rPr>
    </w:pPr>
    <w:r w:rsidRPr="007644C0">
      <w:rPr>
        <w:b/>
        <w:caps/>
      </w:rPr>
      <w:t>РАЗДЕЛ 1</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60D1E9" w14:textId="77777777" w:rsidR="00501592" w:rsidRPr="001A199E" w:rsidRDefault="00501592" w:rsidP="00C56CBA">
    <w:pPr>
      <w:pStyle w:val="af6"/>
      <w:spacing w:line="300" w:lineRule="auto"/>
      <w:jc w:val="right"/>
      <w:rPr>
        <w:b/>
        <w:caps/>
        <w:spacing w:val="30"/>
        <w:sz w:val="28"/>
        <w:szCs w:val="20"/>
      </w:rPr>
    </w:pPr>
    <w:r w:rsidRPr="001A199E">
      <w:rPr>
        <w:b/>
        <w:caps/>
        <w:spacing w:val="30"/>
        <w:sz w:val="28"/>
        <w:szCs w:val="20"/>
      </w:rPr>
      <w:t>РАЗДЕЛ 1</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4D3A72" w14:textId="77777777" w:rsidR="00501592" w:rsidRPr="001A199E" w:rsidRDefault="00501592" w:rsidP="00C56CBA">
    <w:pPr>
      <w:pStyle w:val="af6"/>
      <w:spacing w:line="300" w:lineRule="auto"/>
      <w:jc w:val="right"/>
      <w:rPr>
        <w:b/>
        <w:caps/>
        <w:spacing w:val="30"/>
        <w:sz w:val="28"/>
        <w:szCs w:val="20"/>
      </w:rPr>
    </w:pPr>
    <w:r w:rsidRPr="001A199E">
      <w:rPr>
        <w:b/>
        <w:caps/>
        <w:spacing w:val="30"/>
        <w:sz w:val="28"/>
        <w:szCs w:val="20"/>
      </w:rPr>
      <w:t>РАЗДЕЛ 1</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2487A" w14:textId="77777777" w:rsidR="00501592" w:rsidRPr="001A199E" w:rsidRDefault="00501592" w:rsidP="00C56CBA">
    <w:pPr>
      <w:pStyle w:val="af8"/>
      <w:jc w:val="right"/>
      <w:rPr>
        <w:b/>
        <w:spacing w:val="20"/>
        <w:sz w:val="28"/>
        <w:szCs w:val="24"/>
      </w:rPr>
    </w:pPr>
    <w:r w:rsidRPr="001A199E">
      <w:rPr>
        <w:b/>
        <w:spacing w:val="20"/>
        <w:sz w:val="28"/>
        <w:szCs w:val="24"/>
      </w:rPr>
      <w:t>РАЗДЕЛ 2. ГЛАВА 1</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A6BDAA" w14:textId="77777777" w:rsidR="00501592" w:rsidRPr="001E17A4" w:rsidRDefault="00501592" w:rsidP="002168E7">
    <w:pPr>
      <w:pStyle w:val="af8"/>
      <w:jc w:val="right"/>
      <w:rPr>
        <w:b/>
        <w:spacing w:val="20"/>
        <w:sz w:val="28"/>
        <w:szCs w:val="24"/>
      </w:rPr>
    </w:pPr>
    <w:r w:rsidRPr="001E17A4">
      <w:rPr>
        <w:b/>
        <w:spacing w:val="20"/>
        <w:sz w:val="28"/>
        <w:szCs w:val="24"/>
      </w:rPr>
      <w:t>РАЗДЕЛ 2. ГЛАВА 2</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89E093" w14:textId="77777777" w:rsidR="00501592" w:rsidRPr="00A02DB1" w:rsidRDefault="00501592" w:rsidP="002168E7">
    <w:pPr>
      <w:pStyle w:val="af8"/>
      <w:jc w:val="right"/>
      <w:rPr>
        <w:b/>
        <w:spacing w:val="20"/>
        <w:sz w:val="28"/>
        <w:szCs w:val="24"/>
      </w:rPr>
    </w:pPr>
    <w:r w:rsidRPr="00A02DB1">
      <w:rPr>
        <w:b/>
        <w:spacing w:val="20"/>
        <w:sz w:val="28"/>
        <w:szCs w:val="24"/>
      </w:rPr>
      <w:t>РАЗДЕЛ 2. ГЛАВА 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410B80" w14:textId="77777777" w:rsidR="006B26D4" w:rsidRDefault="006B26D4">
      <w:pPr>
        <w:spacing w:line="240" w:lineRule="auto"/>
      </w:pPr>
      <w:r>
        <w:separator/>
      </w:r>
    </w:p>
  </w:footnote>
  <w:footnote w:type="continuationSeparator" w:id="0">
    <w:p w14:paraId="2D44F66E" w14:textId="77777777" w:rsidR="006B26D4" w:rsidRDefault="006B26D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3888623"/>
      <w:docPartObj>
        <w:docPartGallery w:val="Page Numbers (Top of Page)"/>
        <w:docPartUnique/>
      </w:docPartObj>
    </w:sdtPr>
    <w:sdtEndPr>
      <w:rPr>
        <w:rFonts w:ascii="Times New Roman Полужирный" w:hAnsi="Times New Roman Полужирный"/>
        <w:b/>
        <w:spacing w:val="20"/>
        <w:sz w:val="28"/>
      </w:rPr>
    </w:sdtEndPr>
    <w:sdtContent>
      <w:p w14:paraId="39811BA0" w14:textId="696ED848" w:rsidR="00501592" w:rsidRPr="00FD0700" w:rsidRDefault="00501592" w:rsidP="00FD0700">
        <w:pPr>
          <w:pStyle w:val="af6"/>
          <w:jc w:val="center"/>
          <w:rPr>
            <w:rFonts w:ascii="Times New Roman Полужирный" w:hAnsi="Times New Roman Полужирный"/>
            <w:b/>
            <w:spacing w:val="20"/>
            <w:sz w:val="28"/>
          </w:rPr>
        </w:pPr>
        <w:r w:rsidRPr="00FD0700">
          <w:rPr>
            <w:rFonts w:ascii="Times New Roman Полужирный" w:hAnsi="Times New Roman Полужирный"/>
            <w:b/>
            <w:spacing w:val="20"/>
            <w:sz w:val="28"/>
          </w:rPr>
          <w:fldChar w:fldCharType="begin"/>
        </w:r>
        <w:r w:rsidRPr="00FD0700">
          <w:rPr>
            <w:rFonts w:ascii="Times New Roman Полужирный" w:hAnsi="Times New Roman Полужирный"/>
            <w:b/>
            <w:spacing w:val="20"/>
            <w:sz w:val="28"/>
          </w:rPr>
          <w:instrText>PAGE   \* MERGEFORMAT</w:instrText>
        </w:r>
        <w:r w:rsidRPr="00FD0700">
          <w:rPr>
            <w:rFonts w:ascii="Times New Roman Полужирный" w:hAnsi="Times New Roman Полужирный"/>
            <w:b/>
            <w:spacing w:val="20"/>
            <w:sz w:val="28"/>
          </w:rPr>
          <w:fldChar w:fldCharType="separate"/>
        </w:r>
        <w:r w:rsidR="00DB20C3">
          <w:rPr>
            <w:rFonts w:ascii="Times New Roman Полужирный" w:hAnsi="Times New Roman Полужирный"/>
            <w:b/>
            <w:noProof/>
            <w:spacing w:val="20"/>
            <w:sz w:val="28"/>
          </w:rPr>
          <w:t>4</w:t>
        </w:r>
        <w:r w:rsidRPr="00FD0700">
          <w:rPr>
            <w:rFonts w:ascii="Times New Roman Полужирный" w:hAnsi="Times New Roman Полужирный"/>
            <w:b/>
            <w:spacing w:val="20"/>
            <w:sz w:val="28"/>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1119367"/>
      <w:docPartObj>
        <w:docPartGallery w:val="Page Numbers (Top of Page)"/>
        <w:docPartUnique/>
      </w:docPartObj>
    </w:sdtPr>
    <w:sdtEndPr>
      <w:rPr>
        <w:rFonts w:ascii="Times New Roman Полужирный" w:hAnsi="Times New Roman Полужирный"/>
        <w:b/>
        <w:spacing w:val="20"/>
        <w:sz w:val="28"/>
        <w:szCs w:val="28"/>
      </w:rPr>
    </w:sdtEndPr>
    <w:sdtContent>
      <w:p w14:paraId="0E4CA601" w14:textId="4687704D" w:rsidR="00501592" w:rsidRPr="00FD0700" w:rsidRDefault="00501592" w:rsidP="00FD0700">
        <w:pPr>
          <w:pStyle w:val="af6"/>
          <w:jc w:val="center"/>
          <w:rPr>
            <w:rFonts w:ascii="Times New Roman Полужирный" w:hAnsi="Times New Roman Полужирный"/>
            <w:b/>
            <w:spacing w:val="20"/>
            <w:sz w:val="28"/>
            <w:szCs w:val="28"/>
          </w:rPr>
        </w:pPr>
        <w:r w:rsidRPr="000F788B">
          <w:rPr>
            <w:rFonts w:ascii="Times New Roman Полужирный" w:hAnsi="Times New Roman Полужирный"/>
            <w:b/>
            <w:spacing w:val="20"/>
            <w:sz w:val="28"/>
            <w:szCs w:val="28"/>
          </w:rPr>
          <w:fldChar w:fldCharType="begin"/>
        </w:r>
        <w:r w:rsidRPr="000F788B">
          <w:rPr>
            <w:rFonts w:ascii="Times New Roman Полужирный" w:hAnsi="Times New Roman Полужирный"/>
            <w:b/>
            <w:spacing w:val="20"/>
            <w:sz w:val="28"/>
            <w:szCs w:val="28"/>
          </w:rPr>
          <w:instrText>PAGE   \* MERGEFORMAT</w:instrText>
        </w:r>
        <w:r w:rsidRPr="000F788B">
          <w:rPr>
            <w:rFonts w:ascii="Times New Roman Полужирный" w:hAnsi="Times New Roman Полужирный"/>
            <w:b/>
            <w:spacing w:val="20"/>
            <w:sz w:val="28"/>
            <w:szCs w:val="28"/>
          </w:rPr>
          <w:fldChar w:fldCharType="separate"/>
        </w:r>
        <w:r w:rsidR="00DB20C3">
          <w:rPr>
            <w:rFonts w:ascii="Times New Roman Полужирный" w:hAnsi="Times New Roman Полужирный"/>
            <w:b/>
            <w:noProof/>
            <w:spacing w:val="20"/>
            <w:sz w:val="28"/>
            <w:szCs w:val="28"/>
          </w:rPr>
          <w:t>6</w:t>
        </w:r>
        <w:r w:rsidRPr="000F788B">
          <w:rPr>
            <w:rFonts w:ascii="Times New Roman Полужирный" w:hAnsi="Times New Roman Полужирный"/>
            <w:b/>
            <w:spacing w:val="20"/>
            <w:sz w:val="28"/>
            <w:szCs w:val="28"/>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1119368"/>
      <w:docPartObj>
        <w:docPartGallery w:val="Page Numbers (Top of Page)"/>
        <w:docPartUnique/>
      </w:docPartObj>
    </w:sdtPr>
    <w:sdtEndPr>
      <w:rPr>
        <w:sz w:val="32"/>
      </w:rPr>
    </w:sdtEndPr>
    <w:sdtContent>
      <w:p w14:paraId="07CE0E45" w14:textId="697FDC62" w:rsidR="00501592" w:rsidRPr="008B1ABF" w:rsidRDefault="00501592" w:rsidP="00307032">
        <w:pPr>
          <w:pStyle w:val="af6"/>
          <w:jc w:val="center"/>
          <w:rPr>
            <w:sz w:val="32"/>
          </w:rPr>
        </w:pPr>
        <w:r w:rsidRPr="008B1ABF">
          <w:rPr>
            <w:rFonts w:ascii="Times New Roman Полужирный" w:hAnsi="Times New Roman Полужирный"/>
            <w:b/>
            <w:spacing w:val="20"/>
            <w:sz w:val="28"/>
          </w:rPr>
          <w:fldChar w:fldCharType="begin"/>
        </w:r>
        <w:r w:rsidRPr="008B1ABF">
          <w:rPr>
            <w:rFonts w:ascii="Times New Roman Полужирный" w:hAnsi="Times New Roman Полужирный"/>
            <w:b/>
            <w:spacing w:val="20"/>
            <w:sz w:val="28"/>
          </w:rPr>
          <w:instrText>PAGE   \* MERGEFORMAT</w:instrText>
        </w:r>
        <w:r w:rsidRPr="008B1ABF">
          <w:rPr>
            <w:rFonts w:ascii="Times New Roman Полужирный" w:hAnsi="Times New Roman Полужирный"/>
            <w:b/>
            <w:spacing w:val="20"/>
            <w:sz w:val="28"/>
          </w:rPr>
          <w:fldChar w:fldCharType="separate"/>
        </w:r>
        <w:r w:rsidR="00DB20C3">
          <w:rPr>
            <w:rFonts w:ascii="Times New Roman Полужирный" w:hAnsi="Times New Roman Полужирный"/>
            <w:b/>
            <w:noProof/>
            <w:spacing w:val="20"/>
            <w:sz w:val="28"/>
          </w:rPr>
          <w:t>93</w:t>
        </w:r>
        <w:r w:rsidRPr="008B1ABF">
          <w:rPr>
            <w:rFonts w:ascii="Times New Roman Полужирный" w:hAnsi="Times New Roman Полужирный"/>
            <w:b/>
            <w:spacing w:val="20"/>
            <w:sz w:val="28"/>
          </w:rPr>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76FE3" w14:textId="77777777" w:rsidR="00501592" w:rsidRDefault="00501592">
    <w:pPr>
      <w:pStyle w:val="af6"/>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1119371"/>
      <w:docPartObj>
        <w:docPartGallery w:val="Page Numbers (Top of Page)"/>
        <w:docPartUnique/>
      </w:docPartObj>
    </w:sdtPr>
    <w:sdtEndPr>
      <w:rPr>
        <w:rFonts w:ascii="Times New Roman Полужирный" w:hAnsi="Times New Roman Полужирный"/>
        <w:b/>
        <w:spacing w:val="20"/>
        <w:sz w:val="28"/>
      </w:rPr>
    </w:sdtEndPr>
    <w:sdtContent>
      <w:p w14:paraId="7B7CE7FF" w14:textId="7BCA6152" w:rsidR="00501592" w:rsidRPr="00A75F31" w:rsidRDefault="00501592">
        <w:pPr>
          <w:pStyle w:val="af6"/>
          <w:jc w:val="center"/>
          <w:rPr>
            <w:rFonts w:ascii="Times New Roman Полужирный" w:hAnsi="Times New Roman Полужирный"/>
            <w:b/>
            <w:spacing w:val="20"/>
            <w:sz w:val="28"/>
          </w:rPr>
        </w:pPr>
        <w:r w:rsidRPr="00A75F31">
          <w:rPr>
            <w:rFonts w:ascii="Times New Roman Полужирный" w:hAnsi="Times New Roman Полужирный"/>
            <w:b/>
            <w:spacing w:val="20"/>
            <w:sz w:val="28"/>
          </w:rPr>
          <w:fldChar w:fldCharType="begin"/>
        </w:r>
        <w:r w:rsidRPr="00A75F31">
          <w:rPr>
            <w:rFonts w:ascii="Times New Roman Полужирный" w:hAnsi="Times New Roman Полужирный"/>
            <w:b/>
            <w:spacing w:val="20"/>
            <w:sz w:val="28"/>
          </w:rPr>
          <w:instrText>PAGE   \* MERGEFORMAT</w:instrText>
        </w:r>
        <w:r w:rsidRPr="00A75F31">
          <w:rPr>
            <w:rFonts w:ascii="Times New Roman Полужирный" w:hAnsi="Times New Roman Полужирный"/>
            <w:b/>
            <w:spacing w:val="20"/>
            <w:sz w:val="28"/>
          </w:rPr>
          <w:fldChar w:fldCharType="separate"/>
        </w:r>
        <w:r w:rsidR="00DB20C3">
          <w:rPr>
            <w:rFonts w:ascii="Times New Roman Полужирный" w:hAnsi="Times New Roman Полужирный"/>
            <w:b/>
            <w:noProof/>
            <w:spacing w:val="20"/>
            <w:sz w:val="28"/>
          </w:rPr>
          <w:t>143</w:t>
        </w:r>
        <w:r w:rsidRPr="00A75F31">
          <w:rPr>
            <w:rFonts w:ascii="Times New Roman Полужирный" w:hAnsi="Times New Roman Полужирный"/>
            <w:b/>
            <w:spacing w:val="20"/>
            <w:sz w:val="28"/>
          </w:rPr>
          <w:fldChar w:fldCharType="end"/>
        </w:r>
      </w:p>
    </w:sdtContent>
  </w:sdt>
  <w:p w14:paraId="01DD29EF" w14:textId="77777777" w:rsidR="00501592" w:rsidRPr="00C84C2F" w:rsidRDefault="00501592" w:rsidP="00C56CBA">
    <w:pPr>
      <w:pStyle w:val="af6"/>
      <w:jc w:val="right"/>
      <w:rPr>
        <w:b/>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741494" w14:textId="0FE3A853" w:rsidR="00501592" w:rsidRDefault="00501592">
    <w:pPr>
      <w:pStyle w:val="af6"/>
      <w:jc w:val="center"/>
    </w:pPr>
    <w:r w:rsidRPr="00045014">
      <w:rPr>
        <w:rFonts w:ascii="Times New Roman Полужирный" w:hAnsi="Times New Roman Полужирный"/>
        <w:b/>
        <w:spacing w:val="20"/>
      </w:rPr>
      <w:fldChar w:fldCharType="begin"/>
    </w:r>
    <w:r w:rsidRPr="00045014">
      <w:rPr>
        <w:rFonts w:ascii="Times New Roman Полужирный" w:hAnsi="Times New Roman Полужирный"/>
        <w:b/>
        <w:spacing w:val="20"/>
      </w:rPr>
      <w:instrText>PAGE   \* MERGEFORMAT</w:instrText>
    </w:r>
    <w:r w:rsidRPr="00045014">
      <w:rPr>
        <w:rFonts w:ascii="Times New Roman Полужирный" w:hAnsi="Times New Roman Полужирный"/>
        <w:b/>
        <w:spacing w:val="20"/>
      </w:rPr>
      <w:fldChar w:fldCharType="separate"/>
    </w:r>
    <w:r w:rsidR="00DB20C3">
      <w:rPr>
        <w:rFonts w:ascii="Times New Roman Полужирный" w:hAnsi="Times New Roman Полужирный"/>
        <w:b/>
        <w:noProof/>
        <w:spacing w:val="20"/>
      </w:rPr>
      <w:t>146</w:t>
    </w:r>
    <w:r w:rsidRPr="00045014">
      <w:rPr>
        <w:rFonts w:ascii="Times New Roman Полужирный" w:hAnsi="Times New Roman Полужирный"/>
        <w:b/>
        <w:spacing w:val="20"/>
      </w:rPr>
      <w:fldChar w:fldCharType="end"/>
    </w:r>
  </w:p>
  <w:p w14:paraId="63463AD2" w14:textId="77777777" w:rsidR="00501592" w:rsidRPr="000F591C" w:rsidRDefault="00501592" w:rsidP="00C56CBA">
    <w:pPr>
      <w:pStyle w:val="af6"/>
      <w:jc w:val="right"/>
      <w:rPr>
        <w:b/>
        <w:spacing w:val="20"/>
        <w:szCs w:val="24"/>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46F295" w14:textId="77777777" w:rsidR="00501592" w:rsidRPr="00FD421C" w:rsidRDefault="00501592" w:rsidP="00C56CBA">
    <w:pPr>
      <w:pStyle w:val="af6"/>
      <w:jc w:val="right"/>
      <w:rPr>
        <w:b/>
      </w:rPr>
    </w:pPr>
    <w:r w:rsidRPr="00FD421C">
      <w:rPr>
        <w:b/>
      </w:rPr>
      <w:fldChar w:fldCharType="begin"/>
    </w:r>
    <w:r w:rsidRPr="00FD421C">
      <w:rPr>
        <w:b/>
      </w:rPr>
      <w:instrText>PAGE   \* MERGEFORMAT</w:instrText>
    </w:r>
    <w:r w:rsidRPr="00FD421C">
      <w:rPr>
        <w:b/>
      </w:rPr>
      <w:fldChar w:fldCharType="separate"/>
    </w:r>
    <w:r>
      <w:rPr>
        <w:b/>
        <w:noProof/>
      </w:rPr>
      <w:t>1</w:t>
    </w:r>
    <w:r w:rsidRPr="00FD421C">
      <w:rPr>
        <w:b/>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A512411E"/>
    <w:styleLink w:val="13"/>
    <w:lvl w:ilvl="0">
      <w:start w:val="1"/>
      <w:numFmt w:val="bullet"/>
      <w:pStyle w:val="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3B7C7E36"/>
    <w:lvl w:ilvl="0">
      <w:start w:val="1"/>
      <w:numFmt w:val="bullet"/>
      <w:pStyle w:val="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758E3540"/>
    <w:lvl w:ilvl="0">
      <w:start w:val="1"/>
      <w:numFmt w:val="decimal"/>
      <w:pStyle w:val="a"/>
      <w:lvlText w:val="%1."/>
      <w:lvlJc w:val="left"/>
      <w:pPr>
        <w:tabs>
          <w:tab w:val="num" w:pos="360"/>
        </w:tabs>
        <w:ind w:left="360" w:hanging="360"/>
      </w:pPr>
    </w:lvl>
  </w:abstractNum>
  <w:abstractNum w:abstractNumId="3" w15:restartNumberingAfterBreak="0">
    <w:nsid w:val="000A326C"/>
    <w:multiLevelType w:val="multilevel"/>
    <w:tmpl w:val="6FDA6744"/>
    <w:lvl w:ilvl="0">
      <w:start w:val="1"/>
      <w:numFmt w:val="decimal"/>
      <w:pStyle w:val="a0"/>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4" w15:restartNumberingAfterBreak="0">
    <w:nsid w:val="01472F7F"/>
    <w:multiLevelType w:val="multilevel"/>
    <w:tmpl w:val="0419001D"/>
    <w:styleLink w:val="33"/>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01CD52A4"/>
    <w:multiLevelType w:val="hybridMultilevel"/>
    <w:tmpl w:val="57305B50"/>
    <w:styleLink w:val="21"/>
    <w:lvl w:ilvl="0" w:tplc="1C2C3ACC">
      <w:start w:val="1"/>
      <w:numFmt w:val="bullet"/>
      <w:lvlText w:val=""/>
      <w:lvlJc w:val="left"/>
      <w:pPr>
        <w:ind w:left="502" w:hanging="360"/>
      </w:pPr>
      <w:rPr>
        <w:rFonts w:ascii="Symbol" w:hAnsi="Symbol" w:hint="default"/>
      </w:rPr>
    </w:lvl>
    <w:lvl w:ilvl="1" w:tplc="1CBA50CE" w:tentative="1">
      <w:start w:val="1"/>
      <w:numFmt w:val="bullet"/>
      <w:lvlText w:val="o"/>
      <w:lvlJc w:val="left"/>
      <w:pPr>
        <w:ind w:left="1222" w:hanging="360"/>
      </w:pPr>
      <w:rPr>
        <w:rFonts w:ascii="Courier New" w:hAnsi="Courier New" w:cs="Courier New" w:hint="default"/>
      </w:rPr>
    </w:lvl>
    <w:lvl w:ilvl="2" w:tplc="869CB124" w:tentative="1">
      <w:start w:val="1"/>
      <w:numFmt w:val="bullet"/>
      <w:lvlText w:val=""/>
      <w:lvlJc w:val="left"/>
      <w:pPr>
        <w:ind w:left="1942" w:hanging="360"/>
      </w:pPr>
      <w:rPr>
        <w:rFonts w:ascii="Wingdings" w:hAnsi="Wingdings" w:hint="default"/>
      </w:rPr>
    </w:lvl>
    <w:lvl w:ilvl="3" w:tplc="6744F614" w:tentative="1">
      <w:start w:val="1"/>
      <w:numFmt w:val="bullet"/>
      <w:lvlText w:val=""/>
      <w:lvlJc w:val="left"/>
      <w:pPr>
        <w:ind w:left="2662" w:hanging="360"/>
      </w:pPr>
      <w:rPr>
        <w:rFonts w:ascii="Symbol" w:hAnsi="Symbol" w:hint="default"/>
      </w:rPr>
    </w:lvl>
    <w:lvl w:ilvl="4" w:tplc="12688C40" w:tentative="1">
      <w:start w:val="1"/>
      <w:numFmt w:val="bullet"/>
      <w:lvlText w:val="o"/>
      <w:lvlJc w:val="left"/>
      <w:pPr>
        <w:ind w:left="3382" w:hanging="360"/>
      </w:pPr>
      <w:rPr>
        <w:rFonts w:ascii="Courier New" w:hAnsi="Courier New" w:cs="Courier New" w:hint="default"/>
      </w:rPr>
    </w:lvl>
    <w:lvl w:ilvl="5" w:tplc="114CF2AC" w:tentative="1">
      <w:start w:val="1"/>
      <w:numFmt w:val="bullet"/>
      <w:lvlText w:val=""/>
      <w:lvlJc w:val="left"/>
      <w:pPr>
        <w:ind w:left="4102" w:hanging="360"/>
      </w:pPr>
      <w:rPr>
        <w:rFonts w:ascii="Wingdings" w:hAnsi="Wingdings" w:hint="default"/>
      </w:rPr>
    </w:lvl>
    <w:lvl w:ilvl="6" w:tplc="508A583E" w:tentative="1">
      <w:start w:val="1"/>
      <w:numFmt w:val="bullet"/>
      <w:lvlText w:val=""/>
      <w:lvlJc w:val="left"/>
      <w:pPr>
        <w:ind w:left="4822" w:hanging="360"/>
      </w:pPr>
      <w:rPr>
        <w:rFonts w:ascii="Symbol" w:hAnsi="Symbol" w:hint="default"/>
      </w:rPr>
    </w:lvl>
    <w:lvl w:ilvl="7" w:tplc="DB8E535E" w:tentative="1">
      <w:start w:val="1"/>
      <w:numFmt w:val="bullet"/>
      <w:lvlText w:val="o"/>
      <w:lvlJc w:val="left"/>
      <w:pPr>
        <w:ind w:left="5542" w:hanging="360"/>
      </w:pPr>
      <w:rPr>
        <w:rFonts w:ascii="Courier New" w:hAnsi="Courier New" w:cs="Courier New" w:hint="default"/>
      </w:rPr>
    </w:lvl>
    <w:lvl w:ilvl="8" w:tplc="8F923BBA" w:tentative="1">
      <w:start w:val="1"/>
      <w:numFmt w:val="bullet"/>
      <w:lvlText w:val=""/>
      <w:lvlJc w:val="left"/>
      <w:pPr>
        <w:ind w:left="6262" w:hanging="360"/>
      </w:pPr>
      <w:rPr>
        <w:rFonts w:ascii="Wingdings" w:hAnsi="Wingdings" w:hint="default"/>
      </w:rPr>
    </w:lvl>
  </w:abstractNum>
  <w:abstractNum w:abstractNumId="6" w15:restartNumberingAfterBreak="0">
    <w:nsid w:val="03AD26D9"/>
    <w:multiLevelType w:val="hybridMultilevel"/>
    <w:tmpl w:val="3AA2BA9E"/>
    <w:name w:val="WW8Num502"/>
    <w:lvl w:ilvl="0" w:tplc="E93A0382">
      <w:start w:val="1"/>
      <w:numFmt w:val="decimal"/>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 w15:restartNumberingAfterBreak="0">
    <w:nsid w:val="03CA17FA"/>
    <w:multiLevelType w:val="multilevel"/>
    <w:tmpl w:val="81D8C4A8"/>
    <w:lvl w:ilvl="0">
      <w:start w:val="1"/>
      <w:numFmt w:val="decimal"/>
      <w:lvlText w:val="%1"/>
      <w:lvlJc w:val="left"/>
      <w:pPr>
        <w:ind w:left="396" w:hanging="396"/>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156" w:hanging="720"/>
      </w:pPr>
      <w:rPr>
        <w:rFonts w:hint="default"/>
      </w:rPr>
    </w:lvl>
    <w:lvl w:ilvl="3">
      <w:start w:val="1"/>
      <w:numFmt w:val="decimal"/>
      <w:isLgl/>
      <w:lvlText w:val="%1.%2.%3.%4"/>
      <w:lvlJc w:val="left"/>
      <w:pPr>
        <w:ind w:left="1232" w:hanging="720"/>
      </w:pPr>
      <w:rPr>
        <w:rFonts w:hint="default"/>
      </w:rPr>
    </w:lvl>
    <w:lvl w:ilvl="4">
      <w:start w:val="1"/>
      <w:numFmt w:val="decimal"/>
      <w:isLgl/>
      <w:lvlText w:val="%1.%2.%3.%4.%5"/>
      <w:lvlJc w:val="left"/>
      <w:pPr>
        <w:ind w:left="1668" w:hanging="1080"/>
      </w:pPr>
      <w:rPr>
        <w:rFonts w:hint="default"/>
      </w:rPr>
    </w:lvl>
    <w:lvl w:ilvl="5">
      <w:start w:val="1"/>
      <w:numFmt w:val="decimal"/>
      <w:isLgl/>
      <w:lvlText w:val="%1.%2.%3.%4.%5.%6"/>
      <w:lvlJc w:val="left"/>
      <w:pPr>
        <w:ind w:left="1744" w:hanging="1080"/>
      </w:pPr>
      <w:rPr>
        <w:rFonts w:hint="default"/>
      </w:rPr>
    </w:lvl>
    <w:lvl w:ilvl="6">
      <w:start w:val="1"/>
      <w:numFmt w:val="decimal"/>
      <w:isLgl/>
      <w:lvlText w:val="%1.%2.%3.%4.%5.%6.%7"/>
      <w:lvlJc w:val="left"/>
      <w:pPr>
        <w:ind w:left="2180" w:hanging="1440"/>
      </w:pPr>
      <w:rPr>
        <w:rFonts w:hint="default"/>
      </w:rPr>
    </w:lvl>
    <w:lvl w:ilvl="7">
      <w:start w:val="1"/>
      <w:numFmt w:val="decimal"/>
      <w:isLgl/>
      <w:lvlText w:val="%1.%2.%3.%4.%5.%6.%7.%8"/>
      <w:lvlJc w:val="left"/>
      <w:pPr>
        <w:ind w:left="2256" w:hanging="1440"/>
      </w:pPr>
      <w:rPr>
        <w:rFonts w:hint="default"/>
      </w:rPr>
    </w:lvl>
    <w:lvl w:ilvl="8">
      <w:start w:val="1"/>
      <w:numFmt w:val="decimal"/>
      <w:isLgl/>
      <w:lvlText w:val="%1.%2.%3.%4.%5.%6.%7.%8.%9"/>
      <w:lvlJc w:val="left"/>
      <w:pPr>
        <w:ind w:left="2692" w:hanging="1800"/>
      </w:pPr>
      <w:rPr>
        <w:rFonts w:hint="default"/>
      </w:rPr>
    </w:lvl>
  </w:abstractNum>
  <w:abstractNum w:abstractNumId="8" w15:restartNumberingAfterBreak="0">
    <w:nsid w:val="043812B8"/>
    <w:multiLevelType w:val="multilevel"/>
    <w:tmpl w:val="4DE6BF8E"/>
    <w:styleLink w:val="3"/>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9" w15:restartNumberingAfterBreak="0">
    <w:nsid w:val="043C0F82"/>
    <w:multiLevelType w:val="hybridMultilevel"/>
    <w:tmpl w:val="4386DA0A"/>
    <w:lvl w:ilvl="0" w:tplc="04190017">
      <w:start w:val="1"/>
      <w:numFmt w:val="lowerLetter"/>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0" w15:restartNumberingAfterBreak="0">
    <w:nsid w:val="047E7E6E"/>
    <w:multiLevelType w:val="hybridMultilevel"/>
    <w:tmpl w:val="3D346514"/>
    <w:lvl w:ilvl="0" w:tplc="B6904B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4F2600B"/>
    <w:multiLevelType w:val="hybridMultilevel"/>
    <w:tmpl w:val="70E47068"/>
    <w:lvl w:ilvl="0" w:tplc="CFFEDF8E">
      <w:start w:val="1"/>
      <w:numFmt w:val="bullet"/>
      <w:pStyle w:val="11"/>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15:restartNumberingAfterBreak="0">
    <w:nsid w:val="052044D5"/>
    <w:multiLevelType w:val="hybridMultilevel"/>
    <w:tmpl w:val="F7F6506C"/>
    <w:lvl w:ilvl="0" w:tplc="460CC74E">
      <w:start w:val="1"/>
      <w:numFmt w:val="bullet"/>
      <w:pStyle w:val="a1"/>
      <w:lvlText w:val=""/>
      <w:lvlJc w:val="left"/>
      <w:pPr>
        <w:ind w:left="927" w:hanging="360"/>
      </w:pPr>
      <w:rPr>
        <w:rFonts w:ascii="Symbol" w:hAnsi="Symbol" w:hint="default"/>
      </w:rPr>
    </w:lvl>
    <w:lvl w:ilvl="1" w:tplc="87C886F8" w:tentative="1">
      <w:start w:val="1"/>
      <w:numFmt w:val="bullet"/>
      <w:lvlText w:val="o"/>
      <w:lvlJc w:val="left"/>
      <w:pPr>
        <w:ind w:left="2149" w:hanging="360"/>
      </w:pPr>
      <w:rPr>
        <w:rFonts w:ascii="Courier New" w:hAnsi="Courier New" w:cs="Courier New" w:hint="default"/>
      </w:rPr>
    </w:lvl>
    <w:lvl w:ilvl="2" w:tplc="71FAE872" w:tentative="1">
      <w:start w:val="1"/>
      <w:numFmt w:val="bullet"/>
      <w:lvlText w:val=""/>
      <w:lvlJc w:val="left"/>
      <w:pPr>
        <w:ind w:left="2869" w:hanging="360"/>
      </w:pPr>
      <w:rPr>
        <w:rFonts w:ascii="Wingdings" w:hAnsi="Wingdings" w:hint="default"/>
      </w:rPr>
    </w:lvl>
    <w:lvl w:ilvl="3" w:tplc="E27427FE" w:tentative="1">
      <w:start w:val="1"/>
      <w:numFmt w:val="bullet"/>
      <w:lvlText w:val=""/>
      <w:lvlJc w:val="left"/>
      <w:pPr>
        <w:ind w:left="3589" w:hanging="360"/>
      </w:pPr>
      <w:rPr>
        <w:rFonts w:ascii="Symbol" w:hAnsi="Symbol" w:hint="default"/>
      </w:rPr>
    </w:lvl>
    <w:lvl w:ilvl="4" w:tplc="C848F1A6" w:tentative="1">
      <w:start w:val="1"/>
      <w:numFmt w:val="bullet"/>
      <w:lvlText w:val="o"/>
      <w:lvlJc w:val="left"/>
      <w:pPr>
        <w:ind w:left="4309" w:hanging="360"/>
      </w:pPr>
      <w:rPr>
        <w:rFonts w:ascii="Courier New" w:hAnsi="Courier New" w:cs="Courier New" w:hint="default"/>
      </w:rPr>
    </w:lvl>
    <w:lvl w:ilvl="5" w:tplc="EF58AE68" w:tentative="1">
      <w:start w:val="1"/>
      <w:numFmt w:val="bullet"/>
      <w:lvlText w:val=""/>
      <w:lvlJc w:val="left"/>
      <w:pPr>
        <w:ind w:left="5029" w:hanging="360"/>
      </w:pPr>
      <w:rPr>
        <w:rFonts w:ascii="Wingdings" w:hAnsi="Wingdings" w:hint="default"/>
      </w:rPr>
    </w:lvl>
    <w:lvl w:ilvl="6" w:tplc="525E2F7C" w:tentative="1">
      <w:start w:val="1"/>
      <w:numFmt w:val="bullet"/>
      <w:lvlText w:val=""/>
      <w:lvlJc w:val="left"/>
      <w:pPr>
        <w:ind w:left="5749" w:hanging="360"/>
      </w:pPr>
      <w:rPr>
        <w:rFonts w:ascii="Symbol" w:hAnsi="Symbol" w:hint="default"/>
      </w:rPr>
    </w:lvl>
    <w:lvl w:ilvl="7" w:tplc="0B8449F4" w:tentative="1">
      <w:start w:val="1"/>
      <w:numFmt w:val="bullet"/>
      <w:lvlText w:val="o"/>
      <w:lvlJc w:val="left"/>
      <w:pPr>
        <w:ind w:left="6469" w:hanging="360"/>
      </w:pPr>
      <w:rPr>
        <w:rFonts w:ascii="Courier New" w:hAnsi="Courier New" w:cs="Courier New" w:hint="default"/>
      </w:rPr>
    </w:lvl>
    <w:lvl w:ilvl="8" w:tplc="74427FA0" w:tentative="1">
      <w:start w:val="1"/>
      <w:numFmt w:val="bullet"/>
      <w:lvlText w:val=""/>
      <w:lvlJc w:val="left"/>
      <w:pPr>
        <w:ind w:left="7189" w:hanging="360"/>
      </w:pPr>
      <w:rPr>
        <w:rFonts w:ascii="Wingdings" w:hAnsi="Wingdings" w:hint="default"/>
      </w:rPr>
    </w:lvl>
  </w:abstractNum>
  <w:abstractNum w:abstractNumId="13" w15:restartNumberingAfterBreak="0">
    <w:nsid w:val="05972630"/>
    <w:multiLevelType w:val="hybridMultilevel"/>
    <w:tmpl w:val="7316B83E"/>
    <w:lvl w:ilvl="0" w:tplc="AF8C20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07017279"/>
    <w:multiLevelType w:val="hybridMultilevel"/>
    <w:tmpl w:val="D6EA67C0"/>
    <w:lvl w:ilvl="0" w:tplc="04190001">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5" w15:restartNumberingAfterBreak="0">
    <w:nsid w:val="074C1952"/>
    <w:multiLevelType w:val="hybridMultilevel"/>
    <w:tmpl w:val="5A82AD3A"/>
    <w:lvl w:ilvl="0" w:tplc="0419000F">
      <w:start w:val="1"/>
      <w:numFmt w:val="decimal"/>
      <w:pStyle w:val="S"/>
      <w:lvlText w:val="Таблица %1."/>
      <w:lvlJc w:val="left"/>
      <w:pPr>
        <w:tabs>
          <w:tab w:val="num" w:pos="1440"/>
        </w:tabs>
        <w:ind w:left="1440" w:hanging="360"/>
      </w:pPr>
      <w:rPr>
        <w:rFonts w:hint="default"/>
        <w:color w:val="auto"/>
      </w:rPr>
    </w:lvl>
    <w:lvl w:ilvl="1" w:tplc="04190019">
      <w:start w:val="1"/>
      <w:numFmt w:val="bullet"/>
      <w:lvlText w:val=""/>
      <w:lvlJc w:val="left"/>
      <w:pPr>
        <w:tabs>
          <w:tab w:val="num" w:pos="2160"/>
        </w:tabs>
        <w:ind w:left="2160" w:hanging="360"/>
      </w:pPr>
      <w:rPr>
        <w:rFonts w:ascii="Symbol" w:hAnsi="Symbol"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6" w15:restartNumberingAfterBreak="0">
    <w:nsid w:val="091179FB"/>
    <w:multiLevelType w:val="hybridMultilevel"/>
    <w:tmpl w:val="B09A8C2E"/>
    <w:lvl w:ilvl="0" w:tplc="222C6B92">
      <w:start w:val="1"/>
      <w:numFmt w:val="decimal"/>
      <w:pStyle w:val="10"/>
      <w:lvlText w:val="%1"/>
      <w:lvlJc w:val="left"/>
      <w:pPr>
        <w:ind w:left="720" w:hanging="360"/>
      </w:pPr>
      <w:rPr>
        <w:rFonts w:cs="Times New Roman" w:hint="default"/>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17" w15:restartNumberingAfterBreak="0">
    <w:nsid w:val="0A7430D4"/>
    <w:multiLevelType w:val="hybridMultilevel"/>
    <w:tmpl w:val="DFD0C944"/>
    <w:lvl w:ilvl="0" w:tplc="FA529E9A">
      <w:start w:val="1"/>
      <w:numFmt w:val="bullet"/>
      <w:lvlText w:val=""/>
      <w:lvlJc w:val="left"/>
      <w:pPr>
        <w:ind w:left="1440" w:hanging="360"/>
      </w:pPr>
      <w:rPr>
        <w:rFonts w:ascii="Symbol" w:hAnsi="Symbol" w:hint="default"/>
      </w:rPr>
    </w:lvl>
    <w:lvl w:ilvl="1" w:tplc="04190019" w:tentative="1">
      <w:start w:val="1"/>
      <w:numFmt w:val="bullet"/>
      <w:lvlText w:val="o"/>
      <w:lvlJc w:val="left"/>
      <w:pPr>
        <w:ind w:left="2160" w:hanging="360"/>
      </w:pPr>
      <w:rPr>
        <w:rFonts w:ascii="Courier New" w:hAnsi="Courier New" w:cs="Courier New" w:hint="default"/>
      </w:rPr>
    </w:lvl>
    <w:lvl w:ilvl="2" w:tplc="0419001B" w:tentative="1">
      <w:start w:val="1"/>
      <w:numFmt w:val="bullet"/>
      <w:lvlText w:val=""/>
      <w:lvlJc w:val="left"/>
      <w:pPr>
        <w:ind w:left="2880" w:hanging="360"/>
      </w:pPr>
      <w:rPr>
        <w:rFonts w:ascii="Wingdings" w:hAnsi="Wingdings" w:hint="default"/>
      </w:rPr>
    </w:lvl>
    <w:lvl w:ilvl="3" w:tplc="0419000F" w:tentative="1">
      <w:start w:val="1"/>
      <w:numFmt w:val="bullet"/>
      <w:lvlText w:val=""/>
      <w:lvlJc w:val="left"/>
      <w:pPr>
        <w:ind w:left="3600" w:hanging="360"/>
      </w:pPr>
      <w:rPr>
        <w:rFonts w:ascii="Symbol" w:hAnsi="Symbol" w:hint="default"/>
      </w:rPr>
    </w:lvl>
    <w:lvl w:ilvl="4" w:tplc="04190019" w:tentative="1">
      <w:start w:val="1"/>
      <w:numFmt w:val="bullet"/>
      <w:lvlText w:val="o"/>
      <w:lvlJc w:val="left"/>
      <w:pPr>
        <w:ind w:left="4320" w:hanging="360"/>
      </w:pPr>
      <w:rPr>
        <w:rFonts w:ascii="Courier New" w:hAnsi="Courier New" w:cs="Courier New" w:hint="default"/>
      </w:rPr>
    </w:lvl>
    <w:lvl w:ilvl="5" w:tplc="0419001B" w:tentative="1">
      <w:start w:val="1"/>
      <w:numFmt w:val="bullet"/>
      <w:lvlText w:val=""/>
      <w:lvlJc w:val="left"/>
      <w:pPr>
        <w:ind w:left="5040" w:hanging="360"/>
      </w:pPr>
      <w:rPr>
        <w:rFonts w:ascii="Wingdings" w:hAnsi="Wingdings" w:hint="default"/>
      </w:rPr>
    </w:lvl>
    <w:lvl w:ilvl="6" w:tplc="0419000F" w:tentative="1">
      <w:start w:val="1"/>
      <w:numFmt w:val="bullet"/>
      <w:lvlText w:val=""/>
      <w:lvlJc w:val="left"/>
      <w:pPr>
        <w:ind w:left="5760" w:hanging="360"/>
      </w:pPr>
      <w:rPr>
        <w:rFonts w:ascii="Symbol" w:hAnsi="Symbol" w:hint="default"/>
      </w:rPr>
    </w:lvl>
    <w:lvl w:ilvl="7" w:tplc="04190019" w:tentative="1">
      <w:start w:val="1"/>
      <w:numFmt w:val="bullet"/>
      <w:lvlText w:val="o"/>
      <w:lvlJc w:val="left"/>
      <w:pPr>
        <w:ind w:left="6480" w:hanging="360"/>
      </w:pPr>
      <w:rPr>
        <w:rFonts w:ascii="Courier New" w:hAnsi="Courier New" w:cs="Courier New" w:hint="default"/>
      </w:rPr>
    </w:lvl>
    <w:lvl w:ilvl="8" w:tplc="0419001B" w:tentative="1">
      <w:start w:val="1"/>
      <w:numFmt w:val="bullet"/>
      <w:lvlText w:val=""/>
      <w:lvlJc w:val="left"/>
      <w:pPr>
        <w:ind w:left="7200" w:hanging="360"/>
      </w:pPr>
      <w:rPr>
        <w:rFonts w:ascii="Wingdings" w:hAnsi="Wingdings" w:hint="default"/>
      </w:rPr>
    </w:lvl>
  </w:abstractNum>
  <w:abstractNum w:abstractNumId="18" w15:restartNumberingAfterBreak="0">
    <w:nsid w:val="0A965B70"/>
    <w:multiLevelType w:val="hybridMultilevel"/>
    <w:tmpl w:val="355A2EDE"/>
    <w:lvl w:ilvl="0" w:tplc="B6904B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0AC60FAC"/>
    <w:multiLevelType w:val="hybridMultilevel"/>
    <w:tmpl w:val="F7365F14"/>
    <w:lvl w:ilvl="0" w:tplc="04190001">
      <w:start w:val="1"/>
      <w:numFmt w:val="decimal"/>
      <w:pStyle w:val="S0"/>
      <w:lvlText w:val="%1)"/>
      <w:lvlJc w:val="left"/>
      <w:pPr>
        <w:ind w:left="1040" w:hanging="36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20" w15:restartNumberingAfterBreak="0">
    <w:nsid w:val="0B0C6A63"/>
    <w:multiLevelType w:val="hybridMultilevel"/>
    <w:tmpl w:val="54D049F8"/>
    <w:lvl w:ilvl="0" w:tplc="8F541A44">
      <w:start w:val="1"/>
      <w:numFmt w:val="bullet"/>
      <w:lvlText w:val="-"/>
      <w:lvlJc w:val="left"/>
      <w:pPr>
        <w:tabs>
          <w:tab w:val="num" w:pos="1620"/>
        </w:tabs>
        <w:ind w:left="1620" w:hanging="360"/>
      </w:pPr>
      <w:rPr>
        <w:rFonts w:ascii="Courier New" w:hAnsi="Courier New" w:hint="default"/>
      </w:rPr>
    </w:lvl>
    <w:lvl w:ilvl="1" w:tplc="04190019" w:tentative="1">
      <w:start w:val="1"/>
      <w:numFmt w:val="lowerLetter"/>
      <w:lvlText w:val="%2."/>
      <w:lvlJc w:val="left"/>
      <w:pPr>
        <w:tabs>
          <w:tab w:val="num" w:pos="2340"/>
        </w:tabs>
        <w:ind w:left="2340" w:hanging="360"/>
      </w:pPr>
      <w:rPr>
        <w:rFonts w:cs="Times New Roman"/>
      </w:rPr>
    </w:lvl>
    <w:lvl w:ilvl="2" w:tplc="0419001B" w:tentative="1">
      <w:start w:val="1"/>
      <w:numFmt w:val="lowerRoman"/>
      <w:lvlText w:val="%3."/>
      <w:lvlJc w:val="right"/>
      <w:pPr>
        <w:tabs>
          <w:tab w:val="num" w:pos="3060"/>
        </w:tabs>
        <w:ind w:left="3060" w:hanging="180"/>
      </w:pPr>
      <w:rPr>
        <w:rFonts w:cs="Times New Roman"/>
      </w:rPr>
    </w:lvl>
    <w:lvl w:ilvl="3" w:tplc="0419000F" w:tentative="1">
      <w:start w:val="1"/>
      <w:numFmt w:val="decimal"/>
      <w:lvlText w:val="%4."/>
      <w:lvlJc w:val="left"/>
      <w:pPr>
        <w:tabs>
          <w:tab w:val="num" w:pos="3780"/>
        </w:tabs>
        <w:ind w:left="3780" w:hanging="360"/>
      </w:pPr>
      <w:rPr>
        <w:rFonts w:cs="Times New Roman"/>
      </w:rPr>
    </w:lvl>
    <w:lvl w:ilvl="4" w:tplc="04190019" w:tentative="1">
      <w:start w:val="1"/>
      <w:numFmt w:val="lowerLetter"/>
      <w:lvlText w:val="%5."/>
      <w:lvlJc w:val="left"/>
      <w:pPr>
        <w:tabs>
          <w:tab w:val="num" w:pos="4500"/>
        </w:tabs>
        <w:ind w:left="4500" w:hanging="360"/>
      </w:pPr>
      <w:rPr>
        <w:rFonts w:cs="Times New Roman"/>
      </w:rPr>
    </w:lvl>
    <w:lvl w:ilvl="5" w:tplc="0419001B" w:tentative="1">
      <w:start w:val="1"/>
      <w:numFmt w:val="lowerRoman"/>
      <w:lvlText w:val="%6."/>
      <w:lvlJc w:val="right"/>
      <w:pPr>
        <w:tabs>
          <w:tab w:val="num" w:pos="5220"/>
        </w:tabs>
        <w:ind w:left="5220" w:hanging="180"/>
      </w:pPr>
      <w:rPr>
        <w:rFonts w:cs="Times New Roman"/>
      </w:rPr>
    </w:lvl>
    <w:lvl w:ilvl="6" w:tplc="0419000F" w:tentative="1">
      <w:start w:val="1"/>
      <w:numFmt w:val="decimal"/>
      <w:lvlText w:val="%7."/>
      <w:lvlJc w:val="left"/>
      <w:pPr>
        <w:tabs>
          <w:tab w:val="num" w:pos="5940"/>
        </w:tabs>
        <w:ind w:left="5940" w:hanging="360"/>
      </w:pPr>
      <w:rPr>
        <w:rFonts w:cs="Times New Roman"/>
      </w:rPr>
    </w:lvl>
    <w:lvl w:ilvl="7" w:tplc="04190019" w:tentative="1">
      <w:start w:val="1"/>
      <w:numFmt w:val="lowerLetter"/>
      <w:lvlText w:val="%8."/>
      <w:lvlJc w:val="left"/>
      <w:pPr>
        <w:tabs>
          <w:tab w:val="num" w:pos="6660"/>
        </w:tabs>
        <w:ind w:left="6660" w:hanging="360"/>
      </w:pPr>
      <w:rPr>
        <w:rFonts w:cs="Times New Roman"/>
      </w:rPr>
    </w:lvl>
    <w:lvl w:ilvl="8" w:tplc="0419001B" w:tentative="1">
      <w:start w:val="1"/>
      <w:numFmt w:val="lowerRoman"/>
      <w:lvlText w:val="%9."/>
      <w:lvlJc w:val="right"/>
      <w:pPr>
        <w:tabs>
          <w:tab w:val="num" w:pos="7380"/>
        </w:tabs>
        <w:ind w:left="7380" w:hanging="180"/>
      </w:pPr>
      <w:rPr>
        <w:rFonts w:cs="Times New Roman"/>
      </w:rPr>
    </w:lvl>
  </w:abstractNum>
  <w:abstractNum w:abstractNumId="21" w15:restartNumberingAfterBreak="0">
    <w:nsid w:val="0B781B0D"/>
    <w:multiLevelType w:val="hybridMultilevel"/>
    <w:tmpl w:val="6C160874"/>
    <w:lvl w:ilvl="0" w:tplc="21EEFC68">
      <w:numFmt w:val="bullet"/>
      <w:pStyle w:val="a2"/>
      <w:lvlText w:val="-"/>
      <w:lvlJc w:val="left"/>
      <w:pPr>
        <w:ind w:left="1069" w:hanging="360"/>
      </w:pPr>
      <w:rPr>
        <w:rFonts w:ascii="Times New Roman" w:eastAsia="Times New Roman" w:hAnsi="Times New Roman" w:hint="default"/>
      </w:rPr>
    </w:lvl>
    <w:lvl w:ilvl="1" w:tplc="B3488040" w:tentative="1">
      <w:start w:val="1"/>
      <w:numFmt w:val="bullet"/>
      <w:lvlText w:val="o"/>
      <w:lvlJc w:val="left"/>
      <w:pPr>
        <w:ind w:left="1789" w:hanging="360"/>
      </w:pPr>
      <w:rPr>
        <w:rFonts w:ascii="Courier New" w:hAnsi="Courier New" w:hint="default"/>
      </w:rPr>
    </w:lvl>
    <w:lvl w:ilvl="2" w:tplc="B4AC9DE2" w:tentative="1">
      <w:start w:val="1"/>
      <w:numFmt w:val="bullet"/>
      <w:lvlText w:val=""/>
      <w:lvlJc w:val="left"/>
      <w:pPr>
        <w:ind w:left="2509" w:hanging="360"/>
      </w:pPr>
      <w:rPr>
        <w:rFonts w:ascii="Wingdings" w:hAnsi="Wingdings" w:hint="default"/>
      </w:rPr>
    </w:lvl>
    <w:lvl w:ilvl="3" w:tplc="95B4C302" w:tentative="1">
      <w:start w:val="1"/>
      <w:numFmt w:val="bullet"/>
      <w:lvlText w:val=""/>
      <w:lvlJc w:val="left"/>
      <w:pPr>
        <w:ind w:left="3229" w:hanging="360"/>
      </w:pPr>
      <w:rPr>
        <w:rFonts w:ascii="Symbol" w:hAnsi="Symbol" w:hint="default"/>
      </w:rPr>
    </w:lvl>
    <w:lvl w:ilvl="4" w:tplc="D92AD1CA" w:tentative="1">
      <w:start w:val="1"/>
      <w:numFmt w:val="bullet"/>
      <w:lvlText w:val="o"/>
      <w:lvlJc w:val="left"/>
      <w:pPr>
        <w:ind w:left="3949" w:hanging="360"/>
      </w:pPr>
      <w:rPr>
        <w:rFonts w:ascii="Courier New" w:hAnsi="Courier New" w:hint="default"/>
      </w:rPr>
    </w:lvl>
    <w:lvl w:ilvl="5" w:tplc="B266853E" w:tentative="1">
      <w:start w:val="1"/>
      <w:numFmt w:val="bullet"/>
      <w:lvlText w:val=""/>
      <w:lvlJc w:val="left"/>
      <w:pPr>
        <w:ind w:left="4669" w:hanging="360"/>
      </w:pPr>
      <w:rPr>
        <w:rFonts w:ascii="Wingdings" w:hAnsi="Wingdings" w:hint="default"/>
      </w:rPr>
    </w:lvl>
    <w:lvl w:ilvl="6" w:tplc="037626EC" w:tentative="1">
      <w:start w:val="1"/>
      <w:numFmt w:val="bullet"/>
      <w:lvlText w:val=""/>
      <w:lvlJc w:val="left"/>
      <w:pPr>
        <w:ind w:left="5389" w:hanging="360"/>
      </w:pPr>
      <w:rPr>
        <w:rFonts w:ascii="Symbol" w:hAnsi="Symbol" w:hint="default"/>
      </w:rPr>
    </w:lvl>
    <w:lvl w:ilvl="7" w:tplc="B044C622" w:tentative="1">
      <w:start w:val="1"/>
      <w:numFmt w:val="bullet"/>
      <w:lvlText w:val="o"/>
      <w:lvlJc w:val="left"/>
      <w:pPr>
        <w:ind w:left="6109" w:hanging="360"/>
      </w:pPr>
      <w:rPr>
        <w:rFonts w:ascii="Courier New" w:hAnsi="Courier New" w:hint="default"/>
      </w:rPr>
    </w:lvl>
    <w:lvl w:ilvl="8" w:tplc="97144188" w:tentative="1">
      <w:start w:val="1"/>
      <w:numFmt w:val="bullet"/>
      <w:lvlText w:val=""/>
      <w:lvlJc w:val="left"/>
      <w:pPr>
        <w:ind w:left="6829" w:hanging="360"/>
      </w:pPr>
      <w:rPr>
        <w:rFonts w:ascii="Wingdings" w:hAnsi="Wingdings" w:hint="default"/>
      </w:rPr>
    </w:lvl>
  </w:abstractNum>
  <w:abstractNum w:abstractNumId="22" w15:restartNumberingAfterBreak="0">
    <w:nsid w:val="0BD80B23"/>
    <w:multiLevelType w:val="hybridMultilevel"/>
    <w:tmpl w:val="6BFC2FD2"/>
    <w:lvl w:ilvl="0" w:tplc="16FE6D24">
      <w:start w:val="1"/>
      <w:numFmt w:val="bullet"/>
      <w:pStyle w:val="a3"/>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15:restartNumberingAfterBreak="0">
    <w:nsid w:val="0CC1673B"/>
    <w:multiLevelType w:val="multilevel"/>
    <w:tmpl w:val="4B0EBD6E"/>
    <w:lvl w:ilvl="0">
      <w:start w:val="1"/>
      <w:numFmt w:val="bullet"/>
      <w:pStyle w:val="a4"/>
      <w:lvlText w:val="·"/>
      <w:lvlJc w:val="left"/>
      <w:rPr>
        <w:rFonts w:ascii="Symbol" w:hAnsi="Symbol" w:cs="Symbol"/>
        <w:color w:val="auto"/>
      </w:rPr>
    </w:lvl>
    <w:lvl w:ilvl="1">
      <w:start w:val="1"/>
      <w:numFmt w:val="decimal"/>
      <w:lvlText w:val="%2."/>
      <w:lvlJc w:val="left"/>
      <w:rPr>
        <w:u w:val="single"/>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4" w15:restartNumberingAfterBreak="0">
    <w:nsid w:val="0D110276"/>
    <w:multiLevelType w:val="hybridMultilevel"/>
    <w:tmpl w:val="559EF692"/>
    <w:lvl w:ilvl="0" w:tplc="CB66C00C">
      <w:start w:val="1"/>
      <w:numFmt w:val="decimal"/>
      <w:pStyle w:val="1"/>
      <w:lvlText w:val="1.%1"/>
      <w:lvlJc w:val="left"/>
      <w:pPr>
        <w:ind w:left="360" w:hanging="360"/>
      </w:pPr>
      <w:rPr>
        <w:rFonts w:hint="default"/>
      </w:rPr>
    </w:lvl>
    <w:lvl w:ilvl="1" w:tplc="10F4A600" w:tentative="1">
      <w:start w:val="1"/>
      <w:numFmt w:val="lowerLetter"/>
      <w:lvlText w:val="%2."/>
      <w:lvlJc w:val="left"/>
      <w:pPr>
        <w:ind w:left="1440" w:hanging="360"/>
      </w:pPr>
    </w:lvl>
    <w:lvl w:ilvl="2" w:tplc="FC82B31C" w:tentative="1">
      <w:start w:val="1"/>
      <w:numFmt w:val="lowerRoman"/>
      <w:lvlText w:val="%3."/>
      <w:lvlJc w:val="right"/>
      <w:pPr>
        <w:ind w:left="2160" w:hanging="180"/>
      </w:pPr>
    </w:lvl>
    <w:lvl w:ilvl="3" w:tplc="BFB4DB3E" w:tentative="1">
      <w:start w:val="1"/>
      <w:numFmt w:val="decimal"/>
      <w:lvlText w:val="%4."/>
      <w:lvlJc w:val="left"/>
      <w:pPr>
        <w:ind w:left="2880" w:hanging="360"/>
      </w:pPr>
    </w:lvl>
    <w:lvl w:ilvl="4" w:tplc="8AB6D7CA" w:tentative="1">
      <w:start w:val="1"/>
      <w:numFmt w:val="lowerLetter"/>
      <w:lvlText w:val="%5."/>
      <w:lvlJc w:val="left"/>
      <w:pPr>
        <w:ind w:left="3600" w:hanging="360"/>
      </w:pPr>
    </w:lvl>
    <w:lvl w:ilvl="5" w:tplc="1DA4895E" w:tentative="1">
      <w:start w:val="1"/>
      <w:numFmt w:val="lowerRoman"/>
      <w:lvlText w:val="%6."/>
      <w:lvlJc w:val="right"/>
      <w:pPr>
        <w:ind w:left="4320" w:hanging="180"/>
      </w:pPr>
    </w:lvl>
    <w:lvl w:ilvl="6" w:tplc="7426528C" w:tentative="1">
      <w:start w:val="1"/>
      <w:numFmt w:val="decimal"/>
      <w:lvlText w:val="%7."/>
      <w:lvlJc w:val="left"/>
      <w:pPr>
        <w:ind w:left="5040" w:hanging="360"/>
      </w:pPr>
    </w:lvl>
    <w:lvl w:ilvl="7" w:tplc="36560A02" w:tentative="1">
      <w:start w:val="1"/>
      <w:numFmt w:val="lowerLetter"/>
      <w:lvlText w:val="%8."/>
      <w:lvlJc w:val="left"/>
      <w:pPr>
        <w:ind w:left="5760" w:hanging="360"/>
      </w:pPr>
    </w:lvl>
    <w:lvl w:ilvl="8" w:tplc="29BA33EA" w:tentative="1">
      <w:start w:val="1"/>
      <w:numFmt w:val="lowerRoman"/>
      <w:lvlText w:val="%9."/>
      <w:lvlJc w:val="right"/>
      <w:pPr>
        <w:ind w:left="6480" w:hanging="180"/>
      </w:pPr>
    </w:lvl>
  </w:abstractNum>
  <w:abstractNum w:abstractNumId="25" w15:restartNumberingAfterBreak="0">
    <w:nsid w:val="0D96708E"/>
    <w:multiLevelType w:val="hybridMultilevel"/>
    <w:tmpl w:val="94E24A30"/>
    <w:lvl w:ilvl="0" w:tplc="AF8C20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0E197B9F"/>
    <w:multiLevelType w:val="hybridMultilevel"/>
    <w:tmpl w:val="86109964"/>
    <w:lvl w:ilvl="0" w:tplc="9126D260">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7" w15:restartNumberingAfterBreak="0">
    <w:nsid w:val="0E297929"/>
    <w:multiLevelType w:val="hybridMultilevel"/>
    <w:tmpl w:val="F22E90C0"/>
    <w:styleLink w:val="212"/>
    <w:lvl w:ilvl="0" w:tplc="6A34D300">
      <w:start w:val="1"/>
      <w:numFmt w:val="bullet"/>
      <w:lvlText w:val="-"/>
      <w:lvlJc w:val="left"/>
      <w:pPr>
        <w:tabs>
          <w:tab w:val="num" w:pos="720"/>
        </w:tabs>
        <w:ind w:left="720" w:hanging="360"/>
      </w:pPr>
      <w:rPr>
        <w:rFonts w:hAnsi="Courier New"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0F876AF2"/>
    <w:multiLevelType w:val="multilevel"/>
    <w:tmpl w:val="30164D14"/>
    <w:lvl w:ilvl="0">
      <w:start w:val="1"/>
      <w:numFmt w:val="decimal"/>
      <w:pStyle w:val="12"/>
      <w:lvlText w:val="%1."/>
      <w:lvlJc w:val="left"/>
      <w:pPr>
        <w:ind w:left="930" w:hanging="363"/>
      </w:pPr>
      <w:rPr>
        <w:rFonts w:hint="default"/>
      </w:rPr>
    </w:lvl>
    <w:lvl w:ilvl="1">
      <w:start w:val="1"/>
      <w:numFmt w:val="decimal"/>
      <w:lvlText w:val="%2"/>
      <w:lvlJc w:val="center"/>
      <w:pPr>
        <w:ind w:left="930" w:hanging="363"/>
      </w:pPr>
      <w:rPr>
        <w:rFonts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specVanish w:val="0"/>
      </w:rPr>
    </w:lvl>
    <w:lvl w:ilvl="2">
      <w:start w:val="1"/>
      <w:numFmt w:val="decimal"/>
      <w:pStyle w:val="111"/>
      <w:isLgl/>
      <w:lvlText w:val="%1.%2.%3."/>
      <w:lvlJc w:val="left"/>
      <w:pPr>
        <w:ind w:left="647" w:hanging="363"/>
      </w:pPr>
      <w:rPr>
        <w:rFonts w:hint="default"/>
        <w:b/>
      </w:rPr>
    </w:lvl>
    <w:lvl w:ilvl="3">
      <w:start w:val="1"/>
      <w:numFmt w:val="decimal"/>
      <w:pStyle w:val="1111"/>
      <w:isLgl/>
      <w:lvlText w:val="%1.%2.%3.%4."/>
      <w:lvlJc w:val="left"/>
      <w:pPr>
        <w:tabs>
          <w:tab w:val="num" w:pos="567"/>
        </w:tabs>
        <w:ind w:left="363" w:firstLine="204"/>
      </w:pPr>
      <w:rPr>
        <w:rFonts w:hint="default"/>
      </w:rPr>
    </w:lvl>
    <w:lvl w:ilvl="4">
      <w:start w:val="1"/>
      <w:numFmt w:val="decimal"/>
      <w:lvlRestart w:val="1"/>
      <w:pStyle w:val="a5"/>
      <w:isLgl/>
      <w:lvlText w:val="Рисунок %1-%5."/>
      <w:lvlJc w:val="left"/>
      <w:pPr>
        <w:ind w:left="930" w:hanging="363"/>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specVanish w:val="0"/>
      </w:rPr>
    </w:lvl>
    <w:lvl w:ilvl="5">
      <w:start w:val="1"/>
      <w:numFmt w:val="decimal"/>
      <w:pStyle w:val="110"/>
      <w:isLgl/>
      <w:lvlText w:val="Таблица %1-%6."/>
      <w:lvlJc w:val="left"/>
      <w:pPr>
        <w:ind w:left="930" w:hanging="363"/>
      </w:pPr>
      <w:rPr>
        <w:rFonts w:hint="default"/>
        <w:b w:val="0"/>
        <w:i w:val="0"/>
      </w:rPr>
    </w:lvl>
    <w:lvl w:ilvl="6">
      <w:start w:val="1"/>
      <w:numFmt w:val="decimal"/>
      <w:pStyle w:val="1110"/>
      <w:isLgl/>
      <w:lvlText w:val="Таблица %1.%2-%7."/>
      <w:lvlJc w:val="left"/>
      <w:pPr>
        <w:ind w:left="930" w:hanging="363"/>
      </w:pPr>
      <w:rPr>
        <w:rFonts w:ascii="Times New Roman" w:hAnsi="Times New Roman" w:cs="Times New Roman" w:hint="default"/>
        <w:i w:val="0"/>
        <w:iCs w:val="0"/>
        <w:caps w:val="0"/>
        <w:smallCaps w:val="0"/>
        <w:strike w:val="0"/>
        <w:dstrike w:val="0"/>
        <w:vanish w:val="0"/>
        <w:color w:val="000000"/>
        <w:spacing w:val="0"/>
        <w:kern w:val="0"/>
        <w:position w:val="0"/>
        <w:u w:val="none"/>
        <w:effect w:val="none"/>
        <w:vertAlign w:val="baseline"/>
        <w:em w:val="none"/>
      </w:rPr>
    </w:lvl>
    <w:lvl w:ilvl="7">
      <w:start w:val="1"/>
      <w:numFmt w:val="decimal"/>
      <w:pStyle w:val="11110"/>
      <w:isLgl/>
      <w:lvlText w:val="Таблица %1.%2.%3-%8."/>
      <w:lvlJc w:val="left"/>
      <w:pPr>
        <w:ind w:left="1923" w:hanging="363"/>
      </w:pPr>
      <w:rPr>
        <w:rFonts w:hint="default"/>
      </w:rPr>
    </w:lvl>
    <w:lvl w:ilvl="8">
      <w:start w:val="1"/>
      <w:numFmt w:val="decimal"/>
      <w:pStyle w:val="11111"/>
      <w:isLgl/>
      <w:lvlText w:val="Таблица %1.%2.%3.%4-%9."/>
      <w:lvlJc w:val="left"/>
      <w:pPr>
        <w:ind w:left="930" w:hanging="363"/>
      </w:pPr>
      <w:rPr>
        <w:rFonts w:hint="default"/>
      </w:rPr>
    </w:lvl>
  </w:abstractNum>
  <w:abstractNum w:abstractNumId="29" w15:restartNumberingAfterBreak="0">
    <w:nsid w:val="106F13DB"/>
    <w:multiLevelType w:val="hybridMultilevel"/>
    <w:tmpl w:val="E1BEFB94"/>
    <w:styleLink w:val="111111111"/>
    <w:lvl w:ilvl="0" w:tplc="F2C073BA">
      <w:start w:val="1"/>
      <w:numFmt w:val="decimal"/>
      <w:lvlText w:val="%1."/>
      <w:lvlJc w:val="left"/>
      <w:pPr>
        <w:ind w:left="1287" w:hanging="360"/>
      </w:pPr>
      <w:rPr>
        <w:rFonts w:cs="Times New Roman"/>
      </w:rPr>
    </w:lvl>
    <w:lvl w:ilvl="1" w:tplc="0CEAC5DA" w:tentative="1">
      <w:start w:val="1"/>
      <w:numFmt w:val="lowerLetter"/>
      <w:lvlText w:val="%2."/>
      <w:lvlJc w:val="left"/>
      <w:pPr>
        <w:ind w:left="2007" w:hanging="360"/>
      </w:pPr>
      <w:rPr>
        <w:rFonts w:cs="Times New Roman"/>
      </w:rPr>
    </w:lvl>
    <w:lvl w:ilvl="2" w:tplc="D6CE1DCA" w:tentative="1">
      <w:start w:val="1"/>
      <w:numFmt w:val="lowerRoman"/>
      <w:lvlText w:val="%3."/>
      <w:lvlJc w:val="right"/>
      <w:pPr>
        <w:ind w:left="2727" w:hanging="180"/>
      </w:pPr>
      <w:rPr>
        <w:rFonts w:cs="Times New Roman"/>
      </w:rPr>
    </w:lvl>
    <w:lvl w:ilvl="3" w:tplc="179C0884">
      <w:start w:val="1"/>
      <w:numFmt w:val="decimal"/>
      <w:lvlText w:val="%4."/>
      <w:lvlJc w:val="left"/>
      <w:pPr>
        <w:ind w:left="3447" w:hanging="360"/>
      </w:pPr>
      <w:rPr>
        <w:rFonts w:cs="Times New Roman"/>
      </w:rPr>
    </w:lvl>
    <w:lvl w:ilvl="4" w:tplc="2864D70E" w:tentative="1">
      <w:start w:val="1"/>
      <w:numFmt w:val="lowerLetter"/>
      <w:lvlText w:val="%5."/>
      <w:lvlJc w:val="left"/>
      <w:pPr>
        <w:ind w:left="4167" w:hanging="360"/>
      </w:pPr>
      <w:rPr>
        <w:rFonts w:cs="Times New Roman"/>
      </w:rPr>
    </w:lvl>
    <w:lvl w:ilvl="5" w:tplc="CD586248" w:tentative="1">
      <w:start w:val="1"/>
      <w:numFmt w:val="lowerRoman"/>
      <w:lvlText w:val="%6."/>
      <w:lvlJc w:val="right"/>
      <w:pPr>
        <w:ind w:left="4887" w:hanging="180"/>
      </w:pPr>
      <w:rPr>
        <w:rFonts w:cs="Times New Roman"/>
      </w:rPr>
    </w:lvl>
    <w:lvl w:ilvl="6" w:tplc="D9D8BD44" w:tentative="1">
      <w:start w:val="1"/>
      <w:numFmt w:val="decimal"/>
      <w:lvlText w:val="%7."/>
      <w:lvlJc w:val="left"/>
      <w:pPr>
        <w:ind w:left="5607" w:hanging="360"/>
      </w:pPr>
      <w:rPr>
        <w:rFonts w:cs="Times New Roman"/>
      </w:rPr>
    </w:lvl>
    <w:lvl w:ilvl="7" w:tplc="8146EE54" w:tentative="1">
      <w:start w:val="1"/>
      <w:numFmt w:val="lowerLetter"/>
      <w:lvlText w:val="%8."/>
      <w:lvlJc w:val="left"/>
      <w:pPr>
        <w:ind w:left="6327" w:hanging="360"/>
      </w:pPr>
      <w:rPr>
        <w:rFonts w:cs="Times New Roman"/>
      </w:rPr>
    </w:lvl>
    <w:lvl w:ilvl="8" w:tplc="ADC6F6AC" w:tentative="1">
      <w:start w:val="1"/>
      <w:numFmt w:val="lowerRoman"/>
      <w:lvlText w:val="%9."/>
      <w:lvlJc w:val="right"/>
      <w:pPr>
        <w:ind w:left="7047" w:hanging="180"/>
      </w:pPr>
      <w:rPr>
        <w:rFonts w:cs="Times New Roman"/>
      </w:rPr>
    </w:lvl>
  </w:abstractNum>
  <w:abstractNum w:abstractNumId="30" w15:restartNumberingAfterBreak="0">
    <w:nsid w:val="110F1133"/>
    <w:multiLevelType w:val="hybridMultilevel"/>
    <w:tmpl w:val="2B0E014C"/>
    <w:styleLink w:val="112"/>
    <w:lvl w:ilvl="0" w:tplc="A5E85F8C">
      <w:start w:val="1"/>
      <w:numFmt w:val="bullet"/>
      <w:lvlText w:val="-"/>
      <w:lvlJc w:val="left"/>
      <w:pPr>
        <w:tabs>
          <w:tab w:val="num" w:pos="720"/>
        </w:tabs>
        <w:ind w:left="720" w:hanging="360"/>
      </w:pPr>
      <w:rPr>
        <w:rFonts w:hAnsi="Courier New"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505024F"/>
    <w:multiLevelType w:val="hybridMultilevel"/>
    <w:tmpl w:val="20B04C3A"/>
    <w:lvl w:ilvl="0" w:tplc="FFFFFFFF">
      <w:start w:val="1"/>
      <w:numFmt w:val="decimal"/>
      <w:pStyle w:val="20"/>
      <w:lvlText w:val="2.%1"/>
      <w:lvlJc w:val="left"/>
      <w:pPr>
        <w:ind w:left="360" w:hanging="360"/>
      </w:pPr>
      <w:rPr>
        <w:rFonts w:hint="default"/>
        <w:sz w:val="24"/>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2" w15:restartNumberingAfterBreak="0">
    <w:nsid w:val="15093A7B"/>
    <w:multiLevelType w:val="hybridMultilevel"/>
    <w:tmpl w:val="9D3A378A"/>
    <w:lvl w:ilvl="0" w:tplc="BB121C00">
      <w:start w:val="1"/>
      <w:numFmt w:val="bullet"/>
      <w:lvlText w:val="−"/>
      <w:lvlJc w:val="left"/>
      <w:pPr>
        <w:ind w:left="1429" w:hanging="360"/>
      </w:pPr>
      <w:rPr>
        <w:rFonts w:ascii="Courier New" w:hAnsi="Courier New"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33" w15:restartNumberingAfterBreak="0">
    <w:nsid w:val="15A33EF7"/>
    <w:multiLevelType w:val="hybridMultilevel"/>
    <w:tmpl w:val="8AD485E2"/>
    <w:lvl w:ilvl="0" w:tplc="FFFFFFFF">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4" w15:restartNumberingAfterBreak="0">
    <w:nsid w:val="16C24E3B"/>
    <w:multiLevelType w:val="hybridMultilevel"/>
    <w:tmpl w:val="D736AEE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17802D9A"/>
    <w:multiLevelType w:val="hybridMultilevel"/>
    <w:tmpl w:val="369660E4"/>
    <w:lvl w:ilvl="0" w:tplc="3F10CC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189A795C"/>
    <w:multiLevelType w:val="multilevel"/>
    <w:tmpl w:val="3D429C00"/>
    <w:lvl w:ilvl="0">
      <w:start w:val="1"/>
      <w:numFmt w:val="russianLower"/>
      <w:pStyle w:val="a6"/>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37" w15:restartNumberingAfterBreak="0">
    <w:nsid w:val="1CDF60C5"/>
    <w:multiLevelType w:val="hybridMultilevel"/>
    <w:tmpl w:val="67B4F710"/>
    <w:lvl w:ilvl="0" w:tplc="9FBEB87C">
      <w:start w:val="1"/>
      <w:numFmt w:val="bullet"/>
      <w:lvlText w:val=""/>
      <w:lvlJc w:val="left"/>
      <w:pPr>
        <w:ind w:left="1429" w:hanging="360"/>
      </w:pPr>
      <w:rPr>
        <w:rFonts w:ascii="Symbol" w:hAnsi="Symbol" w:hint="default"/>
      </w:rPr>
    </w:lvl>
    <w:lvl w:ilvl="1" w:tplc="04190003">
      <w:start w:val="1"/>
      <w:numFmt w:val="bullet"/>
      <w:lvlText w:val=""/>
      <w:lvlJc w:val="left"/>
      <w:pPr>
        <w:ind w:left="2149" w:hanging="360"/>
      </w:pPr>
      <w:rPr>
        <w:rFonts w:ascii="Symbol" w:hAnsi="Symbol"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1EF60A4A"/>
    <w:multiLevelType w:val="hybridMultilevel"/>
    <w:tmpl w:val="9D205302"/>
    <w:lvl w:ilvl="0" w:tplc="9FBEB87C">
      <w:start w:val="1"/>
      <w:numFmt w:val="bullet"/>
      <w:lvlText w:val=""/>
      <w:lvlJc w:val="left"/>
      <w:pPr>
        <w:tabs>
          <w:tab w:val="num" w:pos="2694"/>
        </w:tabs>
        <w:ind w:left="2694" w:firstLine="1134"/>
      </w:pPr>
      <w:rPr>
        <w:rFonts w:ascii="Wingdings" w:hAnsi="Wingdings" w:hint="default"/>
        <w:color w:val="80000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pStyle w:val="Pro-List-1"/>
      <w:lvlText w:val=""/>
      <w:lvlJc w:val="left"/>
      <w:pPr>
        <w:tabs>
          <w:tab w:val="num" w:pos="2444"/>
        </w:tabs>
        <w:ind w:left="2444" w:hanging="284"/>
      </w:pPr>
      <w:rPr>
        <w:rFonts w:ascii="Wingdings" w:hAnsi="Wingdings" w:hint="default"/>
        <w:color w:val="auto"/>
        <w:sz w:val="24"/>
        <w:szCs w:val="24"/>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08C4955"/>
    <w:multiLevelType w:val="multilevel"/>
    <w:tmpl w:val="225A4792"/>
    <w:styleLink w:val="22"/>
    <w:lvl w:ilvl="0">
      <w:start w:val="1"/>
      <w:numFmt w:val="bullet"/>
      <w:lvlText w:val="−"/>
      <w:lvlJc w:val="left"/>
      <w:pPr>
        <w:tabs>
          <w:tab w:val="num" w:pos="360"/>
        </w:tabs>
        <w:ind w:left="360" w:hanging="360"/>
      </w:pPr>
      <w:rPr>
        <w:rFonts w:ascii="Courier New" w:hAnsi="Courier New"/>
        <w:sz w:val="2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4532B5C"/>
    <w:multiLevelType w:val="hybridMultilevel"/>
    <w:tmpl w:val="4FE4347E"/>
    <w:lvl w:ilvl="0" w:tplc="B6904B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27261CC7"/>
    <w:multiLevelType w:val="singleLevel"/>
    <w:tmpl w:val="05B4023E"/>
    <w:styleLink w:val="211"/>
    <w:lvl w:ilvl="0">
      <w:start w:val="1"/>
      <w:numFmt w:val="bullet"/>
      <w:pStyle w:val="a7"/>
      <w:lvlText w:val=""/>
      <w:lvlJc w:val="left"/>
      <w:pPr>
        <w:tabs>
          <w:tab w:val="num" w:pos="360"/>
        </w:tabs>
        <w:ind w:left="360" w:hanging="360"/>
      </w:pPr>
      <w:rPr>
        <w:rFonts w:ascii="Symbol" w:hAnsi="Symbol" w:hint="default"/>
      </w:rPr>
    </w:lvl>
  </w:abstractNum>
  <w:abstractNum w:abstractNumId="42" w15:restartNumberingAfterBreak="0">
    <w:nsid w:val="290E37BD"/>
    <w:multiLevelType w:val="hybridMultilevel"/>
    <w:tmpl w:val="00DEBAD2"/>
    <w:lvl w:ilvl="0" w:tplc="17F8F7F4">
      <w:start w:val="1"/>
      <w:numFmt w:val="bullet"/>
      <w:pStyle w:val="-"/>
      <w:lvlText w:val=""/>
      <w:lvlJc w:val="left"/>
      <w:pPr>
        <w:ind w:left="1141" w:hanging="360"/>
      </w:pPr>
      <w:rPr>
        <w:rFonts w:ascii="Symbol" w:hAnsi="Symbol" w:hint="default"/>
      </w:rPr>
    </w:lvl>
    <w:lvl w:ilvl="1" w:tplc="0419000B" w:tentative="1">
      <w:start w:val="1"/>
      <w:numFmt w:val="bullet"/>
      <w:lvlText w:val="o"/>
      <w:lvlJc w:val="left"/>
      <w:pPr>
        <w:ind w:left="1861" w:hanging="360"/>
      </w:pPr>
      <w:rPr>
        <w:rFonts w:ascii="Courier New" w:hAnsi="Courier New" w:hint="default"/>
      </w:rPr>
    </w:lvl>
    <w:lvl w:ilvl="2" w:tplc="04190005" w:tentative="1">
      <w:start w:val="1"/>
      <w:numFmt w:val="bullet"/>
      <w:lvlText w:val=""/>
      <w:lvlJc w:val="left"/>
      <w:pPr>
        <w:ind w:left="2581" w:hanging="360"/>
      </w:pPr>
      <w:rPr>
        <w:rFonts w:ascii="Wingdings" w:hAnsi="Wingdings" w:hint="default"/>
      </w:rPr>
    </w:lvl>
    <w:lvl w:ilvl="3" w:tplc="04190001" w:tentative="1">
      <w:start w:val="1"/>
      <w:numFmt w:val="bullet"/>
      <w:lvlText w:val=""/>
      <w:lvlJc w:val="left"/>
      <w:pPr>
        <w:ind w:left="3301" w:hanging="360"/>
      </w:pPr>
      <w:rPr>
        <w:rFonts w:ascii="Symbol" w:hAnsi="Symbol" w:hint="default"/>
      </w:rPr>
    </w:lvl>
    <w:lvl w:ilvl="4" w:tplc="04190003" w:tentative="1">
      <w:start w:val="1"/>
      <w:numFmt w:val="bullet"/>
      <w:lvlText w:val="o"/>
      <w:lvlJc w:val="left"/>
      <w:pPr>
        <w:ind w:left="4021" w:hanging="360"/>
      </w:pPr>
      <w:rPr>
        <w:rFonts w:ascii="Courier New" w:hAnsi="Courier New" w:hint="default"/>
      </w:rPr>
    </w:lvl>
    <w:lvl w:ilvl="5" w:tplc="04190005" w:tentative="1">
      <w:start w:val="1"/>
      <w:numFmt w:val="bullet"/>
      <w:lvlText w:val=""/>
      <w:lvlJc w:val="left"/>
      <w:pPr>
        <w:ind w:left="4741" w:hanging="360"/>
      </w:pPr>
      <w:rPr>
        <w:rFonts w:ascii="Wingdings" w:hAnsi="Wingdings" w:hint="default"/>
      </w:rPr>
    </w:lvl>
    <w:lvl w:ilvl="6" w:tplc="04190001" w:tentative="1">
      <w:start w:val="1"/>
      <w:numFmt w:val="bullet"/>
      <w:lvlText w:val=""/>
      <w:lvlJc w:val="left"/>
      <w:pPr>
        <w:ind w:left="5461" w:hanging="360"/>
      </w:pPr>
      <w:rPr>
        <w:rFonts w:ascii="Symbol" w:hAnsi="Symbol" w:hint="default"/>
      </w:rPr>
    </w:lvl>
    <w:lvl w:ilvl="7" w:tplc="04190003" w:tentative="1">
      <w:start w:val="1"/>
      <w:numFmt w:val="bullet"/>
      <w:lvlText w:val="o"/>
      <w:lvlJc w:val="left"/>
      <w:pPr>
        <w:ind w:left="6181" w:hanging="360"/>
      </w:pPr>
      <w:rPr>
        <w:rFonts w:ascii="Courier New" w:hAnsi="Courier New" w:hint="default"/>
      </w:rPr>
    </w:lvl>
    <w:lvl w:ilvl="8" w:tplc="04190005" w:tentative="1">
      <w:start w:val="1"/>
      <w:numFmt w:val="bullet"/>
      <w:lvlText w:val=""/>
      <w:lvlJc w:val="left"/>
      <w:pPr>
        <w:ind w:left="6901" w:hanging="360"/>
      </w:pPr>
      <w:rPr>
        <w:rFonts w:ascii="Wingdings" w:hAnsi="Wingdings" w:hint="default"/>
      </w:rPr>
    </w:lvl>
  </w:abstractNum>
  <w:abstractNum w:abstractNumId="43" w15:restartNumberingAfterBreak="0">
    <w:nsid w:val="29875873"/>
    <w:multiLevelType w:val="hybridMultilevel"/>
    <w:tmpl w:val="E092CDA6"/>
    <w:lvl w:ilvl="0" w:tplc="4A90C34E">
      <w:start w:val="1"/>
      <w:numFmt w:val="decimal"/>
      <w:pStyle w:val="a8"/>
      <w:lvlText w:val="%1."/>
      <w:lvlJc w:val="left"/>
      <w:pPr>
        <w:ind w:left="1429" w:hanging="360"/>
      </w:p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44" w15:restartNumberingAfterBreak="0">
    <w:nsid w:val="2A1D5529"/>
    <w:multiLevelType w:val="hybridMultilevel"/>
    <w:tmpl w:val="DB748EB4"/>
    <w:lvl w:ilvl="0" w:tplc="D3D87F6C">
      <w:start w:val="1"/>
      <w:numFmt w:val="decimal"/>
      <w:lvlText w:val="%1."/>
      <w:lvlJc w:val="left"/>
      <w:pPr>
        <w:ind w:left="928"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5" w15:restartNumberingAfterBreak="0">
    <w:nsid w:val="2C557F61"/>
    <w:multiLevelType w:val="hybridMultilevel"/>
    <w:tmpl w:val="6764E6CE"/>
    <w:lvl w:ilvl="0" w:tplc="0419000F">
      <w:start w:val="1"/>
      <w:numFmt w:val="decimal"/>
      <w:pStyle w:val="a9"/>
      <w:lvlText w:val="%1"/>
      <w:lvlJc w:val="left"/>
      <w:pPr>
        <w:tabs>
          <w:tab w:val="num" w:pos="340"/>
        </w:tabs>
        <w:ind w:left="0" w:firstLine="57"/>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pStyle w:val="40"/>
      <w:lvlText w:val="%4."/>
      <w:lvlJc w:val="left"/>
      <w:pPr>
        <w:tabs>
          <w:tab w:val="num" w:pos="2880"/>
        </w:tabs>
        <w:ind w:left="2880" w:hanging="360"/>
      </w:pPr>
    </w:lvl>
    <w:lvl w:ilvl="4" w:tplc="04190019" w:tentative="1">
      <w:start w:val="1"/>
      <w:numFmt w:val="lowerLetter"/>
      <w:pStyle w:val="5"/>
      <w:lvlText w:val="%5."/>
      <w:lvlJc w:val="left"/>
      <w:pPr>
        <w:tabs>
          <w:tab w:val="num" w:pos="3600"/>
        </w:tabs>
        <w:ind w:left="3600" w:hanging="360"/>
      </w:pPr>
    </w:lvl>
    <w:lvl w:ilvl="5" w:tplc="0419001B" w:tentative="1">
      <w:start w:val="1"/>
      <w:numFmt w:val="lowerRoman"/>
      <w:pStyle w:val="6"/>
      <w:lvlText w:val="%6."/>
      <w:lvlJc w:val="right"/>
      <w:pPr>
        <w:tabs>
          <w:tab w:val="num" w:pos="4320"/>
        </w:tabs>
        <w:ind w:left="4320" w:hanging="180"/>
      </w:pPr>
    </w:lvl>
    <w:lvl w:ilvl="6" w:tplc="0419000F" w:tentative="1">
      <w:start w:val="1"/>
      <w:numFmt w:val="decimal"/>
      <w:pStyle w:val="7"/>
      <w:lvlText w:val="%7."/>
      <w:lvlJc w:val="left"/>
      <w:pPr>
        <w:tabs>
          <w:tab w:val="num" w:pos="5040"/>
        </w:tabs>
        <w:ind w:left="5040" w:hanging="360"/>
      </w:pPr>
    </w:lvl>
    <w:lvl w:ilvl="7" w:tplc="04190019" w:tentative="1">
      <w:start w:val="1"/>
      <w:numFmt w:val="lowerLetter"/>
      <w:pStyle w:val="8"/>
      <w:lvlText w:val="%8."/>
      <w:lvlJc w:val="left"/>
      <w:pPr>
        <w:tabs>
          <w:tab w:val="num" w:pos="5760"/>
        </w:tabs>
        <w:ind w:left="5760" w:hanging="360"/>
      </w:pPr>
    </w:lvl>
    <w:lvl w:ilvl="8" w:tplc="0419001B" w:tentative="1">
      <w:start w:val="1"/>
      <w:numFmt w:val="lowerRoman"/>
      <w:pStyle w:val="9"/>
      <w:lvlText w:val="%9."/>
      <w:lvlJc w:val="right"/>
      <w:pPr>
        <w:tabs>
          <w:tab w:val="num" w:pos="6480"/>
        </w:tabs>
        <w:ind w:left="6480" w:hanging="180"/>
      </w:pPr>
    </w:lvl>
  </w:abstractNum>
  <w:abstractNum w:abstractNumId="46" w15:restartNumberingAfterBreak="0">
    <w:nsid w:val="2F6B556E"/>
    <w:multiLevelType w:val="multilevel"/>
    <w:tmpl w:val="81D8C4A8"/>
    <w:lvl w:ilvl="0">
      <w:start w:val="1"/>
      <w:numFmt w:val="decimal"/>
      <w:lvlText w:val="%1"/>
      <w:lvlJc w:val="left"/>
      <w:pPr>
        <w:ind w:left="396" w:hanging="396"/>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156" w:hanging="720"/>
      </w:pPr>
      <w:rPr>
        <w:rFonts w:hint="default"/>
      </w:rPr>
    </w:lvl>
    <w:lvl w:ilvl="3">
      <w:start w:val="1"/>
      <w:numFmt w:val="decimal"/>
      <w:isLgl/>
      <w:lvlText w:val="%1.%2.%3.%4"/>
      <w:lvlJc w:val="left"/>
      <w:pPr>
        <w:ind w:left="1232" w:hanging="720"/>
      </w:pPr>
      <w:rPr>
        <w:rFonts w:hint="default"/>
      </w:rPr>
    </w:lvl>
    <w:lvl w:ilvl="4">
      <w:start w:val="1"/>
      <w:numFmt w:val="decimal"/>
      <w:isLgl/>
      <w:lvlText w:val="%1.%2.%3.%4.%5"/>
      <w:lvlJc w:val="left"/>
      <w:pPr>
        <w:ind w:left="1668" w:hanging="1080"/>
      </w:pPr>
      <w:rPr>
        <w:rFonts w:hint="default"/>
      </w:rPr>
    </w:lvl>
    <w:lvl w:ilvl="5">
      <w:start w:val="1"/>
      <w:numFmt w:val="decimal"/>
      <w:isLgl/>
      <w:lvlText w:val="%1.%2.%3.%4.%5.%6"/>
      <w:lvlJc w:val="left"/>
      <w:pPr>
        <w:ind w:left="1744" w:hanging="1080"/>
      </w:pPr>
      <w:rPr>
        <w:rFonts w:hint="default"/>
      </w:rPr>
    </w:lvl>
    <w:lvl w:ilvl="6">
      <w:start w:val="1"/>
      <w:numFmt w:val="decimal"/>
      <w:isLgl/>
      <w:lvlText w:val="%1.%2.%3.%4.%5.%6.%7"/>
      <w:lvlJc w:val="left"/>
      <w:pPr>
        <w:ind w:left="2180" w:hanging="1440"/>
      </w:pPr>
      <w:rPr>
        <w:rFonts w:hint="default"/>
      </w:rPr>
    </w:lvl>
    <w:lvl w:ilvl="7">
      <w:start w:val="1"/>
      <w:numFmt w:val="decimal"/>
      <w:isLgl/>
      <w:lvlText w:val="%1.%2.%3.%4.%5.%6.%7.%8"/>
      <w:lvlJc w:val="left"/>
      <w:pPr>
        <w:ind w:left="2256" w:hanging="1440"/>
      </w:pPr>
      <w:rPr>
        <w:rFonts w:hint="default"/>
      </w:rPr>
    </w:lvl>
    <w:lvl w:ilvl="8">
      <w:start w:val="1"/>
      <w:numFmt w:val="decimal"/>
      <w:isLgl/>
      <w:lvlText w:val="%1.%2.%3.%4.%5.%6.%7.%8.%9"/>
      <w:lvlJc w:val="left"/>
      <w:pPr>
        <w:ind w:left="2692" w:hanging="1800"/>
      </w:pPr>
      <w:rPr>
        <w:rFonts w:hint="default"/>
      </w:rPr>
    </w:lvl>
  </w:abstractNum>
  <w:abstractNum w:abstractNumId="47" w15:restartNumberingAfterBreak="0">
    <w:nsid w:val="2FE92884"/>
    <w:multiLevelType w:val="hybridMultilevel"/>
    <w:tmpl w:val="F49CB8D6"/>
    <w:lvl w:ilvl="0" w:tplc="9FBEB87C">
      <w:start w:val="1"/>
      <w:numFmt w:val="decimal"/>
      <w:lvlText w:val="%1)"/>
      <w:lvlJc w:val="left"/>
      <w:pPr>
        <w:ind w:left="1287" w:hanging="360"/>
      </w:pPr>
    </w:lvl>
    <w:lvl w:ilvl="1" w:tplc="04190003">
      <w:start w:val="1"/>
      <w:numFmt w:val="lowerLetter"/>
      <w:lvlText w:val="%2."/>
      <w:lvlJc w:val="left"/>
      <w:pPr>
        <w:ind w:left="2007" w:hanging="360"/>
      </w:pPr>
    </w:lvl>
    <w:lvl w:ilvl="2" w:tplc="04190005">
      <w:start w:val="1"/>
      <w:numFmt w:val="lowerRoman"/>
      <w:lvlText w:val="%3."/>
      <w:lvlJc w:val="right"/>
      <w:pPr>
        <w:ind w:left="2727" w:hanging="180"/>
      </w:pPr>
    </w:lvl>
    <w:lvl w:ilvl="3" w:tplc="04190001">
      <w:start w:val="1"/>
      <w:numFmt w:val="decimal"/>
      <w:lvlText w:val="%4."/>
      <w:lvlJc w:val="left"/>
      <w:pPr>
        <w:ind w:left="3447" w:hanging="360"/>
      </w:pPr>
    </w:lvl>
    <w:lvl w:ilvl="4" w:tplc="04190003">
      <w:start w:val="1"/>
      <w:numFmt w:val="lowerLetter"/>
      <w:lvlText w:val="%5."/>
      <w:lvlJc w:val="left"/>
      <w:pPr>
        <w:ind w:left="4167" w:hanging="360"/>
      </w:pPr>
    </w:lvl>
    <w:lvl w:ilvl="5" w:tplc="04190005">
      <w:start w:val="1"/>
      <w:numFmt w:val="lowerRoman"/>
      <w:lvlText w:val="%6."/>
      <w:lvlJc w:val="right"/>
      <w:pPr>
        <w:ind w:left="4887" w:hanging="180"/>
      </w:pPr>
    </w:lvl>
    <w:lvl w:ilvl="6" w:tplc="04190001">
      <w:start w:val="1"/>
      <w:numFmt w:val="decimal"/>
      <w:lvlText w:val="%7."/>
      <w:lvlJc w:val="left"/>
      <w:pPr>
        <w:ind w:left="5607" w:hanging="360"/>
      </w:pPr>
    </w:lvl>
    <w:lvl w:ilvl="7" w:tplc="04190003">
      <w:start w:val="1"/>
      <w:numFmt w:val="lowerLetter"/>
      <w:lvlText w:val="%8."/>
      <w:lvlJc w:val="left"/>
      <w:pPr>
        <w:ind w:left="6327" w:hanging="360"/>
      </w:pPr>
    </w:lvl>
    <w:lvl w:ilvl="8" w:tplc="04190005">
      <w:start w:val="1"/>
      <w:numFmt w:val="lowerRoman"/>
      <w:lvlText w:val="%9."/>
      <w:lvlJc w:val="right"/>
      <w:pPr>
        <w:ind w:left="7047" w:hanging="180"/>
      </w:pPr>
    </w:lvl>
  </w:abstractNum>
  <w:abstractNum w:abstractNumId="48" w15:restartNumberingAfterBreak="0">
    <w:nsid w:val="31AD7D67"/>
    <w:multiLevelType w:val="multilevel"/>
    <w:tmpl w:val="71AE8EF2"/>
    <w:lvl w:ilvl="0">
      <w:start w:val="1"/>
      <w:numFmt w:val="decimal"/>
      <w:pStyle w:val="aa"/>
      <w:lvlText w:val="%1."/>
      <w:lvlJc w:val="left"/>
      <w:pPr>
        <w:ind w:left="720" w:hanging="360"/>
      </w:pPr>
      <w:rPr>
        <w:rFonts w:hint="default"/>
      </w:rPr>
    </w:lvl>
    <w:lvl w:ilvl="1">
      <w:start w:val="7"/>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49" w15:restartNumberingAfterBreak="0">
    <w:nsid w:val="31E8517D"/>
    <w:multiLevelType w:val="hybridMultilevel"/>
    <w:tmpl w:val="C8BC845C"/>
    <w:styleLink w:val="1ai11"/>
    <w:lvl w:ilvl="0" w:tplc="00000007">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34EB6244"/>
    <w:multiLevelType w:val="hybridMultilevel"/>
    <w:tmpl w:val="1C16E5FE"/>
    <w:styleLink w:val="11111111"/>
    <w:lvl w:ilvl="0" w:tplc="A12815E0">
      <w:start w:val="1"/>
      <w:numFmt w:val="bullet"/>
      <w:lvlText w:val=""/>
      <w:lvlJc w:val="left"/>
      <w:pPr>
        <w:ind w:left="720" w:hanging="360"/>
      </w:pPr>
      <w:rPr>
        <w:rFonts w:ascii="Symbol" w:hAnsi="Symbol" w:hint="default"/>
      </w:rPr>
    </w:lvl>
    <w:lvl w:ilvl="1" w:tplc="B310EAF2" w:tentative="1">
      <w:start w:val="1"/>
      <w:numFmt w:val="bullet"/>
      <w:lvlText w:val="o"/>
      <w:lvlJc w:val="left"/>
      <w:pPr>
        <w:ind w:left="1440" w:hanging="360"/>
      </w:pPr>
      <w:rPr>
        <w:rFonts w:ascii="Courier New" w:hAnsi="Courier New" w:cs="Courier New" w:hint="default"/>
      </w:rPr>
    </w:lvl>
    <w:lvl w:ilvl="2" w:tplc="05587806" w:tentative="1">
      <w:start w:val="1"/>
      <w:numFmt w:val="bullet"/>
      <w:lvlText w:val=""/>
      <w:lvlJc w:val="left"/>
      <w:pPr>
        <w:ind w:left="2160" w:hanging="360"/>
      </w:pPr>
      <w:rPr>
        <w:rFonts w:ascii="Wingdings" w:hAnsi="Wingdings" w:hint="default"/>
      </w:rPr>
    </w:lvl>
    <w:lvl w:ilvl="3" w:tplc="12C22416" w:tentative="1">
      <w:start w:val="1"/>
      <w:numFmt w:val="bullet"/>
      <w:lvlText w:val=""/>
      <w:lvlJc w:val="left"/>
      <w:pPr>
        <w:ind w:left="2880" w:hanging="360"/>
      </w:pPr>
      <w:rPr>
        <w:rFonts w:ascii="Symbol" w:hAnsi="Symbol" w:hint="default"/>
      </w:rPr>
    </w:lvl>
    <w:lvl w:ilvl="4" w:tplc="BEF67A14" w:tentative="1">
      <w:start w:val="1"/>
      <w:numFmt w:val="bullet"/>
      <w:lvlText w:val="o"/>
      <w:lvlJc w:val="left"/>
      <w:pPr>
        <w:ind w:left="3600" w:hanging="360"/>
      </w:pPr>
      <w:rPr>
        <w:rFonts w:ascii="Courier New" w:hAnsi="Courier New" w:cs="Courier New" w:hint="default"/>
      </w:rPr>
    </w:lvl>
    <w:lvl w:ilvl="5" w:tplc="C1847C9C" w:tentative="1">
      <w:start w:val="1"/>
      <w:numFmt w:val="bullet"/>
      <w:lvlText w:val=""/>
      <w:lvlJc w:val="left"/>
      <w:pPr>
        <w:ind w:left="4320" w:hanging="360"/>
      </w:pPr>
      <w:rPr>
        <w:rFonts w:ascii="Wingdings" w:hAnsi="Wingdings" w:hint="default"/>
      </w:rPr>
    </w:lvl>
    <w:lvl w:ilvl="6" w:tplc="CFA80742" w:tentative="1">
      <w:start w:val="1"/>
      <w:numFmt w:val="bullet"/>
      <w:lvlText w:val=""/>
      <w:lvlJc w:val="left"/>
      <w:pPr>
        <w:ind w:left="5040" w:hanging="360"/>
      </w:pPr>
      <w:rPr>
        <w:rFonts w:ascii="Symbol" w:hAnsi="Symbol" w:hint="default"/>
      </w:rPr>
    </w:lvl>
    <w:lvl w:ilvl="7" w:tplc="DCB0D47A" w:tentative="1">
      <w:start w:val="1"/>
      <w:numFmt w:val="bullet"/>
      <w:lvlText w:val="o"/>
      <w:lvlJc w:val="left"/>
      <w:pPr>
        <w:ind w:left="5760" w:hanging="360"/>
      </w:pPr>
      <w:rPr>
        <w:rFonts w:ascii="Courier New" w:hAnsi="Courier New" w:cs="Courier New" w:hint="default"/>
      </w:rPr>
    </w:lvl>
    <w:lvl w:ilvl="8" w:tplc="EBCC93BE" w:tentative="1">
      <w:start w:val="1"/>
      <w:numFmt w:val="bullet"/>
      <w:lvlText w:val=""/>
      <w:lvlJc w:val="left"/>
      <w:pPr>
        <w:ind w:left="6480" w:hanging="360"/>
      </w:pPr>
      <w:rPr>
        <w:rFonts w:ascii="Wingdings" w:hAnsi="Wingdings" w:hint="default"/>
      </w:rPr>
    </w:lvl>
  </w:abstractNum>
  <w:abstractNum w:abstractNumId="51" w15:restartNumberingAfterBreak="0">
    <w:nsid w:val="350D7BF9"/>
    <w:multiLevelType w:val="hybridMultilevel"/>
    <w:tmpl w:val="30CEA964"/>
    <w:lvl w:ilvl="0" w:tplc="51800004">
      <w:start w:val="1"/>
      <w:numFmt w:val="decimal"/>
      <w:pStyle w:val="ab"/>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52" w15:restartNumberingAfterBreak="0">
    <w:nsid w:val="35B51275"/>
    <w:multiLevelType w:val="hybridMultilevel"/>
    <w:tmpl w:val="90C2DA7A"/>
    <w:styleLink w:val="1ai1"/>
    <w:lvl w:ilvl="0" w:tplc="90C20794">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35F078EE"/>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4" w15:restartNumberingAfterBreak="0">
    <w:nsid w:val="37A44A80"/>
    <w:multiLevelType w:val="hybridMultilevel"/>
    <w:tmpl w:val="B10CBFC2"/>
    <w:lvl w:ilvl="0" w:tplc="0419000F">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55" w15:restartNumberingAfterBreak="0">
    <w:nsid w:val="38345307"/>
    <w:multiLevelType w:val="multilevel"/>
    <w:tmpl w:val="738AD8E8"/>
    <w:lvl w:ilvl="0">
      <w:start w:val="1"/>
      <w:numFmt w:val="decimal"/>
      <w:pStyle w:val="S1"/>
      <w:lvlText w:val="%1"/>
      <w:lvlJc w:val="left"/>
      <w:pPr>
        <w:tabs>
          <w:tab w:val="num" w:pos="360"/>
        </w:tabs>
        <w:ind w:left="360" w:hanging="360"/>
      </w:pPr>
      <w:rPr>
        <w:rFonts w:hint="default"/>
        <w:b/>
      </w:rPr>
    </w:lvl>
    <w:lvl w:ilvl="1">
      <w:start w:val="1"/>
      <w:numFmt w:val="decimal"/>
      <w:lvlText w:val="%1.%2"/>
      <w:lvlJc w:val="left"/>
      <w:pPr>
        <w:tabs>
          <w:tab w:val="num" w:pos="2771"/>
        </w:tabs>
        <w:ind w:left="2771" w:hanging="360"/>
      </w:pPr>
      <w:rPr>
        <w:rFonts w:hint="default"/>
        <w:b/>
      </w:rPr>
    </w:lvl>
    <w:lvl w:ilvl="2">
      <w:start w:val="1"/>
      <w:numFmt w:val="decimal"/>
      <w:pStyle w:val="S3"/>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56" w15:restartNumberingAfterBreak="0">
    <w:nsid w:val="394C5CE8"/>
    <w:multiLevelType w:val="hybridMultilevel"/>
    <w:tmpl w:val="FDE61D5E"/>
    <w:lvl w:ilvl="0" w:tplc="6A34D3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39535AD2"/>
    <w:multiLevelType w:val="hybridMultilevel"/>
    <w:tmpl w:val="E48447CC"/>
    <w:lvl w:ilvl="0" w:tplc="5C3C0594">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pStyle w:val="1-1"/>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58" w15:restartNumberingAfterBreak="0">
    <w:nsid w:val="3BCE7ACE"/>
    <w:multiLevelType w:val="hybridMultilevel"/>
    <w:tmpl w:val="DD9EA0B0"/>
    <w:lvl w:ilvl="0" w:tplc="6A34D300">
      <w:start w:val="1"/>
      <w:numFmt w:val="decimal"/>
      <w:pStyle w:val="ac"/>
      <w:lvlText w:val="Приложение %1."/>
      <w:lvlJc w:val="left"/>
      <w:pPr>
        <w:tabs>
          <w:tab w:val="num" w:pos="7200"/>
        </w:tabs>
        <w:ind w:left="7200" w:hanging="360"/>
      </w:pPr>
      <w:rPr>
        <w:rFonts w:hint="default"/>
        <w:b/>
        <w:sz w:val="24"/>
        <w:szCs w:val="24"/>
      </w:rPr>
    </w:lvl>
    <w:lvl w:ilvl="1" w:tplc="04190003">
      <w:start w:val="1"/>
      <w:numFmt w:val="decimal"/>
      <w:pStyle w:val="ac"/>
      <w:lvlText w:val="%2."/>
      <w:lvlJc w:val="left"/>
      <w:pPr>
        <w:tabs>
          <w:tab w:val="num" w:pos="9095"/>
        </w:tabs>
        <w:ind w:left="9095" w:hanging="360"/>
      </w:pPr>
      <w:rPr>
        <w:rFonts w:hint="default"/>
      </w:rPr>
    </w:lvl>
    <w:lvl w:ilvl="2" w:tplc="04190005" w:tentative="1">
      <w:start w:val="1"/>
      <w:numFmt w:val="lowerRoman"/>
      <w:lvlText w:val="%3."/>
      <w:lvlJc w:val="right"/>
      <w:pPr>
        <w:tabs>
          <w:tab w:val="num" w:pos="9815"/>
        </w:tabs>
        <w:ind w:left="9815" w:hanging="180"/>
      </w:pPr>
    </w:lvl>
    <w:lvl w:ilvl="3" w:tplc="04190001" w:tentative="1">
      <w:start w:val="1"/>
      <w:numFmt w:val="decimal"/>
      <w:lvlText w:val="%4."/>
      <w:lvlJc w:val="left"/>
      <w:pPr>
        <w:tabs>
          <w:tab w:val="num" w:pos="10535"/>
        </w:tabs>
        <w:ind w:left="10535" w:hanging="360"/>
      </w:pPr>
    </w:lvl>
    <w:lvl w:ilvl="4" w:tplc="04190003" w:tentative="1">
      <w:start w:val="1"/>
      <w:numFmt w:val="lowerLetter"/>
      <w:lvlText w:val="%5."/>
      <w:lvlJc w:val="left"/>
      <w:pPr>
        <w:tabs>
          <w:tab w:val="num" w:pos="11255"/>
        </w:tabs>
        <w:ind w:left="11255" w:hanging="360"/>
      </w:pPr>
    </w:lvl>
    <w:lvl w:ilvl="5" w:tplc="04190005" w:tentative="1">
      <w:start w:val="1"/>
      <w:numFmt w:val="lowerRoman"/>
      <w:lvlText w:val="%6."/>
      <w:lvlJc w:val="right"/>
      <w:pPr>
        <w:tabs>
          <w:tab w:val="num" w:pos="11975"/>
        </w:tabs>
        <w:ind w:left="11975" w:hanging="180"/>
      </w:pPr>
    </w:lvl>
    <w:lvl w:ilvl="6" w:tplc="04190001" w:tentative="1">
      <w:start w:val="1"/>
      <w:numFmt w:val="decimal"/>
      <w:lvlText w:val="%7."/>
      <w:lvlJc w:val="left"/>
      <w:pPr>
        <w:tabs>
          <w:tab w:val="num" w:pos="12695"/>
        </w:tabs>
        <w:ind w:left="12695" w:hanging="360"/>
      </w:pPr>
    </w:lvl>
    <w:lvl w:ilvl="7" w:tplc="04190003" w:tentative="1">
      <w:start w:val="1"/>
      <w:numFmt w:val="lowerLetter"/>
      <w:lvlText w:val="%8."/>
      <w:lvlJc w:val="left"/>
      <w:pPr>
        <w:tabs>
          <w:tab w:val="num" w:pos="13415"/>
        </w:tabs>
        <w:ind w:left="13415" w:hanging="360"/>
      </w:pPr>
    </w:lvl>
    <w:lvl w:ilvl="8" w:tplc="04190005" w:tentative="1">
      <w:start w:val="1"/>
      <w:numFmt w:val="lowerRoman"/>
      <w:lvlText w:val="%9."/>
      <w:lvlJc w:val="right"/>
      <w:pPr>
        <w:tabs>
          <w:tab w:val="num" w:pos="14135"/>
        </w:tabs>
        <w:ind w:left="14135" w:hanging="180"/>
      </w:pPr>
    </w:lvl>
  </w:abstractNum>
  <w:abstractNum w:abstractNumId="59" w15:restartNumberingAfterBreak="0">
    <w:nsid w:val="3BF57672"/>
    <w:multiLevelType w:val="hybridMultilevel"/>
    <w:tmpl w:val="AE6619C4"/>
    <w:lvl w:ilvl="0" w:tplc="B6904B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3C6069E9"/>
    <w:multiLevelType w:val="multilevel"/>
    <w:tmpl w:val="FD78A376"/>
    <w:lvl w:ilvl="0">
      <w:start w:val="1"/>
      <w:numFmt w:val="decimal"/>
      <w:lvlText w:val="%1."/>
      <w:lvlJc w:val="left"/>
      <w:pPr>
        <w:tabs>
          <w:tab w:val="num" w:pos="630"/>
        </w:tabs>
        <w:ind w:left="630" w:hanging="630"/>
      </w:pPr>
      <w:rPr>
        <w:rFonts w:hint="default"/>
      </w:rPr>
    </w:lvl>
    <w:lvl w:ilvl="1">
      <w:start w:val="1"/>
      <w:numFmt w:val="decimal"/>
      <w:lvlText w:val="2.5.%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61" w15:restartNumberingAfterBreak="0">
    <w:nsid w:val="3CB521CA"/>
    <w:multiLevelType w:val="hybridMultilevel"/>
    <w:tmpl w:val="E0640CA4"/>
    <w:lvl w:ilvl="0" w:tplc="222C6B92">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62" w15:restartNumberingAfterBreak="0">
    <w:nsid w:val="3FCE0558"/>
    <w:multiLevelType w:val="hybridMultilevel"/>
    <w:tmpl w:val="5E30AA02"/>
    <w:lvl w:ilvl="0" w:tplc="B4DCD560">
      <w:start w:val="1"/>
      <w:numFmt w:val="bullet"/>
      <w:lvlText w:val="−"/>
      <w:lvlJc w:val="left"/>
      <w:pPr>
        <w:ind w:left="1429" w:hanging="360"/>
      </w:pPr>
      <w:rPr>
        <w:rFonts w:ascii="Courier New" w:hAnsi="Courier New"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63" w15:restartNumberingAfterBreak="0">
    <w:nsid w:val="41C3196C"/>
    <w:multiLevelType w:val="hybridMultilevel"/>
    <w:tmpl w:val="7AC0790A"/>
    <w:lvl w:ilvl="0" w:tplc="04190011">
      <w:start w:val="1"/>
      <w:numFmt w:val="decimal"/>
      <w:lvlText w:val="Ф%1"/>
      <w:lvlJc w:val="left"/>
      <w:pPr>
        <w:ind w:left="502" w:hanging="360"/>
      </w:pPr>
      <w:rPr>
        <w:rFonts w:hint="default"/>
      </w:rPr>
    </w:lvl>
    <w:lvl w:ilvl="1" w:tplc="04190019">
      <w:start w:val="1"/>
      <w:numFmt w:val="decimal"/>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4" w15:restartNumberingAfterBreak="0">
    <w:nsid w:val="41CE4057"/>
    <w:multiLevelType w:val="hybridMultilevel"/>
    <w:tmpl w:val="F4FAB04C"/>
    <w:styleLink w:val="312"/>
    <w:lvl w:ilvl="0" w:tplc="9FBEB87C">
      <w:start w:val="1"/>
      <w:numFmt w:val="bullet"/>
      <w:lvlText w:val="-"/>
      <w:lvlJc w:val="left"/>
      <w:pPr>
        <w:tabs>
          <w:tab w:val="num" w:pos="720"/>
        </w:tabs>
        <w:ind w:left="720" w:hanging="360"/>
      </w:pPr>
      <w:rPr>
        <w:rFonts w:hAnsi="Courier New"/>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5" w15:restartNumberingAfterBreak="0">
    <w:nsid w:val="42B42AF4"/>
    <w:multiLevelType w:val="hybridMultilevel"/>
    <w:tmpl w:val="10CCC7E2"/>
    <w:lvl w:ilvl="0" w:tplc="F836B2BE">
      <w:start w:val="1"/>
      <w:numFmt w:val="bullet"/>
      <w:pStyle w:val="23"/>
      <w:lvlText w:val=""/>
      <w:lvlJc w:val="left"/>
      <w:pPr>
        <w:ind w:left="720" w:hanging="360"/>
      </w:pPr>
      <w:rPr>
        <w:rFonts w:ascii="Symbol" w:hAnsi="Symbol" w:hint="default"/>
      </w:rPr>
    </w:lvl>
    <w:lvl w:ilvl="1" w:tplc="0419000F">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hint="default"/>
      </w:rPr>
    </w:lvl>
  </w:abstractNum>
  <w:abstractNum w:abstractNumId="66" w15:restartNumberingAfterBreak="0">
    <w:nsid w:val="438743AF"/>
    <w:multiLevelType w:val="hybridMultilevel"/>
    <w:tmpl w:val="D8BC5BCC"/>
    <w:lvl w:ilvl="0" w:tplc="4D44AE86">
      <w:start w:val="1"/>
      <w:numFmt w:val="decimal"/>
      <w:lvlText w:val="М%1"/>
      <w:lvlJc w:val="center"/>
      <w:pPr>
        <w:ind w:left="1070" w:hanging="360"/>
      </w:pPr>
      <w:rPr>
        <w:rFonts w:hint="default"/>
        <w:b w:val="0"/>
        <w:sz w:val="24"/>
        <w:szCs w:val="24"/>
      </w:rPr>
    </w:lvl>
    <w:lvl w:ilvl="1" w:tplc="E02EEB0A" w:tentative="1">
      <w:start w:val="1"/>
      <w:numFmt w:val="lowerLetter"/>
      <w:lvlText w:val="%2."/>
      <w:lvlJc w:val="left"/>
      <w:pPr>
        <w:ind w:left="1790" w:hanging="360"/>
      </w:pPr>
    </w:lvl>
    <w:lvl w:ilvl="2" w:tplc="71842FB8" w:tentative="1">
      <w:start w:val="1"/>
      <w:numFmt w:val="lowerRoman"/>
      <w:lvlText w:val="%3."/>
      <w:lvlJc w:val="right"/>
      <w:pPr>
        <w:ind w:left="2510" w:hanging="180"/>
      </w:pPr>
    </w:lvl>
    <w:lvl w:ilvl="3" w:tplc="1E88A550" w:tentative="1">
      <w:start w:val="1"/>
      <w:numFmt w:val="decimal"/>
      <w:lvlText w:val="%4."/>
      <w:lvlJc w:val="left"/>
      <w:pPr>
        <w:ind w:left="3230" w:hanging="360"/>
      </w:pPr>
    </w:lvl>
    <w:lvl w:ilvl="4" w:tplc="7F043586" w:tentative="1">
      <w:start w:val="1"/>
      <w:numFmt w:val="lowerLetter"/>
      <w:lvlText w:val="%5."/>
      <w:lvlJc w:val="left"/>
      <w:pPr>
        <w:ind w:left="3950" w:hanging="360"/>
      </w:pPr>
    </w:lvl>
    <w:lvl w:ilvl="5" w:tplc="A9128508" w:tentative="1">
      <w:start w:val="1"/>
      <w:numFmt w:val="lowerRoman"/>
      <w:lvlText w:val="%6."/>
      <w:lvlJc w:val="right"/>
      <w:pPr>
        <w:ind w:left="4670" w:hanging="180"/>
      </w:pPr>
    </w:lvl>
    <w:lvl w:ilvl="6" w:tplc="18C6E0EE" w:tentative="1">
      <w:start w:val="1"/>
      <w:numFmt w:val="decimal"/>
      <w:lvlText w:val="%7."/>
      <w:lvlJc w:val="left"/>
      <w:pPr>
        <w:ind w:left="5390" w:hanging="360"/>
      </w:pPr>
    </w:lvl>
    <w:lvl w:ilvl="7" w:tplc="92A07C24" w:tentative="1">
      <w:start w:val="1"/>
      <w:numFmt w:val="lowerLetter"/>
      <w:lvlText w:val="%8."/>
      <w:lvlJc w:val="left"/>
      <w:pPr>
        <w:ind w:left="6110" w:hanging="360"/>
      </w:pPr>
    </w:lvl>
    <w:lvl w:ilvl="8" w:tplc="12A49E50" w:tentative="1">
      <w:start w:val="1"/>
      <w:numFmt w:val="lowerRoman"/>
      <w:lvlText w:val="%9."/>
      <w:lvlJc w:val="right"/>
      <w:pPr>
        <w:ind w:left="6830" w:hanging="180"/>
      </w:pPr>
    </w:lvl>
  </w:abstractNum>
  <w:abstractNum w:abstractNumId="67" w15:restartNumberingAfterBreak="0">
    <w:nsid w:val="43EB5E5D"/>
    <w:multiLevelType w:val="hybridMultilevel"/>
    <w:tmpl w:val="B164C4DA"/>
    <w:lvl w:ilvl="0" w:tplc="3F10CC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45EF2906"/>
    <w:multiLevelType w:val="hybridMultilevel"/>
    <w:tmpl w:val="1876DC92"/>
    <w:lvl w:ilvl="0" w:tplc="3C90BDCE">
      <w:start w:val="1"/>
      <w:numFmt w:val="bullet"/>
      <w:lvlText w:val=""/>
      <w:lvlJc w:val="left"/>
      <w:pPr>
        <w:ind w:left="1680" w:hanging="360"/>
      </w:pPr>
      <w:rPr>
        <w:rFonts w:ascii="Symbol" w:hAnsi="Symbol" w:hint="default"/>
      </w:rPr>
    </w:lvl>
    <w:lvl w:ilvl="1" w:tplc="04190003" w:tentative="1">
      <w:start w:val="1"/>
      <w:numFmt w:val="bullet"/>
      <w:lvlText w:val="o"/>
      <w:lvlJc w:val="left"/>
      <w:pPr>
        <w:ind w:left="2400" w:hanging="360"/>
      </w:pPr>
      <w:rPr>
        <w:rFonts w:ascii="Courier New" w:hAnsi="Courier New" w:hint="default"/>
      </w:rPr>
    </w:lvl>
    <w:lvl w:ilvl="2" w:tplc="04190005" w:tentative="1">
      <w:start w:val="1"/>
      <w:numFmt w:val="bullet"/>
      <w:lvlText w:val=""/>
      <w:lvlJc w:val="left"/>
      <w:pPr>
        <w:ind w:left="3120" w:hanging="360"/>
      </w:pPr>
      <w:rPr>
        <w:rFonts w:ascii="Wingdings" w:hAnsi="Wingdings" w:hint="default"/>
      </w:rPr>
    </w:lvl>
    <w:lvl w:ilvl="3" w:tplc="04190001" w:tentative="1">
      <w:start w:val="1"/>
      <w:numFmt w:val="bullet"/>
      <w:lvlText w:val=""/>
      <w:lvlJc w:val="left"/>
      <w:pPr>
        <w:ind w:left="3840" w:hanging="360"/>
      </w:pPr>
      <w:rPr>
        <w:rFonts w:ascii="Symbol" w:hAnsi="Symbol" w:hint="default"/>
      </w:rPr>
    </w:lvl>
    <w:lvl w:ilvl="4" w:tplc="04190003" w:tentative="1">
      <w:start w:val="1"/>
      <w:numFmt w:val="bullet"/>
      <w:lvlText w:val="o"/>
      <w:lvlJc w:val="left"/>
      <w:pPr>
        <w:ind w:left="4560" w:hanging="360"/>
      </w:pPr>
      <w:rPr>
        <w:rFonts w:ascii="Courier New" w:hAnsi="Courier New" w:hint="default"/>
      </w:rPr>
    </w:lvl>
    <w:lvl w:ilvl="5" w:tplc="04190005" w:tentative="1">
      <w:start w:val="1"/>
      <w:numFmt w:val="bullet"/>
      <w:lvlText w:val=""/>
      <w:lvlJc w:val="left"/>
      <w:pPr>
        <w:ind w:left="5280" w:hanging="360"/>
      </w:pPr>
      <w:rPr>
        <w:rFonts w:ascii="Wingdings" w:hAnsi="Wingdings" w:hint="default"/>
      </w:rPr>
    </w:lvl>
    <w:lvl w:ilvl="6" w:tplc="04190001" w:tentative="1">
      <w:start w:val="1"/>
      <w:numFmt w:val="bullet"/>
      <w:lvlText w:val=""/>
      <w:lvlJc w:val="left"/>
      <w:pPr>
        <w:ind w:left="6000" w:hanging="360"/>
      </w:pPr>
      <w:rPr>
        <w:rFonts w:ascii="Symbol" w:hAnsi="Symbol" w:hint="default"/>
      </w:rPr>
    </w:lvl>
    <w:lvl w:ilvl="7" w:tplc="04190003" w:tentative="1">
      <w:start w:val="1"/>
      <w:numFmt w:val="bullet"/>
      <w:lvlText w:val="o"/>
      <w:lvlJc w:val="left"/>
      <w:pPr>
        <w:ind w:left="6720" w:hanging="360"/>
      </w:pPr>
      <w:rPr>
        <w:rFonts w:ascii="Courier New" w:hAnsi="Courier New" w:hint="default"/>
      </w:rPr>
    </w:lvl>
    <w:lvl w:ilvl="8" w:tplc="04190005" w:tentative="1">
      <w:start w:val="1"/>
      <w:numFmt w:val="bullet"/>
      <w:lvlText w:val=""/>
      <w:lvlJc w:val="left"/>
      <w:pPr>
        <w:ind w:left="7440" w:hanging="360"/>
      </w:pPr>
      <w:rPr>
        <w:rFonts w:ascii="Wingdings" w:hAnsi="Wingdings" w:hint="default"/>
      </w:rPr>
    </w:lvl>
  </w:abstractNum>
  <w:abstractNum w:abstractNumId="69" w15:restartNumberingAfterBreak="0">
    <w:nsid w:val="463C1DC0"/>
    <w:multiLevelType w:val="singleLevel"/>
    <w:tmpl w:val="4776E2B2"/>
    <w:lvl w:ilvl="0">
      <w:start w:val="1"/>
      <w:numFmt w:val="bullet"/>
      <w:pStyle w:val="ad"/>
      <w:lvlText w:val="–"/>
      <w:lvlJc w:val="left"/>
      <w:pPr>
        <w:tabs>
          <w:tab w:val="num" w:pos="1069"/>
        </w:tabs>
        <w:ind w:left="1069" w:hanging="360"/>
      </w:pPr>
      <w:rPr>
        <w:rFonts w:ascii="Times New Roman" w:hAnsi="Times New Roman" w:hint="default"/>
      </w:rPr>
    </w:lvl>
  </w:abstractNum>
  <w:abstractNum w:abstractNumId="70" w15:restartNumberingAfterBreak="0">
    <w:nsid w:val="47704F7C"/>
    <w:multiLevelType w:val="hybridMultilevel"/>
    <w:tmpl w:val="36C467FC"/>
    <w:lvl w:ilvl="0" w:tplc="09789904">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71" w15:restartNumberingAfterBreak="0">
    <w:nsid w:val="47AA77A6"/>
    <w:multiLevelType w:val="hybridMultilevel"/>
    <w:tmpl w:val="E932C794"/>
    <w:lvl w:ilvl="0" w:tplc="4A90C34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485930F0"/>
    <w:multiLevelType w:val="hybridMultilevel"/>
    <w:tmpl w:val="3A9AA4FC"/>
    <w:lvl w:ilvl="0" w:tplc="B1E04FC6">
      <w:start w:val="1"/>
      <w:numFmt w:val="bullet"/>
      <w:pStyle w:val="063"/>
      <w:lvlText w:val=""/>
      <w:lvlJc w:val="left"/>
      <w:pPr>
        <w:tabs>
          <w:tab w:val="num" w:pos="1080"/>
        </w:tabs>
        <w:ind w:left="683" w:firstLine="37"/>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3" w15:restartNumberingAfterBreak="0">
    <w:nsid w:val="49382695"/>
    <w:multiLevelType w:val="hybridMultilevel"/>
    <w:tmpl w:val="18A497D4"/>
    <w:lvl w:ilvl="0" w:tplc="6A34D300">
      <w:start w:val="1"/>
      <w:numFmt w:val="bullet"/>
      <w:pStyle w:val="a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6A34D300"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15:restartNumberingAfterBreak="0">
    <w:nsid w:val="494A4F6D"/>
    <w:multiLevelType w:val="hybridMultilevel"/>
    <w:tmpl w:val="582ABCE8"/>
    <w:lvl w:ilvl="0" w:tplc="9FBEB87C">
      <w:start w:val="1"/>
      <w:numFmt w:val="decimal"/>
      <w:lvlText w:val="МП%1"/>
      <w:lvlJc w:val="center"/>
      <w:pPr>
        <w:ind w:left="720" w:hanging="360"/>
      </w:pPr>
      <w:rPr>
        <w:rFonts w:hint="default"/>
        <w:b w:val="0"/>
        <w:sz w:val="24"/>
        <w:szCs w:val="24"/>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75" w15:restartNumberingAfterBreak="0">
    <w:nsid w:val="49643F15"/>
    <w:multiLevelType w:val="hybridMultilevel"/>
    <w:tmpl w:val="0419000F"/>
    <w:styleLink w:val="1ai"/>
    <w:lvl w:ilvl="0" w:tplc="24AEA242">
      <w:start w:val="1"/>
      <w:numFmt w:val="decimal"/>
      <w:lvlText w:val="%1."/>
      <w:lvlJc w:val="left"/>
      <w:pPr>
        <w:tabs>
          <w:tab w:val="num" w:pos="2448"/>
        </w:tabs>
        <w:ind w:left="2448" w:hanging="1368"/>
      </w:pPr>
      <w:rPr>
        <w:rFonts w:cs="Times New Roman" w:hint="default"/>
      </w:rPr>
    </w:lvl>
    <w:lvl w:ilvl="1" w:tplc="04190003" w:tentative="1">
      <w:start w:val="1"/>
      <w:numFmt w:val="lowerLetter"/>
      <w:lvlText w:val="%2."/>
      <w:lvlJc w:val="left"/>
      <w:pPr>
        <w:tabs>
          <w:tab w:val="num" w:pos="2160"/>
        </w:tabs>
        <w:ind w:left="2160" w:hanging="360"/>
      </w:pPr>
      <w:rPr>
        <w:rFonts w:cs="Times New Roman"/>
      </w:rPr>
    </w:lvl>
    <w:lvl w:ilvl="2" w:tplc="04190005" w:tentative="1">
      <w:start w:val="1"/>
      <w:numFmt w:val="lowerRoman"/>
      <w:lvlText w:val="%3."/>
      <w:lvlJc w:val="right"/>
      <w:pPr>
        <w:tabs>
          <w:tab w:val="num" w:pos="2880"/>
        </w:tabs>
        <w:ind w:left="2880" w:hanging="180"/>
      </w:pPr>
      <w:rPr>
        <w:rFonts w:cs="Times New Roman"/>
      </w:rPr>
    </w:lvl>
    <w:lvl w:ilvl="3" w:tplc="04190001" w:tentative="1">
      <w:start w:val="1"/>
      <w:numFmt w:val="decimal"/>
      <w:lvlText w:val="%4."/>
      <w:lvlJc w:val="left"/>
      <w:pPr>
        <w:tabs>
          <w:tab w:val="num" w:pos="3600"/>
        </w:tabs>
        <w:ind w:left="3600" w:hanging="360"/>
      </w:pPr>
      <w:rPr>
        <w:rFonts w:cs="Times New Roman"/>
      </w:rPr>
    </w:lvl>
    <w:lvl w:ilvl="4" w:tplc="04190003" w:tentative="1">
      <w:start w:val="1"/>
      <w:numFmt w:val="lowerLetter"/>
      <w:lvlText w:val="%5."/>
      <w:lvlJc w:val="left"/>
      <w:pPr>
        <w:tabs>
          <w:tab w:val="num" w:pos="4320"/>
        </w:tabs>
        <w:ind w:left="4320" w:hanging="360"/>
      </w:pPr>
      <w:rPr>
        <w:rFonts w:cs="Times New Roman"/>
      </w:rPr>
    </w:lvl>
    <w:lvl w:ilvl="5" w:tplc="04190005" w:tentative="1">
      <w:start w:val="1"/>
      <w:numFmt w:val="lowerRoman"/>
      <w:lvlText w:val="%6."/>
      <w:lvlJc w:val="right"/>
      <w:pPr>
        <w:tabs>
          <w:tab w:val="num" w:pos="5040"/>
        </w:tabs>
        <w:ind w:left="5040" w:hanging="180"/>
      </w:pPr>
      <w:rPr>
        <w:rFonts w:cs="Times New Roman"/>
      </w:rPr>
    </w:lvl>
    <w:lvl w:ilvl="6" w:tplc="04190001" w:tentative="1">
      <w:start w:val="1"/>
      <w:numFmt w:val="decimal"/>
      <w:lvlText w:val="%7."/>
      <w:lvlJc w:val="left"/>
      <w:pPr>
        <w:tabs>
          <w:tab w:val="num" w:pos="5760"/>
        </w:tabs>
        <w:ind w:left="5760" w:hanging="360"/>
      </w:pPr>
      <w:rPr>
        <w:rFonts w:cs="Times New Roman"/>
      </w:rPr>
    </w:lvl>
    <w:lvl w:ilvl="7" w:tplc="04190003" w:tentative="1">
      <w:start w:val="1"/>
      <w:numFmt w:val="lowerLetter"/>
      <w:lvlText w:val="%8."/>
      <w:lvlJc w:val="left"/>
      <w:pPr>
        <w:tabs>
          <w:tab w:val="num" w:pos="6480"/>
        </w:tabs>
        <w:ind w:left="6480" w:hanging="360"/>
      </w:pPr>
      <w:rPr>
        <w:rFonts w:cs="Times New Roman"/>
      </w:rPr>
    </w:lvl>
    <w:lvl w:ilvl="8" w:tplc="04190005" w:tentative="1">
      <w:start w:val="1"/>
      <w:numFmt w:val="lowerRoman"/>
      <w:lvlText w:val="%9."/>
      <w:lvlJc w:val="right"/>
      <w:pPr>
        <w:tabs>
          <w:tab w:val="num" w:pos="7200"/>
        </w:tabs>
        <w:ind w:left="7200" w:hanging="180"/>
      </w:pPr>
      <w:rPr>
        <w:rFonts w:cs="Times New Roman"/>
      </w:rPr>
    </w:lvl>
  </w:abstractNum>
  <w:abstractNum w:abstractNumId="76" w15:restartNumberingAfterBreak="0">
    <w:nsid w:val="4A764DAC"/>
    <w:multiLevelType w:val="hybridMultilevel"/>
    <w:tmpl w:val="555C2C70"/>
    <w:lvl w:ilvl="0" w:tplc="0BA281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7" w15:restartNumberingAfterBreak="0">
    <w:nsid w:val="4ADB05FE"/>
    <w:multiLevelType w:val="hybridMultilevel"/>
    <w:tmpl w:val="3362C666"/>
    <w:lvl w:ilvl="0" w:tplc="0419000F">
      <w:start w:val="1"/>
      <w:numFmt w:val="russianLower"/>
      <w:lvlRestart w:val="0"/>
      <w:pStyle w:val="30"/>
      <w:lvlText w:val="%1)"/>
      <w:lvlJc w:val="left"/>
      <w:pPr>
        <w:tabs>
          <w:tab w:val="num" w:pos="992"/>
        </w:tabs>
        <w:ind w:left="0" w:firstLine="709"/>
      </w:pPr>
      <w:rPr>
        <w:rFonts w:ascii="Times New Roman" w:hAnsi="Times New Roman" w:cs="Times New Roman" w:hint="default"/>
        <w:b w:val="0"/>
        <w:i w:val="0"/>
        <w:color w:val="auto"/>
        <w:sz w:val="24"/>
        <w:u w:val="none"/>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78" w15:restartNumberingAfterBreak="0">
    <w:nsid w:val="4B636B39"/>
    <w:multiLevelType w:val="multilevel"/>
    <w:tmpl w:val="594E6DD4"/>
    <w:lvl w:ilvl="0">
      <w:start w:val="1"/>
      <w:numFmt w:val="bullet"/>
      <w:lvlText w:val=""/>
      <w:lvlJc w:val="left"/>
      <w:pPr>
        <w:ind w:left="-425" w:firstLine="567"/>
      </w:pPr>
      <w:rPr>
        <w:rFonts w:ascii="Symbol" w:hAnsi="Symbol"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79" w15:restartNumberingAfterBreak="0">
    <w:nsid w:val="4BDF68B4"/>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80" w15:restartNumberingAfterBreak="0">
    <w:nsid w:val="4CAC36BC"/>
    <w:multiLevelType w:val="multilevel"/>
    <w:tmpl w:val="9DA2CEEC"/>
    <w:lvl w:ilvl="0">
      <w:start w:val="1"/>
      <w:numFmt w:val="decimal"/>
      <w:lvlText w:val="%1"/>
      <w:lvlJc w:val="left"/>
      <w:pPr>
        <w:ind w:left="644" w:hanging="360"/>
      </w:pPr>
      <w:rPr>
        <w:rFonts w:hint="default"/>
      </w:rPr>
    </w:lvl>
    <w:lvl w:ilvl="1">
      <w:start w:val="7"/>
      <w:numFmt w:val="decimal"/>
      <w:isLgl/>
      <w:lvlText w:val="%1.%2."/>
      <w:lvlJc w:val="left"/>
      <w:pPr>
        <w:ind w:left="1429" w:hanging="7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639" w:hanging="108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849" w:hanging="1440"/>
      </w:pPr>
      <w:rPr>
        <w:rFonts w:hint="default"/>
      </w:rPr>
    </w:lvl>
    <w:lvl w:ilvl="6">
      <w:start w:val="1"/>
      <w:numFmt w:val="decimal"/>
      <w:isLgl/>
      <w:lvlText w:val="%1.%2.%3.%4.%5.%6.%7."/>
      <w:lvlJc w:val="left"/>
      <w:pPr>
        <w:ind w:left="4634" w:hanging="1800"/>
      </w:pPr>
      <w:rPr>
        <w:rFonts w:hint="default"/>
      </w:rPr>
    </w:lvl>
    <w:lvl w:ilvl="7">
      <w:start w:val="1"/>
      <w:numFmt w:val="decimal"/>
      <w:isLgl/>
      <w:lvlText w:val="%1.%2.%3.%4.%5.%6.%7.%8."/>
      <w:lvlJc w:val="left"/>
      <w:pPr>
        <w:ind w:left="5059" w:hanging="1800"/>
      </w:pPr>
      <w:rPr>
        <w:rFonts w:hint="default"/>
      </w:rPr>
    </w:lvl>
    <w:lvl w:ilvl="8">
      <w:start w:val="1"/>
      <w:numFmt w:val="decimal"/>
      <w:isLgl/>
      <w:lvlText w:val="%1.%2.%3.%4.%5.%6.%7.%8.%9."/>
      <w:lvlJc w:val="left"/>
      <w:pPr>
        <w:ind w:left="5844" w:hanging="2160"/>
      </w:pPr>
      <w:rPr>
        <w:rFonts w:hint="default"/>
      </w:rPr>
    </w:lvl>
  </w:abstractNum>
  <w:abstractNum w:abstractNumId="81" w15:restartNumberingAfterBreak="0">
    <w:nsid w:val="4E92047B"/>
    <w:multiLevelType w:val="hybridMultilevel"/>
    <w:tmpl w:val="10B6893C"/>
    <w:lvl w:ilvl="0" w:tplc="4A90C3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4F65195B"/>
    <w:multiLevelType w:val="multilevel"/>
    <w:tmpl w:val="16A8B17E"/>
    <w:lvl w:ilvl="0">
      <w:start w:val="1"/>
      <w:numFmt w:val="decimal"/>
      <w:pStyle w:val="14"/>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83" w15:restartNumberingAfterBreak="0">
    <w:nsid w:val="4FE009ED"/>
    <w:multiLevelType w:val="hybridMultilevel"/>
    <w:tmpl w:val="025E0E1C"/>
    <w:lvl w:ilvl="0" w:tplc="6A34D3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503B254B"/>
    <w:multiLevelType w:val="hybridMultilevel"/>
    <w:tmpl w:val="45A06DEC"/>
    <w:lvl w:ilvl="0" w:tplc="73FAD23E">
      <w:start w:val="1"/>
      <w:numFmt w:val="decimal"/>
      <w:lvlText w:val="Р%1"/>
      <w:lvlJc w:val="center"/>
      <w:pPr>
        <w:ind w:left="720" w:hanging="360"/>
      </w:pPr>
      <w:rPr>
        <w:rFonts w:hint="default"/>
        <w:b w:val="0"/>
      </w:rPr>
    </w:lvl>
    <w:lvl w:ilvl="1" w:tplc="3C502E42" w:tentative="1">
      <w:start w:val="1"/>
      <w:numFmt w:val="lowerLetter"/>
      <w:lvlText w:val="%2."/>
      <w:lvlJc w:val="left"/>
      <w:pPr>
        <w:ind w:left="1440" w:hanging="360"/>
      </w:pPr>
    </w:lvl>
    <w:lvl w:ilvl="2" w:tplc="1C6005EE" w:tentative="1">
      <w:start w:val="1"/>
      <w:numFmt w:val="lowerRoman"/>
      <w:lvlText w:val="%3."/>
      <w:lvlJc w:val="right"/>
      <w:pPr>
        <w:ind w:left="2160" w:hanging="180"/>
      </w:pPr>
    </w:lvl>
    <w:lvl w:ilvl="3" w:tplc="FAEE0224" w:tentative="1">
      <w:start w:val="1"/>
      <w:numFmt w:val="decimal"/>
      <w:lvlText w:val="%4."/>
      <w:lvlJc w:val="left"/>
      <w:pPr>
        <w:ind w:left="2880" w:hanging="360"/>
      </w:pPr>
    </w:lvl>
    <w:lvl w:ilvl="4" w:tplc="852C8950" w:tentative="1">
      <w:start w:val="1"/>
      <w:numFmt w:val="lowerLetter"/>
      <w:lvlText w:val="%5."/>
      <w:lvlJc w:val="left"/>
      <w:pPr>
        <w:ind w:left="3600" w:hanging="360"/>
      </w:pPr>
    </w:lvl>
    <w:lvl w:ilvl="5" w:tplc="662CFE92" w:tentative="1">
      <w:start w:val="1"/>
      <w:numFmt w:val="lowerRoman"/>
      <w:lvlText w:val="%6."/>
      <w:lvlJc w:val="right"/>
      <w:pPr>
        <w:ind w:left="4320" w:hanging="180"/>
      </w:pPr>
    </w:lvl>
    <w:lvl w:ilvl="6" w:tplc="E13C7EAA" w:tentative="1">
      <w:start w:val="1"/>
      <w:numFmt w:val="decimal"/>
      <w:lvlText w:val="%7."/>
      <w:lvlJc w:val="left"/>
      <w:pPr>
        <w:ind w:left="5040" w:hanging="360"/>
      </w:pPr>
    </w:lvl>
    <w:lvl w:ilvl="7" w:tplc="A9408298" w:tentative="1">
      <w:start w:val="1"/>
      <w:numFmt w:val="lowerLetter"/>
      <w:lvlText w:val="%8."/>
      <w:lvlJc w:val="left"/>
      <w:pPr>
        <w:ind w:left="5760" w:hanging="360"/>
      </w:pPr>
    </w:lvl>
    <w:lvl w:ilvl="8" w:tplc="942E4E20" w:tentative="1">
      <w:start w:val="1"/>
      <w:numFmt w:val="lowerRoman"/>
      <w:lvlText w:val="%9."/>
      <w:lvlJc w:val="right"/>
      <w:pPr>
        <w:ind w:left="6480" w:hanging="180"/>
      </w:pPr>
    </w:lvl>
  </w:abstractNum>
  <w:abstractNum w:abstractNumId="85" w15:restartNumberingAfterBreak="0">
    <w:nsid w:val="50441509"/>
    <w:multiLevelType w:val="hybridMultilevel"/>
    <w:tmpl w:val="1682BEEA"/>
    <w:styleLink w:val="230"/>
    <w:lvl w:ilvl="0" w:tplc="6A34D300">
      <w:start w:val="1"/>
      <w:numFmt w:val="bullet"/>
      <w:pStyle w:val="af"/>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6" w15:restartNumberingAfterBreak="0">
    <w:nsid w:val="511730C2"/>
    <w:multiLevelType w:val="hybridMultilevel"/>
    <w:tmpl w:val="D9AE8012"/>
    <w:lvl w:ilvl="0" w:tplc="91BA2654">
      <w:start w:val="1"/>
      <w:numFmt w:val="bullet"/>
      <w:lvlText w:val="−"/>
      <w:lvlJc w:val="left"/>
      <w:pPr>
        <w:ind w:left="1146" w:hanging="360"/>
      </w:pPr>
      <w:rPr>
        <w:rFonts w:ascii="Courier New" w:hAnsi="Courier New" w:hint="default"/>
      </w:rPr>
    </w:lvl>
    <w:lvl w:ilvl="1" w:tplc="04190019" w:tentative="1">
      <w:start w:val="1"/>
      <w:numFmt w:val="bullet"/>
      <w:lvlText w:val="o"/>
      <w:lvlJc w:val="left"/>
      <w:pPr>
        <w:ind w:left="1866" w:hanging="360"/>
      </w:pPr>
      <w:rPr>
        <w:rFonts w:ascii="Courier New" w:hAnsi="Courier New" w:cs="Courier New" w:hint="default"/>
      </w:rPr>
    </w:lvl>
    <w:lvl w:ilvl="2" w:tplc="0419001B" w:tentative="1">
      <w:start w:val="1"/>
      <w:numFmt w:val="bullet"/>
      <w:lvlText w:val=""/>
      <w:lvlJc w:val="left"/>
      <w:pPr>
        <w:ind w:left="2586" w:hanging="360"/>
      </w:pPr>
      <w:rPr>
        <w:rFonts w:ascii="Wingdings" w:hAnsi="Wingdings" w:hint="default"/>
      </w:rPr>
    </w:lvl>
    <w:lvl w:ilvl="3" w:tplc="0419000F" w:tentative="1">
      <w:start w:val="1"/>
      <w:numFmt w:val="bullet"/>
      <w:lvlText w:val=""/>
      <w:lvlJc w:val="left"/>
      <w:pPr>
        <w:ind w:left="3306" w:hanging="360"/>
      </w:pPr>
      <w:rPr>
        <w:rFonts w:ascii="Symbol" w:hAnsi="Symbol" w:hint="default"/>
      </w:rPr>
    </w:lvl>
    <w:lvl w:ilvl="4" w:tplc="04190019" w:tentative="1">
      <w:start w:val="1"/>
      <w:numFmt w:val="bullet"/>
      <w:lvlText w:val="o"/>
      <w:lvlJc w:val="left"/>
      <w:pPr>
        <w:ind w:left="4026" w:hanging="360"/>
      </w:pPr>
      <w:rPr>
        <w:rFonts w:ascii="Courier New" w:hAnsi="Courier New" w:cs="Courier New" w:hint="default"/>
      </w:rPr>
    </w:lvl>
    <w:lvl w:ilvl="5" w:tplc="0419001B" w:tentative="1">
      <w:start w:val="1"/>
      <w:numFmt w:val="bullet"/>
      <w:lvlText w:val=""/>
      <w:lvlJc w:val="left"/>
      <w:pPr>
        <w:ind w:left="4746" w:hanging="360"/>
      </w:pPr>
      <w:rPr>
        <w:rFonts w:ascii="Wingdings" w:hAnsi="Wingdings" w:hint="default"/>
      </w:rPr>
    </w:lvl>
    <w:lvl w:ilvl="6" w:tplc="0419000F" w:tentative="1">
      <w:start w:val="1"/>
      <w:numFmt w:val="bullet"/>
      <w:lvlText w:val=""/>
      <w:lvlJc w:val="left"/>
      <w:pPr>
        <w:ind w:left="5466" w:hanging="360"/>
      </w:pPr>
      <w:rPr>
        <w:rFonts w:ascii="Symbol" w:hAnsi="Symbol" w:hint="default"/>
      </w:rPr>
    </w:lvl>
    <w:lvl w:ilvl="7" w:tplc="04190019" w:tentative="1">
      <w:start w:val="1"/>
      <w:numFmt w:val="bullet"/>
      <w:lvlText w:val="o"/>
      <w:lvlJc w:val="left"/>
      <w:pPr>
        <w:ind w:left="6186" w:hanging="360"/>
      </w:pPr>
      <w:rPr>
        <w:rFonts w:ascii="Courier New" w:hAnsi="Courier New" w:cs="Courier New" w:hint="default"/>
      </w:rPr>
    </w:lvl>
    <w:lvl w:ilvl="8" w:tplc="0419001B" w:tentative="1">
      <w:start w:val="1"/>
      <w:numFmt w:val="bullet"/>
      <w:lvlText w:val=""/>
      <w:lvlJc w:val="left"/>
      <w:pPr>
        <w:ind w:left="6906" w:hanging="360"/>
      </w:pPr>
      <w:rPr>
        <w:rFonts w:ascii="Wingdings" w:hAnsi="Wingdings" w:hint="default"/>
      </w:rPr>
    </w:lvl>
  </w:abstractNum>
  <w:abstractNum w:abstractNumId="87" w15:restartNumberingAfterBreak="0">
    <w:nsid w:val="51F9773B"/>
    <w:multiLevelType w:val="hybridMultilevel"/>
    <w:tmpl w:val="EA2AF1B4"/>
    <w:lvl w:ilvl="0" w:tplc="B6904B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6A34D300"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54E64019"/>
    <w:multiLevelType w:val="hybridMultilevel"/>
    <w:tmpl w:val="86446134"/>
    <w:lvl w:ilvl="0" w:tplc="4A90C34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55DF1766"/>
    <w:multiLevelType w:val="hybridMultilevel"/>
    <w:tmpl w:val="D8E2E120"/>
    <w:lvl w:ilvl="0" w:tplc="9FBEB87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56BB0B97"/>
    <w:multiLevelType w:val="hybridMultilevel"/>
    <w:tmpl w:val="E1505BD8"/>
    <w:lvl w:ilvl="0" w:tplc="9FBEB8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58B97FF8"/>
    <w:multiLevelType w:val="hybridMultilevel"/>
    <w:tmpl w:val="649C0DEE"/>
    <w:lvl w:ilvl="0" w:tplc="87B4A2DE">
      <w:start w:val="1"/>
      <w:numFmt w:val="decimal"/>
      <w:lvlText w:val="%1)"/>
      <w:lvlJc w:val="left"/>
      <w:pPr>
        <w:ind w:left="1070" w:hanging="360"/>
      </w:pPr>
    </w:lvl>
    <w:lvl w:ilvl="1" w:tplc="04190003">
      <w:start w:val="1"/>
      <w:numFmt w:val="lowerLetter"/>
      <w:lvlText w:val="%2."/>
      <w:lvlJc w:val="left"/>
      <w:pPr>
        <w:ind w:left="1866" w:hanging="360"/>
      </w:pPr>
    </w:lvl>
    <w:lvl w:ilvl="2" w:tplc="04190005">
      <w:start w:val="1"/>
      <w:numFmt w:val="lowerRoman"/>
      <w:lvlText w:val="%3."/>
      <w:lvlJc w:val="right"/>
      <w:pPr>
        <w:ind w:left="2586" w:hanging="180"/>
      </w:pPr>
    </w:lvl>
    <w:lvl w:ilvl="3" w:tplc="04190001">
      <w:start w:val="1"/>
      <w:numFmt w:val="decimal"/>
      <w:lvlText w:val="%4."/>
      <w:lvlJc w:val="left"/>
      <w:pPr>
        <w:ind w:left="3306" w:hanging="360"/>
      </w:pPr>
    </w:lvl>
    <w:lvl w:ilvl="4" w:tplc="04190003">
      <w:start w:val="1"/>
      <w:numFmt w:val="lowerLetter"/>
      <w:lvlText w:val="%5."/>
      <w:lvlJc w:val="left"/>
      <w:pPr>
        <w:ind w:left="4026" w:hanging="360"/>
      </w:pPr>
    </w:lvl>
    <w:lvl w:ilvl="5" w:tplc="04190005">
      <w:start w:val="1"/>
      <w:numFmt w:val="lowerRoman"/>
      <w:lvlText w:val="%6."/>
      <w:lvlJc w:val="right"/>
      <w:pPr>
        <w:ind w:left="4746" w:hanging="180"/>
      </w:pPr>
    </w:lvl>
    <w:lvl w:ilvl="6" w:tplc="04190001">
      <w:start w:val="1"/>
      <w:numFmt w:val="decimal"/>
      <w:lvlText w:val="%7."/>
      <w:lvlJc w:val="left"/>
      <w:pPr>
        <w:ind w:left="5466" w:hanging="360"/>
      </w:pPr>
    </w:lvl>
    <w:lvl w:ilvl="7" w:tplc="04190003">
      <w:start w:val="1"/>
      <w:numFmt w:val="lowerLetter"/>
      <w:lvlText w:val="%8."/>
      <w:lvlJc w:val="left"/>
      <w:pPr>
        <w:ind w:left="6186" w:hanging="360"/>
      </w:pPr>
    </w:lvl>
    <w:lvl w:ilvl="8" w:tplc="04190005">
      <w:start w:val="1"/>
      <w:numFmt w:val="lowerRoman"/>
      <w:lvlText w:val="%9."/>
      <w:lvlJc w:val="right"/>
      <w:pPr>
        <w:ind w:left="6906" w:hanging="180"/>
      </w:pPr>
    </w:lvl>
  </w:abstractNum>
  <w:abstractNum w:abstractNumId="92" w15:restartNumberingAfterBreak="0">
    <w:nsid w:val="594D38A2"/>
    <w:multiLevelType w:val="hybridMultilevel"/>
    <w:tmpl w:val="649C0DEE"/>
    <w:lvl w:ilvl="0" w:tplc="6518BB9A">
      <w:start w:val="1"/>
      <w:numFmt w:val="decimal"/>
      <w:lvlText w:val="%1)"/>
      <w:lvlJc w:val="left"/>
      <w:pPr>
        <w:ind w:left="1211"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93" w15:restartNumberingAfterBreak="0">
    <w:nsid w:val="59E60585"/>
    <w:multiLevelType w:val="hybridMultilevel"/>
    <w:tmpl w:val="E78C7934"/>
    <w:lvl w:ilvl="0" w:tplc="04190011">
      <w:numFmt w:val="decimal"/>
      <w:lvlText w:val=""/>
      <w:lvlJc w:val="left"/>
      <w:rPr>
        <w:rFonts w:cs="Times New Roman"/>
      </w:rPr>
    </w:lvl>
    <w:lvl w:ilvl="1" w:tplc="04190019">
      <w:numFmt w:val="decimal"/>
      <w:pStyle w:val="15"/>
      <w:lvlText w:val=""/>
      <w:lvlJc w:val="left"/>
      <w:rPr>
        <w:rFonts w:cs="Times New Roman"/>
      </w:rPr>
    </w:lvl>
    <w:lvl w:ilvl="2" w:tplc="0419001B">
      <w:numFmt w:val="decimal"/>
      <w:lvlText w:val=""/>
      <w:lvlJc w:val="left"/>
      <w:rPr>
        <w:rFonts w:cs="Times New Roman"/>
      </w:rPr>
    </w:lvl>
    <w:lvl w:ilvl="3" w:tplc="0419000F">
      <w:numFmt w:val="decimal"/>
      <w:lvlText w:val=""/>
      <w:lvlJc w:val="left"/>
      <w:rPr>
        <w:rFonts w:cs="Times New Roman"/>
      </w:rPr>
    </w:lvl>
    <w:lvl w:ilvl="4" w:tplc="04190019">
      <w:numFmt w:val="decimal"/>
      <w:lvlText w:val=""/>
      <w:lvlJc w:val="left"/>
      <w:rPr>
        <w:rFonts w:cs="Times New Roman"/>
      </w:rPr>
    </w:lvl>
    <w:lvl w:ilvl="5" w:tplc="0419001B">
      <w:numFmt w:val="decimal"/>
      <w:lvlText w:val=""/>
      <w:lvlJc w:val="left"/>
      <w:rPr>
        <w:rFonts w:cs="Times New Roman"/>
      </w:rPr>
    </w:lvl>
    <w:lvl w:ilvl="6" w:tplc="0419000F">
      <w:numFmt w:val="decimal"/>
      <w:lvlText w:val=""/>
      <w:lvlJc w:val="left"/>
      <w:rPr>
        <w:rFonts w:cs="Times New Roman"/>
      </w:rPr>
    </w:lvl>
    <w:lvl w:ilvl="7" w:tplc="04190019">
      <w:numFmt w:val="decimal"/>
      <w:lvlText w:val=""/>
      <w:lvlJc w:val="left"/>
      <w:rPr>
        <w:rFonts w:cs="Times New Roman"/>
      </w:rPr>
    </w:lvl>
    <w:lvl w:ilvl="8" w:tplc="0419001B">
      <w:numFmt w:val="decimal"/>
      <w:lvlText w:val=""/>
      <w:lvlJc w:val="left"/>
      <w:rPr>
        <w:rFonts w:cs="Times New Roman"/>
      </w:rPr>
    </w:lvl>
  </w:abstractNum>
  <w:abstractNum w:abstractNumId="94" w15:restartNumberingAfterBreak="0">
    <w:nsid w:val="59FC7119"/>
    <w:multiLevelType w:val="hybridMultilevel"/>
    <w:tmpl w:val="36A26D04"/>
    <w:lvl w:ilvl="0" w:tplc="222C6B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5ABD50A4"/>
    <w:multiLevelType w:val="hybridMultilevel"/>
    <w:tmpl w:val="F00CA010"/>
    <w:lvl w:ilvl="0" w:tplc="6480E3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6" w15:restartNumberingAfterBreak="0">
    <w:nsid w:val="5B313D2D"/>
    <w:multiLevelType w:val="hybridMultilevel"/>
    <w:tmpl w:val="5D4450A0"/>
    <w:lvl w:ilvl="0" w:tplc="A88A4AE0">
      <w:start w:val="1"/>
      <w:numFmt w:val="decimal"/>
      <w:lvlText w:val="%1."/>
      <w:lvlJc w:val="left"/>
      <w:pPr>
        <w:ind w:left="1260" w:hanging="360"/>
      </w:pPr>
    </w:lvl>
    <w:lvl w:ilvl="1" w:tplc="04190003">
      <w:start w:val="1"/>
      <w:numFmt w:val="lowerLetter"/>
      <w:lvlText w:val="%2."/>
      <w:lvlJc w:val="left"/>
      <w:pPr>
        <w:ind w:left="1980" w:hanging="360"/>
      </w:pPr>
    </w:lvl>
    <w:lvl w:ilvl="2" w:tplc="04190005">
      <w:start w:val="1"/>
      <w:numFmt w:val="lowerRoman"/>
      <w:lvlText w:val="%3."/>
      <w:lvlJc w:val="right"/>
      <w:pPr>
        <w:ind w:left="2700" w:hanging="180"/>
      </w:pPr>
    </w:lvl>
    <w:lvl w:ilvl="3" w:tplc="04190001">
      <w:start w:val="1"/>
      <w:numFmt w:val="decimal"/>
      <w:lvlText w:val="%4."/>
      <w:lvlJc w:val="left"/>
      <w:pPr>
        <w:ind w:left="3420" w:hanging="360"/>
      </w:pPr>
    </w:lvl>
    <w:lvl w:ilvl="4" w:tplc="04190003">
      <w:start w:val="1"/>
      <w:numFmt w:val="lowerLetter"/>
      <w:lvlText w:val="%5."/>
      <w:lvlJc w:val="left"/>
      <w:pPr>
        <w:ind w:left="4140" w:hanging="360"/>
      </w:pPr>
    </w:lvl>
    <w:lvl w:ilvl="5" w:tplc="04190005">
      <w:start w:val="1"/>
      <w:numFmt w:val="lowerRoman"/>
      <w:lvlText w:val="%6."/>
      <w:lvlJc w:val="right"/>
      <w:pPr>
        <w:ind w:left="4860" w:hanging="180"/>
      </w:pPr>
    </w:lvl>
    <w:lvl w:ilvl="6" w:tplc="04190001">
      <w:start w:val="1"/>
      <w:numFmt w:val="decimal"/>
      <w:lvlText w:val="%7."/>
      <w:lvlJc w:val="left"/>
      <w:pPr>
        <w:ind w:left="5580" w:hanging="360"/>
      </w:pPr>
    </w:lvl>
    <w:lvl w:ilvl="7" w:tplc="04190003">
      <w:start w:val="1"/>
      <w:numFmt w:val="lowerLetter"/>
      <w:lvlText w:val="%8."/>
      <w:lvlJc w:val="left"/>
      <w:pPr>
        <w:ind w:left="6300" w:hanging="360"/>
      </w:pPr>
    </w:lvl>
    <w:lvl w:ilvl="8" w:tplc="04190005">
      <w:start w:val="1"/>
      <w:numFmt w:val="lowerRoman"/>
      <w:lvlText w:val="%9."/>
      <w:lvlJc w:val="right"/>
      <w:pPr>
        <w:ind w:left="7020" w:hanging="180"/>
      </w:pPr>
    </w:lvl>
  </w:abstractNum>
  <w:abstractNum w:abstractNumId="97" w15:restartNumberingAfterBreak="0">
    <w:nsid w:val="5BCA28B8"/>
    <w:multiLevelType w:val="multilevel"/>
    <w:tmpl w:val="509495EA"/>
    <w:lvl w:ilvl="0">
      <w:numFmt w:val="decimal"/>
      <w:pStyle w:val="af0"/>
      <w:lvlText w:val=""/>
      <w:lvlJc w:val="left"/>
      <w:rPr>
        <w:rFonts w:cs="Times New Roman"/>
      </w:rPr>
    </w:lvl>
    <w:lvl w:ilvl="1">
      <w:numFmt w:val="decimal"/>
      <w:pStyle w:val="af0"/>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8" w15:restartNumberingAfterBreak="0">
    <w:nsid w:val="5C852E36"/>
    <w:multiLevelType w:val="hybridMultilevel"/>
    <w:tmpl w:val="F9B888F8"/>
    <w:lvl w:ilvl="0" w:tplc="0419000F">
      <w:numFmt w:val="decimal"/>
      <w:pStyle w:val="S2"/>
      <w:lvlText w:val=""/>
      <w:lvlJc w:val="left"/>
      <w:rPr>
        <w:rFonts w:cs="Times New Roman"/>
      </w:rPr>
    </w:lvl>
    <w:lvl w:ilvl="1" w:tplc="04190019">
      <w:numFmt w:val="decimal"/>
      <w:lvlText w:val=""/>
      <w:lvlJc w:val="left"/>
      <w:rPr>
        <w:rFonts w:cs="Times New Roman"/>
      </w:rPr>
    </w:lvl>
    <w:lvl w:ilvl="2" w:tplc="0419001B">
      <w:numFmt w:val="decimal"/>
      <w:lvlText w:val=""/>
      <w:lvlJc w:val="left"/>
      <w:rPr>
        <w:rFonts w:cs="Times New Roman"/>
      </w:rPr>
    </w:lvl>
    <w:lvl w:ilvl="3" w:tplc="0419000F">
      <w:numFmt w:val="decimal"/>
      <w:lvlText w:val=""/>
      <w:lvlJc w:val="left"/>
      <w:rPr>
        <w:rFonts w:cs="Times New Roman"/>
      </w:rPr>
    </w:lvl>
    <w:lvl w:ilvl="4" w:tplc="04190019">
      <w:numFmt w:val="decimal"/>
      <w:lvlText w:val=""/>
      <w:lvlJc w:val="left"/>
      <w:rPr>
        <w:rFonts w:cs="Times New Roman"/>
      </w:rPr>
    </w:lvl>
    <w:lvl w:ilvl="5" w:tplc="0419001B">
      <w:numFmt w:val="decimal"/>
      <w:lvlText w:val=""/>
      <w:lvlJc w:val="left"/>
      <w:rPr>
        <w:rFonts w:cs="Times New Roman"/>
      </w:rPr>
    </w:lvl>
    <w:lvl w:ilvl="6" w:tplc="0419000F">
      <w:numFmt w:val="decimal"/>
      <w:lvlText w:val=""/>
      <w:lvlJc w:val="left"/>
      <w:rPr>
        <w:rFonts w:cs="Times New Roman"/>
      </w:rPr>
    </w:lvl>
    <w:lvl w:ilvl="7" w:tplc="04190019">
      <w:numFmt w:val="decimal"/>
      <w:lvlText w:val=""/>
      <w:lvlJc w:val="left"/>
      <w:rPr>
        <w:rFonts w:cs="Times New Roman"/>
      </w:rPr>
    </w:lvl>
    <w:lvl w:ilvl="8" w:tplc="0419001B">
      <w:numFmt w:val="decimal"/>
      <w:lvlText w:val=""/>
      <w:lvlJc w:val="left"/>
      <w:rPr>
        <w:rFonts w:cs="Times New Roman"/>
      </w:rPr>
    </w:lvl>
  </w:abstractNum>
  <w:abstractNum w:abstractNumId="99" w15:restartNumberingAfterBreak="0">
    <w:nsid w:val="5D083B6F"/>
    <w:multiLevelType w:val="multilevel"/>
    <w:tmpl w:val="B4F009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5D5C56C1"/>
    <w:multiLevelType w:val="hybridMultilevel"/>
    <w:tmpl w:val="D526B154"/>
    <w:lvl w:ilvl="0" w:tplc="3F10CC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15:restartNumberingAfterBreak="0">
    <w:nsid w:val="5DAB3336"/>
    <w:multiLevelType w:val="hybridMultilevel"/>
    <w:tmpl w:val="CD90B836"/>
    <w:lvl w:ilvl="0" w:tplc="739A3D8C">
      <w:start w:val="1"/>
      <w:numFmt w:val="decimal"/>
      <w:lvlText w:val="%1)"/>
      <w:lvlJc w:val="left"/>
      <w:pPr>
        <w:ind w:left="1146" w:hanging="360"/>
      </w:pPr>
    </w:lvl>
    <w:lvl w:ilvl="1" w:tplc="04190003">
      <w:start w:val="1"/>
      <w:numFmt w:val="decimal"/>
      <w:lvlText w:val="%2)"/>
      <w:lvlJc w:val="left"/>
      <w:pPr>
        <w:ind w:left="1866" w:hanging="360"/>
      </w:pPr>
    </w:lvl>
    <w:lvl w:ilvl="2" w:tplc="04190005" w:tentative="1">
      <w:start w:val="1"/>
      <w:numFmt w:val="lowerRoman"/>
      <w:lvlText w:val="%3."/>
      <w:lvlJc w:val="right"/>
      <w:pPr>
        <w:ind w:left="2586" w:hanging="180"/>
      </w:pPr>
    </w:lvl>
    <w:lvl w:ilvl="3" w:tplc="04190001" w:tentative="1">
      <w:start w:val="1"/>
      <w:numFmt w:val="decimal"/>
      <w:lvlText w:val="%4."/>
      <w:lvlJc w:val="left"/>
      <w:pPr>
        <w:ind w:left="3306" w:hanging="360"/>
      </w:pPr>
    </w:lvl>
    <w:lvl w:ilvl="4" w:tplc="04190003" w:tentative="1">
      <w:start w:val="1"/>
      <w:numFmt w:val="lowerLetter"/>
      <w:lvlText w:val="%5."/>
      <w:lvlJc w:val="left"/>
      <w:pPr>
        <w:ind w:left="4026" w:hanging="360"/>
      </w:pPr>
    </w:lvl>
    <w:lvl w:ilvl="5" w:tplc="04190005" w:tentative="1">
      <w:start w:val="1"/>
      <w:numFmt w:val="lowerRoman"/>
      <w:lvlText w:val="%6."/>
      <w:lvlJc w:val="right"/>
      <w:pPr>
        <w:ind w:left="4746" w:hanging="180"/>
      </w:pPr>
    </w:lvl>
    <w:lvl w:ilvl="6" w:tplc="04190001" w:tentative="1">
      <w:start w:val="1"/>
      <w:numFmt w:val="decimal"/>
      <w:lvlText w:val="%7."/>
      <w:lvlJc w:val="left"/>
      <w:pPr>
        <w:ind w:left="5466" w:hanging="360"/>
      </w:pPr>
    </w:lvl>
    <w:lvl w:ilvl="7" w:tplc="04190003" w:tentative="1">
      <w:start w:val="1"/>
      <w:numFmt w:val="lowerLetter"/>
      <w:lvlText w:val="%8."/>
      <w:lvlJc w:val="left"/>
      <w:pPr>
        <w:ind w:left="6186" w:hanging="360"/>
      </w:pPr>
    </w:lvl>
    <w:lvl w:ilvl="8" w:tplc="04190005" w:tentative="1">
      <w:start w:val="1"/>
      <w:numFmt w:val="lowerRoman"/>
      <w:lvlText w:val="%9."/>
      <w:lvlJc w:val="right"/>
      <w:pPr>
        <w:ind w:left="6906" w:hanging="180"/>
      </w:pPr>
    </w:lvl>
  </w:abstractNum>
  <w:abstractNum w:abstractNumId="102" w15:restartNumberingAfterBreak="0">
    <w:nsid w:val="5EF82960"/>
    <w:multiLevelType w:val="hybridMultilevel"/>
    <w:tmpl w:val="0EDEB82C"/>
    <w:lvl w:ilvl="0" w:tplc="04190011">
      <w:start w:val="1"/>
      <w:numFmt w:val="bullet"/>
      <w:lvlText w:val=""/>
      <w:lvlJc w:val="left"/>
      <w:pPr>
        <w:ind w:left="1440" w:hanging="360"/>
      </w:pPr>
      <w:rPr>
        <w:rFonts w:ascii="Symbol" w:hAnsi="Symbol" w:hint="default"/>
      </w:rPr>
    </w:lvl>
    <w:lvl w:ilvl="1" w:tplc="04190011" w:tentative="1">
      <w:start w:val="1"/>
      <w:numFmt w:val="bullet"/>
      <w:lvlText w:val="o"/>
      <w:lvlJc w:val="left"/>
      <w:pPr>
        <w:ind w:left="2160" w:hanging="360"/>
      </w:pPr>
      <w:rPr>
        <w:rFonts w:ascii="Courier New" w:hAnsi="Courier New" w:cs="Courier New" w:hint="default"/>
      </w:rPr>
    </w:lvl>
    <w:lvl w:ilvl="2" w:tplc="0419001B" w:tentative="1">
      <w:start w:val="1"/>
      <w:numFmt w:val="bullet"/>
      <w:lvlText w:val=""/>
      <w:lvlJc w:val="left"/>
      <w:pPr>
        <w:ind w:left="2880" w:hanging="360"/>
      </w:pPr>
      <w:rPr>
        <w:rFonts w:ascii="Wingdings" w:hAnsi="Wingdings" w:hint="default"/>
      </w:rPr>
    </w:lvl>
    <w:lvl w:ilvl="3" w:tplc="0419000F" w:tentative="1">
      <w:start w:val="1"/>
      <w:numFmt w:val="bullet"/>
      <w:lvlText w:val=""/>
      <w:lvlJc w:val="left"/>
      <w:pPr>
        <w:ind w:left="3600" w:hanging="360"/>
      </w:pPr>
      <w:rPr>
        <w:rFonts w:ascii="Symbol" w:hAnsi="Symbol" w:hint="default"/>
      </w:rPr>
    </w:lvl>
    <w:lvl w:ilvl="4" w:tplc="04190019" w:tentative="1">
      <w:start w:val="1"/>
      <w:numFmt w:val="bullet"/>
      <w:lvlText w:val="o"/>
      <w:lvlJc w:val="left"/>
      <w:pPr>
        <w:ind w:left="4320" w:hanging="360"/>
      </w:pPr>
      <w:rPr>
        <w:rFonts w:ascii="Courier New" w:hAnsi="Courier New" w:cs="Courier New" w:hint="default"/>
      </w:rPr>
    </w:lvl>
    <w:lvl w:ilvl="5" w:tplc="0419001B" w:tentative="1">
      <w:start w:val="1"/>
      <w:numFmt w:val="bullet"/>
      <w:lvlText w:val=""/>
      <w:lvlJc w:val="left"/>
      <w:pPr>
        <w:ind w:left="5040" w:hanging="360"/>
      </w:pPr>
      <w:rPr>
        <w:rFonts w:ascii="Wingdings" w:hAnsi="Wingdings" w:hint="default"/>
      </w:rPr>
    </w:lvl>
    <w:lvl w:ilvl="6" w:tplc="0419000F" w:tentative="1">
      <w:start w:val="1"/>
      <w:numFmt w:val="bullet"/>
      <w:lvlText w:val=""/>
      <w:lvlJc w:val="left"/>
      <w:pPr>
        <w:ind w:left="5760" w:hanging="360"/>
      </w:pPr>
      <w:rPr>
        <w:rFonts w:ascii="Symbol" w:hAnsi="Symbol" w:hint="default"/>
      </w:rPr>
    </w:lvl>
    <w:lvl w:ilvl="7" w:tplc="04190019" w:tentative="1">
      <w:start w:val="1"/>
      <w:numFmt w:val="bullet"/>
      <w:lvlText w:val="o"/>
      <w:lvlJc w:val="left"/>
      <w:pPr>
        <w:ind w:left="6480" w:hanging="360"/>
      </w:pPr>
      <w:rPr>
        <w:rFonts w:ascii="Courier New" w:hAnsi="Courier New" w:cs="Courier New" w:hint="default"/>
      </w:rPr>
    </w:lvl>
    <w:lvl w:ilvl="8" w:tplc="0419001B" w:tentative="1">
      <w:start w:val="1"/>
      <w:numFmt w:val="bullet"/>
      <w:lvlText w:val=""/>
      <w:lvlJc w:val="left"/>
      <w:pPr>
        <w:ind w:left="7200" w:hanging="360"/>
      </w:pPr>
      <w:rPr>
        <w:rFonts w:ascii="Wingdings" w:hAnsi="Wingdings" w:hint="default"/>
      </w:rPr>
    </w:lvl>
  </w:abstractNum>
  <w:abstractNum w:abstractNumId="103" w15:restartNumberingAfterBreak="0">
    <w:nsid w:val="5F157713"/>
    <w:multiLevelType w:val="hybridMultilevel"/>
    <w:tmpl w:val="BB6231E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4" w15:restartNumberingAfterBreak="0">
    <w:nsid w:val="5FF45821"/>
    <w:multiLevelType w:val="hybridMultilevel"/>
    <w:tmpl w:val="6F8A5B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5FF92997"/>
    <w:multiLevelType w:val="hybridMultilevel"/>
    <w:tmpl w:val="A51E020A"/>
    <w:lvl w:ilvl="0" w:tplc="9FBEB8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15:restartNumberingAfterBreak="0">
    <w:nsid w:val="6194336E"/>
    <w:multiLevelType w:val="hybridMultilevel"/>
    <w:tmpl w:val="A1384878"/>
    <w:lvl w:ilvl="0" w:tplc="6A34D300">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15:restartNumberingAfterBreak="0">
    <w:nsid w:val="63685A12"/>
    <w:multiLevelType w:val="multilevel"/>
    <w:tmpl w:val="30267690"/>
    <w:lvl w:ilvl="0">
      <w:start w:val="1"/>
      <w:numFmt w:val="decimal"/>
      <w:lvlText w:val="%1."/>
      <w:lvlJc w:val="left"/>
      <w:pPr>
        <w:ind w:left="360" w:hanging="360"/>
      </w:pPr>
    </w:lvl>
    <w:lvl w:ilvl="1">
      <w:start w:val="1"/>
      <w:numFmt w:val="decimal"/>
      <w:pStyle w:val="24"/>
      <w:lvlText w:val="%1.%2."/>
      <w:lvlJc w:val="left"/>
      <w:pPr>
        <w:ind w:left="792" w:hanging="432"/>
      </w:pPr>
    </w:lvl>
    <w:lvl w:ilvl="2">
      <w:start w:val="1"/>
      <w:numFmt w:val="decimal"/>
      <w:pStyle w:val="31"/>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8" w15:restartNumberingAfterBreak="0">
    <w:nsid w:val="636D237D"/>
    <w:multiLevelType w:val="multilevel"/>
    <w:tmpl w:val="F98C2328"/>
    <w:styleLink w:val="1111111"/>
    <w:lvl w:ilvl="0">
      <w:start w:val="1"/>
      <w:numFmt w:val="bullet"/>
      <w:suff w:val="space"/>
      <w:lvlText w:val="–"/>
      <w:lvlJc w:val="left"/>
      <w:pPr>
        <w:ind w:left="-425"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09" w15:restartNumberingAfterBreak="0">
    <w:nsid w:val="63A613BF"/>
    <w:multiLevelType w:val="hybridMultilevel"/>
    <w:tmpl w:val="E93676D8"/>
    <w:lvl w:ilvl="0" w:tplc="872AF1FC">
      <w:start w:val="1"/>
      <w:numFmt w:val="bullet"/>
      <w:pStyle w:val="16"/>
      <w:lvlText w:val=""/>
      <w:lvlJc w:val="left"/>
      <w:pPr>
        <w:ind w:left="786" w:hanging="360"/>
      </w:pPr>
      <w:rPr>
        <w:rFonts w:ascii="Symbol" w:hAnsi="Symbol" w:hint="default"/>
      </w:rPr>
    </w:lvl>
    <w:lvl w:ilvl="1" w:tplc="15B4F896">
      <w:numFmt w:val="bullet"/>
      <w:lvlText w:val="-"/>
      <w:lvlJc w:val="left"/>
      <w:pPr>
        <w:ind w:left="1440" w:hanging="360"/>
      </w:pPr>
      <w:rPr>
        <w:rFonts w:ascii="Times New Roman" w:eastAsia="Calibri" w:hAnsi="Times New Roman" w:cs="Times New Roman" w:hint="default"/>
      </w:rPr>
    </w:lvl>
    <w:lvl w:ilvl="2" w:tplc="162610E2" w:tentative="1">
      <w:start w:val="1"/>
      <w:numFmt w:val="bullet"/>
      <w:lvlText w:val=""/>
      <w:lvlJc w:val="left"/>
      <w:pPr>
        <w:ind w:left="2160" w:hanging="360"/>
      </w:pPr>
      <w:rPr>
        <w:rFonts w:ascii="Wingdings" w:hAnsi="Wingdings" w:hint="default"/>
      </w:rPr>
    </w:lvl>
    <w:lvl w:ilvl="3" w:tplc="22D0E256" w:tentative="1">
      <w:start w:val="1"/>
      <w:numFmt w:val="bullet"/>
      <w:lvlText w:val=""/>
      <w:lvlJc w:val="left"/>
      <w:pPr>
        <w:ind w:left="2880" w:hanging="360"/>
      </w:pPr>
      <w:rPr>
        <w:rFonts w:ascii="Symbol" w:hAnsi="Symbol" w:hint="default"/>
      </w:rPr>
    </w:lvl>
    <w:lvl w:ilvl="4" w:tplc="92929792" w:tentative="1">
      <w:start w:val="1"/>
      <w:numFmt w:val="bullet"/>
      <w:lvlText w:val="o"/>
      <w:lvlJc w:val="left"/>
      <w:pPr>
        <w:ind w:left="3600" w:hanging="360"/>
      </w:pPr>
      <w:rPr>
        <w:rFonts w:ascii="Courier New" w:hAnsi="Courier New" w:cs="Courier New" w:hint="default"/>
      </w:rPr>
    </w:lvl>
    <w:lvl w:ilvl="5" w:tplc="4BA68DE4" w:tentative="1">
      <w:start w:val="1"/>
      <w:numFmt w:val="bullet"/>
      <w:lvlText w:val=""/>
      <w:lvlJc w:val="left"/>
      <w:pPr>
        <w:ind w:left="4320" w:hanging="360"/>
      </w:pPr>
      <w:rPr>
        <w:rFonts w:ascii="Wingdings" w:hAnsi="Wingdings" w:hint="default"/>
      </w:rPr>
    </w:lvl>
    <w:lvl w:ilvl="6" w:tplc="D29A1200" w:tentative="1">
      <w:start w:val="1"/>
      <w:numFmt w:val="bullet"/>
      <w:lvlText w:val=""/>
      <w:lvlJc w:val="left"/>
      <w:pPr>
        <w:ind w:left="5040" w:hanging="360"/>
      </w:pPr>
      <w:rPr>
        <w:rFonts w:ascii="Symbol" w:hAnsi="Symbol" w:hint="default"/>
      </w:rPr>
    </w:lvl>
    <w:lvl w:ilvl="7" w:tplc="D5EA24D2" w:tentative="1">
      <w:start w:val="1"/>
      <w:numFmt w:val="bullet"/>
      <w:lvlText w:val="o"/>
      <w:lvlJc w:val="left"/>
      <w:pPr>
        <w:ind w:left="5760" w:hanging="360"/>
      </w:pPr>
      <w:rPr>
        <w:rFonts w:ascii="Courier New" w:hAnsi="Courier New" w:cs="Courier New" w:hint="default"/>
      </w:rPr>
    </w:lvl>
    <w:lvl w:ilvl="8" w:tplc="E52C737E" w:tentative="1">
      <w:start w:val="1"/>
      <w:numFmt w:val="bullet"/>
      <w:lvlText w:val=""/>
      <w:lvlJc w:val="left"/>
      <w:pPr>
        <w:ind w:left="6480" w:hanging="360"/>
      </w:pPr>
      <w:rPr>
        <w:rFonts w:ascii="Wingdings" w:hAnsi="Wingdings" w:hint="default"/>
      </w:rPr>
    </w:lvl>
  </w:abstractNum>
  <w:abstractNum w:abstractNumId="110" w15:restartNumberingAfterBreak="0">
    <w:nsid w:val="63AA3E5D"/>
    <w:multiLevelType w:val="multilevel"/>
    <w:tmpl w:val="89CCD5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6646532C"/>
    <w:multiLevelType w:val="hybridMultilevel"/>
    <w:tmpl w:val="83A26272"/>
    <w:lvl w:ilvl="0" w:tplc="17F8F7F4">
      <w:numFmt w:val="decimal"/>
      <w:pStyle w:val="S31"/>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112" w15:restartNumberingAfterBreak="0">
    <w:nsid w:val="66D26412"/>
    <w:multiLevelType w:val="hybridMultilevel"/>
    <w:tmpl w:val="D4B6D334"/>
    <w:styleLink w:val="11111121"/>
    <w:lvl w:ilvl="0" w:tplc="EB164C46">
      <w:start w:val="1"/>
      <w:numFmt w:val="decimal"/>
      <w:lvlText w:val="%1."/>
      <w:lvlJc w:val="left"/>
      <w:pPr>
        <w:tabs>
          <w:tab w:val="num" w:pos="927"/>
        </w:tabs>
        <w:ind w:left="927"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3" w15:restartNumberingAfterBreak="0">
    <w:nsid w:val="69C90727"/>
    <w:multiLevelType w:val="multilevel"/>
    <w:tmpl w:val="F2309E50"/>
    <w:lvl w:ilvl="0">
      <w:start w:val="1"/>
      <w:numFmt w:val="bullet"/>
      <w:pStyle w:val="17"/>
      <w:suff w:val="space"/>
      <w:lvlText w:val=""/>
      <w:lvlJc w:val="left"/>
      <w:pPr>
        <w:ind w:left="720" w:firstLine="0"/>
      </w:pPr>
      <w:rPr>
        <w:rFonts w:ascii="Wingdings" w:hAnsi="Wingdings" w:hint="default"/>
      </w:rPr>
    </w:lvl>
    <w:lvl w:ilvl="1">
      <w:start w:val="1"/>
      <w:numFmt w:val="bullet"/>
      <w:pStyle w:val="25"/>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114" w15:restartNumberingAfterBreak="0">
    <w:nsid w:val="69D907BA"/>
    <w:multiLevelType w:val="hybridMultilevel"/>
    <w:tmpl w:val="30CC6AEE"/>
    <w:lvl w:ilvl="0" w:tplc="B6904B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15:restartNumberingAfterBreak="0">
    <w:nsid w:val="6A8F4E8A"/>
    <w:multiLevelType w:val="hybridMultilevel"/>
    <w:tmpl w:val="555C2C70"/>
    <w:lvl w:ilvl="0" w:tplc="0BA281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6" w15:restartNumberingAfterBreak="0">
    <w:nsid w:val="6B1B3507"/>
    <w:multiLevelType w:val="hybridMultilevel"/>
    <w:tmpl w:val="11CE71FC"/>
    <w:lvl w:ilvl="0" w:tplc="31DE646C">
      <w:start w:val="1"/>
      <w:numFmt w:val="decimal"/>
      <w:pStyle w:val="18"/>
      <w:lvlText w:val="Таблица %1 "/>
      <w:lvlJc w:val="right"/>
      <w:pPr>
        <w:tabs>
          <w:tab w:val="num" w:pos="1429"/>
        </w:tabs>
        <w:ind w:left="1429" w:firstLine="7927"/>
      </w:pPr>
      <w:rPr>
        <w:rFonts w:cs="Times New Roman" w:hint="default"/>
      </w:rPr>
    </w:lvl>
    <w:lvl w:ilvl="1" w:tplc="DCA8CEE4" w:tentative="1">
      <w:start w:val="1"/>
      <w:numFmt w:val="lowerLetter"/>
      <w:lvlText w:val="%2."/>
      <w:lvlJc w:val="left"/>
      <w:pPr>
        <w:tabs>
          <w:tab w:val="num" w:pos="1440"/>
        </w:tabs>
        <w:ind w:left="1440" w:hanging="360"/>
      </w:pPr>
      <w:rPr>
        <w:rFonts w:cs="Times New Roman"/>
      </w:rPr>
    </w:lvl>
    <w:lvl w:ilvl="2" w:tplc="A17C95FC" w:tentative="1">
      <w:start w:val="1"/>
      <w:numFmt w:val="lowerRoman"/>
      <w:lvlText w:val="%3."/>
      <w:lvlJc w:val="right"/>
      <w:pPr>
        <w:tabs>
          <w:tab w:val="num" w:pos="2160"/>
        </w:tabs>
        <w:ind w:left="2160" w:hanging="180"/>
      </w:pPr>
      <w:rPr>
        <w:rFonts w:cs="Times New Roman"/>
      </w:rPr>
    </w:lvl>
    <w:lvl w:ilvl="3" w:tplc="8E9EC91A" w:tentative="1">
      <w:start w:val="1"/>
      <w:numFmt w:val="decimal"/>
      <w:lvlText w:val="%4."/>
      <w:lvlJc w:val="left"/>
      <w:pPr>
        <w:tabs>
          <w:tab w:val="num" w:pos="2880"/>
        </w:tabs>
        <w:ind w:left="2880" w:hanging="360"/>
      </w:pPr>
      <w:rPr>
        <w:rFonts w:cs="Times New Roman"/>
      </w:rPr>
    </w:lvl>
    <w:lvl w:ilvl="4" w:tplc="8BC45A16" w:tentative="1">
      <w:start w:val="1"/>
      <w:numFmt w:val="lowerLetter"/>
      <w:lvlText w:val="%5."/>
      <w:lvlJc w:val="left"/>
      <w:pPr>
        <w:tabs>
          <w:tab w:val="num" w:pos="3600"/>
        </w:tabs>
        <w:ind w:left="3600" w:hanging="360"/>
      </w:pPr>
      <w:rPr>
        <w:rFonts w:cs="Times New Roman"/>
      </w:rPr>
    </w:lvl>
    <w:lvl w:ilvl="5" w:tplc="592C6180" w:tentative="1">
      <w:start w:val="1"/>
      <w:numFmt w:val="lowerRoman"/>
      <w:lvlText w:val="%6."/>
      <w:lvlJc w:val="right"/>
      <w:pPr>
        <w:tabs>
          <w:tab w:val="num" w:pos="4320"/>
        </w:tabs>
        <w:ind w:left="4320" w:hanging="180"/>
      </w:pPr>
      <w:rPr>
        <w:rFonts w:cs="Times New Roman"/>
      </w:rPr>
    </w:lvl>
    <w:lvl w:ilvl="6" w:tplc="BF2218C8" w:tentative="1">
      <w:start w:val="1"/>
      <w:numFmt w:val="decimal"/>
      <w:lvlText w:val="%7."/>
      <w:lvlJc w:val="left"/>
      <w:pPr>
        <w:tabs>
          <w:tab w:val="num" w:pos="5040"/>
        </w:tabs>
        <w:ind w:left="5040" w:hanging="360"/>
      </w:pPr>
      <w:rPr>
        <w:rFonts w:cs="Times New Roman"/>
      </w:rPr>
    </w:lvl>
    <w:lvl w:ilvl="7" w:tplc="0F1E6696" w:tentative="1">
      <w:start w:val="1"/>
      <w:numFmt w:val="lowerLetter"/>
      <w:lvlText w:val="%8."/>
      <w:lvlJc w:val="left"/>
      <w:pPr>
        <w:tabs>
          <w:tab w:val="num" w:pos="5760"/>
        </w:tabs>
        <w:ind w:left="5760" w:hanging="360"/>
      </w:pPr>
      <w:rPr>
        <w:rFonts w:cs="Times New Roman"/>
      </w:rPr>
    </w:lvl>
    <w:lvl w:ilvl="8" w:tplc="087AA9B8" w:tentative="1">
      <w:start w:val="1"/>
      <w:numFmt w:val="lowerRoman"/>
      <w:lvlText w:val="%9."/>
      <w:lvlJc w:val="right"/>
      <w:pPr>
        <w:tabs>
          <w:tab w:val="num" w:pos="6480"/>
        </w:tabs>
        <w:ind w:left="6480" w:hanging="180"/>
      </w:pPr>
      <w:rPr>
        <w:rFonts w:cs="Times New Roman"/>
      </w:rPr>
    </w:lvl>
  </w:abstractNum>
  <w:abstractNum w:abstractNumId="117" w15:restartNumberingAfterBreak="0">
    <w:nsid w:val="6B5B47C3"/>
    <w:multiLevelType w:val="hybridMultilevel"/>
    <w:tmpl w:val="649C0DEE"/>
    <w:lvl w:ilvl="0" w:tplc="698ED60E">
      <w:start w:val="1"/>
      <w:numFmt w:val="decimal"/>
      <w:lvlText w:val="%1)"/>
      <w:lvlJc w:val="left"/>
      <w:pPr>
        <w:ind w:left="1287" w:hanging="360"/>
      </w:pPr>
    </w:lvl>
    <w:lvl w:ilvl="1" w:tplc="527E1C26">
      <w:start w:val="1"/>
      <w:numFmt w:val="lowerLetter"/>
      <w:lvlText w:val="%2."/>
      <w:lvlJc w:val="left"/>
      <w:pPr>
        <w:ind w:left="2007" w:hanging="360"/>
      </w:pPr>
    </w:lvl>
    <w:lvl w:ilvl="2" w:tplc="26EA4D96">
      <w:start w:val="1"/>
      <w:numFmt w:val="lowerRoman"/>
      <w:lvlText w:val="%3."/>
      <w:lvlJc w:val="right"/>
      <w:pPr>
        <w:ind w:left="2727" w:hanging="180"/>
      </w:pPr>
    </w:lvl>
    <w:lvl w:ilvl="3" w:tplc="C608B720">
      <w:start w:val="1"/>
      <w:numFmt w:val="decimal"/>
      <w:lvlText w:val="%4."/>
      <w:lvlJc w:val="left"/>
      <w:pPr>
        <w:ind w:left="3447" w:hanging="360"/>
      </w:pPr>
    </w:lvl>
    <w:lvl w:ilvl="4" w:tplc="C5CE098E">
      <w:start w:val="1"/>
      <w:numFmt w:val="lowerLetter"/>
      <w:lvlText w:val="%5."/>
      <w:lvlJc w:val="left"/>
      <w:pPr>
        <w:ind w:left="4167" w:hanging="360"/>
      </w:pPr>
    </w:lvl>
    <w:lvl w:ilvl="5" w:tplc="D8AE0A54">
      <w:start w:val="1"/>
      <w:numFmt w:val="lowerRoman"/>
      <w:lvlText w:val="%6."/>
      <w:lvlJc w:val="right"/>
      <w:pPr>
        <w:ind w:left="4887" w:hanging="180"/>
      </w:pPr>
    </w:lvl>
    <w:lvl w:ilvl="6" w:tplc="B5122660">
      <w:start w:val="1"/>
      <w:numFmt w:val="decimal"/>
      <w:lvlText w:val="%7."/>
      <w:lvlJc w:val="left"/>
      <w:pPr>
        <w:ind w:left="5607" w:hanging="360"/>
      </w:pPr>
    </w:lvl>
    <w:lvl w:ilvl="7" w:tplc="B6127734">
      <w:start w:val="1"/>
      <w:numFmt w:val="lowerLetter"/>
      <w:lvlText w:val="%8."/>
      <w:lvlJc w:val="left"/>
      <w:pPr>
        <w:ind w:left="6327" w:hanging="360"/>
      </w:pPr>
    </w:lvl>
    <w:lvl w:ilvl="8" w:tplc="90B0417C">
      <w:start w:val="1"/>
      <w:numFmt w:val="lowerRoman"/>
      <w:lvlText w:val="%9."/>
      <w:lvlJc w:val="right"/>
      <w:pPr>
        <w:ind w:left="7047" w:hanging="180"/>
      </w:pPr>
    </w:lvl>
  </w:abstractNum>
  <w:abstractNum w:abstractNumId="118" w15:restartNumberingAfterBreak="0">
    <w:nsid w:val="6BFE50C5"/>
    <w:multiLevelType w:val="hybridMultilevel"/>
    <w:tmpl w:val="CB4A6C1E"/>
    <w:lvl w:ilvl="0" w:tplc="B6904B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15:restartNumberingAfterBreak="0">
    <w:nsid w:val="6CAB2DB0"/>
    <w:multiLevelType w:val="hybridMultilevel"/>
    <w:tmpl w:val="1F14BE2C"/>
    <w:styleLink w:val="1ai11028"/>
    <w:lvl w:ilvl="0" w:tplc="1FA8D1F2">
      <w:numFmt w:val="bullet"/>
      <w:lvlText w:val=""/>
      <w:lvlJc w:val="left"/>
      <w:pPr>
        <w:tabs>
          <w:tab w:val="num" w:pos="1429"/>
        </w:tabs>
        <w:ind w:left="1429" w:hanging="360"/>
      </w:pPr>
      <w:rPr>
        <w:rFonts w:ascii="Symbol" w:hAnsi="Symbol" w:cs="Symbol" w:hint="default"/>
      </w:rPr>
    </w:lvl>
    <w:lvl w:ilvl="1" w:tplc="04190019">
      <w:numFmt w:val="bullet"/>
      <w:lvlText w:val="•"/>
      <w:lvlJc w:val="left"/>
      <w:pPr>
        <w:ind w:left="2149" w:hanging="360"/>
      </w:pPr>
      <w:rPr>
        <w:rFonts w:ascii="Times New Roman" w:eastAsia="Times New Roman" w:hAnsi="Times New Roman" w:cs="Times New Roman"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120" w15:restartNumberingAfterBreak="0">
    <w:nsid w:val="6ED701C9"/>
    <w:multiLevelType w:val="hybridMultilevel"/>
    <w:tmpl w:val="7D0EEE8A"/>
    <w:lvl w:ilvl="0" w:tplc="AF8C2050">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708F6014"/>
    <w:multiLevelType w:val="hybridMultilevel"/>
    <w:tmpl w:val="5906D0FC"/>
    <w:lvl w:ilvl="0" w:tplc="B6904B7C">
      <w:start w:val="1"/>
      <w:numFmt w:val="bullet"/>
      <w:lvlText w:val=""/>
      <w:lvlJc w:val="left"/>
      <w:pPr>
        <w:tabs>
          <w:tab w:val="num" w:pos="360"/>
        </w:tabs>
        <w:ind w:left="360" w:hanging="360"/>
      </w:pPr>
      <w:rPr>
        <w:rFonts w:ascii="Symbol" w:hAnsi="Symbol" w:hint="default"/>
      </w:rPr>
    </w:lvl>
    <w:lvl w:ilvl="1" w:tplc="D922A702">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70CC008F"/>
    <w:multiLevelType w:val="multilevel"/>
    <w:tmpl w:val="D3A4E860"/>
    <w:lvl w:ilvl="0">
      <w:start w:val="1"/>
      <w:numFmt w:val="decimal"/>
      <w:pStyle w:val="af1"/>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f1"/>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123" w15:restartNumberingAfterBreak="0">
    <w:nsid w:val="75C14580"/>
    <w:multiLevelType w:val="multilevel"/>
    <w:tmpl w:val="81D8C4A8"/>
    <w:lvl w:ilvl="0">
      <w:start w:val="1"/>
      <w:numFmt w:val="decimal"/>
      <w:lvlText w:val="%1"/>
      <w:lvlJc w:val="left"/>
      <w:pPr>
        <w:ind w:left="396" w:hanging="396"/>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156" w:hanging="720"/>
      </w:pPr>
      <w:rPr>
        <w:rFonts w:hint="default"/>
      </w:rPr>
    </w:lvl>
    <w:lvl w:ilvl="3">
      <w:start w:val="1"/>
      <w:numFmt w:val="decimal"/>
      <w:isLgl/>
      <w:lvlText w:val="%1.%2.%3.%4"/>
      <w:lvlJc w:val="left"/>
      <w:pPr>
        <w:ind w:left="1232" w:hanging="720"/>
      </w:pPr>
      <w:rPr>
        <w:rFonts w:hint="default"/>
      </w:rPr>
    </w:lvl>
    <w:lvl w:ilvl="4">
      <w:start w:val="1"/>
      <w:numFmt w:val="decimal"/>
      <w:isLgl/>
      <w:lvlText w:val="%1.%2.%3.%4.%5"/>
      <w:lvlJc w:val="left"/>
      <w:pPr>
        <w:ind w:left="1668" w:hanging="1080"/>
      </w:pPr>
      <w:rPr>
        <w:rFonts w:hint="default"/>
      </w:rPr>
    </w:lvl>
    <w:lvl w:ilvl="5">
      <w:start w:val="1"/>
      <w:numFmt w:val="decimal"/>
      <w:isLgl/>
      <w:lvlText w:val="%1.%2.%3.%4.%5.%6"/>
      <w:lvlJc w:val="left"/>
      <w:pPr>
        <w:ind w:left="1744" w:hanging="1080"/>
      </w:pPr>
      <w:rPr>
        <w:rFonts w:hint="default"/>
      </w:rPr>
    </w:lvl>
    <w:lvl w:ilvl="6">
      <w:start w:val="1"/>
      <w:numFmt w:val="decimal"/>
      <w:isLgl/>
      <w:lvlText w:val="%1.%2.%3.%4.%5.%6.%7"/>
      <w:lvlJc w:val="left"/>
      <w:pPr>
        <w:ind w:left="2180" w:hanging="1440"/>
      </w:pPr>
      <w:rPr>
        <w:rFonts w:hint="default"/>
      </w:rPr>
    </w:lvl>
    <w:lvl w:ilvl="7">
      <w:start w:val="1"/>
      <w:numFmt w:val="decimal"/>
      <w:isLgl/>
      <w:lvlText w:val="%1.%2.%3.%4.%5.%6.%7.%8"/>
      <w:lvlJc w:val="left"/>
      <w:pPr>
        <w:ind w:left="2256" w:hanging="1440"/>
      </w:pPr>
      <w:rPr>
        <w:rFonts w:hint="default"/>
      </w:rPr>
    </w:lvl>
    <w:lvl w:ilvl="8">
      <w:start w:val="1"/>
      <w:numFmt w:val="decimal"/>
      <w:isLgl/>
      <w:lvlText w:val="%1.%2.%3.%4.%5.%6.%7.%8.%9"/>
      <w:lvlJc w:val="left"/>
      <w:pPr>
        <w:ind w:left="2692" w:hanging="1800"/>
      </w:pPr>
      <w:rPr>
        <w:rFonts w:hint="default"/>
      </w:rPr>
    </w:lvl>
  </w:abstractNum>
  <w:abstractNum w:abstractNumId="124" w15:restartNumberingAfterBreak="0">
    <w:nsid w:val="760F6E5C"/>
    <w:multiLevelType w:val="hybridMultilevel"/>
    <w:tmpl w:val="0DACCFF4"/>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25" w15:restartNumberingAfterBreak="0">
    <w:nsid w:val="78193173"/>
    <w:multiLevelType w:val="hybridMultilevel"/>
    <w:tmpl w:val="261A2CE2"/>
    <w:styleLink w:val="1ai111"/>
    <w:lvl w:ilvl="0" w:tplc="6A34D300">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26" w15:restartNumberingAfterBreak="0">
    <w:nsid w:val="7AAE326C"/>
    <w:multiLevelType w:val="hybridMultilevel"/>
    <w:tmpl w:val="D64E2F66"/>
    <w:lvl w:ilvl="0" w:tplc="E4705F00">
      <w:start w:val="1"/>
      <w:numFmt w:val="decimal"/>
      <w:pStyle w:val="S5"/>
      <w:lvlText w:val="Рисунок %1"/>
      <w:lvlJc w:val="left"/>
      <w:pPr>
        <w:ind w:left="360" w:hanging="360"/>
      </w:pPr>
      <w:rPr>
        <w:rFonts w:cs="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7" w15:restartNumberingAfterBreak="0">
    <w:nsid w:val="7E305D1D"/>
    <w:multiLevelType w:val="multilevel"/>
    <w:tmpl w:val="CAFCD704"/>
    <w:lvl w:ilvl="0">
      <w:start w:val="1"/>
      <w:numFmt w:val="decimal"/>
      <w:lvlText w:val="%1."/>
      <w:lvlJc w:val="left"/>
      <w:pPr>
        <w:tabs>
          <w:tab w:val="num" w:pos="630"/>
        </w:tabs>
        <w:ind w:left="630" w:hanging="630"/>
      </w:pPr>
      <w:rPr>
        <w:rFonts w:hint="default"/>
      </w:rPr>
    </w:lvl>
    <w:lvl w:ilvl="1">
      <w:start w:val="1"/>
      <w:numFmt w:val="bullet"/>
      <w:lvlText w:val=""/>
      <w:lvlJc w:val="left"/>
      <w:pPr>
        <w:tabs>
          <w:tab w:val="num" w:pos="720"/>
        </w:tabs>
        <w:ind w:left="720" w:hanging="720"/>
      </w:pPr>
      <w:rPr>
        <w:rFonts w:ascii="Symbol" w:hAnsi="Symbol" w:hint="default"/>
      </w:rPr>
    </w:lvl>
    <w:lvl w:ilvl="2">
      <w:start w:val="1"/>
      <w:numFmt w:val="decimal"/>
      <w:lvlText w:val="%1.%2.%3."/>
      <w:lvlJc w:val="left"/>
      <w:pPr>
        <w:tabs>
          <w:tab w:val="num" w:pos="1080"/>
        </w:tabs>
        <w:ind w:left="1080" w:hanging="108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num w:numId="1">
    <w:abstractNumId w:val="1"/>
  </w:num>
  <w:num w:numId="2">
    <w:abstractNumId w:val="23"/>
  </w:num>
  <w:num w:numId="3">
    <w:abstractNumId w:val="36"/>
  </w:num>
  <w:num w:numId="4">
    <w:abstractNumId w:val="45"/>
  </w:num>
  <w:num w:numId="5">
    <w:abstractNumId w:val="82"/>
  </w:num>
  <w:num w:numId="6">
    <w:abstractNumId w:val="122"/>
  </w:num>
  <w:num w:numId="7">
    <w:abstractNumId w:val="3"/>
  </w:num>
  <w:num w:numId="8">
    <w:abstractNumId w:val="107"/>
  </w:num>
  <w:num w:numId="9">
    <w:abstractNumId w:val="5"/>
  </w:num>
  <w:num w:numId="10">
    <w:abstractNumId w:val="0"/>
  </w:num>
  <w:num w:numId="11">
    <w:abstractNumId w:val="41"/>
  </w:num>
  <w:num w:numId="12">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8"/>
  </w:num>
  <w:num w:numId="15">
    <w:abstractNumId w:val="112"/>
  </w:num>
  <w:num w:numId="16">
    <w:abstractNumId w:val="65"/>
  </w:num>
  <w:num w:numId="17">
    <w:abstractNumId w:val="37"/>
  </w:num>
  <w:num w:numId="18">
    <w:abstractNumId w:val="2"/>
  </w:num>
  <w:num w:numId="19">
    <w:abstractNumId w:val="125"/>
  </w:num>
  <w:num w:numId="20">
    <w:abstractNumId w:val="55"/>
  </w:num>
  <w:num w:numId="21">
    <w:abstractNumId w:val="16"/>
  </w:num>
  <w:num w:numId="22">
    <w:abstractNumId w:val="79"/>
  </w:num>
  <w:num w:numId="23">
    <w:abstractNumId w:val="75"/>
  </w:num>
  <w:num w:numId="24">
    <w:abstractNumId w:val="126"/>
  </w:num>
  <w:num w:numId="25">
    <w:abstractNumId w:val="21"/>
  </w:num>
  <w:num w:numId="26">
    <w:abstractNumId w:val="116"/>
  </w:num>
  <w:num w:numId="27">
    <w:abstractNumId w:val="42"/>
  </w:num>
  <w:num w:numId="28">
    <w:abstractNumId w:val="15"/>
  </w:num>
  <w:num w:numId="29">
    <w:abstractNumId w:val="30"/>
  </w:num>
  <w:num w:numId="30">
    <w:abstractNumId w:val="27"/>
  </w:num>
  <w:num w:numId="31">
    <w:abstractNumId w:val="64"/>
  </w:num>
  <w:num w:numId="32">
    <w:abstractNumId w:val="12"/>
  </w:num>
  <w:num w:numId="33">
    <w:abstractNumId w:val="108"/>
  </w:num>
  <w:num w:numId="34">
    <w:abstractNumId w:val="78"/>
  </w:num>
  <w:num w:numId="35">
    <w:abstractNumId w:val="54"/>
  </w:num>
  <w:num w:numId="36">
    <w:abstractNumId w:val="83"/>
  </w:num>
  <w:num w:numId="37">
    <w:abstractNumId w:val="49"/>
  </w:num>
  <w:num w:numId="38">
    <w:abstractNumId w:val="124"/>
  </w:num>
  <w:num w:numId="39">
    <w:abstractNumId w:val="94"/>
  </w:num>
  <w:num w:numId="40">
    <w:abstractNumId w:val="104"/>
  </w:num>
  <w:num w:numId="41">
    <w:abstractNumId w:val="81"/>
  </w:num>
  <w:num w:numId="42">
    <w:abstractNumId w:val="105"/>
  </w:num>
  <w:num w:numId="43">
    <w:abstractNumId w:val="109"/>
  </w:num>
  <w:num w:numId="44">
    <w:abstractNumId w:val="63"/>
  </w:num>
  <w:num w:numId="45">
    <w:abstractNumId w:val="84"/>
  </w:num>
  <w:num w:numId="46">
    <w:abstractNumId w:val="52"/>
  </w:num>
  <w:num w:numId="47">
    <w:abstractNumId w:val="19"/>
  </w:num>
  <w:num w:numId="48">
    <w:abstractNumId w:val="29"/>
  </w:num>
  <w:num w:numId="49">
    <w:abstractNumId w:val="9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97"/>
  </w:num>
  <w:num w:numId="51">
    <w:abstractNumId w:val="98"/>
  </w:num>
  <w:num w:numId="52">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1"/>
  </w:num>
  <w:num w:numId="54">
    <w:abstractNumId w:val="24"/>
  </w:num>
  <w:num w:numId="55">
    <w:abstractNumId w:val="31"/>
  </w:num>
  <w:num w:numId="56">
    <w:abstractNumId w:val="56"/>
  </w:num>
  <w:num w:numId="57">
    <w:abstractNumId w:val="25"/>
  </w:num>
  <w:num w:numId="58">
    <w:abstractNumId w:val="43"/>
  </w:num>
  <w:num w:numId="59">
    <w:abstractNumId w:val="58"/>
  </w:num>
  <w:num w:numId="60">
    <w:abstractNumId w:val="51"/>
  </w:num>
  <w:num w:numId="61">
    <w:abstractNumId w:val="77"/>
  </w:num>
  <w:num w:numId="62">
    <w:abstractNumId w:val="50"/>
  </w:num>
  <w:num w:numId="63">
    <w:abstractNumId w:val="66"/>
  </w:num>
  <w:num w:numId="64">
    <w:abstractNumId w:val="123"/>
  </w:num>
  <w:num w:numId="65">
    <w:abstractNumId w:val="120"/>
  </w:num>
  <w:num w:numId="66">
    <w:abstractNumId w:val="14"/>
  </w:num>
  <w:num w:numId="67">
    <w:abstractNumId w:val="74"/>
  </w:num>
  <w:num w:numId="68">
    <w:abstractNumId w:val="113"/>
  </w:num>
  <w:num w:numId="69">
    <w:abstractNumId w:val="85"/>
  </w:num>
  <w:num w:numId="70">
    <w:abstractNumId w:val="106"/>
  </w:num>
  <w:num w:numId="71">
    <w:abstractNumId w:val="70"/>
  </w:num>
  <w:num w:numId="72">
    <w:abstractNumId w:val="32"/>
  </w:num>
  <w:num w:numId="73">
    <w:abstractNumId w:val="62"/>
  </w:num>
  <w:num w:numId="74">
    <w:abstractNumId w:val="89"/>
  </w:num>
  <w:num w:numId="75">
    <w:abstractNumId w:val="86"/>
  </w:num>
  <w:num w:numId="76">
    <w:abstractNumId w:val="26"/>
  </w:num>
  <w:num w:numId="77">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19"/>
  </w:num>
  <w:num w:numId="83">
    <w:abstractNumId w:val="90"/>
  </w:num>
  <w:num w:numId="84">
    <w:abstractNumId w:val="101"/>
  </w:num>
  <w:num w:numId="85">
    <w:abstractNumId w:val="13"/>
  </w:num>
  <w:num w:numId="86">
    <w:abstractNumId w:val="102"/>
  </w:num>
  <w:num w:numId="87">
    <w:abstractNumId w:val="17"/>
  </w:num>
  <w:num w:numId="88">
    <w:abstractNumId w:val="61"/>
  </w:num>
  <w:num w:numId="89">
    <w:abstractNumId w:val="28"/>
  </w:num>
  <w:num w:numId="90">
    <w:abstractNumId w:val="73"/>
  </w:num>
  <w:num w:numId="91">
    <w:abstractNumId w:val="48"/>
  </w:num>
  <w:num w:numId="92">
    <w:abstractNumId w:val="38"/>
  </w:num>
  <w:num w:numId="93">
    <w:abstractNumId w:val="39"/>
  </w:num>
  <w:num w:numId="94">
    <w:abstractNumId w:val="53"/>
  </w:num>
  <w:num w:numId="95">
    <w:abstractNumId w:val="69"/>
  </w:num>
  <w:num w:numId="96">
    <w:abstractNumId w:val="57"/>
  </w:num>
  <w:num w:numId="97">
    <w:abstractNumId w:val="22"/>
  </w:num>
  <w:num w:numId="98">
    <w:abstractNumId w:val="72"/>
  </w:num>
  <w:num w:numId="99">
    <w:abstractNumId w:val="11"/>
  </w:num>
  <w:num w:numId="100">
    <w:abstractNumId w:val="80"/>
  </w:num>
  <w:num w:numId="101">
    <w:abstractNumId w:val="60"/>
  </w:num>
  <w:num w:numId="102">
    <w:abstractNumId w:val="18"/>
  </w:num>
  <w:num w:numId="103">
    <w:abstractNumId w:val="127"/>
  </w:num>
  <w:num w:numId="104">
    <w:abstractNumId w:val="9"/>
  </w:num>
  <w:num w:numId="105">
    <w:abstractNumId w:val="114"/>
  </w:num>
  <w:num w:numId="106">
    <w:abstractNumId w:val="87"/>
  </w:num>
  <w:num w:numId="107">
    <w:abstractNumId w:val="118"/>
  </w:num>
  <w:num w:numId="108">
    <w:abstractNumId w:val="40"/>
  </w:num>
  <w:num w:numId="109">
    <w:abstractNumId w:val="10"/>
  </w:num>
  <w:num w:numId="110">
    <w:abstractNumId w:val="121"/>
  </w:num>
  <w:num w:numId="111">
    <w:abstractNumId w:val="103"/>
  </w:num>
  <w:num w:numId="112">
    <w:abstractNumId w:val="59"/>
  </w:num>
  <w:num w:numId="113">
    <w:abstractNumId w:val="34"/>
  </w:num>
  <w:num w:numId="114">
    <w:abstractNumId w:val="33"/>
  </w:num>
  <w:num w:numId="115">
    <w:abstractNumId w:val="88"/>
  </w:num>
  <w:num w:numId="116">
    <w:abstractNumId w:val="20"/>
  </w:num>
  <w:num w:numId="117">
    <w:abstractNumId w:val="68"/>
  </w:num>
  <w:num w:numId="118">
    <w:abstractNumId w:val="7"/>
  </w:num>
  <w:num w:numId="119">
    <w:abstractNumId w:val="46"/>
  </w:num>
  <w:num w:numId="120">
    <w:abstractNumId w:val="35"/>
  </w:num>
  <w:num w:numId="121">
    <w:abstractNumId w:val="67"/>
  </w:num>
  <w:num w:numId="122">
    <w:abstractNumId w:val="100"/>
  </w:num>
  <w:num w:numId="123">
    <w:abstractNumId w:val="110"/>
  </w:num>
  <w:num w:numId="124">
    <w:abstractNumId w:val="44"/>
  </w:num>
  <w:num w:numId="125">
    <w:abstractNumId w:val="99"/>
  </w:num>
  <w:num w:numId="126">
    <w:abstractNumId w:val="95"/>
  </w:num>
  <w:num w:numId="127">
    <w:abstractNumId w:val="76"/>
  </w:num>
  <w:num w:numId="128">
    <w:abstractNumId w:val="6"/>
  </w:num>
  <w:num w:numId="129">
    <w:abstractNumId w:val="115"/>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activeWritingStyle w:appName="MSWord" w:lang="ru-RU" w:vendorID="64" w:dllVersion="131078" w:nlCheck="1" w:checkStyle="0"/>
  <w:activeWritingStyle w:appName="MSWord" w:lang="en-US" w:vendorID="64" w:dllVersion="131078" w:nlCheck="1" w:checkStyle="0"/>
  <w:defaultTabStop w:val="708"/>
  <w:autoHyphenation/>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417A"/>
    <w:rsid w:val="00000075"/>
    <w:rsid w:val="000011C0"/>
    <w:rsid w:val="000012B2"/>
    <w:rsid w:val="000017F5"/>
    <w:rsid w:val="00001868"/>
    <w:rsid w:val="00002579"/>
    <w:rsid w:val="00003DE3"/>
    <w:rsid w:val="00003F06"/>
    <w:rsid w:val="00004882"/>
    <w:rsid w:val="00004E53"/>
    <w:rsid w:val="00006EA5"/>
    <w:rsid w:val="00006F0A"/>
    <w:rsid w:val="00011F0E"/>
    <w:rsid w:val="000133B8"/>
    <w:rsid w:val="000134D7"/>
    <w:rsid w:val="00014714"/>
    <w:rsid w:val="00014FC9"/>
    <w:rsid w:val="0001501B"/>
    <w:rsid w:val="0001702E"/>
    <w:rsid w:val="0002010B"/>
    <w:rsid w:val="000215BB"/>
    <w:rsid w:val="0002378D"/>
    <w:rsid w:val="000241AE"/>
    <w:rsid w:val="000244EA"/>
    <w:rsid w:val="00024743"/>
    <w:rsid w:val="00024D4D"/>
    <w:rsid w:val="0002590D"/>
    <w:rsid w:val="00025A96"/>
    <w:rsid w:val="00025BBC"/>
    <w:rsid w:val="00026704"/>
    <w:rsid w:val="00027267"/>
    <w:rsid w:val="00027324"/>
    <w:rsid w:val="00027572"/>
    <w:rsid w:val="00027D42"/>
    <w:rsid w:val="000306D5"/>
    <w:rsid w:val="000327A1"/>
    <w:rsid w:val="000343A7"/>
    <w:rsid w:val="00036668"/>
    <w:rsid w:val="00036ECC"/>
    <w:rsid w:val="00037B56"/>
    <w:rsid w:val="00041928"/>
    <w:rsid w:val="00041F5A"/>
    <w:rsid w:val="00042B11"/>
    <w:rsid w:val="00044562"/>
    <w:rsid w:val="00045014"/>
    <w:rsid w:val="0004509A"/>
    <w:rsid w:val="00050A0B"/>
    <w:rsid w:val="00053D17"/>
    <w:rsid w:val="00054A3E"/>
    <w:rsid w:val="00054FBB"/>
    <w:rsid w:val="000553B1"/>
    <w:rsid w:val="000553D9"/>
    <w:rsid w:val="00055985"/>
    <w:rsid w:val="000565D7"/>
    <w:rsid w:val="00056D4D"/>
    <w:rsid w:val="00057031"/>
    <w:rsid w:val="00060AB4"/>
    <w:rsid w:val="00060CB2"/>
    <w:rsid w:val="00060DA8"/>
    <w:rsid w:val="00063D83"/>
    <w:rsid w:val="00065E92"/>
    <w:rsid w:val="000676C4"/>
    <w:rsid w:val="00067AB9"/>
    <w:rsid w:val="00071548"/>
    <w:rsid w:val="00071DEC"/>
    <w:rsid w:val="000737A4"/>
    <w:rsid w:val="00073E1C"/>
    <w:rsid w:val="0007754B"/>
    <w:rsid w:val="000800A4"/>
    <w:rsid w:val="000804C6"/>
    <w:rsid w:val="00080FE8"/>
    <w:rsid w:val="00081175"/>
    <w:rsid w:val="000836DB"/>
    <w:rsid w:val="000848D1"/>
    <w:rsid w:val="00084BCE"/>
    <w:rsid w:val="00090B2F"/>
    <w:rsid w:val="00090DBD"/>
    <w:rsid w:val="00092AA5"/>
    <w:rsid w:val="00092CF2"/>
    <w:rsid w:val="00094615"/>
    <w:rsid w:val="00094AEE"/>
    <w:rsid w:val="00094BE3"/>
    <w:rsid w:val="00095A61"/>
    <w:rsid w:val="00095D38"/>
    <w:rsid w:val="00096517"/>
    <w:rsid w:val="000975B5"/>
    <w:rsid w:val="000A0665"/>
    <w:rsid w:val="000A0AAC"/>
    <w:rsid w:val="000A24FF"/>
    <w:rsid w:val="000A4BB9"/>
    <w:rsid w:val="000A5801"/>
    <w:rsid w:val="000A5D6B"/>
    <w:rsid w:val="000A7A05"/>
    <w:rsid w:val="000B1D64"/>
    <w:rsid w:val="000B2EE8"/>
    <w:rsid w:val="000B3400"/>
    <w:rsid w:val="000B3ADA"/>
    <w:rsid w:val="000B44A1"/>
    <w:rsid w:val="000B44AE"/>
    <w:rsid w:val="000B4685"/>
    <w:rsid w:val="000B46E7"/>
    <w:rsid w:val="000B4EB9"/>
    <w:rsid w:val="000B6084"/>
    <w:rsid w:val="000B742C"/>
    <w:rsid w:val="000B7F2A"/>
    <w:rsid w:val="000C0016"/>
    <w:rsid w:val="000C01C2"/>
    <w:rsid w:val="000C03A5"/>
    <w:rsid w:val="000C04E9"/>
    <w:rsid w:val="000C072B"/>
    <w:rsid w:val="000C0D76"/>
    <w:rsid w:val="000C1BAE"/>
    <w:rsid w:val="000C3846"/>
    <w:rsid w:val="000C48DD"/>
    <w:rsid w:val="000C4FDF"/>
    <w:rsid w:val="000C68CA"/>
    <w:rsid w:val="000D11B8"/>
    <w:rsid w:val="000D2AAA"/>
    <w:rsid w:val="000D2EB0"/>
    <w:rsid w:val="000D41AF"/>
    <w:rsid w:val="000D58C3"/>
    <w:rsid w:val="000D7023"/>
    <w:rsid w:val="000D7069"/>
    <w:rsid w:val="000D78B7"/>
    <w:rsid w:val="000D7995"/>
    <w:rsid w:val="000E078F"/>
    <w:rsid w:val="000E10A7"/>
    <w:rsid w:val="000E24C7"/>
    <w:rsid w:val="000E26D7"/>
    <w:rsid w:val="000E388F"/>
    <w:rsid w:val="000E407E"/>
    <w:rsid w:val="000E58A9"/>
    <w:rsid w:val="000E5D77"/>
    <w:rsid w:val="000E6325"/>
    <w:rsid w:val="000F025C"/>
    <w:rsid w:val="000F0779"/>
    <w:rsid w:val="000F0FD8"/>
    <w:rsid w:val="000F179B"/>
    <w:rsid w:val="000F286D"/>
    <w:rsid w:val="000F2B43"/>
    <w:rsid w:val="000F2E43"/>
    <w:rsid w:val="000F372B"/>
    <w:rsid w:val="000F4180"/>
    <w:rsid w:val="000F6D1A"/>
    <w:rsid w:val="000F788B"/>
    <w:rsid w:val="00100E88"/>
    <w:rsid w:val="00103EEE"/>
    <w:rsid w:val="0010522C"/>
    <w:rsid w:val="00105F5F"/>
    <w:rsid w:val="00105FCF"/>
    <w:rsid w:val="00106F4B"/>
    <w:rsid w:val="001078B3"/>
    <w:rsid w:val="001101FE"/>
    <w:rsid w:val="00110ADF"/>
    <w:rsid w:val="00111E00"/>
    <w:rsid w:val="00113412"/>
    <w:rsid w:val="00113BB6"/>
    <w:rsid w:val="00113C99"/>
    <w:rsid w:val="00114B3C"/>
    <w:rsid w:val="00114B8F"/>
    <w:rsid w:val="001171D8"/>
    <w:rsid w:val="00117EBE"/>
    <w:rsid w:val="00117FA0"/>
    <w:rsid w:val="00120112"/>
    <w:rsid w:val="00120E21"/>
    <w:rsid w:val="001212EA"/>
    <w:rsid w:val="00121531"/>
    <w:rsid w:val="00121E23"/>
    <w:rsid w:val="001223AC"/>
    <w:rsid w:val="00123619"/>
    <w:rsid w:val="00123C90"/>
    <w:rsid w:val="00123FD1"/>
    <w:rsid w:val="001251E0"/>
    <w:rsid w:val="001254AE"/>
    <w:rsid w:val="001260B8"/>
    <w:rsid w:val="0012646D"/>
    <w:rsid w:val="00127DEB"/>
    <w:rsid w:val="00127E5E"/>
    <w:rsid w:val="00130DDA"/>
    <w:rsid w:val="00130E67"/>
    <w:rsid w:val="00131C42"/>
    <w:rsid w:val="00132A76"/>
    <w:rsid w:val="001337CC"/>
    <w:rsid w:val="00133D4D"/>
    <w:rsid w:val="001344A2"/>
    <w:rsid w:val="0013471F"/>
    <w:rsid w:val="00134C86"/>
    <w:rsid w:val="0013507E"/>
    <w:rsid w:val="0014042E"/>
    <w:rsid w:val="0014050B"/>
    <w:rsid w:val="00142C03"/>
    <w:rsid w:val="00143557"/>
    <w:rsid w:val="0014364C"/>
    <w:rsid w:val="0014402C"/>
    <w:rsid w:val="001448F3"/>
    <w:rsid w:val="00145795"/>
    <w:rsid w:val="001461C1"/>
    <w:rsid w:val="001467ED"/>
    <w:rsid w:val="0014762A"/>
    <w:rsid w:val="00147F76"/>
    <w:rsid w:val="001503F3"/>
    <w:rsid w:val="00150B0E"/>
    <w:rsid w:val="00151523"/>
    <w:rsid w:val="001527CE"/>
    <w:rsid w:val="00155D85"/>
    <w:rsid w:val="00157FF6"/>
    <w:rsid w:val="0016039E"/>
    <w:rsid w:val="0016045F"/>
    <w:rsid w:val="00160E9D"/>
    <w:rsid w:val="00161EF0"/>
    <w:rsid w:val="001638F8"/>
    <w:rsid w:val="00164805"/>
    <w:rsid w:val="00166DA7"/>
    <w:rsid w:val="0016733A"/>
    <w:rsid w:val="00167574"/>
    <w:rsid w:val="00167BD0"/>
    <w:rsid w:val="00170A2E"/>
    <w:rsid w:val="00170B6F"/>
    <w:rsid w:val="00171D8B"/>
    <w:rsid w:val="00172347"/>
    <w:rsid w:val="001725EF"/>
    <w:rsid w:val="0017774A"/>
    <w:rsid w:val="00180D7F"/>
    <w:rsid w:val="001811AF"/>
    <w:rsid w:val="001812D7"/>
    <w:rsid w:val="00182628"/>
    <w:rsid w:val="00182C92"/>
    <w:rsid w:val="00183D1F"/>
    <w:rsid w:val="00185138"/>
    <w:rsid w:val="0019054E"/>
    <w:rsid w:val="00190788"/>
    <w:rsid w:val="00190E36"/>
    <w:rsid w:val="00192051"/>
    <w:rsid w:val="00193307"/>
    <w:rsid w:val="00193DAD"/>
    <w:rsid w:val="00193DF2"/>
    <w:rsid w:val="00193F9C"/>
    <w:rsid w:val="00194149"/>
    <w:rsid w:val="00194609"/>
    <w:rsid w:val="00194B03"/>
    <w:rsid w:val="001950FB"/>
    <w:rsid w:val="001968C1"/>
    <w:rsid w:val="0019766A"/>
    <w:rsid w:val="00197679"/>
    <w:rsid w:val="001A0CA7"/>
    <w:rsid w:val="001A166F"/>
    <w:rsid w:val="001A199E"/>
    <w:rsid w:val="001A1F7F"/>
    <w:rsid w:val="001A2D4F"/>
    <w:rsid w:val="001A2D82"/>
    <w:rsid w:val="001A312B"/>
    <w:rsid w:val="001A5087"/>
    <w:rsid w:val="001A64AC"/>
    <w:rsid w:val="001A7198"/>
    <w:rsid w:val="001A7AF3"/>
    <w:rsid w:val="001B06E9"/>
    <w:rsid w:val="001B180D"/>
    <w:rsid w:val="001B1E61"/>
    <w:rsid w:val="001B307F"/>
    <w:rsid w:val="001B36FB"/>
    <w:rsid w:val="001B5D4C"/>
    <w:rsid w:val="001B6B65"/>
    <w:rsid w:val="001B6F69"/>
    <w:rsid w:val="001C06D4"/>
    <w:rsid w:val="001C0A6A"/>
    <w:rsid w:val="001C2001"/>
    <w:rsid w:val="001C21EF"/>
    <w:rsid w:val="001C3000"/>
    <w:rsid w:val="001C392F"/>
    <w:rsid w:val="001C4AC2"/>
    <w:rsid w:val="001C6988"/>
    <w:rsid w:val="001C6F46"/>
    <w:rsid w:val="001C720F"/>
    <w:rsid w:val="001C7394"/>
    <w:rsid w:val="001C7609"/>
    <w:rsid w:val="001D0DCE"/>
    <w:rsid w:val="001D0E47"/>
    <w:rsid w:val="001D1841"/>
    <w:rsid w:val="001D3338"/>
    <w:rsid w:val="001D3A69"/>
    <w:rsid w:val="001D75DA"/>
    <w:rsid w:val="001E011B"/>
    <w:rsid w:val="001E08C1"/>
    <w:rsid w:val="001E17A4"/>
    <w:rsid w:val="001E26B2"/>
    <w:rsid w:val="001E31BE"/>
    <w:rsid w:val="001E4015"/>
    <w:rsid w:val="001E426C"/>
    <w:rsid w:val="001E429A"/>
    <w:rsid w:val="001E5755"/>
    <w:rsid w:val="001E67B0"/>
    <w:rsid w:val="001E6852"/>
    <w:rsid w:val="001E76F8"/>
    <w:rsid w:val="001E7725"/>
    <w:rsid w:val="001F10CF"/>
    <w:rsid w:val="001F14C9"/>
    <w:rsid w:val="001F173E"/>
    <w:rsid w:val="001F199B"/>
    <w:rsid w:val="001F3D66"/>
    <w:rsid w:val="001F6746"/>
    <w:rsid w:val="001F6F2A"/>
    <w:rsid w:val="0020109A"/>
    <w:rsid w:val="002010D1"/>
    <w:rsid w:val="00201CF5"/>
    <w:rsid w:val="00202656"/>
    <w:rsid w:val="00202F99"/>
    <w:rsid w:val="002031E8"/>
    <w:rsid w:val="00204DCD"/>
    <w:rsid w:val="00205783"/>
    <w:rsid w:val="00205EFC"/>
    <w:rsid w:val="002061CF"/>
    <w:rsid w:val="00207E29"/>
    <w:rsid w:val="00212870"/>
    <w:rsid w:val="002148F6"/>
    <w:rsid w:val="002149C6"/>
    <w:rsid w:val="00214B58"/>
    <w:rsid w:val="00215C8A"/>
    <w:rsid w:val="002168E4"/>
    <w:rsid w:val="002168E7"/>
    <w:rsid w:val="00216E2C"/>
    <w:rsid w:val="002171FE"/>
    <w:rsid w:val="00217A9E"/>
    <w:rsid w:val="00217AD9"/>
    <w:rsid w:val="002206EA"/>
    <w:rsid w:val="00220D52"/>
    <w:rsid w:val="0022118A"/>
    <w:rsid w:val="00221CD7"/>
    <w:rsid w:val="002225A9"/>
    <w:rsid w:val="00222813"/>
    <w:rsid w:val="00222A29"/>
    <w:rsid w:val="00223CF0"/>
    <w:rsid w:val="00225099"/>
    <w:rsid w:val="00226052"/>
    <w:rsid w:val="002260F3"/>
    <w:rsid w:val="00226F4F"/>
    <w:rsid w:val="00226FED"/>
    <w:rsid w:val="00227198"/>
    <w:rsid w:val="0023296D"/>
    <w:rsid w:val="00233AB5"/>
    <w:rsid w:val="00233D93"/>
    <w:rsid w:val="00234E3B"/>
    <w:rsid w:val="0023578F"/>
    <w:rsid w:val="00236F50"/>
    <w:rsid w:val="00237379"/>
    <w:rsid w:val="0024002D"/>
    <w:rsid w:val="0024064F"/>
    <w:rsid w:val="0024081B"/>
    <w:rsid w:val="00240ED4"/>
    <w:rsid w:val="0024176A"/>
    <w:rsid w:val="00241A6E"/>
    <w:rsid w:val="00242104"/>
    <w:rsid w:val="0024257F"/>
    <w:rsid w:val="00243A2A"/>
    <w:rsid w:val="00243D07"/>
    <w:rsid w:val="00243D90"/>
    <w:rsid w:val="00243EBD"/>
    <w:rsid w:val="00246A18"/>
    <w:rsid w:val="002470F6"/>
    <w:rsid w:val="00247720"/>
    <w:rsid w:val="002479D1"/>
    <w:rsid w:val="002501BF"/>
    <w:rsid w:val="00253EC9"/>
    <w:rsid w:val="00254DDB"/>
    <w:rsid w:val="0025605B"/>
    <w:rsid w:val="0025693A"/>
    <w:rsid w:val="002570FA"/>
    <w:rsid w:val="002576D3"/>
    <w:rsid w:val="00257A0F"/>
    <w:rsid w:val="002603DA"/>
    <w:rsid w:val="00260469"/>
    <w:rsid w:val="00260D17"/>
    <w:rsid w:val="00261134"/>
    <w:rsid w:val="00261639"/>
    <w:rsid w:val="00264D9A"/>
    <w:rsid w:val="00265291"/>
    <w:rsid w:val="00265C83"/>
    <w:rsid w:val="00265E9A"/>
    <w:rsid w:val="00266CA8"/>
    <w:rsid w:val="00267535"/>
    <w:rsid w:val="002713A3"/>
    <w:rsid w:val="0027481D"/>
    <w:rsid w:val="00275614"/>
    <w:rsid w:val="00275B88"/>
    <w:rsid w:val="0027619A"/>
    <w:rsid w:val="002803D2"/>
    <w:rsid w:val="0028065F"/>
    <w:rsid w:val="00281DC9"/>
    <w:rsid w:val="00283C76"/>
    <w:rsid w:val="002853D6"/>
    <w:rsid w:val="00285E23"/>
    <w:rsid w:val="002864F3"/>
    <w:rsid w:val="00287B87"/>
    <w:rsid w:val="00290091"/>
    <w:rsid w:val="00290508"/>
    <w:rsid w:val="00291466"/>
    <w:rsid w:val="00291890"/>
    <w:rsid w:val="00293BA2"/>
    <w:rsid w:val="00295429"/>
    <w:rsid w:val="002955AC"/>
    <w:rsid w:val="0029592F"/>
    <w:rsid w:val="0029788E"/>
    <w:rsid w:val="002A0FD5"/>
    <w:rsid w:val="002A1270"/>
    <w:rsid w:val="002A234B"/>
    <w:rsid w:val="002A25C8"/>
    <w:rsid w:val="002A423A"/>
    <w:rsid w:val="002A50FF"/>
    <w:rsid w:val="002A67A0"/>
    <w:rsid w:val="002A6B46"/>
    <w:rsid w:val="002A7048"/>
    <w:rsid w:val="002A7F58"/>
    <w:rsid w:val="002B088D"/>
    <w:rsid w:val="002B0F36"/>
    <w:rsid w:val="002B1896"/>
    <w:rsid w:val="002B1990"/>
    <w:rsid w:val="002B1C0E"/>
    <w:rsid w:val="002B23E8"/>
    <w:rsid w:val="002B2A78"/>
    <w:rsid w:val="002B3481"/>
    <w:rsid w:val="002B3E7A"/>
    <w:rsid w:val="002B5A69"/>
    <w:rsid w:val="002B5B6D"/>
    <w:rsid w:val="002B6501"/>
    <w:rsid w:val="002C3E62"/>
    <w:rsid w:val="002C45CB"/>
    <w:rsid w:val="002C481B"/>
    <w:rsid w:val="002C4AA8"/>
    <w:rsid w:val="002C7501"/>
    <w:rsid w:val="002D1CFE"/>
    <w:rsid w:val="002D32D9"/>
    <w:rsid w:val="002D47C1"/>
    <w:rsid w:val="002D4CB8"/>
    <w:rsid w:val="002D51BF"/>
    <w:rsid w:val="002D68ED"/>
    <w:rsid w:val="002E00C0"/>
    <w:rsid w:val="002E0EFB"/>
    <w:rsid w:val="002E105F"/>
    <w:rsid w:val="002E1333"/>
    <w:rsid w:val="002E1B13"/>
    <w:rsid w:val="002E1DF9"/>
    <w:rsid w:val="002E2EB8"/>
    <w:rsid w:val="002E3203"/>
    <w:rsid w:val="002E35F4"/>
    <w:rsid w:val="002E38C6"/>
    <w:rsid w:val="002E39F0"/>
    <w:rsid w:val="002E75AE"/>
    <w:rsid w:val="002E771C"/>
    <w:rsid w:val="002F0C0F"/>
    <w:rsid w:val="002F1676"/>
    <w:rsid w:val="002F1A20"/>
    <w:rsid w:val="002F1FC6"/>
    <w:rsid w:val="002F32BE"/>
    <w:rsid w:val="002F46D7"/>
    <w:rsid w:val="002F731A"/>
    <w:rsid w:val="002F7772"/>
    <w:rsid w:val="0030021B"/>
    <w:rsid w:val="00300748"/>
    <w:rsid w:val="003024F3"/>
    <w:rsid w:val="0030283A"/>
    <w:rsid w:val="003037A6"/>
    <w:rsid w:val="003048E5"/>
    <w:rsid w:val="003051F3"/>
    <w:rsid w:val="00305477"/>
    <w:rsid w:val="00305C1A"/>
    <w:rsid w:val="00306DB7"/>
    <w:rsid w:val="00306DBD"/>
    <w:rsid w:val="00307032"/>
    <w:rsid w:val="00307EBB"/>
    <w:rsid w:val="00310833"/>
    <w:rsid w:val="00311A98"/>
    <w:rsid w:val="003125BA"/>
    <w:rsid w:val="00314A82"/>
    <w:rsid w:val="00317A3D"/>
    <w:rsid w:val="00317C2E"/>
    <w:rsid w:val="00317CED"/>
    <w:rsid w:val="00317F90"/>
    <w:rsid w:val="003204A2"/>
    <w:rsid w:val="00321B33"/>
    <w:rsid w:val="00323FF2"/>
    <w:rsid w:val="0032442F"/>
    <w:rsid w:val="00324EB4"/>
    <w:rsid w:val="00325141"/>
    <w:rsid w:val="003254DC"/>
    <w:rsid w:val="0032588A"/>
    <w:rsid w:val="00325E47"/>
    <w:rsid w:val="00325F48"/>
    <w:rsid w:val="00326353"/>
    <w:rsid w:val="00326F3D"/>
    <w:rsid w:val="003302CE"/>
    <w:rsid w:val="0033037D"/>
    <w:rsid w:val="0033061A"/>
    <w:rsid w:val="00330817"/>
    <w:rsid w:val="003314ED"/>
    <w:rsid w:val="00331F20"/>
    <w:rsid w:val="00332297"/>
    <w:rsid w:val="0033232B"/>
    <w:rsid w:val="003328FE"/>
    <w:rsid w:val="0033529E"/>
    <w:rsid w:val="0033640F"/>
    <w:rsid w:val="003368FD"/>
    <w:rsid w:val="0033713F"/>
    <w:rsid w:val="00337527"/>
    <w:rsid w:val="00337843"/>
    <w:rsid w:val="00340061"/>
    <w:rsid w:val="00340BEC"/>
    <w:rsid w:val="003420FF"/>
    <w:rsid w:val="00342604"/>
    <w:rsid w:val="0034478E"/>
    <w:rsid w:val="003450A9"/>
    <w:rsid w:val="00345595"/>
    <w:rsid w:val="0034601B"/>
    <w:rsid w:val="0034627B"/>
    <w:rsid w:val="003512B0"/>
    <w:rsid w:val="0035139C"/>
    <w:rsid w:val="003515AC"/>
    <w:rsid w:val="00351CB8"/>
    <w:rsid w:val="0035217F"/>
    <w:rsid w:val="003522CB"/>
    <w:rsid w:val="00353F9E"/>
    <w:rsid w:val="003562CE"/>
    <w:rsid w:val="00356436"/>
    <w:rsid w:val="003565E1"/>
    <w:rsid w:val="003566D2"/>
    <w:rsid w:val="00356F59"/>
    <w:rsid w:val="00356F74"/>
    <w:rsid w:val="00357074"/>
    <w:rsid w:val="00360C00"/>
    <w:rsid w:val="00360E00"/>
    <w:rsid w:val="00361DDC"/>
    <w:rsid w:val="003623AA"/>
    <w:rsid w:val="003624C6"/>
    <w:rsid w:val="00365FC4"/>
    <w:rsid w:val="0036663C"/>
    <w:rsid w:val="00366A95"/>
    <w:rsid w:val="00366CD2"/>
    <w:rsid w:val="003673A2"/>
    <w:rsid w:val="00370DF5"/>
    <w:rsid w:val="00372947"/>
    <w:rsid w:val="00374FDE"/>
    <w:rsid w:val="003752C6"/>
    <w:rsid w:val="003764EE"/>
    <w:rsid w:val="0037787E"/>
    <w:rsid w:val="00377A44"/>
    <w:rsid w:val="00377FB5"/>
    <w:rsid w:val="003807BF"/>
    <w:rsid w:val="00381085"/>
    <w:rsid w:val="00383F9D"/>
    <w:rsid w:val="00384A2E"/>
    <w:rsid w:val="0038534A"/>
    <w:rsid w:val="003855C9"/>
    <w:rsid w:val="003866B0"/>
    <w:rsid w:val="00387FE1"/>
    <w:rsid w:val="00392538"/>
    <w:rsid w:val="00393BFB"/>
    <w:rsid w:val="00395076"/>
    <w:rsid w:val="003957B1"/>
    <w:rsid w:val="00397479"/>
    <w:rsid w:val="003A0C42"/>
    <w:rsid w:val="003A0D74"/>
    <w:rsid w:val="003A0F22"/>
    <w:rsid w:val="003A3A26"/>
    <w:rsid w:val="003A679F"/>
    <w:rsid w:val="003A7B0D"/>
    <w:rsid w:val="003B116D"/>
    <w:rsid w:val="003B2A40"/>
    <w:rsid w:val="003B380E"/>
    <w:rsid w:val="003B423D"/>
    <w:rsid w:val="003B49A8"/>
    <w:rsid w:val="003B4DFA"/>
    <w:rsid w:val="003B6396"/>
    <w:rsid w:val="003B7FFE"/>
    <w:rsid w:val="003C2477"/>
    <w:rsid w:val="003C40E1"/>
    <w:rsid w:val="003C5419"/>
    <w:rsid w:val="003C5993"/>
    <w:rsid w:val="003C6160"/>
    <w:rsid w:val="003C66B5"/>
    <w:rsid w:val="003C69E7"/>
    <w:rsid w:val="003D01F4"/>
    <w:rsid w:val="003D064D"/>
    <w:rsid w:val="003D06A7"/>
    <w:rsid w:val="003D0C59"/>
    <w:rsid w:val="003D13AC"/>
    <w:rsid w:val="003D1AE7"/>
    <w:rsid w:val="003D2987"/>
    <w:rsid w:val="003D3A4E"/>
    <w:rsid w:val="003D3E38"/>
    <w:rsid w:val="003D41B6"/>
    <w:rsid w:val="003D4F05"/>
    <w:rsid w:val="003D5394"/>
    <w:rsid w:val="003D559D"/>
    <w:rsid w:val="003D596B"/>
    <w:rsid w:val="003D7AFD"/>
    <w:rsid w:val="003E0015"/>
    <w:rsid w:val="003E1DB8"/>
    <w:rsid w:val="003E1E27"/>
    <w:rsid w:val="003E37B6"/>
    <w:rsid w:val="003E3A35"/>
    <w:rsid w:val="003E3D7C"/>
    <w:rsid w:val="003E3FE4"/>
    <w:rsid w:val="003E412E"/>
    <w:rsid w:val="003E527B"/>
    <w:rsid w:val="003E6829"/>
    <w:rsid w:val="003E75BA"/>
    <w:rsid w:val="003E77D0"/>
    <w:rsid w:val="003E798F"/>
    <w:rsid w:val="003F04A4"/>
    <w:rsid w:val="003F0B87"/>
    <w:rsid w:val="003F191A"/>
    <w:rsid w:val="003F2BFA"/>
    <w:rsid w:val="003F3529"/>
    <w:rsid w:val="003F4AE5"/>
    <w:rsid w:val="003F4BD0"/>
    <w:rsid w:val="003F4D66"/>
    <w:rsid w:val="003F76C0"/>
    <w:rsid w:val="00400820"/>
    <w:rsid w:val="00400FA7"/>
    <w:rsid w:val="004014DF"/>
    <w:rsid w:val="00402068"/>
    <w:rsid w:val="0040273D"/>
    <w:rsid w:val="00402D7A"/>
    <w:rsid w:val="00403505"/>
    <w:rsid w:val="00403DE0"/>
    <w:rsid w:val="0040566A"/>
    <w:rsid w:val="00407F63"/>
    <w:rsid w:val="0041040C"/>
    <w:rsid w:val="00410716"/>
    <w:rsid w:val="0041260C"/>
    <w:rsid w:val="00413E26"/>
    <w:rsid w:val="00415186"/>
    <w:rsid w:val="004157DE"/>
    <w:rsid w:val="00416B24"/>
    <w:rsid w:val="00416D2E"/>
    <w:rsid w:val="004175FB"/>
    <w:rsid w:val="00420517"/>
    <w:rsid w:val="00420617"/>
    <w:rsid w:val="004210F8"/>
    <w:rsid w:val="00422879"/>
    <w:rsid w:val="0042382E"/>
    <w:rsid w:val="0042495B"/>
    <w:rsid w:val="00424F45"/>
    <w:rsid w:val="004253B4"/>
    <w:rsid w:val="00425484"/>
    <w:rsid w:val="0042702E"/>
    <w:rsid w:val="00427BF0"/>
    <w:rsid w:val="004300AD"/>
    <w:rsid w:val="00430C54"/>
    <w:rsid w:val="00431083"/>
    <w:rsid w:val="004311B6"/>
    <w:rsid w:val="004316E3"/>
    <w:rsid w:val="0043180D"/>
    <w:rsid w:val="00432A1B"/>
    <w:rsid w:val="004334F0"/>
    <w:rsid w:val="00433FF9"/>
    <w:rsid w:val="00434BE9"/>
    <w:rsid w:val="00434F8F"/>
    <w:rsid w:val="00435A10"/>
    <w:rsid w:val="00437928"/>
    <w:rsid w:val="00440C58"/>
    <w:rsid w:val="004411C9"/>
    <w:rsid w:val="0044129E"/>
    <w:rsid w:val="00442104"/>
    <w:rsid w:val="00442881"/>
    <w:rsid w:val="0044296B"/>
    <w:rsid w:val="00442F43"/>
    <w:rsid w:val="00443350"/>
    <w:rsid w:val="004436BF"/>
    <w:rsid w:val="00446750"/>
    <w:rsid w:val="00450505"/>
    <w:rsid w:val="00450830"/>
    <w:rsid w:val="00451022"/>
    <w:rsid w:val="0045241E"/>
    <w:rsid w:val="00452725"/>
    <w:rsid w:val="00453804"/>
    <w:rsid w:val="00453F91"/>
    <w:rsid w:val="0045434E"/>
    <w:rsid w:val="00456558"/>
    <w:rsid w:val="00456D7B"/>
    <w:rsid w:val="004611DA"/>
    <w:rsid w:val="00465D76"/>
    <w:rsid w:val="00466528"/>
    <w:rsid w:val="004671E1"/>
    <w:rsid w:val="00467849"/>
    <w:rsid w:val="00471D51"/>
    <w:rsid w:val="0047447B"/>
    <w:rsid w:val="00475165"/>
    <w:rsid w:val="0047532E"/>
    <w:rsid w:val="00475D64"/>
    <w:rsid w:val="00476C81"/>
    <w:rsid w:val="00477272"/>
    <w:rsid w:val="00477932"/>
    <w:rsid w:val="00480305"/>
    <w:rsid w:val="00480463"/>
    <w:rsid w:val="00482115"/>
    <w:rsid w:val="00482DEA"/>
    <w:rsid w:val="00483E3D"/>
    <w:rsid w:val="00485879"/>
    <w:rsid w:val="0048705D"/>
    <w:rsid w:val="0048720A"/>
    <w:rsid w:val="00491C81"/>
    <w:rsid w:val="00492F8B"/>
    <w:rsid w:val="00494FD0"/>
    <w:rsid w:val="00495CE0"/>
    <w:rsid w:val="004973A5"/>
    <w:rsid w:val="004A3564"/>
    <w:rsid w:val="004A358B"/>
    <w:rsid w:val="004A39F9"/>
    <w:rsid w:val="004A5400"/>
    <w:rsid w:val="004A5B8D"/>
    <w:rsid w:val="004A6D5F"/>
    <w:rsid w:val="004B0766"/>
    <w:rsid w:val="004B0968"/>
    <w:rsid w:val="004B0FD2"/>
    <w:rsid w:val="004B1932"/>
    <w:rsid w:val="004B1DE5"/>
    <w:rsid w:val="004B307E"/>
    <w:rsid w:val="004B3920"/>
    <w:rsid w:val="004B4390"/>
    <w:rsid w:val="004B461B"/>
    <w:rsid w:val="004B5630"/>
    <w:rsid w:val="004B58E7"/>
    <w:rsid w:val="004B63F7"/>
    <w:rsid w:val="004B7465"/>
    <w:rsid w:val="004C15B7"/>
    <w:rsid w:val="004C4026"/>
    <w:rsid w:val="004C58F9"/>
    <w:rsid w:val="004C5B94"/>
    <w:rsid w:val="004C613C"/>
    <w:rsid w:val="004C753E"/>
    <w:rsid w:val="004D0A6D"/>
    <w:rsid w:val="004D0F08"/>
    <w:rsid w:val="004D2025"/>
    <w:rsid w:val="004D2162"/>
    <w:rsid w:val="004D2AC4"/>
    <w:rsid w:val="004D3DCB"/>
    <w:rsid w:val="004D41A9"/>
    <w:rsid w:val="004D4B18"/>
    <w:rsid w:val="004D5028"/>
    <w:rsid w:val="004D5498"/>
    <w:rsid w:val="004D6D20"/>
    <w:rsid w:val="004D702F"/>
    <w:rsid w:val="004E18AA"/>
    <w:rsid w:val="004E210B"/>
    <w:rsid w:val="004E2C07"/>
    <w:rsid w:val="004E2C16"/>
    <w:rsid w:val="004E2EBB"/>
    <w:rsid w:val="004E35BF"/>
    <w:rsid w:val="004E3F7F"/>
    <w:rsid w:val="004E4374"/>
    <w:rsid w:val="004E4C5D"/>
    <w:rsid w:val="004E671E"/>
    <w:rsid w:val="004E68E1"/>
    <w:rsid w:val="004E7700"/>
    <w:rsid w:val="004F0C86"/>
    <w:rsid w:val="004F172A"/>
    <w:rsid w:val="004F405A"/>
    <w:rsid w:val="004F6D2B"/>
    <w:rsid w:val="004F718F"/>
    <w:rsid w:val="004F7D27"/>
    <w:rsid w:val="00500AFA"/>
    <w:rsid w:val="00500E0C"/>
    <w:rsid w:val="005012F5"/>
    <w:rsid w:val="00501592"/>
    <w:rsid w:val="00501ABD"/>
    <w:rsid w:val="0050333E"/>
    <w:rsid w:val="005056D5"/>
    <w:rsid w:val="00506AC0"/>
    <w:rsid w:val="00507E45"/>
    <w:rsid w:val="00510011"/>
    <w:rsid w:val="00510B62"/>
    <w:rsid w:val="0051194F"/>
    <w:rsid w:val="00511CB2"/>
    <w:rsid w:val="00513A9A"/>
    <w:rsid w:val="005148C4"/>
    <w:rsid w:val="00514FB5"/>
    <w:rsid w:val="005150A9"/>
    <w:rsid w:val="00515ED2"/>
    <w:rsid w:val="0051642C"/>
    <w:rsid w:val="005169D4"/>
    <w:rsid w:val="005173F0"/>
    <w:rsid w:val="00517671"/>
    <w:rsid w:val="0052011D"/>
    <w:rsid w:val="005204DF"/>
    <w:rsid w:val="005230DF"/>
    <w:rsid w:val="00523480"/>
    <w:rsid w:val="00523A4C"/>
    <w:rsid w:val="00523DA3"/>
    <w:rsid w:val="005241EF"/>
    <w:rsid w:val="005246ED"/>
    <w:rsid w:val="0052563A"/>
    <w:rsid w:val="00527D86"/>
    <w:rsid w:val="00530A14"/>
    <w:rsid w:val="00530D6E"/>
    <w:rsid w:val="00531118"/>
    <w:rsid w:val="005323CC"/>
    <w:rsid w:val="00532B06"/>
    <w:rsid w:val="005341F4"/>
    <w:rsid w:val="00534764"/>
    <w:rsid w:val="005349F4"/>
    <w:rsid w:val="00535EDF"/>
    <w:rsid w:val="005418E9"/>
    <w:rsid w:val="00541FAE"/>
    <w:rsid w:val="005440D2"/>
    <w:rsid w:val="005442E3"/>
    <w:rsid w:val="0054487F"/>
    <w:rsid w:val="00545860"/>
    <w:rsid w:val="00547242"/>
    <w:rsid w:val="00550930"/>
    <w:rsid w:val="00550F13"/>
    <w:rsid w:val="0055116F"/>
    <w:rsid w:val="00551278"/>
    <w:rsid w:val="005512EA"/>
    <w:rsid w:val="00553FD0"/>
    <w:rsid w:val="00554D35"/>
    <w:rsid w:val="00554F0B"/>
    <w:rsid w:val="00556811"/>
    <w:rsid w:val="00556EBC"/>
    <w:rsid w:val="00557000"/>
    <w:rsid w:val="00557494"/>
    <w:rsid w:val="00557BF6"/>
    <w:rsid w:val="00560615"/>
    <w:rsid w:val="00563801"/>
    <w:rsid w:val="00564590"/>
    <w:rsid w:val="005648D2"/>
    <w:rsid w:val="005651E9"/>
    <w:rsid w:val="0056590B"/>
    <w:rsid w:val="00565E33"/>
    <w:rsid w:val="00566605"/>
    <w:rsid w:val="005708E1"/>
    <w:rsid w:val="00570DF0"/>
    <w:rsid w:val="00571369"/>
    <w:rsid w:val="005715DD"/>
    <w:rsid w:val="005729ED"/>
    <w:rsid w:val="00572E03"/>
    <w:rsid w:val="0057339E"/>
    <w:rsid w:val="00573D94"/>
    <w:rsid w:val="00573FCD"/>
    <w:rsid w:val="00574359"/>
    <w:rsid w:val="00576059"/>
    <w:rsid w:val="005776F9"/>
    <w:rsid w:val="005820BA"/>
    <w:rsid w:val="00582242"/>
    <w:rsid w:val="005822BE"/>
    <w:rsid w:val="00583601"/>
    <w:rsid w:val="0058588F"/>
    <w:rsid w:val="0058591E"/>
    <w:rsid w:val="00586BDB"/>
    <w:rsid w:val="00586CEA"/>
    <w:rsid w:val="00590C61"/>
    <w:rsid w:val="005924E2"/>
    <w:rsid w:val="0059286F"/>
    <w:rsid w:val="00592A36"/>
    <w:rsid w:val="00592A87"/>
    <w:rsid w:val="00594424"/>
    <w:rsid w:val="00595B27"/>
    <w:rsid w:val="00596172"/>
    <w:rsid w:val="0059638A"/>
    <w:rsid w:val="0059754C"/>
    <w:rsid w:val="005A0466"/>
    <w:rsid w:val="005A1EA1"/>
    <w:rsid w:val="005A29A2"/>
    <w:rsid w:val="005A3DB2"/>
    <w:rsid w:val="005A3EF1"/>
    <w:rsid w:val="005A4D58"/>
    <w:rsid w:val="005A75E3"/>
    <w:rsid w:val="005B0176"/>
    <w:rsid w:val="005B07C9"/>
    <w:rsid w:val="005B0938"/>
    <w:rsid w:val="005B12E7"/>
    <w:rsid w:val="005B18B9"/>
    <w:rsid w:val="005B29A0"/>
    <w:rsid w:val="005B383A"/>
    <w:rsid w:val="005B3DD8"/>
    <w:rsid w:val="005B425D"/>
    <w:rsid w:val="005B4A08"/>
    <w:rsid w:val="005B519A"/>
    <w:rsid w:val="005B5F39"/>
    <w:rsid w:val="005B666A"/>
    <w:rsid w:val="005C06C3"/>
    <w:rsid w:val="005C07CC"/>
    <w:rsid w:val="005C1FF4"/>
    <w:rsid w:val="005C32F4"/>
    <w:rsid w:val="005C45CB"/>
    <w:rsid w:val="005C46DF"/>
    <w:rsid w:val="005C5120"/>
    <w:rsid w:val="005C54C0"/>
    <w:rsid w:val="005C75F3"/>
    <w:rsid w:val="005C7B3F"/>
    <w:rsid w:val="005D08AF"/>
    <w:rsid w:val="005D1621"/>
    <w:rsid w:val="005D19D4"/>
    <w:rsid w:val="005D2106"/>
    <w:rsid w:val="005D2FEA"/>
    <w:rsid w:val="005D33C7"/>
    <w:rsid w:val="005D4271"/>
    <w:rsid w:val="005D4958"/>
    <w:rsid w:val="005D4FE6"/>
    <w:rsid w:val="005D6E3A"/>
    <w:rsid w:val="005E0F5A"/>
    <w:rsid w:val="005E1892"/>
    <w:rsid w:val="005E1BB6"/>
    <w:rsid w:val="005E1D44"/>
    <w:rsid w:val="005E24A8"/>
    <w:rsid w:val="005E2B31"/>
    <w:rsid w:val="005E2FB5"/>
    <w:rsid w:val="005E3687"/>
    <w:rsid w:val="005E38B7"/>
    <w:rsid w:val="005E4F2C"/>
    <w:rsid w:val="005E5051"/>
    <w:rsid w:val="005E5AC6"/>
    <w:rsid w:val="005E5BF5"/>
    <w:rsid w:val="005E6ECE"/>
    <w:rsid w:val="005E6F70"/>
    <w:rsid w:val="005E77A9"/>
    <w:rsid w:val="005F027D"/>
    <w:rsid w:val="005F0A26"/>
    <w:rsid w:val="005F2886"/>
    <w:rsid w:val="005F28E2"/>
    <w:rsid w:val="005F2E1C"/>
    <w:rsid w:val="005F358F"/>
    <w:rsid w:val="005F35AD"/>
    <w:rsid w:val="005F3788"/>
    <w:rsid w:val="005F3E6D"/>
    <w:rsid w:val="005F5990"/>
    <w:rsid w:val="0060082A"/>
    <w:rsid w:val="00600DF9"/>
    <w:rsid w:val="00600FD4"/>
    <w:rsid w:val="006017A1"/>
    <w:rsid w:val="006017AB"/>
    <w:rsid w:val="00601AEC"/>
    <w:rsid w:val="00601BE6"/>
    <w:rsid w:val="00603147"/>
    <w:rsid w:val="006048CC"/>
    <w:rsid w:val="00604DD6"/>
    <w:rsid w:val="0060513A"/>
    <w:rsid w:val="00605552"/>
    <w:rsid w:val="00605EC9"/>
    <w:rsid w:val="00606A22"/>
    <w:rsid w:val="00610AC9"/>
    <w:rsid w:val="006110B7"/>
    <w:rsid w:val="0061139E"/>
    <w:rsid w:val="00611957"/>
    <w:rsid w:val="00611A23"/>
    <w:rsid w:val="00616F38"/>
    <w:rsid w:val="0061781A"/>
    <w:rsid w:val="00617E98"/>
    <w:rsid w:val="0062083E"/>
    <w:rsid w:val="006211DD"/>
    <w:rsid w:val="00621503"/>
    <w:rsid w:val="00621526"/>
    <w:rsid w:val="0062167C"/>
    <w:rsid w:val="006218D4"/>
    <w:rsid w:val="00621AA6"/>
    <w:rsid w:val="00622DF9"/>
    <w:rsid w:val="00624464"/>
    <w:rsid w:val="00624893"/>
    <w:rsid w:val="006251D2"/>
    <w:rsid w:val="006255F4"/>
    <w:rsid w:val="00625BA8"/>
    <w:rsid w:val="006301F2"/>
    <w:rsid w:val="0063163E"/>
    <w:rsid w:val="00631ABD"/>
    <w:rsid w:val="0063396F"/>
    <w:rsid w:val="00633CE1"/>
    <w:rsid w:val="0063417B"/>
    <w:rsid w:val="006349A9"/>
    <w:rsid w:val="0063549F"/>
    <w:rsid w:val="00636008"/>
    <w:rsid w:val="00636E0C"/>
    <w:rsid w:val="0063703A"/>
    <w:rsid w:val="0063726E"/>
    <w:rsid w:val="00637276"/>
    <w:rsid w:val="006409EF"/>
    <w:rsid w:val="00641402"/>
    <w:rsid w:val="00642821"/>
    <w:rsid w:val="00642ADE"/>
    <w:rsid w:val="00642CCA"/>
    <w:rsid w:val="00643602"/>
    <w:rsid w:val="006440D4"/>
    <w:rsid w:val="0064426E"/>
    <w:rsid w:val="006449DC"/>
    <w:rsid w:val="006451DE"/>
    <w:rsid w:val="00645756"/>
    <w:rsid w:val="00645B4E"/>
    <w:rsid w:val="00646A19"/>
    <w:rsid w:val="00646F9F"/>
    <w:rsid w:val="00651550"/>
    <w:rsid w:val="0065256E"/>
    <w:rsid w:val="006532EF"/>
    <w:rsid w:val="00653B65"/>
    <w:rsid w:val="00653CE0"/>
    <w:rsid w:val="006562FA"/>
    <w:rsid w:val="006573FC"/>
    <w:rsid w:val="0065799B"/>
    <w:rsid w:val="0066049B"/>
    <w:rsid w:val="00661176"/>
    <w:rsid w:val="00664108"/>
    <w:rsid w:val="006655CD"/>
    <w:rsid w:val="006655FD"/>
    <w:rsid w:val="00665934"/>
    <w:rsid w:val="00666B7B"/>
    <w:rsid w:val="00666C81"/>
    <w:rsid w:val="0066722D"/>
    <w:rsid w:val="0066739F"/>
    <w:rsid w:val="00667A00"/>
    <w:rsid w:val="00671DC1"/>
    <w:rsid w:val="00671DC9"/>
    <w:rsid w:val="00672A1A"/>
    <w:rsid w:val="00672CCA"/>
    <w:rsid w:val="00673518"/>
    <w:rsid w:val="00673525"/>
    <w:rsid w:val="00674963"/>
    <w:rsid w:val="0067513E"/>
    <w:rsid w:val="00676CC3"/>
    <w:rsid w:val="00677004"/>
    <w:rsid w:val="00677906"/>
    <w:rsid w:val="00677A90"/>
    <w:rsid w:val="00677AC9"/>
    <w:rsid w:val="00680767"/>
    <w:rsid w:val="00681266"/>
    <w:rsid w:val="00682F54"/>
    <w:rsid w:val="0068592B"/>
    <w:rsid w:val="006873BD"/>
    <w:rsid w:val="00687E0C"/>
    <w:rsid w:val="00687F24"/>
    <w:rsid w:val="0069050F"/>
    <w:rsid w:val="00692640"/>
    <w:rsid w:val="00693328"/>
    <w:rsid w:val="00693C93"/>
    <w:rsid w:val="006940A0"/>
    <w:rsid w:val="006957CD"/>
    <w:rsid w:val="0069580D"/>
    <w:rsid w:val="0069596E"/>
    <w:rsid w:val="00696CA1"/>
    <w:rsid w:val="006979A4"/>
    <w:rsid w:val="006A0088"/>
    <w:rsid w:val="006A03C3"/>
    <w:rsid w:val="006A1E0F"/>
    <w:rsid w:val="006A2D04"/>
    <w:rsid w:val="006A3142"/>
    <w:rsid w:val="006A32BF"/>
    <w:rsid w:val="006A53F3"/>
    <w:rsid w:val="006B1D00"/>
    <w:rsid w:val="006B26D4"/>
    <w:rsid w:val="006B2C59"/>
    <w:rsid w:val="006B2C77"/>
    <w:rsid w:val="006B2F88"/>
    <w:rsid w:val="006B53B0"/>
    <w:rsid w:val="006B69C1"/>
    <w:rsid w:val="006B69DA"/>
    <w:rsid w:val="006B6CF0"/>
    <w:rsid w:val="006B76DC"/>
    <w:rsid w:val="006C038A"/>
    <w:rsid w:val="006C092B"/>
    <w:rsid w:val="006C375E"/>
    <w:rsid w:val="006C3900"/>
    <w:rsid w:val="006C4FB5"/>
    <w:rsid w:val="006C50A9"/>
    <w:rsid w:val="006C65A0"/>
    <w:rsid w:val="006C6600"/>
    <w:rsid w:val="006D0768"/>
    <w:rsid w:val="006D14C9"/>
    <w:rsid w:val="006D3537"/>
    <w:rsid w:val="006D3BC0"/>
    <w:rsid w:val="006D4198"/>
    <w:rsid w:val="006D42F8"/>
    <w:rsid w:val="006D58AB"/>
    <w:rsid w:val="006D6964"/>
    <w:rsid w:val="006D72C2"/>
    <w:rsid w:val="006D75A2"/>
    <w:rsid w:val="006E09AE"/>
    <w:rsid w:val="006E0E76"/>
    <w:rsid w:val="006E0F29"/>
    <w:rsid w:val="006E125D"/>
    <w:rsid w:val="006E128A"/>
    <w:rsid w:val="006E1879"/>
    <w:rsid w:val="006E1A6C"/>
    <w:rsid w:val="006E27FC"/>
    <w:rsid w:val="006E4905"/>
    <w:rsid w:val="006E5704"/>
    <w:rsid w:val="006E58D9"/>
    <w:rsid w:val="006E66B4"/>
    <w:rsid w:val="006E66EA"/>
    <w:rsid w:val="006E6DA4"/>
    <w:rsid w:val="006E6E04"/>
    <w:rsid w:val="006E7218"/>
    <w:rsid w:val="006F04B3"/>
    <w:rsid w:val="006F11CB"/>
    <w:rsid w:val="006F1A4D"/>
    <w:rsid w:val="006F1D72"/>
    <w:rsid w:val="006F3FD1"/>
    <w:rsid w:val="006F5C52"/>
    <w:rsid w:val="006F6884"/>
    <w:rsid w:val="00701B34"/>
    <w:rsid w:val="00702921"/>
    <w:rsid w:val="007029C2"/>
    <w:rsid w:val="00702D5A"/>
    <w:rsid w:val="00703AA7"/>
    <w:rsid w:val="007057F8"/>
    <w:rsid w:val="00705CC3"/>
    <w:rsid w:val="00706643"/>
    <w:rsid w:val="0070667D"/>
    <w:rsid w:val="00706887"/>
    <w:rsid w:val="00706951"/>
    <w:rsid w:val="00707118"/>
    <w:rsid w:val="00710B33"/>
    <w:rsid w:val="00711DDF"/>
    <w:rsid w:val="00712B1E"/>
    <w:rsid w:val="00712CEE"/>
    <w:rsid w:val="007141E9"/>
    <w:rsid w:val="007148F5"/>
    <w:rsid w:val="00714DB3"/>
    <w:rsid w:val="00715BB0"/>
    <w:rsid w:val="00716A36"/>
    <w:rsid w:val="00717822"/>
    <w:rsid w:val="00717A8F"/>
    <w:rsid w:val="00717FCC"/>
    <w:rsid w:val="00720BE3"/>
    <w:rsid w:val="007216BE"/>
    <w:rsid w:val="007237FA"/>
    <w:rsid w:val="007238F6"/>
    <w:rsid w:val="0072526B"/>
    <w:rsid w:val="00726B71"/>
    <w:rsid w:val="00726EAD"/>
    <w:rsid w:val="007279ED"/>
    <w:rsid w:val="00727D40"/>
    <w:rsid w:val="007308B1"/>
    <w:rsid w:val="00732C9B"/>
    <w:rsid w:val="00735381"/>
    <w:rsid w:val="007373DF"/>
    <w:rsid w:val="00737CF9"/>
    <w:rsid w:val="00740CF7"/>
    <w:rsid w:val="0074423D"/>
    <w:rsid w:val="00744352"/>
    <w:rsid w:val="007447EE"/>
    <w:rsid w:val="00745777"/>
    <w:rsid w:val="007462A3"/>
    <w:rsid w:val="00752644"/>
    <w:rsid w:val="007532A9"/>
    <w:rsid w:val="007533FE"/>
    <w:rsid w:val="00753779"/>
    <w:rsid w:val="0075394A"/>
    <w:rsid w:val="0075499F"/>
    <w:rsid w:val="00754BE4"/>
    <w:rsid w:val="007553F7"/>
    <w:rsid w:val="00757C4A"/>
    <w:rsid w:val="00761D42"/>
    <w:rsid w:val="00764719"/>
    <w:rsid w:val="00767BFD"/>
    <w:rsid w:val="00770037"/>
    <w:rsid w:val="007706BD"/>
    <w:rsid w:val="00770A56"/>
    <w:rsid w:val="0077150F"/>
    <w:rsid w:val="0077209D"/>
    <w:rsid w:val="007724DD"/>
    <w:rsid w:val="00772B1D"/>
    <w:rsid w:val="00775721"/>
    <w:rsid w:val="00776BCD"/>
    <w:rsid w:val="00777BD0"/>
    <w:rsid w:val="00780334"/>
    <w:rsid w:val="0078199A"/>
    <w:rsid w:val="00781D89"/>
    <w:rsid w:val="00783182"/>
    <w:rsid w:val="0078591D"/>
    <w:rsid w:val="00785B8D"/>
    <w:rsid w:val="007863CE"/>
    <w:rsid w:val="007869F3"/>
    <w:rsid w:val="007870A4"/>
    <w:rsid w:val="00791F3E"/>
    <w:rsid w:val="00792452"/>
    <w:rsid w:val="00792633"/>
    <w:rsid w:val="00795A2A"/>
    <w:rsid w:val="0079669D"/>
    <w:rsid w:val="00797C55"/>
    <w:rsid w:val="007A00BF"/>
    <w:rsid w:val="007A0F17"/>
    <w:rsid w:val="007A10D8"/>
    <w:rsid w:val="007A2336"/>
    <w:rsid w:val="007A24A5"/>
    <w:rsid w:val="007A26C4"/>
    <w:rsid w:val="007A39B3"/>
    <w:rsid w:val="007A3E16"/>
    <w:rsid w:val="007A4200"/>
    <w:rsid w:val="007A4956"/>
    <w:rsid w:val="007A52EB"/>
    <w:rsid w:val="007A7B22"/>
    <w:rsid w:val="007A7CA0"/>
    <w:rsid w:val="007A7D2D"/>
    <w:rsid w:val="007B019F"/>
    <w:rsid w:val="007B3459"/>
    <w:rsid w:val="007B4C6B"/>
    <w:rsid w:val="007B4E57"/>
    <w:rsid w:val="007B4EBF"/>
    <w:rsid w:val="007B5AFF"/>
    <w:rsid w:val="007B635C"/>
    <w:rsid w:val="007B70AE"/>
    <w:rsid w:val="007B73A6"/>
    <w:rsid w:val="007C0FC4"/>
    <w:rsid w:val="007C10F4"/>
    <w:rsid w:val="007C1257"/>
    <w:rsid w:val="007C13F0"/>
    <w:rsid w:val="007C20F1"/>
    <w:rsid w:val="007C2419"/>
    <w:rsid w:val="007C277B"/>
    <w:rsid w:val="007C3F58"/>
    <w:rsid w:val="007C45F6"/>
    <w:rsid w:val="007C4764"/>
    <w:rsid w:val="007C47B7"/>
    <w:rsid w:val="007C4FE5"/>
    <w:rsid w:val="007C554D"/>
    <w:rsid w:val="007C65A4"/>
    <w:rsid w:val="007C6753"/>
    <w:rsid w:val="007C7F9B"/>
    <w:rsid w:val="007D10BD"/>
    <w:rsid w:val="007D2191"/>
    <w:rsid w:val="007D23DE"/>
    <w:rsid w:val="007D3937"/>
    <w:rsid w:val="007D48D1"/>
    <w:rsid w:val="007D48E6"/>
    <w:rsid w:val="007D4D9D"/>
    <w:rsid w:val="007D561D"/>
    <w:rsid w:val="007E084E"/>
    <w:rsid w:val="007E088C"/>
    <w:rsid w:val="007E10FB"/>
    <w:rsid w:val="007E1B40"/>
    <w:rsid w:val="007E23DC"/>
    <w:rsid w:val="007E24B3"/>
    <w:rsid w:val="007E2A0A"/>
    <w:rsid w:val="007E2CC8"/>
    <w:rsid w:val="007E4E80"/>
    <w:rsid w:val="007E4FBE"/>
    <w:rsid w:val="007E517A"/>
    <w:rsid w:val="007E5FFD"/>
    <w:rsid w:val="007E665E"/>
    <w:rsid w:val="007E6EEF"/>
    <w:rsid w:val="007E712C"/>
    <w:rsid w:val="007E756E"/>
    <w:rsid w:val="007F07AF"/>
    <w:rsid w:val="007F0EB4"/>
    <w:rsid w:val="007F0F93"/>
    <w:rsid w:val="007F41A8"/>
    <w:rsid w:val="007F45AC"/>
    <w:rsid w:val="007F490E"/>
    <w:rsid w:val="007F5E0E"/>
    <w:rsid w:val="007F5ECE"/>
    <w:rsid w:val="00800809"/>
    <w:rsid w:val="00801F9D"/>
    <w:rsid w:val="0080239F"/>
    <w:rsid w:val="008024AE"/>
    <w:rsid w:val="0080273C"/>
    <w:rsid w:val="00803156"/>
    <w:rsid w:val="00803460"/>
    <w:rsid w:val="00804393"/>
    <w:rsid w:val="0080477B"/>
    <w:rsid w:val="00805B17"/>
    <w:rsid w:val="0080633B"/>
    <w:rsid w:val="008064A0"/>
    <w:rsid w:val="00807360"/>
    <w:rsid w:val="00807C0B"/>
    <w:rsid w:val="00807CA9"/>
    <w:rsid w:val="0081297D"/>
    <w:rsid w:val="00813F8F"/>
    <w:rsid w:val="00813FA1"/>
    <w:rsid w:val="00815ABD"/>
    <w:rsid w:val="0081637C"/>
    <w:rsid w:val="00816D90"/>
    <w:rsid w:val="00817D19"/>
    <w:rsid w:val="0082049A"/>
    <w:rsid w:val="00821F3C"/>
    <w:rsid w:val="00822AF7"/>
    <w:rsid w:val="00822DAB"/>
    <w:rsid w:val="0082407C"/>
    <w:rsid w:val="008254F7"/>
    <w:rsid w:val="00826B5E"/>
    <w:rsid w:val="00830123"/>
    <w:rsid w:val="00831760"/>
    <w:rsid w:val="008322C9"/>
    <w:rsid w:val="00832AE9"/>
    <w:rsid w:val="00832FE3"/>
    <w:rsid w:val="00833675"/>
    <w:rsid w:val="00835118"/>
    <w:rsid w:val="008357C7"/>
    <w:rsid w:val="008360ED"/>
    <w:rsid w:val="00836185"/>
    <w:rsid w:val="008361D6"/>
    <w:rsid w:val="008363AD"/>
    <w:rsid w:val="0083723A"/>
    <w:rsid w:val="00837333"/>
    <w:rsid w:val="00837D28"/>
    <w:rsid w:val="00837F81"/>
    <w:rsid w:val="00840E16"/>
    <w:rsid w:val="00841396"/>
    <w:rsid w:val="00841592"/>
    <w:rsid w:val="00842823"/>
    <w:rsid w:val="0084312B"/>
    <w:rsid w:val="00843DA1"/>
    <w:rsid w:val="00844127"/>
    <w:rsid w:val="00844535"/>
    <w:rsid w:val="0084588C"/>
    <w:rsid w:val="00845944"/>
    <w:rsid w:val="00845AED"/>
    <w:rsid w:val="008462B0"/>
    <w:rsid w:val="0084661D"/>
    <w:rsid w:val="008468A0"/>
    <w:rsid w:val="00847A66"/>
    <w:rsid w:val="008542B2"/>
    <w:rsid w:val="00854C98"/>
    <w:rsid w:val="00854E11"/>
    <w:rsid w:val="008572D7"/>
    <w:rsid w:val="00860044"/>
    <w:rsid w:val="00860E0A"/>
    <w:rsid w:val="00861DE1"/>
    <w:rsid w:val="00862C04"/>
    <w:rsid w:val="00865C93"/>
    <w:rsid w:val="00866456"/>
    <w:rsid w:val="008669BF"/>
    <w:rsid w:val="00866B9F"/>
    <w:rsid w:val="00867E2C"/>
    <w:rsid w:val="00870ACE"/>
    <w:rsid w:val="00871D52"/>
    <w:rsid w:val="008749B0"/>
    <w:rsid w:val="00874D75"/>
    <w:rsid w:val="00875582"/>
    <w:rsid w:val="00877032"/>
    <w:rsid w:val="00880297"/>
    <w:rsid w:val="008806C1"/>
    <w:rsid w:val="00880754"/>
    <w:rsid w:val="00884F66"/>
    <w:rsid w:val="00885612"/>
    <w:rsid w:val="00885D19"/>
    <w:rsid w:val="00885F85"/>
    <w:rsid w:val="008863F4"/>
    <w:rsid w:val="00891248"/>
    <w:rsid w:val="00891267"/>
    <w:rsid w:val="008920EA"/>
    <w:rsid w:val="00893EB0"/>
    <w:rsid w:val="008948F1"/>
    <w:rsid w:val="008958AC"/>
    <w:rsid w:val="00895EB0"/>
    <w:rsid w:val="008A031E"/>
    <w:rsid w:val="008A18B9"/>
    <w:rsid w:val="008A195C"/>
    <w:rsid w:val="008A2A01"/>
    <w:rsid w:val="008A3264"/>
    <w:rsid w:val="008A4CDF"/>
    <w:rsid w:val="008A58FC"/>
    <w:rsid w:val="008A603D"/>
    <w:rsid w:val="008A7AF6"/>
    <w:rsid w:val="008B149B"/>
    <w:rsid w:val="008B1ABF"/>
    <w:rsid w:val="008B1B96"/>
    <w:rsid w:val="008B2988"/>
    <w:rsid w:val="008B390D"/>
    <w:rsid w:val="008B3B26"/>
    <w:rsid w:val="008B40A0"/>
    <w:rsid w:val="008B422B"/>
    <w:rsid w:val="008B5250"/>
    <w:rsid w:val="008B5453"/>
    <w:rsid w:val="008B6A44"/>
    <w:rsid w:val="008B6F2B"/>
    <w:rsid w:val="008C0195"/>
    <w:rsid w:val="008C0F80"/>
    <w:rsid w:val="008C223F"/>
    <w:rsid w:val="008C2B3E"/>
    <w:rsid w:val="008C3B50"/>
    <w:rsid w:val="008C3E34"/>
    <w:rsid w:val="008C53F4"/>
    <w:rsid w:val="008C5CD1"/>
    <w:rsid w:val="008C62DB"/>
    <w:rsid w:val="008C6D8A"/>
    <w:rsid w:val="008D09A1"/>
    <w:rsid w:val="008D0BAF"/>
    <w:rsid w:val="008D1BEB"/>
    <w:rsid w:val="008D20C0"/>
    <w:rsid w:val="008D3961"/>
    <w:rsid w:val="008D40A1"/>
    <w:rsid w:val="008D4137"/>
    <w:rsid w:val="008E0E3D"/>
    <w:rsid w:val="008E1C06"/>
    <w:rsid w:val="008E1CB0"/>
    <w:rsid w:val="008E2026"/>
    <w:rsid w:val="008E23F3"/>
    <w:rsid w:val="008E5284"/>
    <w:rsid w:val="008E5499"/>
    <w:rsid w:val="008E58C5"/>
    <w:rsid w:val="008E71E0"/>
    <w:rsid w:val="008F0516"/>
    <w:rsid w:val="008F0593"/>
    <w:rsid w:val="008F181F"/>
    <w:rsid w:val="008F23A9"/>
    <w:rsid w:val="008F2633"/>
    <w:rsid w:val="008F3425"/>
    <w:rsid w:val="008F3D98"/>
    <w:rsid w:val="008F4211"/>
    <w:rsid w:val="008F6434"/>
    <w:rsid w:val="008F6455"/>
    <w:rsid w:val="008F6803"/>
    <w:rsid w:val="008F74D9"/>
    <w:rsid w:val="009003AD"/>
    <w:rsid w:val="00900C13"/>
    <w:rsid w:val="00900D29"/>
    <w:rsid w:val="00900D64"/>
    <w:rsid w:val="009016BC"/>
    <w:rsid w:val="0090171C"/>
    <w:rsid w:val="00901CFD"/>
    <w:rsid w:val="00901E1F"/>
    <w:rsid w:val="00902ED6"/>
    <w:rsid w:val="00903E17"/>
    <w:rsid w:val="00904645"/>
    <w:rsid w:val="00905FBA"/>
    <w:rsid w:val="0091076C"/>
    <w:rsid w:val="00910CCB"/>
    <w:rsid w:val="00911879"/>
    <w:rsid w:val="00911D1C"/>
    <w:rsid w:val="0091382A"/>
    <w:rsid w:val="00915926"/>
    <w:rsid w:val="00916E9E"/>
    <w:rsid w:val="00922F23"/>
    <w:rsid w:val="00924655"/>
    <w:rsid w:val="00925516"/>
    <w:rsid w:val="00925FD9"/>
    <w:rsid w:val="00927F60"/>
    <w:rsid w:val="00927FFD"/>
    <w:rsid w:val="009305AE"/>
    <w:rsid w:val="009306CB"/>
    <w:rsid w:val="0093073B"/>
    <w:rsid w:val="00930EF3"/>
    <w:rsid w:val="00931491"/>
    <w:rsid w:val="00931564"/>
    <w:rsid w:val="00931CC4"/>
    <w:rsid w:val="00933A24"/>
    <w:rsid w:val="00936FE2"/>
    <w:rsid w:val="009404BB"/>
    <w:rsid w:val="0094071C"/>
    <w:rsid w:val="00940E8E"/>
    <w:rsid w:val="00941176"/>
    <w:rsid w:val="00941ED0"/>
    <w:rsid w:val="00942AD3"/>
    <w:rsid w:val="00942CF0"/>
    <w:rsid w:val="009445F7"/>
    <w:rsid w:val="00944D0F"/>
    <w:rsid w:val="009453F5"/>
    <w:rsid w:val="0094622A"/>
    <w:rsid w:val="009465DD"/>
    <w:rsid w:val="00947B7E"/>
    <w:rsid w:val="00947CBB"/>
    <w:rsid w:val="00951BA7"/>
    <w:rsid w:val="00951CBD"/>
    <w:rsid w:val="00955847"/>
    <w:rsid w:val="00956204"/>
    <w:rsid w:val="00956335"/>
    <w:rsid w:val="00957AF1"/>
    <w:rsid w:val="009608B8"/>
    <w:rsid w:val="00964981"/>
    <w:rsid w:val="009700D4"/>
    <w:rsid w:val="009719F0"/>
    <w:rsid w:val="00972087"/>
    <w:rsid w:val="0097252A"/>
    <w:rsid w:val="00972546"/>
    <w:rsid w:val="0097394D"/>
    <w:rsid w:val="00973D6B"/>
    <w:rsid w:val="0097565A"/>
    <w:rsid w:val="00975B10"/>
    <w:rsid w:val="0097635D"/>
    <w:rsid w:val="00976700"/>
    <w:rsid w:val="009773BC"/>
    <w:rsid w:val="00977E36"/>
    <w:rsid w:val="00977F91"/>
    <w:rsid w:val="009801F5"/>
    <w:rsid w:val="0098047B"/>
    <w:rsid w:val="0098060D"/>
    <w:rsid w:val="009813FD"/>
    <w:rsid w:val="00982C6D"/>
    <w:rsid w:val="00984770"/>
    <w:rsid w:val="0098547D"/>
    <w:rsid w:val="0098653A"/>
    <w:rsid w:val="00986B75"/>
    <w:rsid w:val="009870EE"/>
    <w:rsid w:val="00987936"/>
    <w:rsid w:val="00987F2B"/>
    <w:rsid w:val="009906EE"/>
    <w:rsid w:val="00991182"/>
    <w:rsid w:val="009913F3"/>
    <w:rsid w:val="009919AC"/>
    <w:rsid w:val="0099377A"/>
    <w:rsid w:val="009A0928"/>
    <w:rsid w:val="009A13A7"/>
    <w:rsid w:val="009A1A14"/>
    <w:rsid w:val="009A204B"/>
    <w:rsid w:val="009A2231"/>
    <w:rsid w:val="009A2E30"/>
    <w:rsid w:val="009A34CC"/>
    <w:rsid w:val="009A4606"/>
    <w:rsid w:val="009A4DCA"/>
    <w:rsid w:val="009A4E3F"/>
    <w:rsid w:val="009A557F"/>
    <w:rsid w:val="009A581A"/>
    <w:rsid w:val="009A6AE2"/>
    <w:rsid w:val="009A7524"/>
    <w:rsid w:val="009A7888"/>
    <w:rsid w:val="009B116E"/>
    <w:rsid w:val="009B1AEC"/>
    <w:rsid w:val="009B234E"/>
    <w:rsid w:val="009B2C0E"/>
    <w:rsid w:val="009B422C"/>
    <w:rsid w:val="009B4FAB"/>
    <w:rsid w:val="009B73E4"/>
    <w:rsid w:val="009C0B25"/>
    <w:rsid w:val="009C1E86"/>
    <w:rsid w:val="009C1F86"/>
    <w:rsid w:val="009C38E9"/>
    <w:rsid w:val="009C39FB"/>
    <w:rsid w:val="009C427A"/>
    <w:rsid w:val="009C52D5"/>
    <w:rsid w:val="009C77DD"/>
    <w:rsid w:val="009D1000"/>
    <w:rsid w:val="009D12BE"/>
    <w:rsid w:val="009D130B"/>
    <w:rsid w:val="009D1BA4"/>
    <w:rsid w:val="009D1E02"/>
    <w:rsid w:val="009D2234"/>
    <w:rsid w:val="009D3256"/>
    <w:rsid w:val="009D4AEE"/>
    <w:rsid w:val="009D5124"/>
    <w:rsid w:val="009D5478"/>
    <w:rsid w:val="009D5AC8"/>
    <w:rsid w:val="009E1044"/>
    <w:rsid w:val="009E14E8"/>
    <w:rsid w:val="009E55B7"/>
    <w:rsid w:val="009E598D"/>
    <w:rsid w:val="009E5C20"/>
    <w:rsid w:val="009E602A"/>
    <w:rsid w:val="009E6296"/>
    <w:rsid w:val="009E796E"/>
    <w:rsid w:val="009E7CC5"/>
    <w:rsid w:val="009F0329"/>
    <w:rsid w:val="009F0AEA"/>
    <w:rsid w:val="009F0BDE"/>
    <w:rsid w:val="009F20F3"/>
    <w:rsid w:val="009F216C"/>
    <w:rsid w:val="009F2826"/>
    <w:rsid w:val="009F37CF"/>
    <w:rsid w:val="009F4AA8"/>
    <w:rsid w:val="009F614A"/>
    <w:rsid w:val="009F6B37"/>
    <w:rsid w:val="00A00745"/>
    <w:rsid w:val="00A02222"/>
    <w:rsid w:val="00A02DB1"/>
    <w:rsid w:val="00A02EE1"/>
    <w:rsid w:val="00A037E9"/>
    <w:rsid w:val="00A048FC"/>
    <w:rsid w:val="00A04F30"/>
    <w:rsid w:val="00A05996"/>
    <w:rsid w:val="00A061BB"/>
    <w:rsid w:val="00A06A39"/>
    <w:rsid w:val="00A07A0F"/>
    <w:rsid w:val="00A112C2"/>
    <w:rsid w:val="00A114DD"/>
    <w:rsid w:val="00A128F9"/>
    <w:rsid w:val="00A137D9"/>
    <w:rsid w:val="00A13F98"/>
    <w:rsid w:val="00A157BC"/>
    <w:rsid w:val="00A167E0"/>
    <w:rsid w:val="00A174F6"/>
    <w:rsid w:val="00A2049E"/>
    <w:rsid w:val="00A207A7"/>
    <w:rsid w:val="00A212CF"/>
    <w:rsid w:val="00A22F2B"/>
    <w:rsid w:val="00A2369A"/>
    <w:rsid w:val="00A23884"/>
    <w:rsid w:val="00A24C98"/>
    <w:rsid w:val="00A25348"/>
    <w:rsid w:val="00A25644"/>
    <w:rsid w:val="00A27D59"/>
    <w:rsid w:val="00A30423"/>
    <w:rsid w:val="00A307FD"/>
    <w:rsid w:val="00A31174"/>
    <w:rsid w:val="00A3285B"/>
    <w:rsid w:val="00A33AC4"/>
    <w:rsid w:val="00A3551F"/>
    <w:rsid w:val="00A364CF"/>
    <w:rsid w:val="00A37B15"/>
    <w:rsid w:val="00A40988"/>
    <w:rsid w:val="00A4216D"/>
    <w:rsid w:val="00A443C6"/>
    <w:rsid w:val="00A450AE"/>
    <w:rsid w:val="00A45D2B"/>
    <w:rsid w:val="00A46597"/>
    <w:rsid w:val="00A47361"/>
    <w:rsid w:val="00A47F94"/>
    <w:rsid w:val="00A501D4"/>
    <w:rsid w:val="00A51FD1"/>
    <w:rsid w:val="00A52353"/>
    <w:rsid w:val="00A52E06"/>
    <w:rsid w:val="00A547A5"/>
    <w:rsid w:val="00A5572A"/>
    <w:rsid w:val="00A55B81"/>
    <w:rsid w:val="00A57E10"/>
    <w:rsid w:val="00A57FE3"/>
    <w:rsid w:val="00A6066F"/>
    <w:rsid w:val="00A60E47"/>
    <w:rsid w:val="00A61C5C"/>
    <w:rsid w:val="00A621C5"/>
    <w:rsid w:val="00A657D9"/>
    <w:rsid w:val="00A71273"/>
    <w:rsid w:val="00A72A59"/>
    <w:rsid w:val="00A72E7C"/>
    <w:rsid w:val="00A73AB9"/>
    <w:rsid w:val="00A74B4D"/>
    <w:rsid w:val="00A74E3D"/>
    <w:rsid w:val="00A7566E"/>
    <w:rsid w:val="00A75F31"/>
    <w:rsid w:val="00A8066A"/>
    <w:rsid w:val="00A80ACA"/>
    <w:rsid w:val="00A83509"/>
    <w:rsid w:val="00A83760"/>
    <w:rsid w:val="00A84100"/>
    <w:rsid w:val="00A8495E"/>
    <w:rsid w:val="00A85255"/>
    <w:rsid w:val="00A85B34"/>
    <w:rsid w:val="00A86A19"/>
    <w:rsid w:val="00A873A2"/>
    <w:rsid w:val="00A87F7E"/>
    <w:rsid w:val="00A91FE1"/>
    <w:rsid w:val="00A9264D"/>
    <w:rsid w:val="00A92F16"/>
    <w:rsid w:val="00A942C9"/>
    <w:rsid w:val="00A95339"/>
    <w:rsid w:val="00AA06A2"/>
    <w:rsid w:val="00AA129C"/>
    <w:rsid w:val="00AA3375"/>
    <w:rsid w:val="00AA367B"/>
    <w:rsid w:val="00AA5A04"/>
    <w:rsid w:val="00AB09EE"/>
    <w:rsid w:val="00AB0B4F"/>
    <w:rsid w:val="00AB1280"/>
    <w:rsid w:val="00AB1933"/>
    <w:rsid w:val="00AB2013"/>
    <w:rsid w:val="00AB258E"/>
    <w:rsid w:val="00AB2CEB"/>
    <w:rsid w:val="00AB3813"/>
    <w:rsid w:val="00AB48DF"/>
    <w:rsid w:val="00AB5211"/>
    <w:rsid w:val="00AB57BB"/>
    <w:rsid w:val="00AB5BA4"/>
    <w:rsid w:val="00AB66B9"/>
    <w:rsid w:val="00AB683C"/>
    <w:rsid w:val="00AB7992"/>
    <w:rsid w:val="00AC05AF"/>
    <w:rsid w:val="00AC1049"/>
    <w:rsid w:val="00AC1116"/>
    <w:rsid w:val="00AC1FAA"/>
    <w:rsid w:val="00AC24A5"/>
    <w:rsid w:val="00AC24F0"/>
    <w:rsid w:val="00AC3160"/>
    <w:rsid w:val="00AC3B88"/>
    <w:rsid w:val="00AC3EDE"/>
    <w:rsid w:val="00AC497E"/>
    <w:rsid w:val="00AC63F0"/>
    <w:rsid w:val="00AC6B0A"/>
    <w:rsid w:val="00AC6B55"/>
    <w:rsid w:val="00AC7AB2"/>
    <w:rsid w:val="00AD1CE4"/>
    <w:rsid w:val="00AD2E9A"/>
    <w:rsid w:val="00AD3C24"/>
    <w:rsid w:val="00AD47F7"/>
    <w:rsid w:val="00AD6755"/>
    <w:rsid w:val="00AD75FD"/>
    <w:rsid w:val="00AD7B53"/>
    <w:rsid w:val="00AD7B70"/>
    <w:rsid w:val="00AE1019"/>
    <w:rsid w:val="00AE2224"/>
    <w:rsid w:val="00AE38D5"/>
    <w:rsid w:val="00AE5741"/>
    <w:rsid w:val="00AE5B83"/>
    <w:rsid w:val="00AE6116"/>
    <w:rsid w:val="00AE63F3"/>
    <w:rsid w:val="00AE6D23"/>
    <w:rsid w:val="00AF021C"/>
    <w:rsid w:val="00AF038A"/>
    <w:rsid w:val="00AF1195"/>
    <w:rsid w:val="00AF1878"/>
    <w:rsid w:val="00AF1B2D"/>
    <w:rsid w:val="00AF2436"/>
    <w:rsid w:val="00AF291E"/>
    <w:rsid w:val="00AF2A3D"/>
    <w:rsid w:val="00AF2E59"/>
    <w:rsid w:val="00AF3818"/>
    <w:rsid w:val="00AF5BEA"/>
    <w:rsid w:val="00AF6164"/>
    <w:rsid w:val="00AF63C2"/>
    <w:rsid w:val="00AF7CE9"/>
    <w:rsid w:val="00B0027C"/>
    <w:rsid w:val="00B01270"/>
    <w:rsid w:val="00B018FD"/>
    <w:rsid w:val="00B0230B"/>
    <w:rsid w:val="00B026ED"/>
    <w:rsid w:val="00B02BF1"/>
    <w:rsid w:val="00B02F92"/>
    <w:rsid w:val="00B03DC9"/>
    <w:rsid w:val="00B04761"/>
    <w:rsid w:val="00B04D3E"/>
    <w:rsid w:val="00B057F4"/>
    <w:rsid w:val="00B060FB"/>
    <w:rsid w:val="00B06581"/>
    <w:rsid w:val="00B0667F"/>
    <w:rsid w:val="00B07591"/>
    <w:rsid w:val="00B0766F"/>
    <w:rsid w:val="00B1063A"/>
    <w:rsid w:val="00B10ECA"/>
    <w:rsid w:val="00B1154C"/>
    <w:rsid w:val="00B11F89"/>
    <w:rsid w:val="00B12FC4"/>
    <w:rsid w:val="00B13252"/>
    <w:rsid w:val="00B14C79"/>
    <w:rsid w:val="00B14F10"/>
    <w:rsid w:val="00B15C18"/>
    <w:rsid w:val="00B1686D"/>
    <w:rsid w:val="00B1718A"/>
    <w:rsid w:val="00B2055C"/>
    <w:rsid w:val="00B20E8C"/>
    <w:rsid w:val="00B22914"/>
    <w:rsid w:val="00B2309D"/>
    <w:rsid w:val="00B25267"/>
    <w:rsid w:val="00B2629C"/>
    <w:rsid w:val="00B3133C"/>
    <w:rsid w:val="00B330D1"/>
    <w:rsid w:val="00B339CE"/>
    <w:rsid w:val="00B346F5"/>
    <w:rsid w:val="00B35E59"/>
    <w:rsid w:val="00B3697A"/>
    <w:rsid w:val="00B37E81"/>
    <w:rsid w:val="00B402B6"/>
    <w:rsid w:val="00B40BF1"/>
    <w:rsid w:val="00B4197D"/>
    <w:rsid w:val="00B43041"/>
    <w:rsid w:val="00B4451B"/>
    <w:rsid w:val="00B45D80"/>
    <w:rsid w:val="00B4751C"/>
    <w:rsid w:val="00B51CDE"/>
    <w:rsid w:val="00B53965"/>
    <w:rsid w:val="00B5458B"/>
    <w:rsid w:val="00B54DEA"/>
    <w:rsid w:val="00B55274"/>
    <w:rsid w:val="00B55779"/>
    <w:rsid w:val="00B56407"/>
    <w:rsid w:val="00B578BB"/>
    <w:rsid w:val="00B60D7D"/>
    <w:rsid w:val="00B61DF4"/>
    <w:rsid w:val="00B62631"/>
    <w:rsid w:val="00B64397"/>
    <w:rsid w:val="00B6483A"/>
    <w:rsid w:val="00B64C13"/>
    <w:rsid w:val="00B64EE7"/>
    <w:rsid w:val="00B661FC"/>
    <w:rsid w:val="00B66A08"/>
    <w:rsid w:val="00B66B61"/>
    <w:rsid w:val="00B70A19"/>
    <w:rsid w:val="00B7132A"/>
    <w:rsid w:val="00B713A6"/>
    <w:rsid w:val="00B7149A"/>
    <w:rsid w:val="00B7408A"/>
    <w:rsid w:val="00B7430B"/>
    <w:rsid w:val="00B74A4E"/>
    <w:rsid w:val="00B751D0"/>
    <w:rsid w:val="00B7736E"/>
    <w:rsid w:val="00B7764D"/>
    <w:rsid w:val="00B77B55"/>
    <w:rsid w:val="00B8041B"/>
    <w:rsid w:val="00B805CF"/>
    <w:rsid w:val="00B80FDF"/>
    <w:rsid w:val="00B81146"/>
    <w:rsid w:val="00B82177"/>
    <w:rsid w:val="00B823F3"/>
    <w:rsid w:val="00B8374D"/>
    <w:rsid w:val="00B83D7E"/>
    <w:rsid w:val="00B843BC"/>
    <w:rsid w:val="00B84870"/>
    <w:rsid w:val="00B85C1C"/>
    <w:rsid w:val="00B8614D"/>
    <w:rsid w:val="00B8710C"/>
    <w:rsid w:val="00B87968"/>
    <w:rsid w:val="00B904ED"/>
    <w:rsid w:val="00B90896"/>
    <w:rsid w:val="00B913DC"/>
    <w:rsid w:val="00B91474"/>
    <w:rsid w:val="00B91991"/>
    <w:rsid w:val="00B92A28"/>
    <w:rsid w:val="00B9385F"/>
    <w:rsid w:val="00B96168"/>
    <w:rsid w:val="00B962A8"/>
    <w:rsid w:val="00B9750B"/>
    <w:rsid w:val="00BA02EF"/>
    <w:rsid w:val="00BA0EF7"/>
    <w:rsid w:val="00BA15EB"/>
    <w:rsid w:val="00BA1602"/>
    <w:rsid w:val="00BA1901"/>
    <w:rsid w:val="00BA40CE"/>
    <w:rsid w:val="00BA4658"/>
    <w:rsid w:val="00BA4C2A"/>
    <w:rsid w:val="00BA6857"/>
    <w:rsid w:val="00BA7A4E"/>
    <w:rsid w:val="00BB0D66"/>
    <w:rsid w:val="00BB221B"/>
    <w:rsid w:val="00BB247E"/>
    <w:rsid w:val="00BB2C14"/>
    <w:rsid w:val="00BB329D"/>
    <w:rsid w:val="00BB621C"/>
    <w:rsid w:val="00BB6281"/>
    <w:rsid w:val="00BB6AB4"/>
    <w:rsid w:val="00BC356D"/>
    <w:rsid w:val="00BC3B63"/>
    <w:rsid w:val="00BC3B7B"/>
    <w:rsid w:val="00BC405D"/>
    <w:rsid w:val="00BC4E90"/>
    <w:rsid w:val="00BC51DB"/>
    <w:rsid w:val="00BC5CCF"/>
    <w:rsid w:val="00BC5D60"/>
    <w:rsid w:val="00BC7795"/>
    <w:rsid w:val="00BC7CCC"/>
    <w:rsid w:val="00BD0922"/>
    <w:rsid w:val="00BD0B01"/>
    <w:rsid w:val="00BD24F1"/>
    <w:rsid w:val="00BD39B9"/>
    <w:rsid w:val="00BD3F0D"/>
    <w:rsid w:val="00BD4200"/>
    <w:rsid w:val="00BD4C5B"/>
    <w:rsid w:val="00BD56ED"/>
    <w:rsid w:val="00BD6EEF"/>
    <w:rsid w:val="00BD6F06"/>
    <w:rsid w:val="00BD737D"/>
    <w:rsid w:val="00BE5A2B"/>
    <w:rsid w:val="00BE5D31"/>
    <w:rsid w:val="00BE622C"/>
    <w:rsid w:val="00BE62AC"/>
    <w:rsid w:val="00BE67C4"/>
    <w:rsid w:val="00BE6EFF"/>
    <w:rsid w:val="00BE742E"/>
    <w:rsid w:val="00BE7C0B"/>
    <w:rsid w:val="00BF1AB3"/>
    <w:rsid w:val="00BF3274"/>
    <w:rsid w:val="00BF603B"/>
    <w:rsid w:val="00BF6AD3"/>
    <w:rsid w:val="00BF6F05"/>
    <w:rsid w:val="00BF7AFE"/>
    <w:rsid w:val="00C0182F"/>
    <w:rsid w:val="00C02A4D"/>
    <w:rsid w:val="00C05603"/>
    <w:rsid w:val="00C0610D"/>
    <w:rsid w:val="00C0686C"/>
    <w:rsid w:val="00C068C7"/>
    <w:rsid w:val="00C07867"/>
    <w:rsid w:val="00C07B60"/>
    <w:rsid w:val="00C10862"/>
    <w:rsid w:val="00C112A0"/>
    <w:rsid w:val="00C11F33"/>
    <w:rsid w:val="00C12FBB"/>
    <w:rsid w:val="00C143FB"/>
    <w:rsid w:val="00C15C54"/>
    <w:rsid w:val="00C1673D"/>
    <w:rsid w:val="00C169CC"/>
    <w:rsid w:val="00C17139"/>
    <w:rsid w:val="00C17179"/>
    <w:rsid w:val="00C21916"/>
    <w:rsid w:val="00C2249B"/>
    <w:rsid w:val="00C22F30"/>
    <w:rsid w:val="00C2318C"/>
    <w:rsid w:val="00C263FA"/>
    <w:rsid w:val="00C26906"/>
    <w:rsid w:val="00C26C9B"/>
    <w:rsid w:val="00C27672"/>
    <w:rsid w:val="00C30912"/>
    <w:rsid w:val="00C30E14"/>
    <w:rsid w:val="00C30F9E"/>
    <w:rsid w:val="00C31137"/>
    <w:rsid w:val="00C31625"/>
    <w:rsid w:val="00C31B0E"/>
    <w:rsid w:val="00C32E95"/>
    <w:rsid w:val="00C33333"/>
    <w:rsid w:val="00C335DF"/>
    <w:rsid w:val="00C33624"/>
    <w:rsid w:val="00C33669"/>
    <w:rsid w:val="00C33C69"/>
    <w:rsid w:val="00C341DC"/>
    <w:rsid w:val="00C34E95"/>
    <w:rsid w:val="00C34F92"/>
    <w:rsid w:val="00C35F82"/>
    <w:rsid w:val="00C36D54"/>
    <w:rsid w:val="00C404E6"/>
    <w:rsid w:val="00C40825"/>
    <w:rsid w:val="00C40B66"/>
    <w:rsid w:val="00C42D4C"/>
    <w:rsid w:val="00C43124"/>
    <w:rsid w:val="00C44FA4"/>
    <w:rsid w:val="00C450BE"/>
    <w:rsid w:val="00C457F2"/>
    <w:rsid w:val="00C45B61"/>
    <w:rsid w:val="00C45EA2"/>
    <w:rsid w:val="00C50D96"/>
    <w:rsid w:val="00C51A31"/>
    <w:rsid w:val="00C529F3"/>
    <w:rsid w:val="00C533BD"/>
    <w:rsid w:val="00C5573D"/>
    <w:rsid w:val="00C5591E"/>
    <w:rsid w:val="00C5629F"/>
    <w:rsid w:val="00C56368"/>
    <w:rsid w:val="00C56CBA"/>
    <w:rsid w:val="00C6151B"/>
    <w:rsid w:val="00C6202B"/>
    <w:rsid w:val="00C62826"/>
    <w:rsid w:val="00C62901"/>
    <w:rsid w:val="00C63604"/>
    <w:rsid w:val="00C63865"/>
    <w:rsid w:val="00C63948"/>
    <w:rsid w:val="00C63E5D"/>
    <w:rsid w:val="00C6540D"/>
    <w:rsid w:val="00C65ABD"/>
    <w:rsid w:val="00C65ECD"/>
    <w:rsid w:val="00C66B54"/>
    <w:rsid w:val="00C67068"/>
    <w:rsid w:val="00C67757"/>
    <w:rsid w:val="00C70C29"/>
    <w:rsid w:val="00C7142F"/>
    <w:rsid w:val="00C7146D"/>
    <w:rsid w:val="00C718A7"/>
    <w:rsid w:val="00C72160"/>
    <w:rsid w:val="00C75522"/>
    <w:rsid w:val="00C75D79"/>
    <w:rsid w:val="00C7608D"/>
    <w:rsid w:val="00C769A0"/>
    <w:rsid w:val="00C77088"/>
    <w:rsid w:val="00C772CD"/>
    <w:rsid w:val="00C77467"/>
    <w:rsid w:val="00C80913"/>
    <w:rsid w:val="00C8112E"/>
    <w:rsid w:val="00C81289"/>
    <w:rsid w:val="00C81B79"/>
    <w:rsid w:val="00C83012"/>
    <w:rsid w:val="00C8509C"/>
    <w:rsid w:val="00C8648D"/>
    <w:rsid w:val="00C8685F"/>
    <w:rsid w:val="00C87F2C"/>
    <w:rsid w:val="00C906F9"/>
    <w:rsid w:val="00C90D37"/>
    <w:rsid w:val="00C92053"/>
    <w:rsid w:val="00C9248B"/>
    <w:rsid w:val="00C92A9D"/>
    <w:rsid w:val="00C945EF"/>
    <w:rsid w:val="00C94B75"/>
    <w:rsid w:val="00C95227"/>
    <w:rsid w:val="00C96C51"/>
    <w:rsid w:val="00C97A68"/>
    <w:rsid w:val="00CA0984"/>
    <w:rsid w:val="00CA0EC5"/>
    <w:rsid w:val="00CA0F55"/>
    <w:rsid w:val="00CA2951"/>
    <w:rsid w:val="00CA2A4B"/>
    <w:rsid w:val="00CA3923"/>
    <w:rsid w:val="00CA3E72"/>
    <w:rsid w:val="00CA3EB0"/>
    <w:rsid w:val="00CA4587"/>
    <w:rsid w:val="00CA630B"/>
    <w:rsid w:val="00CA7A7A"/>
    <w:rsid w:val="00CB1088"/>
    <w:rsid w:val="00CB1223"/>
    <w:rsid w:val="00CB3E03"/>
    <w:rsid w:val="00CB4BB4"/>
    <w:rsid w:val="00CB589A"/>
    <w:rsid w:val="00CB5B35"/>
    <w:rsid w:val="00CB6384"/>
    <w:rsid w:val="00CB6581"/>
    <w:rsid w:val="00CB690E"/>
    <w:rsid w:val="00CB69DE"/>
    <w:rsid w:val="00CB6C00"/>
    <w:rsid w:val="00CC06AB"/>
    <w:rsid w:val="00CC0D0D"/>
    <w:rsid w:val="00CC140F"/>
    <w:rsid w:val="00CC18A6"/>
    <w:rsid w:val="00CC2023"/>
    <w:rsid w:val="00CC3827"/>
    <w:rsid w:val="00CC58E1"/>
    <w:rsid w:val="00CC660C"/>
    <w:rsid w:val="00CC75F9"/>
    <w:rsid w:val="00CD06A7"/>
    <w:rsid w:val="00CD1813"/>
    <w:rsid w:val="00CD1FFF"/>
    <w:rsid w:val="00CD4EF2"/>
    <w:rsid w:val="00CD731E"/>
    <w:rsid w:val="00CE0745"/>
    <w:rsid w:val="00CE0E75"/>
    <w:rsid w:val="00CE5945"/>
    <w:rsid w:val="00CE695A"/>
    <w:rsid w:val="00CE6B84"/>
    <w:rsid w:val="00CF1134"/>
    <w:rsid w:val="00CF1374"/>
    <w:rsid w:val="00CF1E76"/>
    <w:rsid w:val="00CF2704"/>
    <w:rsid w:val="00CF28D0"/>
    <w:rsid w:val="00CF292B"/>
    <w:rsid w:val="00CF3765"/>
    <w:rsid w:val="00CF6535"/>
    <w:rsid w:val="00CF79C7"/>
    <w:rsid w:val="00D016C1"/>
    <w:rsid w:val="00D0264E"/>
    <w:rsid w:val="00D0430B"/>
    <w:rsid w:val="00D04709"/>
    <w:rsid w:val="00D04F51"/>
    <w:rsid w:val="00D05D1F"/>
    <w:rsid w:val="00D06B93"/>
    <w:rsid w:val="00D06BF1"/>
    <w:rsid w:val="00D06D43"/>
    <w:rsid w:val="00D13F7B"/>
    <w:rsid w:val="00D161B7"/>
    <w:rsid w:val="00D1700B"/>
    <w:rsid w:val="00D175FB"/>
    <w:rsid w:val="00D17987"/>
    <w:rsid w:val="00D20A4A"/>
    <w:rsid w:val="00D2188E"/>
    <w:rsid w:val="00D22910"/>
    <w:rsid w:val="00D23B74"/>
    <w:rsid w:val="00D23C65"/>
    <w:rsid w:val="00D2519B"/>
    <w:rsid w:val="00D256E4"/>
    <w:rsid w:val="00D257EC"/>
    <w:rsid w:val="00D25C53"/>
    <w:rsid w:val="00D25CB4"/>
    <w:rsid w:val="00D2607A"/>
    <w:rsid w:val="00D2665C"/>
    <w:rsid w:val="00D26728"/>
    <w:rsid w:val="00D27DB0"/>
    <w:rsid w:val="00D30BC9"/>
    <w:rsid w:val="00D31CBE"/>
    <w:rsid w:val="00D32477"/>
    <w:rsid w:val="00D324D1"/>
    <w:rsid w:val="00D32B32"/>
    <w:rsid w:val="00D32C0E"/>
    <w:rsid w:val="00D40342"/>
    <w:rsid w:val="00D404C3"/>
    <w:rsid w:val="00D413AC"/>
    <w:rsid w:val="00D416FF"/>
    <w:rsid w:val="00D438B9"/>
    <w:rsid w:val="00D449F5"/>
    <w:rsid w:val="00D44B3E"/>
    <w:rsid w:val="00D44DA1"/>
    <w:rsid w:val="00D47255"/>
    <w:rsid w:val="00D474D2"/>
    <w:rsid w:val="00D47EC3"/>
    <w:rsid w:val="00D50B2E"/>
    <w:rsid w:val="00D51AB7"/>
    <w:rsid w:val="00D5349A"/>
    <w:rsid w:val="00D536CC"/>
    <w:rsid w:val="00D5589D"/>
    <w:rsid w:val="00D558F6"/>
    <w:rsid w:val="00D55E8F"/>
    <w:rsid w:val="00D56796"/>
    <w:rsid w:val="00D579EA"/>
    <w:rsid w:val="00D57F30"/>
    <w:rsid w:val="00D604E7"/>
    <w:rsid w:val="00D60B95"/>
    <w:rsid w:val="00D61495"/>
    <w:rsid w:val="00D6224B"/>
    <w:rsid w:val="00D62FD3"/>
    <w:rsid w:val="00D6365C"/>
    <w:rsid w:val="00D637D3"/>
    <w:rsid w:val="00D63AB1"/>
    <w:rsid w:val="00D63E8F"/>
    <w:rsid w:val="00D64D2A"/>
    <w:rsid w:val="00D6540A"/>
    <w:rsid w:val="00D65725"/>
    <w:rsid w:val="00D6591E"/>
    <w:rsid w:val="00D65C26"/>
    <w:rsid w:val="00D65EFA"/>
    <w:rsid w:val="00D672F2"/>
    <w:rsid w:val="00D67C84"/>
    <w:rsid w:val="00D70E4A"/>
    <w:rsid w:val="00D71794"/>
    <w:rsid w:val="00D71D67"/>
    <w:rsid w:val="00D72440"/>
    <w:rsid w:val="00D76311"/>
    <w:rsid w:val="00D76E15"/>
    <w:rsid w:val="00D77763"/>
    <w:rsid w:val="00D77D57"/>
    <w:rsid w:val="00D80853"/>
    <w:rsid w:val="00D8180F"/>
    <w:rsid w:val="00D8195D"/>
    <w:rsid w:val="00D81EC5"/>
    <w:rsid w:val="00D82B73"/>
    <w:rsid w:val="00D83F87"/>
    <w:rsid w:val="00D8493D"/>
    <w:rsid w:val="00D8625B"/>
    <w:rsid w:val="00D8641E"/>
    <w:rsid w:val="00D86B61"/>
    <w:rsid w:val="00D86C5B"/>
    <w:rsid w:val="00D87073"/>
    <w:rsid w:val="00D90781"/>
    <w:rsid w:val="00D90DDB"/>
    <w:rsid w:val="00D916CA"/>
    <w:rsid w:val="00D91C7F"/>
    <w:rsid w:val="00D920E5"/>
    <w:rsid w:val="00D9230E"/>
    <w:rsid w:val="00D93535"/>
    <w:rsid w:val="00D93887"/>
    <w:rsid w:val="00D93A2A"/>
    <w:rsid w:val="00D95FB4"/>
    <w:rsid w:val="00D96088"/>
    <w:rsid w:val="00D9608A"/>
    <w:rsid w:val="00DA0FFF"/>
    <w:rsid w:val="00DA17C7"/>
    <w:rsid w:val="00DA19F7"/>
    <w:rsid w:val="00DA2A3F"/>
    <w:rsid w:val="00DA36F9"/>
    <w:rsid w:val="00DA3D63"/>
    <w:rsid w:val="00DA56E5"/>
    <w:rsid w:val="00DA7CC9"/>
    <w:rsid w:val="00DA7CF4"/>
    <w:rsid w:val="00DB0766"/>
    <w:rsid w:val="00DB20C3"/>
    <w:rsid w:val="00DB23C1"/>
    <w:rsid w:val="00DB25FF"/>
    <w:rsid w:val="00DB6D3B"/>
    <w:rsid w:val="00DB72FD"/>
    <w:rsid w:val="00DC0E6F"/>
    <w:rsid w:val="00DC134C"/>
    <w:rsid w:val="00DC1BBA"/>
    <w:rsid w:val="00DC2559"/>
    <w:rsid w:val="00DC2A48"/>
    <w:rsid w:val="00DC3054"/>
    <w:rsid w:val="00DC5F48"/>
    <w:rsid w:val="00DC7A43"/>
    <w:rsid w:val="00DD1012"/>
    <w:rsid w:val="00DD1DCB"/>
    <w:rsid w:val="00DD339F"/>
    <w:rsid w:val="00DD34ED"/>
    <w:rsid w:val="00DD3A18"/>
    <w:rsid w:val="00DD3F3D"/>
    <w:rsid w:val="00DD502D"/>
    <w:rsid w:val="00DD5C56"/>
    <w:rsid w:val="00DD5CCD"/>
    <w:rsid w:val="00DD5ED6"/>
    <w:rsid w:val="00DE009A"/>
    <w:rsid w:val="00DE0881"/>
    <w:rsid w:val="00DE1430"/>
    <w:rsid w:val="00DE2B8F"/>
    <w:rsid w:val="00DE2FCF"/>
    <w:rsid w:val="00DE4544"/>
    <w:rsid w:val="00DE5553"/>
    <w:rsid w:val="00DE61F1"/>
    <w:rsid w:val="00DE6696"/>
    <w:rsid w:val="00DE7FB3"/>
    <w:rsid w:val="00DF0295"/>
    <w:rsid w:val="00DF0C0D"/>
    <w:rsid w:val="00DF135E"/>
    <w:rsid w:val="00DF24B2"/>
    <w:rsid w:val="00DF4DC4"/>
    <w:rsid w:val="00DF6E60"/>
    <w:rsid w:val="00DF7589"/>
    <w:rsid w:val="00DF7FE5"/>
    <w:rsid w:val="00E01791"/>
    <w:rsid w:val="00E01E65"/>
    <w:rsid w:val="00E026CC"/>
    <w:rsid w:val="00E027BC"/>
    <w:rsid w:val="00E030A6"/>
    <w:rsid w:val="00E05583"/>
    <w:rsid w:val="00E061B9"/>
    <w:rsid w:val="00E06458"/>
    <w:rsid w:val="00E06FC7"/>
    <w:rsid w:val="00E07E4E"/>
    <w:rsid w:val="00E103AB"/>
    <w:rsid w:val="00E10784"/>
    <w:rsid w:val="00E11A02"/>
    <w:rsid w:val="00E13E75"/>
    <w:rsid w:val="00E1400C"/>
    <w:rsid w:val="00E1764D"/>
    <w:rsid w:val="00E20287"/>
    <w:rsid w:val="00E20687"/>
    <w:rsid w:val="00E2299D"/>
    <w:rsid w:val="00E244EE"/>
    <w:rsid w:val="00E2461D"/>
    <w:rsid w:val="00E24AE4"/>
    <w:rsid w:val="00E25C63"/>
    <w:rsid w:val="00E263AE"/>
    <w:rsid w:val="00E264BC"/>
    <w:rsid w:val="00E310DD"/>
    <w:rsid w:val="00E32323"/>
    <w:rsid w:val="00E3263C"/>
    <w:rsid w:val="00E3372C"/>
    <w:rsid w:val="00E352BD"/>
    <w:rsid w:val="00E3544C"/>
    <w:rsid w:val="00E3559A"/>
    <w:rsid w:val="00E35CBE"/>
    <w:rsid w:val="00E3676C"/>
    <w:rsid w:val="00E368B2"/>
    <w:rsid w:val="00E36D1E"/>
    <w:rsid w:val="00E36E10"/>
    <w:rsid w:val="00E37285"/>
    <w:rsid w:val="00E42DA9"/>
    <w:rsid w:val="00E43E91"/>
    <w:rsid w:val="00E4400B"/>
    <w:rsid w:val="00E4629E"/>
    <w:rsid w:val="00E47102"/>
    <w:rsid w:val="00E4713A"/>
    <w:rsid w:val="00E50353"/>
    <w:rsid w:val="00E51D15"/>
    <w:rsid w:val="00E54F68"/>
    <w:rsid w:val="00E56CEE"/>
    <w:rsid w:val="00E60436"/>
    <w:rsid w:val="00E6122C"/>
    <w:rsid w:val="00E61FD7"/>
    <w:rsid w:val="00E62322"/>
    <w:rsid w:val="00E64DE4"/>
    <w:rsid w:val="00E658D4"/>
    <w:rsid w:val="00E65D71"/>
    <w:rsid w:val="00E65DCA"/>
    <w:rsid w:val="00E70638"/>
    <w:rsid w:val="00E70C31"/>
    <w:rsid w:val="00E71BF9"/>
    <w:rsid w:val="00E73267"/>
    <w:rsid w:val="00E73D3E"/>
    <w:rsid w:val="00E73FBB"/>
    <w:rsid w:val="00E750C6"/>
    <w:rsid w:val="00E75287"/>
    <w:rsid w:val="00E7537A"/>
    <w:rsid w:val="00E7623A"/>
    <w:rsid w:val="00E77CB9"/>
    <w:rsid w:val="00E77CE4"/>
    <w:rsid w:val="00E80954"/>
    <w:rsid w:val="00E819C7"/>
    <w:rsid w:val="00E824C9"/>
    <w:rsid w:val="00E82559"/>
    <w:rsid w:val="00E82A05"/>
    <w:rsid w:val="00E842A3"/>
    <w:rsid w:val="00E8661F"/>
    <w:rsid w:val="00E870A4"/>
    <w:rsid w:val="00E874A0"/>
    <w:rsid w:val="00E875A9"/>
    <w:rsid w:val="00E87BF1"/>
    <w:rsid w:val="00E919C2"/>
    <w:rsid w:val="00E91D0A"/>
    <w:rsid w:val="00E9307C"/>
    <w:rsid w:val="00E94549"/>
    <w:rsid w:val="00E94B2F"/>
    <w:rsid w:val="00E94DAE"/>
    <w:rsid w:val="00E9509E"/>
    <w:rsid w:val="00E951C0"/>
    <w:rsid w:val="00E951EA"/>
    <w:rsid w:val="00E95347"/>
    <w:rsid w:val="00E954FA"/>
    <w:rsid w:val="00E95B65"/>
    <w:rsid w:val="00E96F9E"/>
    <w:rsid w:val="00EA005F"/>
    <w:rsid w:val="00EA166D"/>
    <w:rsid w:val="00EA1E30"/>
    <w:rsid w:val="00EA2E96"/>
    <w:rsid w:val="00EA3A4A"/>
    <w:rsid w:val="00EA4064"/>
    <w:rsid w:val="00EA7FA1"/>
    <w:rsid w:val="00EB0276"/>
    <w:rsid w:val="00EB0373"/>
    <w:rsid w:val="00EB0C13"/>
    <w:rsid w:val="00EB0D46"/>
    <w:rsid w:val="00EB22AB"/>
    <w:rsid w:val="00EB2DE9"/>
    <w:rsid w:val="00EB342D"/>
    <w:rsid w:val="00EB39F0"/>
    <w:rsid w:val="00EB4097"/>
    <w:rsid w:val="00EB4335"/>
    <w:rsid w:val="00EB4E5E"/>
    <w:rsid w:val="00EB62A5"/>
    <w:rsid w:val="00EB65AA"/>
    <w:rsid w:val="00EB7EF7"/>
    <w:rsid w:val="00EC13FF"/>
    <w:rsid w:val="00EC28BA"/>
    <w:rsid w:val="00EC2E60"/>
    <w:rsid w:val="00EC34BE"/>
    <w:rsid w:val="00EC3538"/>
    <w:rsid w:val="00EC3636"/>
    <w:rsid w:val="00EC3892"/>
    <w:rsid w:val="00EC3934"/>
    <w:rsid w:val="00EC4988"/>
    <w:rsid w:val="00EC6D5C"/>
    <w:rsid w:val="00ED07FA"/>
    <w:rsid w:val="00ED1DED"/>
    <w:rsid w:val="00ED20AF"/>
    <w:rsid w:val="00ED2B4B"/>
    <w:rsid w:val="00ED2F27"/>
    <w:rsid w:val="00ED3D54"/>
    <w:rsid w:val="00ED552B"/>
    <w:rsid w:val="00ED6B53"/>
    <w:rsid w:val="00ED6CF7"/>
    <w:rsid w:val="00ED7DEA"/>
    <w:rsid w:val="00EE18ED"/>
    <w:rsid w:val="00EE2DFA"/>
    <w:rsid w:val="00EE3355"/>
    <w:rsid w:val="00EE379A"/>
    <w:rsid w:val="00EE4C71"/>
    <w:rsid w:val="00EE4E8C"/>
    <w:rsid w:val="00EE573B"/>
    <w:rsid w:val="00EE67E5"/>
    <w:rsid w:val="00EE6867"/>
    <w:rsid w:val="00EE68A3"/>
    <w:rsid w:val="00EF0CB1"/>
    <w:rsid w:val="00EF13E1"/>
    <w:rsid w:val="00EF2B86"/>
    <w:rsid w:val="00EF3106"/>
    <w:rsid w:val="00EF3CE9"/>
    <w:rsid w:val="00EF4544"/>
    <w:rsid w:val="00EF5154"/>
    <w:rsid w:val="00EF5809"/>
    <w:rsid w:val="00EF5C84"/>
    <w:rsid w:val="00EF64F1"/>
    <w:rsid w:val="00F012D7"/>
    <w:rsid w:val="00F0154A"/>
    <w:rsid w:val="00F02128"/>
    <w:rsid w:val="00F02A5E"/>
    <w:rsid w:val="00F02A63"/>
    <w:rsid w:val="00F0327E"/>
    <w:rsid w:val="00F0533E"/>
    <w:rsid w:val="00F053E1"/>
    <w:rsid w:val="00F06492"/>
    <w:rsid w:val="00F064DE"/>
    <w:rsid w:val="00F067B6"/>
    <w:rsid w:val="00F0794A"/>
    <w:rsid w:val="00F1089B"/>
    <w:rsid w:val="00F11859"/>
    <w:rsid w:val="00F11E19"/>
    <w:rsid w:val="00F1429B"/>
    <w:rsid w:val="00F14696"/>
    <w:rsid w:val="00F1549F"/>
    <w:rsid w:val="00F1560E"/>
    <w:rsid w:val="00F15D48"/>
    <w:rsid w:val="00F208DE"/>
    <w:rsid w:val="00F21FD3"/>
    <w:rsid w:val="00F22EE9"/>
    <w:rsid w:val="00F230D2"/>
    <w:rsid w:val="00F23BD1"/>
    <w:rsid w:val="00F242E8"/>
    <w:rsid w:val="00F24575"/>
    <w:rsid w:val="00F24DE0"/>
    <w:rsid w:val="00F263FB"/>
    <w:rsid w:val="00F265BF"/>
    <w:rsid w:val="00F26E84"/>
    <w:rsid w:val="00F271B5"/>
    <w:rsid w:val="00F27616"/>
    <w:rsid w:val="00F30C53"/>
    <w:rsid w:val="00F30C57"/>
    <w:rsid w:val="00F342C7"/>
    <w:rsid w:val="00F37CC3"/>
    <w:rsid w:val="00F400F1"/>
    <w:rsid w:val="00F40626"/>
    <w:rsid w:val="00F40F9E"/>
    <w:rsid w:val="00F413F1"/>
    <w:rsid w:val="00F41663"/>
    <w:rsid w:val="00F43F2F"/>
    <w:rsid w:val="00F4417A"/>
    <w:rsid w:val="00F46226"/>
    <w:rsid w:val="00F46287"/>
    <w:rsid w:val="00F50203"/>
    <w:rsid w:val="00F505F1"/>
    <w:rsid w:val="00F50E56"/>
    <w:rsid w:val="00F513AA"/>
    <w:rsid w:val="00F51E0D"/>
    <w:rsid w:val="00F526AE"/>
    <w:rsid w:val="00F52E2E"/>
    <w:rsid w:val="00F53132"/>
    <w:rsid w:val="00F54E92"/>
    <w:rsid w:val="00F55152"/>
    <w:rsid w:val="00F55A8D"/>
    <w:rsid w:val="00F56F8A"/>
    <w:rsid w:val="00F6086F"/>
    <w:rsid w:val="00F6126D"/>
    <w:rsid w:val="00F61283"/>
    <w:rsid w:val="00F62E9D"/>
    <w:rsid w:val="00F63D5F"/>
    <w:rsid w:val="00F6470D"/>
    <w:rsid w:val="00F6481A"/>
    <w:rsid w:val="00F65355"/>
    <w:rsid w:val="00F65CC5"/>
    <w:rsid w:val="00F6692E"/>
    <w:rsid w:val="00F676FD"/>
    <w:rsid w:val="00F7265B"/>
    <w:rsid w:val="00F72BCC"/>
    <w:rsid w:val="00F73381"/>
    <w:rsid w:val="00F738E7"/>
    <w:rsid w:val="00F73D90"/>
    <w:rsid w:val="00F74C0F"/>
    <w:rsid w:val="00F74F13"/>
    <w:rsid w:val="00F75C87"/>
    <w:rsid w:val="00F763E5"/>
    <w:rsid w:val="00F765A6"/>
    <w:rsid w:val="00F77D8E"/>
    <w:rsid w:val="00F80699"/>
    <w:rsid w:val="00F818DC"/>
    <w:rsid w:val="00F81D3B"/>
    <w:rsid w:val="00F82ED7"/>
    <w:rsid w:val="00F83008"/>
    <w:rsid w:val="00F84742"/>
    <w:rsid w:val="00F85A77"/>
    <w:rsid w:val="00F86E11"/>
    <w:rsid w:val="00F8715D"/>
    <w:rsid w:val="00F87D4C"/>
    <w:rsid w:val="00F9123E"/>
    <w:rsid w:val="00F9233E"/>
    <w:rsid w:val="00F92FB6"/>
    <w:rsid w:val="00F93831"/>
    <w:rsid w:val="00F93BDE"/>
    <w:rsid w:val="00F93F02"/>
    <w:rsid w:val="00F94ACC"/>
    <w:rsid w:val="00F95F9E"/>
    <w:rsid w:val="00F97458"/>
    <w:rsid w:val="00FA019B"/>
    <w:rsid w:val="00FA046D"/>
    <w:rsid w:val="00FA20C0"/>
    <w:rsid w:val="00FA231A"/>
    <w:rsid w:val="00FA294C"/>
    <w:rsid w:val="00FA43B6"/>
    <w:rsid w:val="00FA4D70"/>
    <w:rsid w:val="00FA5390"/>
    <w:rsid w:val="00FA5B6C"/>
    <w:rsid w:val="00FA61ED"/>
    <w:rsid w:val="00FA6AE9"/>
    <w:rsid w:val="00FA7565"/>
    <w:rsid w:val="00FA75B7"/>
    <w:rsid w:val="00FA7D48"/>
    <w:rsid w:val="00FB0279"/>
    <w:rsid w:val="00FB0D02"/>
    <w:rsid w:val="00FB228F"/>
    <w:rsid w:val="00FB2428"/>
    <w:rsid w:val="00FB3087"/>
    <w:rsid w:val="00FB3E2B"/>
    <w:rsid w:val="00FB583D"/>
    <w:rsid w:val="00FB6605"/>
    <w:rsid w:val="00FB695B"/>
    <w:rsid w:val="00FC036E"/>
    <w:rsid w:val="00FC0C1F"/>
    <w:rsid w:val="00FC0CA5"/>
    <w:rsid w:val="00FC134E"/>
    <w:rsid w:val="00FC1BFF"/>
    <w:rsid w:val="00FC32CB"/>
    <w:rsid w:val="00FC4F59"/>
    <w:rsid w:val="00FC5A12"/>
    <w:rsid w:val="00FC5E47"/>
    <w:rsid w:val="00FC647F"/>
    <w:rsid w:val="00FC65AD"/>
    <w:rsid w:val="00FD02B7"/>
    <w:rsid w:val="00FD0700"/>
    <w:rsid w:val="00FD243D"/>
    <w:rsid w:val="00FD27A1"/>
    <w:rsid w:val="00FD2D21"/>
    <w:rsid w:val="00FD4C86"/>
    <w:rsid w:val="00FD4F58"/>
    <w:rsid w:val="00FD7E15"/>
    <w:rsid w:val="00FE1022"/>
    <w:rsid w:val="00FE1503"/>
    <w:rsid w:val="00FE2345"/>
    <w:rsid w:val="00FE2754"/>
    <w:rsid w:val="00FE3061"/>
    <w:rsid w:val="00FE3943"/>
    <w:rsid w:val="00FE4E53"/>
    <w:rsid w:val="00FE5141"/>
    <w:rsid w:val="00FE5DF5"/>
    <w:rsid w:val="00FE5E76"/>
    <w:rsid w:val="00FE6588"/>
    <w:rsid w:val="00FE65E0"/>
    <w:rsid w:val="00FE6E15"/>
    <w:rsid w:val="00FE7EDA"/>
    <w:rsid w:val="00FF0525"/>
    <w:rsid w:val="00FF0F06"/>
    <w:rsid w:val="00FF10DA"/>
    <w:rsid w:val="00FF2F6B"/>
    <w:rsid w:val="00FF2FD6"/>
    <w:rsid w:val="00FF40AF"/>
    <w:rsid w:val="00FF4C3C"/>
    <w:rsid w:val="00FF6B44"/>
    <w:rsid w:val="00FF6C3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D984C4F"/>
  <w15:docId w15:val="{98A0F8F7-4322-42EE-9351-B8514888F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lsdException w:name="Body Text Indent 2" w:semiHidden="1" w:uiPriority="0" w:unhideWhenUsed="1" w:qFormat="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2">
    <w:name w:val="Normal"/>
    <w:qFormat/>
    <w:rsid w:val="00F4417A"/>
    <w:pPr>
      <w:spacing w:after="0" w:line="360" w:lineRule="auto"/>
      <w:jc w:val="both"/>
    </w:pPr>
    <w:rPr>
      <w:rFonts w:ascii="Times New Roman" w:eastAsia="Calibri" w:hAnsi="Times New Roman" w:cs="Times New Roman"/>
      <w:sz w:val="24"/>
    </w:rPr>
  </w:style>
  <w:style w:type="paragraph" w:styleId="19">
    <w:name w:val="heading 1"/>
    <w:aliases w:val="Заголовок 1 Знак Знак,Заголовок 1 Знак Знак Знак,H1,h1,Heading 1 Char1,Заголов,Главный"/>
    <w:basedOn w:val="af2"/>
    <w:next w:val="af2"/>
    <w:link w:val="1a"/>
    <w:qFormat/>
    <w:rsid w:val="00F4417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6">
    <w:name w:val="heading 2"/>
    <w:aliases w:val="Знак2 Знак, Знак2,ГЛАВА,Знак2 Знак Знак Знак Знак,Знак2 Знак1 Знак,Заголовок 2 Знак1 Знак,Заголовок 2 Знак Знак Знак,Знак2 Знак2,Знак2 Знак1 Знак Знак, Знак2 Знак Знак Знак, Знак2 Знак1,Знак2 Знак Знак Знак,Знак2 Знак1,Заголовок 2 Знак Знак"/>
    <w:basedOn w:val="af2"/>
    <w:next w:val="af2"/>
    <w:link w:val="27"/>
    <w:autoRedefine/>
    <w:unhideWhenUsed/>
    <w:qFormat/>
    <w:rsid w:val="006E0E76"/>
    <w:pPr>
      <w:keepNext/>
      <w:keepLines/>
      <w:shd w:val="clear" w:color="auto" w:fill="FFFFFF"/>
      <w:spacing w:line="240" w:lineRule="auto"/>
      <w:jc w:val="center"/>
      <w:textAlignment w:val="baseline"/>
      <w:outlineLvl w:val="1"/>
    </w:pPr>
    <w:rPr>
      <w:rFonts w:asciiTheme="majorHAnsi" w:eastAsiaTheme="majorEastAsia" w:hAnsiTheme="majorHAnsi" w:cstheme="majorBidi"/>
      <w:color w:val="2E74B5" w:themeColor="accent1" w:themeShade="BF"/>
      <w:sz w:val="26"/>
      <w:szCs w:val="26"/>
    </w:rPr>
  </w:style>
  <w:style w:type="paragraph" w:styleId="32">
    <w:name w:val="heading 3"/>
    <w:aliases w:val="ПодЗаголовок,Знак3 Знак, Знак, Знак3,Подраздел,Знак3 Знак Знак Знак Знак,Знак3 Знак1,Знак3 Знак Знак Знак Знак Знак, Знак3 Знак Знак Знак,Знак3 Знак Знак Знак,Заголовок 31,Знак14 Знак"/>
    <w:basedOn w:val="af2"/>
    <w:next w:val="af2"/>
    <w:link w:val="34"/>
    <w:autoRedefine/>
    <w:uiPriority w:val="9"/>
    <w:unhideWhenUsed/>
    <w:qFormat/>
    <w:rsid w:val="00A547A5"/>
    <w:pPr>
      <w:keepNext/>
      <w:keepLines/>
      <w:spacing w:before="280" w:after="280" w:line="240" w:lineRule="auto"/>
      <w:jc w:val="left"/>
      <w:outlineLvl w:val="2"/>
    </w:pPr>
    <w:rPr>
      <w:b/>
      <w:sz w:val="28"/>
    </w:rPr>
  </w:style>
  <w:style w:type="paragraph" w:styleId="40">
    <w:name w:val="heading 4"/>
    <w:basedOn w:val="af2"/>
    <w:next w:val="af2"/>
    <w:link w:val="41"/>
    <w:uiPriority w:val="9"/>
    <w:unhideWhenUsed/>
    <w:qFormat/>
    <w:rsid w:val="00F4417A"/>
    <w:pPr>
      <w:keepNext/>
      <w:keepLines/>
      <w:numPr>
        <w:ilvl w:val="3"/>
        <w:numId w:val="4"/>
      </w:numPr>
      <w:tabs>
        <w:tab w:val="clear" w:pos="2880"/>
      </w:tabs>
      <w:spacing w:before="40"/>
      <w:ind w:left="864" w:hanging="144"/>
      <w:outlineLvl w:val="3"/>
    </w:pPr>
    <w:rPr>
      <w:rFonts w:asciiTheme="majorHAnsi" w:eastAsiaTheme="majorEastAsia" w:hAnsiTheme="majorHAnsi" w:cstheme="majorBidi"/>
      <w:i/>
      <w:iCs/>
      <w:color w:val="2E74B5" w:themeColor="accent1" w:themeShade="BF"/>
    </w:rPr>
  </w:style>
  <w:style w:type="paragraph" w:styleId="5">
    <w:name w:val="heading 5"/>
    <w:basedOn w:val="af2"/>
    <w:next w:val="af2"/>
    <w:link w:val="50"/>
    <w:unhideWhenUsed/>
    <w:qFormat/>
    <w:rsid w:val="00F4417A"/>
    <w:pPr>
      <w:keepNext/>
      <w:keepLines/>
      <w:numPr>
        <w:ilvl w:val="4"/>
        <w:numId w:val="4"/>
      </w:numPr>
      <w:tabs>
        <w:tab w:val="clear" w:pos="3600"/>
      </w:tabs>
      <w:spacing w:before="40"/>
      <w:ind w:left="1008" w:hanging="432"/>
      <w:outlineLvl w:val="4"/>
    </w:pPr>
    <w:rPr>
      <w:rFonts w:asciiTheme="majorHAnsi" w:eastAsiaTheme="majorEastAsia" w:hAnsiTheme="majorHAnsi" w:cstheme="majorBidi"/>
      <w:color w:val="2E74B5" w:themeColor="accent1" w:themeShade="BF"/>
    </w:rPr>
  </w:style>
  <w:style w:type="paragraph" w:styleId="6">
    <w:name w:val="heading 6"/>
    <w:basedOn w:val="af2"/>
    <w:next w:val="af2"/>
    <w:link w:val="60"/>
    <w:qFormat/>
    <w:rsid w:val="00F4417A"/>
    <w:pPr>
      <w:keepNext/>
      <w:keepLines/>
      <w:numPr>
        <w:ilvl w:val="5"/>
        <w:numId w:val="4"/>
      </w:numPr>
      <w:tabs>
        <w:tab w:val="clear" w:pos="4320"/>
      </w:tabs>
      <w:spacing w:before="40"/>
      <w:ind w:left="1152" w:hanging="432"/>
      <w:outlineLvl w:val="5"/>
    </w:pPr>
    <w:rPr>
      <w:rFonts w:asciiTheme="majorHAnsi" w:eastAsiaTheme="majorEastAsia" w:hAnsiTheme="majorHAnsi" w:cstheme="majorBidi"/>
      <w:color w:val="1F4D78" w:themeColor="accent1" w:themeShade="7F"/>
    </w:rPr>
  </w:style>
  <w:style w:type="paragraph" w:styleId="7">
    <w:name w:val="heading 7"/>
    <w:aliases w:val="Заголовок x.x"/>
    <w:basedOn w:val="af2"/>
    <w:next w:val="af2"/>
    <w:link w:val="70"/>
    <w:qFormat/>
    <w:rsid w:val="00F4417A"/>
    <w:pPr>
      <w:keepNext/>
      <w:keepLines/>
      <w:numPr>
        <w:ilvl w:val="6"/>
        <w:numId w:val="4"/>
      </w:numPr>
      <w:tabs>
        <w:tab w:val="clear" w:pos="5040"/>
      </w:tabs>
      <w:spacing w:before="40"/>
      <w:ind w:left="1296" w:hanging="288"/>
      <w:outlineLvl w:val="6"/>
    </w:pPr>
    <w:rPr>
      <w:rFonts w:asciiTheme="majorHAnsi" w:eastAsiaTheme="majorEastAsia" w:hAnsiTheme="majorHAnsi" w:cstheme="majorBidi"/>
      <w:i/>
      <w:iCs/>
      <w:color w:val="1F4D78" w:themeColor="accent1" w:themeShade="7F"/>
    </w:rPr>
  </w:style>
  <w:style w:type="paragraph" w:styleId="8">
    <w:name w:val="heading 8"/>
    <w:basedOn w:val="af2"/>
    <w:next w:val="af2"/>
    <w:link w:val="80"/>
    <w:qFormat/>
    <w:rsid w:val="00F4417A"/>
    <w:pPr>
      <w:keepNext/>
      <w:keepLines/>
      <w:numPr>
        <w:ilvl w:val="7"/>
        <w:numId w:val="4"/>
      </w:numPr>
      <w:tabs>
        <w:tab w:val="clear" w:pos="5760"/>
      </w:tabs>
      <w:spacing w:before="40"/>
      <w:ind w:left="1440" w:hanging="432"/>
      <w:outlineLvl w:val="7"/>
    </w:pPr>
    <w:rPr>
      <w:rFonts w:asciiTheme="majorHAnsi" w:eastAsiaTheme="majorEastAsia" w:hAnsiTheme="majorHAnsi" w:cstheme="majorBidi"/>
      <w:color w:val="272727" w:themeColor="text1" w:themeTint="D8"/>
      <w:sz w:val="21"/>
      <w:szCs w:val="21"/>
    </w:rPr>
  </w:style>
  <w:style w:type="paragraph" w:styleId="9">
    <w:name w:val="heading 9"/>
    <w:basedOn w:val="af2"/>
    <w:next w:val="af2"/>
    <w:link w:val="90"/>
    <w:qFormat/>
    <w:rsid w:val="00F4417A"/>
    <w:pPr>
      <w:keepNext/>
      <w:keepLines/>
      <w:numPr>
        <w:ilvl w:val="8"/>
        <w:numId w:val="4"/>
      </w:numPr>
      <w:tabs>
        <w:tab w:val="clear" w:pos="6480"/>
      </w:tabs>
      <w:spacing w:before="40"/>
      <w:ind w:left="1584" w:hanging="144"/>
      <w:outlineLvl w:val="8"/>
    </w:pPr>
    <w:rPr>
      <w:rFonts w:asciiTheme="majorHAnsi" w:eastAsiaTheme="majorEastAsia" w:hAnsiTheme="majorHAnsi" w:cstheme="majorBidi"/>
      <w:i/>
      <w:iCs/>
      <w:color w:val="272727" w:themeColor="text1" w:themeTint="D8"/>
      <w:sz w:val="21"/>
      <w:szCs w:val="21"/>
    </w:rPr>
  </w:style>
  <w:style w:type="character" w:default="1" w:styleId="af3">
    <w:name w:val="Default Paragraph Font"/>
    <w:uiPriority w:val="1"/>
    <w:semiHidden/>
    <w:unhideWhenUsed/>
  </w:style>
  <w:style w:type="table" w:default="1" w:styleId="af4">
    <w:name w:val="Normal Table"/>
    <w:uiPriority w:val="99"/>
    <w:semiHidden/>
    <w:unhideWhenUsed/>
    <w:tblPr>
      <w:tblInd w:w="0" w:type="dxa"/>
      <w:tblCellMar>
        <w:top w:w="0" w:type="dxa"/>
        <w:left w:w="108" w:type="dxa"/>
        <w:bottom w:w="0" w:type="dxa"/>
        <w:right w:w="108" w:type="dxa"/>
      </w:tblCellMar>
    </w:tblPr>
  </w:style>
  <w:style w:type="numbering" w:default="1" w:styleId="af5">
    <w:name w:val="No List"/>
    <w:uiPriority w:val="99"/>
    <w:semiHidden/>
    <w:unhideWhenUsed/>
  </w:style>
  <w:style w:type="paragraph" w:styleId="af6">
    <w:name w:val="header"/>
    <w:aliases w:val="ВерхКолонтитул, Знак4,Знак4,Верхний колонтитул Знак Знак,Знак8, Знак8,Titul,Heder,Верхний колонтитул3,Верхний колонтитул4,Верхний колонтитул21,Верхний колонтитул31,Верхний колонтитул41,Верхний колонтитул12,Верхний колонтитул22"/>
    <w:basedOn w:val="af2"/>
    <w:link w:val="af7"/>
    <w:unhideWhenUsed/>
    <w:qFormat/>
    <w:rsid w:val="00F4417A"/>
    <w:pPr>
      <w:tabs>
        <w:tab w:val="center" w:pos="4677"/>
        <w:tab w:val="right" w:pos="9355"/>
      </w:tabs>
      <w:spacing w:line="240" w:lineRule="auto"/>
    </w:pPr>
  </w:style>
  <w:style w:type="character" w:customStyle="1" w:styleId="af7">
    <w:name w:val="Верхний колонтитул Знак"/>
    <w:aliases w:val="ВерхКолонтитул Знак, Знак4 Знак,Знак4 Знак,Верхний колонтитул Знак Знак Знак,Знак8 Знак, Знак8 Знак,Titul Знак,Heder Знак,Верхний колонтитул3 Знак,Верхний колонтитул4 Знак,Верхний колонтитул21 Знак,Верхний колонтитул31 Знак"/>
    <w:basedOn w:val="af3"/>
    <w:link w:val="af6"/>
    <w:rsid w:val="00F4417A"/>
    <w:rPr>
      <w:rFonts w:ascii="Times New Roman" w:eastAsia="Calibri" w:hAnsi="Times New Roman" w:cs="Times New Roman"/>
      <w:sz w:val="24"/>
    </w:rPr>
  </w:style>
  <w:style w:type="paragraph" w:styleId="af8">
    <w:name w:val="footer"/>
    <w:aliases w:val=" Знак6, Знак14,Знак6"/>
    <w:basedOn w:val="af2"/>
    <w:link w:val="af9"/>
    <w:uiPriority w:val="99"/>
    <w:unhideWhenUsed/>
    <w:qFormat/>
    <w:rsid w:val="00F4417A"/>
    <w:pPr>
      <w:tabs>
        <w:tab w:val="center" w:pos="4677"/>
        <w:tab w:val="right" w:pos="9355"/>
      </w:tabs>
      <w:spacing w:line="240" w:lineRule="auto"/>
    </w:pPr>
  </w:style>
  <w:style w:type="character" w:customStyle="1" w:styleId="af9">
    <w:name w:val="Нижний колонтитул Знак"/>
    <w:aliases w:val=" Знак6 Знак, Знак14 Знак,Знак6 Знак1"/>
    <w:basedOn w:val="af3"/>
    <w:link w:val="af8"/>
    <w:uiPriority w:val="99"/>
    <w:rsid w:val="00F4417A"/>
    <w:rPr>
      <w:rFonts w:ascii="Times New Roman" w:eastAsia="Calibri" w:hAnsi="Times New Roman" w:cs="Times New Roman"/>
      <w:sz w:val="24"/>
    </w:rPr>
  </w:style>
  <w:style w:type="paragraph" w:styleId="afa">
    <w:name w:val="List Paragraph"/>
    <w:aliases w:val="Варианты ответов,Абзац списка основной,List Paragraph2,ПАРАГРАФ,Нумерация,список 1,СПИСКИ,Абзац списка3,маркированный,Заголовок_3,List Paragraph,Абзац вправо-1,List Paragraph1,Абзац вправо-11,List Paragraph11,Абзац вправо-12,Таблицы нейминг"/>
    <w:basedOn w:val="af2"/>
    <w:link w:val="afb"/>
    <w:uiPriority w:val="34"/>
    <w:qFormat/>
    <w:rsid w:val="00F4417A"/>
    <w:pPr>
      <w:ind w:left="720"/>
      <w:contextualSpacing/>
    </w:pPr>
  </w:style>
  <w:style w:type="paragraph" w:styleId="afc">
    <w:name w:val="Normal (Web)"/>
    <w:aliases w:val="Обычный (Web),Обычный (веб) Знак,Обычный (Web) Знак,Обычный (Web) Знак Знак Знак Знак Знак,Обычный (Web) Знак Знак Знак,Обычный (Web) Знак Знак Знак Знак,Обычный (веб) Знак Знак Знак,Знак2 Знак Знак Знак Знак1 Знак Знак,Обычный (Web)1"/>
    <w:basedOn w:val="af2"/>
    <w:link w:val="1b"/>
    <w:uiPriority w:val="99"/>
    <w:unhideWhenUsed/>
    <w:qFormat/>
    <w:rsid w:val="00F4417A"/>
    <w:pPr>
      <w:spacing w:after="192" w:line="240" w:lineRule="auto"/>
    </w:pPr>
    <w:rPr>
      <w:rFonts w:eastAsia="Times New Roman"/>
      <w:sz w:val="18"/>
      <w:szCs w:val="18"/>
      <w:lang w:eastAsia="ru-RU"/>
    </w:rPr>
  </w:style>
  <w:style w:type="character" w:customStyle="1" w:styleId="afb">
    <w:name w:val="Абзац списка Знак"/>
    <w:aliases w:val="Варианты ответов Знак,Абзац списка основной Знак,List Paragraph2 Знак,ПАРАГРАФ Знак,Нумерация Знак,список 1 Знак,СПИСКИ Знак,Абзац списка3 Знак,маркированный Знак,Заголовок_3 Знак,List Paragraph Знак,Абзац вправо-1 Знак"/>
    <w:link w:val="afa"/>
    <w:uiPriority w:val="34"/>
    <w:locked/>
    <w:rsid w:val="00F4417A"/>
    <w:rPr>
      <w:rFonts w:ascii="Times New Roman" w:eastAsia="Calibri" w:hAnsi="Times New Roman" w:cs="Times New Roman"/>
      <w:sz w:val="24"/>
    </w:rPr>
  </w:style>
  <w:style w:type="character" w:customStyle="1" w:styleId="1b">
    <w:name w:val="Обычный (веб) Знак1"/>
    <w:aliases w:val="Обычный (Web) Знак1,Обычный (веб) Знак Знак,Обычный (Web) Знак Знак,Обычный (Web) Знак Знак Знак Знак Знак Знак,Обычный (Web) Знак Знак Знак Знак1,Обычный (Web) Знак Знак Знак Знак Знак1,Обычный (веб) Знак Знак Знак Знак"/>
    <w:link w:val="afc"/>
    <w:uiPriority w:val="99"/>
    <w:locked/>
    <w:rsid w:val="00F4417A"/>
    <w:rPr>
      <w:rFonts w:ascii="Times New Roman" w:eastAsia="Times New Roman" w:hAnsi="Times New Roman" w:cs="Times New Roman"/>
      <w:sz w:val="18"/>
      <w:szCs w:val="18"/>
      <w:lang w:eastAsia="ru-RU"/>
    </w:rPr>
  </w:style>
  <w:style w:type="character" w:customStyle="1" w:styleId="1a">
    <w:name w:val="Заголовок 1 Знак"/>
    <w:aliases w:val="Заголовок 1 Знак Знак Знак1,Заголовок 1 Знак Знак Знак Знак,H1 Знак,h1 Знак,Heading 1 Char1 Знак,Заголов Знак,Главный Знак"/>
    <w:basedOn w:val="af3"/>
    <w:link w:val="19"/>
    <w:rsid w:val="00F4417A"/>
    <w:rPr>
      <w:rFonts w:asciiTheme="majorHAnsi" w:eastAsiaTheme="majorEastAsia" w:hAnsiTheme="majorHAnsi" w:cstheme="majorBidi"/>
      <w:color w:val="2E74B5" w:themeColor="accent1" w:themeShade="BF"/>
      <w:sz w:val="32"/>
      <w:szCs w:val="32"/>
    </w:rPr>
  </w:style>
  <w:style w:type="character" w:customStyle="1" w:styleId="27">
    <w:name w:val="Заголовок 2 Знак"/>
    <w:aliases w:val="Знак2 Знак Знак, Знак2 Знак,ГЛАВА Знак,Знак2 Знак Знак Знак Знак Знак,Знак2 Знак1 Знак Знак1,Заголовок 2 Знак1 Знак Знак,Заголовок 2 Знак Знак Знак Знак,Знак2 Знак2 Знак,Знак2 Знак1 Знак Знак Знак, Знак2 Знак Знак Знак Знак"/>
    <w:basedOn w:val="af3"/>
    <w:link w:val="26"/>
    <w:rsid w:val="006E0E76"/>
    <w:rPr>
      <w:rFonts w:asciiTheme="majorHAnsi" w:eastAsiaTheme="majorEastAsia" w:hAnsiTheme="majorHAnsi" w:cstheme="majorBidi"/>
      <w:color w:val="2E74B5" w:themeColor="accent1" w:themeShade="BF"/>
      <w:sz w:val="26"/>
      <w:szCs w:val="26"/>
      <w:shd w:val="clear" w:color="auto" w:fill="FFFFFF"/>
    </w:rPr>
  </w:style>
  <w:style w:type="character" w:customStyle="1" w:styleId="34">
    <w:name w:val="Заголовок 3 Знак"/>
    <w:aliases w:val="ПодЗаголовок Знак,Знак3 Знак Знак, Знак Знак, Знак3 Знак,Подраздел Знак,Знак3 Знак Знак Знак Знак Знак1,Знак3 Знак1 Знак,Знак3 Знак Знак Знак Знак Знак Знак, Знак3 Знак Знак Знак Знак,Знак3 Знак Знак Знак Знак1,Заголовок 31 Знак"/>
    <w:basedOn w:val="af3"/>
    <w:link w:val="32"/>
    <w:uiPriority w:val="9"/>
    <w:rsid w:val="00A547A5"/>
    <w:rPr>
      <w:rFonts w:ascii="Times New Roman" w:eastAsia="Calibri" w:hAnsi="Times New Roman" w:cs="Times New Roman"/>
      <w:b/>
      <w:sz w:val="28"/>
    </w:rPr>
  </w:style>
  <w:style w:type="character" w:customStyle="1" w:styleId="41">
    <w:name w:val="Заголовок 4 Знак"/>
    <w:basedOn w:val="af3"/>
    <w:link w:val="40"/>
    <w:uiPriority w:val="9"/>
    <w:rsid w:val="00F4417A"/>
    <w:rPr>
      <w:rFonts w:asciiTheme="majorHAnsi" w:eastAsiaTheme="majorEastAsia" w:hAnsiTheme="majorHAnsi" w:cstheme="majorBidi"/>
      <w:i/>
      <w:iCs/>
      <w:color w:val="2E74B5" w:themeColor="accent1" w:themeShade="BF"/>
      <w:sz w:val="24"/>
    </w:rPr>
  </w:style>
  <w:style w:type="character" w:customStyle="1" w:styleId="50">
    <w:name w:val="Заголовок 5 Знак"/>
    <w:basedOn w:val="af3"/>
    <w:link w:val="5"/>
    <w:rsid w:val="00F4417A"/>
    <w:rPr>
      <w:rFonts w:asciiTheme="majorHAnsi" w:eastAsiaTheme="majorEastAsia" w:hAnsiTheme="majorHAnsi" w:cstheme="majorBidi"/>
      <w:color w:val="2E74B5" w:themeColor="accent1" w:themeShade="BF"/>
      <w:sz w:val="24"/>
    </w:rPr>
  </w:style>
  <w:style w:type="character" w:customStyle="1" w:styleId="60">
    <w:name w:val="Заголовок 6 Знак"/>
    <w:basedOn w:val="af3"/>
    <w:link w:val="6"/>
    <w:rsid w:val="00F4417A"/>
    <w:rPr>
      <w:rFonts w:asciiTheme="majorHAnsi" w:eastAsiaTheme="majorEastAsia" w:hAnsiTheme="majorHAnsi" w:cstheme="majorBidi"/>
      <w:color w:val="1F4D78" w:themeColor="accent1" w:themeShade="7F"/>
      <w:sz w:val="24"/>
    </w:rPr>
  </w:style>
  <w:style w:type="character" w:customStyle="1" w:styleId="70">
    <w:name w:val="Заголовок 7 Знак"/>
    <w:aliases w:val="Заголовок x.x Знак"/>
    <w:basedOn w:val="af3"/>
    <w:link w:val="7"/>
    <w:rsid w:val="00F4417A"/>
    <w:rPr>
      <w:rFonts w:asciiTheme="majorHAnsi" w:eastAsiaTheme="majorEastAsia" w:hAnsiTheme="majorHAnsi" w:cstheme="majorBidi"/>
      <w:i/>
      <w:iCs/>
      <w:color w:val="1F4D78" w:themeColor="accent1" w:themeShade="7F"/>
      <w:sz w:val="24"/>
    </w:rPr>
  </w:style>
  <w:style w:type="character" w:customStyle="1" w:styleId="80">
    <w:name w:val="Заголовок 8 Знак"/>
    <w:basedOn w:val="af3"/>
    <w:link w:val="8"/>
    <w:rsid w:val="00F4417A"/>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f3"/>
    <w:link w:val="9"/>
    <w:rsid w:val="00F4417A"/>
    <w:rPr>
      <w:rFonts w:asciiTheme="majorHAnsi" w:eastAsiaTheme="majorEastAsia" w:hAnsiTheme="majorHAnsi" w:cstheme="majorBidi"/>
      <w:i/>
      <w:iCs/>
      <w:color w:val="272727" w:themeColor="text1" w:themeTint="D8"/>
      <w:sz w:val="21"/>
      <w:szCs w:val="21"/>
    </w:rPr>
  </w:style>
  <w:style w:type="table" w:styleId="afd">
    <w:name w:val="Table Grid"/>
    <w:aliases w:val="Table Grid Report"/>
    <w:basedOn w:val="af4"/>
    <w:rsid w:val="00F4417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e">
    <w:name w:val="Body Text Indent"/>
    <w:aliases w:val="Мой Заголовок 1,Основной текст 1,Нумерованный список !!,Основной текст без отступа,Основной текст 11,Основной текст с отступом Знак1,Надин стиль"/>
    <w:basedOn w:val="af2"/>
    <w:link w:val="aff"/>
    <w:uiPriority w:val="99"/>
    <w:qFormat/>
    <w:rsid w:val="00F4417A"/>
    <w:pPr>
      <w:spacing w:line="312" w:lineRule="auto"/>
      <w:ind w:firstLine="709"/>
    </w:pPr>
    <w:rPr>
      <w:rFonts w:eastAsia="Times New Roman"/>
      <w:szCs w:val="24"/>
      <w:lang w:eastAsia="ru-RU"/>
    </w:rPr>
  </w:style>
  <w:style w:type="character" w:customStyle="1" w:styleId="aff">
    <w:name w:val="Основной текст с отступом Знак"/>
    <w:aliases w:val="Мой Заголовок 1 Знак,Основной текст 1 Знак,Нумерованный список !! Знак,Основной текст без отступа Знак,Основной текст 11 Знак,Основной текст с отступом Знак1 Знак,Надин стиль Знак"/>
    <w:basedOn w:val="af3"/>
    <w:link w:val="afe"/>
    <w:uiPriority w:val="99"/>
    <w:rsid w:val="00F4417A"/>
    <w:rPr>
      <w:rFonts w:ascii="Times New Roman" w:eastAsia="Times New Roman" w:hAnsi="Times New Roman" w:cs="Times New Roman"/>
      <w:sz w:val="24"/>
      <w:szCs w:val="24"/>
      <w:lang w:eastAsia="ru-RU"/>
    </w:rPr>
  </w:style>
  <w:style w:type="paragraph" w:customStyle="1" w:styleId="1c">
    <w:name w:val="çàãîëîâîê 1"/>
    <w:basedOn w:val="af2"/>
    <w:next w:val="af2"/>
    <w:qFormat/>
    <w:rsid w:val="00F4417A"/>
    <w:pPr>
      <w:keepNext/>
      <w:tabs>
        <w:tab w:val="left" w:pos="6096"/>
      </w:tabs>
      <w:spacing w:line="240" w:lineRule="auto"/>
      <w:jc w:val="center"/>
    </w:pPr>
    <w:rPr>
      <w:rFonts w:eastAsia="Times New Roman"/>
      <w:caps/>
      <w:sz w:val="28"/>
      <w:szCs w:val="20"/>
      <w:lang w:val="en-US" w:eastAsia="ru-RU"/>
    </w:rPr>
  </w:style>
  <w:style w:type="paragraph" w:customStyle="1" w:styleId="ConsPlusTitle">
    <w:name w:val="ConsPlusTitle"/>
    <w:qFormat/>
    <w:rsid w:val="00F4417A"/>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35">
    <w:name w:val="Название3"/>
    <w:basedOn w:val="af2"/>
    <w:next w:val="af2"/>
    <w:link w:val="aff0"/>
    <w:qFormat/>
    <w:rsid w:val="00F4417A"/>
    <w:pPr>
      <w:kinsoku w:val="0"/>
      <w:overflowPunct w:val="0"/>
      <w:spacing w:before="120" w:after="120"/>
      <w:contextualSpacing/>
    </w:pPr>
    <w:rPr>
      <w:rFonts w:eastAsia="Times New Roman"/>
      <w:i/>
      <w:szCs w:val="52"/>
    </w:rPr>
  </w:style>
  <w:style w:type="character" w:customStyle="1" w:styleId="aff0">
    <w:name w:val="Название Знак"/>
    <w:aliases w:val="обычный2 Знак"/>
    <w:link w:val="35"/>
    <w:rsid w:val="00F4417A"/>
    <w:rPr>
      <w:rFonts w:ascii="Times New Roman" w:eastAsia="Times New Roman" w:hAnsi="Times New Roman" w:cs="Times New Roman"/>
      <w:i/>
      <w:sz w:val="24"/>
      <w:szCs w:val="52"/>
    </w:rPr>
  </w:style>
  <w:style w:type="paragraph" w:customStyle="1" w:styleId="S6">
    <w:name w:val="S_Титульный"/>
    <w:basedOn w:val="af2"/>
    <w:uiPriority w:val="99"/>
    <w:qFormat/>
    <w:rsid w:val="00F4417A"/>
    <w:pPr>
      <w:ind w:left="3060"/>
      <w:jc w:val="right"/>
    </w:pPr>
    <w:rPr>
      <w:rFonts w:eastAsia="Times New Roman"/>
      <w:b/>
      <w:caps/>
      <w:szCs w:val="24"/>
      <w:lang w:eastAsia="ru-RU"/>
    </w:rPr>
  </w:style>
  <w:style w:type="character" w:styleId="aff1">
    <w:name w:val="Intense Reference"/>
    <w:uiPriority w:val="99"/>
    <w:qFormat/>
    <w:rsid w:val="00F4417A"/>
    <w:rPr>
      <w:b/>
      <w:bCs/>
      <w:smallCaps/>
      <w:color w:val="C0504D"/>
      <w:spacing w:val="5"/>
      <w:u w:val="single"/>
    </w:rPr>
  </w:style>
  <w:style w:type="paragraph" w:styleId="aff2">
    <w:name w:val="Balloon Text"/>
    <w:aliases w:val=" Знак5,Знак5"/>
    <w:basedOn w:val="af2"/>
    <w:link w:val="aff3"/>
    <w:unhideWhenUsed/>
    <w:qFormat/>
    <w:rsid w:val="00F4417A"/>
    <w:pPr>
      <w:spacing w:line="240" w:lineRule="auto"/>
    </w:pPr>
    <w:rPr>
      <w:rFonts w:ascii="Tahoma" w:hAnsi="Tahoma" w:cs="Tahoma"/>
      <w:sz w:val="16"/>
      <w:szCs w:val="16"/>
    </w:rPr>
  </w:style>
  <w:style w:type="character" w:customStyle="1" w:styleId="aff3">
    <w:name w:val="Текст выноски Знак"/>
    <w:aliases w:val=" Знак5 Знак,Знак5 Знак"/>
    <w:basedOn w:val="af3"/>
    <w:link w:val="aff2"/>
    <w:rsid w:val="00F4417A"/>
    <w:rPr>
      <w:rFonts w:ascii="Tahoma" w:eastAsia="Calibri" w:hAnsi="Tahoma" w:cs="Tahoma"/>
      <w:sz w:val="16"/>
      <w:szCs w:val="16"/>
    </w:rPr>
  </w:style>
  <w:style w:type="paragraph" w:styleId="aff4">
    <w:name w:val="Subtitle"/>
    <w:aliases w:val="заголовок 2"/>
    <w:basedOn w:val="af2"/>
    <w:next w:val="af2"/>
    <w:link w:val="aff5"/>
    <w:qFormat/>
    <w:rsid w:val="00F4417A"/>
    <w:pPr>
      <w:numPr>
        <w:ilvl w:val="1"/>
      </w:numPr>
      <w:jc w:val="center"/>
    </w:pPr>
    <w:rPr>
      <w:rFonts w:eastAsia="Times New Roman"/>
      <w:i/>
      <w:iCs/>
      <w:szCs w:val="24"/>
    </w:rPr>
  </w:style>
  <w:style w:type="character" w:customStyle="1" w:styleId="aff5">
    <w:name w:val="Подзаголовок Знак"/>
    <w:aliases w:val="заголовок 2 Знак"/>
    <w:basedOn w:val="af3"/>
    <w:link w:val="aff4"/>
    <w:rsid w:val="00F4417A"/>
    <w:rPr>
      <w:rFonts w:ascii="Times New Roman" w:eastAsia="Times New Roman" w:hAnsi="Times New Roman" w:cs="Times New Roman"/>
      <w:i/>
      <w:iCs/>
      <w:sz w:val="24"/>
      <w:szCs w:val="24"/>
    </w:rPr>
  </w:style>
  <w:style w:type="paragraph" w:customStyle="1" w:styleId="S7">
    <w:name w:val="S_Обычный"/>
    <w:basedOn w:val="af2"/>
    <w:link w:val="S8"/>
    <w:autoRedefine/>
    <w:qFormat/>
    <w:rsid w:val="00F4417A"/>
    <w:pPr>
      <w:tabs>
        <w:tab w:val="left" w:pos="1010"/>
      </w:tabs>
      <w:suppressAutoHyphens/>
      <w:spacing w:line="300" w:lineRule="auto"/>
      <w:ind w:right="-2" w:firstLine="709"/>
      <w:contextualSpacing/>
    </w:pPr>
    <w:rPr>
      <w:rFonts w:eastAsia="MS Mincho"/>
      <w:szCs w:val="24"/>
      <w:lang w:eastAsia="ar-SA"/>
    </w:rPr>
  </w:style>
  <w:style w:type="paragraph" w:customStyle="1" w:styleId="S9">
    <w:name w:val="S_Обычний подчёркнутый"/>
    <w:basedOn w:val="af2"/>
    <w:autoRedefine/>
    <w:qFormat/>
    <w:rsid w:val="00F4417A"/>
    <w:pPr>
      <w:suppressAutoHyphens/>
      <w:spacing w:after="120" w:line="240" w:lineRule="auto"/>
    </w:pPr>
    <w:rPr>
      <w:rFonts w:eastAsia="Times New Roman"/>
      <w:b/>
      <w:color w:val="000000"/>
      <w:szCs w:val="24"/>
      <w:lang w:eastAsia="ar-SA"/>
    </w:rPr>
  </w:style>
  <w:style w:type="paragraph" w:customStyle="1" w:styleId="Sa">
    <w:name w:val="S_Маркированный"/>
    <w:basedOn w:val="aff6"/>
    <w:link w:val="S10"/>
    <w:autoRedefine/>
    <w:qFormat/>
    <w:rsid w:val="00F4417A"/>
    <w:pPr>
      <w:tabs>
        <w:tab w:val="left" w:pos="851"/>
      </w:tabs>
      <w:autoSpaceDE w:val="0"/>
      <w:autoSpaceDN w:val="0"/>
      <w:adjustRightInd w:val="0"/>
      <w:ind w:left="0" w:firstLine="709"/>
      <w:contextualSpacing w:val="0"/>
    </w:pPr>
    <w:rPr>
      <w:rFonts w:eastAsia="Times New Roman"/>
      <w:szCs w:val="24"/>
      <w:lang w:eastAsia="ru-RU"/>
    </w:rPr>
  </w:style>
  <w:style w:type="paragraph" w:styleId="aff6">
    <w:name w:val="List Bullet"/>
    <w:aliases w:val="Маркированный,Маркированный список1"/>
    <w:basedOn w:val="af2"/>
    <w:link w:val="aff7"/>
    <w:unhideWhenUsed/>
    <w:qFormat/>
    <w:rsid w:val="00F4417A"/>
    <w:pPr>
      <w:ind w:left="720" w:hanging="360"/>
      <w:contextualSpacing/>
    </w:pPr>
  </w:style>
  <w:style w:type="character" w:customStyle="1" w:styleId="S10">
    <w:name w:val="S_Маркированный Знак1"/>
    <w:link w:val="Sa"/>
    <w:rsid w:val="00F4417A"/>
    <w:rPr>
      <w:rFonts w:ascii="Times New Roman" w:eastAsia="Times New Roman" w:hAnsi="Times New Roman" w:cs="Times New Roman"/>
      <w:sz w:val="24"/>
      <w:szCs w:val="24"/>
      <w:lang w:eastAsia="ru-RU"/>
    </w:rPr>
  </w:style>
  <w:style w:type="paragraph" w:customStyle="1" w:styleId="Sb">
    <w:name w:val="S_Заголовок таблицы"/>
    <w:basedOn w:val="af2"/>
    <w:qFormat/>
    <w:rsid w:val="00F4417A"/>
    <w:pPr>
      <w:suppressAutoHyphens/>
      <w:spacing w:line="240" w:lineRule="auto"/>
      <w:jc w:val="center"/>
    </w:pPr>
    <w:rPr>
      <w:rFonts w:eastAsia="Times New Roman"/>
      <w:szCs w:val="24"/>
      <w:u w:val="single"/>
      <w:lang w:eastAsia="ar-SA"/>
    </w:rPr>
  </w:style>
  <w:style w:type="paragraph" w:customStyle="1" w:styleId="ConsPlusNormal">
    <w:name w:val="ConsPlusNormal"/>
    <w:link w:val="ConsPlusNormal0"/>
    <w:uiPriority w:val="99"/>
    <w:qFormat/>
    <w:rsid w:val="00F4417A"/>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f8">
    <w:name w:val="Body Text"/>
    <w:aliases w:val="Основной текст1,bt,Основной текст Знак2 Знак,Основной текст Знак1 Знак Знак1,Основной текст Знак Знак Знак Знак1,Основной текст Знак Знак1 Знак,Основной текст Знак2 Знак Знак Знак Знак,text,Body Text2,Text1,Таймс Нью,Знак1 Знак,Òàáë òåêñò"/>
    <w:basedOn w:val="af2"/>
    <w:link w:val="aff9"/>
    <w:unhideWhenUsed/>
    <w:qFormat/>
    <w:rsid w:val="00F4417A"/>
    <w:pPr>
      <w:spacing w:after="120"/>
    </w:pPr>
  </w:style>
  <w:style w:type="character" w:customStyle="1" w:styleId="aff9">
    <w:name w:val="Основной текст Знак"/>
    <w:aliases w:val="Основной текст1 Знак,bt Знак,Основной текст Знак2 Знак Знак,Основной текст Знак1 Знак Знак1 Знак,Основной текст Знак Знак Знак Знак1 Знак,Основной текст Знак Знак1 Знак Знак,Основной текст Знак2 Знак Знак Знак Знак Знак,text Знак"/>
    <w:basedOn w:val="af3"/>
    <w:link w:val="aff8"/>
    <w:rsid w:val="00F4417A"/>
    <w:rPr>
      <w:rFonts w:ascii="Times New Roman" w:eastAsia="Calibri" w:hAnsi="Times New Roman" w:cs="Times New Roman"/>
      <w:sz w:val="24"/>
    </w:rPr>
  </w:style>
  <w:style w:type="paragraph" w:styleId="affa">
    <w:name w:val="Title"/>
    <w:aliases w:val="Название2,Название21,обычный2"/>
    <w:link w:val="affb"/>
    <w:qFormat/>
    <w:rsid w:val="00F4417A"/>
    <w:pPr>
      <w:widowControl w:val="0"/>
      <w:autoSpaceDE w:val="0"/>
      <w:autoSpaceDN w:val="0"/>
      <w:adjustRightInd w:val="0"/>
      <w:spacing w:after="0" w:line="240" w:lineRule="auto"/>
    </w:pPr>
    <w:rPr>
      <w:rFonts w:ascii="Times New Roman" w:eastAsia="Times New Roman" w:hAnsi="Times New Roman" w:cs="Times New Roman"/>
      <w:b/>
      <w:bCs/>
      <w:color w:val="000000"/>
      <w:sz w:val="26"/>
      <w:szCs w:val="26"/>
      <w:lang w:eastAsia="ru-RU"/>
    </w:rPr>
  </w:style>
  <w:style w:type="character" w:customStyle="1" w:styleId="affb">
    <w:name w:val="Заголовок Знак"/>
    <w:aliases w:val="Название2 Знак,Название21 Знак,обычный2 Знак1"/>
    <w:basedOn w:val="af3"/>
    <w:link w:val="affa"/>
    <w:rsid w:val="00F4417A"/>
    <w:rPr>
      <w:rFonts w:ascii="Times New Roman" w:eastAsia="Times New Roman" w:hAnsi="Times New Roman" w:cs="Times New Roman"/>
      <w:b/>
      <w:bCs/>
      <w:color w:val="000000"/>
      <w:sz w:val="26"/>
      <w:szCs w:val="26"/>
      <w:lang w:eastAsia="ru-RU"/>
    </w:rPr>
  </w:style>
  <w:style w:type="paragraph" w:customStyle="1" w:styleId="affc">
    <w:name w:val="Нормальный"/>
    <w:qFormat/>
    <w:rsid w:val="00F4417A"/>
    <w:pPr>
      <w:widowControl w:val="0"/>
      <w:autoSpaceDE w:val="0"/>
      <w:autoSpaceDN w:val="0"/>
      <w:adjustRightInd w:val="0"/>
      <w:spacing w:after="0" w:line="240" w:lineRule="auto"/>
    </w:pPr>
    <w:rPr>
      <w:rFonts w:ascii="Times New Roman" w:eastAsia="Times New Roman" w:hAnsi="Times New Roman" w:cs="Times New Roman"/>
      <w:color w:val="000000"/>
      <w:sz w:val="26"/>
      <w:szCs w:val="26"/>
      <w:lang w:eastAsia="ru-RU"/>
    </w:rPr>
  </w:style>
  <w:style w:type="paragraph" w:styleId="36">
    <w:name w:val="Body Text 3"/>
    <w:basedOn w:val="af2"/>
    <w:link w:val="37"/>
    <w:unhideWhenUsed/>
    <w:rsid w:val="00F4417A"/>
    <w:pPr>
      <w:spacing w:after="120"/>
    </w:pPr>
    <w:rPr>
      <w:sz w:val="16"/>
      <w:szCs w:val="16"/>
    </w:rPr>
  </w:style>
  <w:style w:type="character" w:customStyle="1" w:styleId="37">
    <w:name w:val="Основной текст 3 Знак"/>
    <w:basedOn w:val="af3"/>
    <w:link w:val="36"/>
    <w:rsid w:val="00F4417A"/>
    <w:rPr>
      <w:rFonts w:ascii="Times New Roman" w:eastAsia="Calibri" w:hAnsi="Times New Roman" w:cs="Times New Roman"/>
      <w:sz w:val="16"/>
      <w:szCs w:val="16"/>
    </w:rPr>
  </w:style>
  <w:style w:type="paragraph" w:customStyle="1" w:styleId="42">
    <w:name w:val="Стиль4"/>
    <w:basedOn w:val="af2"/>
    <w:uiPriority w:val="99"/>
    <w:qFormat/>
    <w:rsid w:val="00F4417A"/>
    <w:pPr>
      <w:suppressAutoHyphens/>
      <w:spacing w:line="240" w:lineRule="auto"/>
      <w:ind w:right="-73"/>
      <w:jc w:val="center"/>
    </w:pPr>
    <w:rPr>
      <w:b/>
      <w:sz w:val="20"/>
      <w:szCs w:val="20"/>
      <w:lang w:eastAsia="ru-RU"/>
    </w:rPr>
  </w:style>
  <w:style w:type="character" w:styleId="affd">
    <w:name w:val="Strong"/>
    <w:uiPriority w:val="22"/>
    <w:qFormat/>
    <w:rsid w:val="00F4417A"/>
    <w:rPr>
      <w:b/>
      <w:bCs/>
    </w:rPr>
  </w:style>
  <w:style w:type="paragraph" w:styleId="1d">
    <w:name w:val="toc 1"/>
    <w:basedOn w:val="af2"/>
    <w:next w:val="af2"/>
    <w:autoRedefine/>
    <w:uiPriority w:val="39"/>
    <w:unhideWhenUsed/>
    <w:qFormat/>
    <w:rsid w:val="00F4417A"/>
    <w:pPr>
      <w:spacing w:before="120" w:after="120" w:line="300" w:lineRule="auto"/>
    </w:pPr>
    <w:rPr>
      <w:rFonts w:cs="Calibri"/>
      <w:b/>
      <w:bCs/>
      <w:caps/>
      <w:sz w:val="28"/>
      <w:szCs w:val="20"/>
    </w:rPr>
  </w:style>
  <w:style w:type="paragraph" w:styleId="28">
    <w:name w:val="toc 2"/>
    <w:basedOn w:val="af2"/>
    <w:next w:val="af2"/>
    <w:autoRedefine/>
    <w:uiPriority w:val="39"/>
    <w:unhideWhenUsed/>
    <w:qFormat/>
    <w:rsid w:val="00F4417A"/>
    <w:pPr>
      <w:spacing w:before="120" w:line="300" w:lineRule="auto"/>
      <w:ind w:left="238"/>
    </w:pPr>
    <w:rPr>
      <w:rFonts w:cs="Calibri"/>
      <w:b/>
      <w:iCs/>
      <w:caps/>
      <w:sz w:val="28"/>
      <w:szCs w:val="20"/>
    </w:rPr>
  </w:style>
  <w:style w:type="character" w:styleId="affe">
    <w:name w:val="Hyperlink"/>
    <w:uiPriority w:val="99"/>
    <w:unhideWhenUsed/>
    <w:rsid w:val="00F4417A"/>
    <w:rPr>
      <w:color w:val="0000FF"/>
      <w:u w:val="single"/>
    </w:rPr>
  </w:style>
  <w:style w:type="paragraph" w:styleId="38">
    <w:name w:val="toc 3"/>
    <w:basedOn w:val="af2"/>
    <w:next w:val="af2"/>
    <w:autoRedefine/>
    <w:uiPriority w:val="39"/>
    <w:unhideWhenUsed/>
    <w:qFormat/>
    <w:rsid w:val="00F4417A"/>
    <w:pPr>
      <w:spacing w:line="300" w:lineRule="auto"/>
      <w:ind w:left="482"/>
    </w:pPr>
    <w:rPr>
      <w:rFonts w:cs="Calibri"/>
      <w:sz w:val="28"/>
      <w:szCs w:val="20"/>
    </w:rPr>
  </w:style>
  <w:style w:type="paragraph" w:styleId="43">
    <w:name w:val="toc 4"/>
    <w:basedOn w:val="af2"/>
    <w:next w:val="af2"/>
    <w:autoRedefine/>
    <w:uiPriority w:val="39"/>
    <w:unhideWhenUsed/>
    <w:qFormat/>
    <w:rsid w:val="00F4417A"/>
    <w:pPr>
      <w:ind w:left="720"/>
      <w:jc w:val="left"/>
    </w:pPr>
    <w:rPr>
      <w:rFonts w:ascii="Calibri" w:hAnsi="Calibri" w:cs="Calibri"/>
      <w:sz w:val="20"/>
      <w:szCs w:val="20"/>
    </w:rPr>
  </w:style>
  <w:style w:type="paragraph" w:styleId="51">
    <w:name w:val="toc 5"/>
    <w:basedOn w:val="af2"/>
    <w:next w:val="af2"/>
    <w:autoRedefine/>
    <w:uiPriority w:val="39"/>
    <w:unhideWhenUsed/>
    <w:rsid w:val="00F4417A"/>
    <w:pPr>
      <w:ind w:left="960"/>
      <w:jc w:val="left"/>
    </w:pPr>
    <w:rPr>
      <w:rFonts w:ascii="Calibri" w:hAnsi="Calibri" w:cs="Calibri"/>
      <w:sz w:val="20"/>
      <w:szCs w:val="20"/>
    </w:rPr>
  </w:style>
  <w:style w:type="paragraph" w:styleId="61">
    <w:name w:val="toc 6"/>
    <w:basedOn w:val="af2"/>
    <w:next w:val="af2"/>
    <w:autoRedefine/>
    <w:uiPriority w:val="39"/>
    <w:unhideWhenUsed/>
    <w:rsid w:val="00F4417A"/>
    <w:pPr>
      <w:ind w:left="1200"/>
      <w:jc w:val="left"/>
    </w:pPr>
    <w:rPr>
      <w:rFonts w:ascii="Calibri" w:hAnsi="Calibri" w:cs="Calibri"/>
      <w:sz w:val="20"/>
      <w:szCs w:val="20"/>
    </w:rPr>
  </w:style>
  <w:style w:type="paragraph" w:styleId="71">
    <w:name w:val="toc 7"/>
    <w:basedOn w:val="af2"/>
    <w:next w:val="af2"/>
    <w:autoRedefine/>
    <w:uiPriority w:val="39"/>
    <w:unhideWhenUsed/>
    <w:rsid w:val="00F4417A"/>
    <w:pPr>
      <w:ind w:left="1440"/>
      <w:jc w:val="left"/>
    </w:pPr>
    <w:rPr>
      <w:rFonts w:ascii="Calibri" w:hAnsi="Calibri" w:cs="Calibri"/>
      <w:sz w:val="20"/>
      <w:szCs w:val="20"/>
    </w:rPr>
  </w:style>
  <w:style w:type="paragraph" w:styleId="81">
    <w:name w:val="toc 8"/>
    <w:basedOn w:val="af2"/>
    <w:next w:val="af2"/>
    <w:autoRedefine/>
    <w:uiPriority w:val="39"/>
    <w:unhideWhenUsed/>
    <w:rsid w:val="00F4417A"/>
    <w:pPr>
      <w:ind w:left="1680"/>
      <w:jc w:val="left"/>
    </w:pPr>
    <w:rPr>
      <w:rFonts w:ascii="Calibri" w:hAnsi="Calibri" w:cs="Calibri"/>
      <w:sz w:val="20"/>
      <w:szCs w:val="20"/>
    </w:rPr>
  </w:style>
  <w:style w:type="paragraph" w:styleId="91">
    <w:name w:val="toc 9"/>
    <w:basedOn w:val="af2"/>
    <w:next w:val="af2"/>
    <w:autoRedefine/>
    <w:uiPriority w:val="39"/>
    <w:unhideWhenUsed/>
    <w:rsid w:val="00F4417A"/>
    <w:pPr>
      <w:ind w:left="1920"/>
      <w:jc w:val="left"/>
    </w:pPr>
    <w:rPr>
      <w:rFonts w:ascii="Calibri" w:hAnsi="Calibri" w:cs="Calibri"/>
      <w:sz w:val="20"/>
      <w:szCs w:val="20"/>
    </w:rPr>
  </w:style>
  <w:style w:type="character" w:customStyle="1" w:styleId="afff">
    <w:name w:val="Знак Знак"/>
    <w:rsid w:val="00F4417A"/>
    <w:rPr>
      <w:rFonts w:ascii="Arial" w:hAnsi="Arial"/>
      <w:b/>
      <w:i/>
      <w:noProof w:val="0"/>
      <w:sz w:val="28"/>
      <w:lang w:val="ru-RU"/>
    </w:rPr>
  </w:style>
  <w:style w:type="paragraph" w:customStyle="1" w:styleId="29">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2"/>
    <w:qFormat/>
    <w:rsid w:val="00F4417A"/>
    <w:pPr>
      <w:spacing w:before="100" w:beforeAutospacing="1" w:after="100" w:afterAutospacing="1" w:line="240" w:lineRule="auto"/>
    </w:pPr>
    <w:rPr>
      <w:rFonts w:ascii="Tahoma" w:eastAsia="Times New Roman" w:hAnsi="Tahoma"/>
      <w:sz w:val="20"/>
      <w:szCs w:val="20"/>
      <w:lang w:val="en-US"/>
    </w:rPr>
  </w:style>
  <w:style w:type="paragraph" w:customStyle="1" w:styleId="ConsCell">
    <w:name w:val="ConsCell"/>
    <w:uiPriority w:val="99"/>
    <w:qFormat/>
    <w:rsid w:val="00F4417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Normal">
    <w:name w:val="ConsNormal"/>
    <w:link w:val="ConsNormal0"/>
    <w:qFormat/>
    <w:rsid w:val="00F4417A"/>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PlusNonformat">
    <w:name w:val="ConsPlusNonformat"/>
    <w:qFormat/>
    <w:rsid w:val="00F4417A"/>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editsection">
    <w:name w:val="editsection"/>
    <w:basedOn w:val="af3"/>
    <w:rsid w:val="00F4417A"/>
  </w:style>
  <w:style w:type="character" w:customStyle="1" w:styleId="mw-headline">
    <w:name w:val="mw-headline"/>
    <w:basedOn w:val="af3"/>
    <w:rsid w:val="00F4417A"/>
  </w:style>
  <w:style w:type="paragraph" w:customStyle="1" w:styleId="ConsNonformat">
    <w:name w:val="ConsNonformat"/>
    <w:link w:val="ConsNonformat0"/>
    <w:qFormat/>
    <w:rsid w:val="00F4417A"/>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2a">
    <w:name w:val="Body Text 2"/>
    <w:aliases w:val=" Знак1"/>
    <w:basedOn w:val="af2"/>
    <w:link w:val="2b"/>
    <w:qFormat/>
    <w:rsid w:val="00F4417A"/>
    <w:pPr>
      <w:spacing w:line="240" w:lineRule="auto"/>
    </w:pPr>
    <w:rPr>
      <w:rFonts w:eastAsia="Times New Roman"/>
      <w:szCs w:val="20"/>
      <w:lang w:eastAsia="ru-RU"/>
    </w:rPr>
  </w:style>
  <w:style w:type="character" w:customStyle="1" w:styleId="2b">
    <w:name w:val="Основной текст 2 Знак"/>
    <w:aliases w:val=" Знак1 Знак"/>
    <w:basedOn w:val="af3"/>
    <w:link w:val="2a"/>
    <w:rsid w:val="00F4417A"/>
    <w:rPr>
      <w:rFonts w:ascii="Times New Roman" w:eastAsia="Times New Roman" w:hAnsi="Times New Roman" w:cs="Times New Roman"/>
      <w:sz w:val="24"/>
      <w:szCs w:val="20"/>
      <w:lang w:eastAsia="ru-RU"/>
    </w:rPr>
  </w:style>
  <w:style w:type="character" w:styleId="afff0">
    <w:name w:val="Emphasis"/>
    <w:uiPriority w:val="20"/>
    <w:qFormat/>
    <w:rsid w:val="00F4417A"/>
    <w:rPr>
      <w:i/>
      <w:iCs/>
    </w:rPr>
  </w:style>
  <w:style w:type="paragraph" w:customStyle="1" w:styleId="1e">
    <w:name w:val="Знак Знак Знак1 Знак"/>
    <w:basedOn w:val="af2"/>
    <w:qFormat/>
    <w:rsid w:val="00F4417A"/>
    <w:pPr>
      <w:spacing w:before="100" w:beforeAutospacing="1" w:after="100" w:afterAutospacing="1" w:line="240" w:lineRule="auto"/>
      <w:jc w:val="left"/>
    </w:pPr>
    <w:rPr>
      <w:rFonts w:ascii="Tahoma" w:eastAsia="Times New Roman" w:hAnsi="Tahoma"/>
      <w:sz w:val="20"/>
      <w:szCs w:val="20"/>
      <w:lang w:val="en-US"/>
    </w:rPr>
  </w:style>
  <w:style w:type="paragraph" w:styleId="HTML">
    <w:name w:val="HTML Preformatted"/>
    <w:basedOn w:val="af2"/>
    <w:link w:val="HTML0"/>
    <w:rsid w:val="00F441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eastAsia="ru-RU"/>
    </w:rPr>
  </w:style>
  <w:style w:type="character" w:customStyle="1" w:styleId="HTML0">
    <w:name w:val="Стандартный HTML Знак"/>
    <w:basedOn w:val="af3"/>
    <w:link w:val="HTML"/>
    <w:rsid w:val="00F4417A"/>
    <w:rPr>
      <w:rFonts w:ascii="Courier New" w:eastAsia="Times New Roman" w:hAnsi="Courier New" w:cs="Courier New"/>
      <w:sz w:val="20"/>
      <w:szCs w:val="20"/>
      <w:lang w:eastAsia="ru-RU"/>
    </w:rPr>
  </w:style>
  <w:style w:type="paragraph" w:customStyle="1" w:styleId="blacktextpad">
    <w:name w:val="black_text_pad"/>
    <w:basedOn w:val="af2"/>
    <w:qFormat/>
    <w:rsid w:val="00F4417A"/>
    <w:pPr>
      <w:spacing w:after="165" w:line="240" w:lineRule="auto"/>
    </w:pPr>
    <w:rPr>
      <w:rFonts w:ascii="Verdana" w:eastAsia="Times New Roman" w:hAnsi="Verdana"/>
      <w:color w:val="000000"/>
      <w:sz w:val="17"/>
      <w:szCs w:val="17"/>
      <w:lang w:eastAsia="ru-RU"/>
    </w:rPr>
  </w:style>
  <w:style w:type="paragraph" w:styleId="afff1">
    <w:name w:val="footnote text"/>
    <w:aliases w:val="Table_Footnote_last Знак,Table_Footnote_last Знак Знак,Table_Footnote_last,single space,footnote text,Текст сноски-FN,Footnote Text Char Знак Знак,Footnote Text Char Знак,Текст сноски Знак1,Текст сноски Знак Знак,fn,FOOTNOTES,ft,single s"/>
    <w:basedOn w:val="af2"/>
    <w:link w:val="afff2"/>
    <w:uiPriority w:val="99"/>
    <w:qFormat/>
    <w:rsid w:val="00F4417A"/>
    <w:pPr>
      <w:spacing w:line="240" w:lineRule="auto"/>
      <w:jc w:val="left"/>
    </w:pPr>
    <w:rPr>
      <w:rFonts w:eastAsia="Times New Roman"/>
      <w:sz w:val="20"/>
      <w:szCs w:val="20"/>
      <w:lang w:eastAsia="ru-RU"/>
    </w:rPr>
  </w:style>
  <w:style w:type="character" w:customStyle="1" w:styleId="afff2">
    <w:name w:val="Текст сноски Знак"/>
    <w:aliases w:val="Table_Footnote_last Знак Знак1,Table_Footnote_last Знак Знак Знак,Table_Footnote_last Знак1,single space Знак,footnote text Знак,Текст сноски-FN Знак,Footnote Text Char Знак Знак Знак,Footnote Text Char Знак Знак1,fn Знак,ft Знак"/>
    <w:basedOn w:val="af3"/>
    <w:link w:val="afff1"/>
    <w:uiPriority w:val="99"/>
    <w:rsid w:val="00F4417A"/>
    <w:rPr>
      <w:rFonts w:ascii="Times New Roman" w:eastAsia="Times New Roman" w:hAnsi="Times New Roman" w:cs="Times New Roman"/>
      <w:sz w:val="20"/>
      <w:szCs w:val="20"/>
      <w:lang w:eastAsia="ru-RU"/>
    </w:rPr>
  </w:style>
  <w:style w:type="character" w:styleId="afff3">
    <w:name w:val="footnote reference"/>
    <w:aliases w:val="ftref,Знак сноски-FN,Знак сноски 1,Ciae niinee-FN,Referencia nota al pie,Ссылка на сноску 45,Appel note de bas de page"/>
    <w:uiPriority w:val="99"/>
    <w:rsid w:val="00F4417A"/>
    <w:rPr>
      <w:vertAlign w:val="superscript"/>
    </w:rPr>
  </w:style>
  <w:style w:type="table" w:customStyle="1" w:styleId="113">
    <w:name w:val="Средняя сетка 11"/>
    <w:basedOn w:val="af4"/>
    <w:uiPriority w:val="67"/>
    <w:rsid w:val="00F4417A"/>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paragraph" w:styleId="2c">
    <w:name w:val="Body Text Indent 2"/>
    <w:aliases w:val=" Знак Знак Знак Знак Знак, Знак Знак Знак Знак Знак Знак, Знак Знак Знак Знак Знак Знак Знак,Знак Знак Знак Знак Знак,Знак Знак Знак Знак Знак Знак Знак,Знак Знак Знак Знак Знак Знак Знак Знак Знак,Знак Зн"/>
    <w:basedOn w:val="af2"/>
    <w:link w:val="2d"/>
    <w:qFormat/>
    <w:rsid w:val="00F4417A"/>
    <w:pPr>
      <w:spacing w:after="120" w:line="480" w:lineRule="auto"/>
      <w:ind w:left="283"/>
      <w:jc w:val="left"/>
    </w:pPr>
    <w:rPr>
      <w:rFonts w:eastAsia="Times New Roman"/>
      <w:szCs w:val="24"/>
      <w:lang w:eastAsia="ru-RU"/>
    </w:rPr>
  </w:style>
  <w:style w:type="character" w:customStyle="1" w:styleId="2d">
    <w:name w:val="Основной текст с отступом 2 Знак"/>
    <w:aliases w:val=" Знак Знак Знак Знак Знак Знак1, Знак Знак Знак Знак Знак Знак Знак1, Знак Знак Знак Знак Знак Знак Знак Знак,Знак Знак Знак Знак Знак Знак3,Знак Знак Знак Знак Знак Знак Знак Знак,Знак Зн Знак"/>
    <w:basedOn w:val="af3"/>
    <w:link w:val="2c"/>
    <w:rsid w:val="00F4417A"/>
    <w:rPr>
      <w:rFonts w:ascii="Times New Roman" w:eastAsia="Times New Roman" w:hAnsi="Times New Roman" w:cs="Times New Roman"/>
      <w:sz w:val="24"/>
      <w:szCs w:val="24"/>
      <w:lang w:eastAsia="ru-RU"/>
    </w:rPr>
  </w:style>
  <w:style w:type="paragraph" w:customStyle="1" w:styleId="BodyText22">
    <w:name w:val="Body Text 22"/>
    <w:basedOn w:val="af2"/>
    <w:qFormat/>
    <w:rsid w:val="00F4417A"/>
    <w:pPr>
      <w:widowControl w:val="0"/>
      <w:spacing w:line="240" w:lineRule="auto"/>
      <w:ind w:firstLine="720"/>
    </w:pPr>
    <w:rPr>
      <w:rFonts w:eastAsia="Times New Roman"/>
      <w:szCs w:val="24"/>
      <w:lang w:eastAsia="ru-RU"/>
    </w:rPr>
  </w:style>
  <w:style w:type="paragraph" w:customStyle="1" w:styleId="2e">
    <w:name w:val="Верхний колонтитул2"/>
    <w:basedOn w:val="af2"/>
    <w:qFormat/>
    <w:rsid w:val="00F4417A"/>
    <w:pPr>
      <w:widowControl w:val="0"/>
      <w:tabs>
        <w:tab w:val="center" w:pos="4153"/>
        <w:tab w:val="right" w:pos="8306"/>
      </w:tabs>
      <w:spacing w:line="240" w:lineRule="auto"/>
    </w:pPr>
    <w:rPr>
      <w:rFonts w:eastAsia="Times New Roman"/>
      <w:szCs w:val="24"/>
      <w:lang w:eastAsia="ru-RU"/>
    </w:rPr>
  </w:style>
  <w:style w:type="paragraph" w:styleId="39">
    <w:name w:val="Body Text Indent 3"/>
    <w:aliases w:val=" Знак Знак Знак"/>
    <w:basedOn w:val="af2"/>
    <w:link w:val="3a"/>
    <w:unhideWhenUsed/>
    <w:rsid w:val="00F4417A"/>
    <w:pPr>
      <w:spacing w:after="120"/>
      <w:ind w:left="283"/>
    </w:pPr>
    <w:rPr>
      <w:sz w:val="16"/>
      <w:szCs w:val="16"/>
    </w:rPr>
  </w:style>
  <w:style w:type="character" w:customStyle="1" w:styleId="3a">
    <w:name w:val="Основной текст с отступом 3 Знак"/>
    <w:aliases w:val=" Знак Знак Знак Знак"/>
    <w:basedOn w:val="af3"/>
    <w:link w:val="39"/>
    <w:rsid w:val="00F4417A"/>
    <w:rPr>
      <w:rFonts w:ascii="Times New Roman" w:eastAsia="Calibri" w:hAnsi="Times New Roman" w:cs="Times New Roman"/>
      <w:sz w:val="16"/>
      <w:szCs w:val="16"/>
    </w:rPr>
  </w:style>
  <w:style w:type="paragraph" w:customStyle="1" w:styleId="114">
    <w:name w:val="Знак Знак Знак1 Знак1"/>
    <w:basedOn w:val="af2"/>
    <w:qFormat/>
    <w:rsid w:val="00F4417A"/>
    <w:pPr>
      <w:spacing w:before="100" w:beforeAutospacing="1" w:after="100" w:afterAutospacing="1" w:line="240" w:lineRule="auto"/>
      <w:jc w:val="left"/>
    </w:pPr>
    <w:rPr>
      <w:rFonts w:ascii="Tahoma" w:eastAsia="Times New Roman" w:hAnsi="Tahoma"/>
      <w:sz w:val="20"/>
      <w:szCs w:val="20"/>
      <w:lang w:val="en-US"/>
    </w:rPr>
  </w:style>
  <w:style w:type="character" w:customStyle="1" w:styleId="Bodytext2">
    <w:name w:val="Body text (2)_"/>
    <w:link w:val="Bodytext20"/>
    <w:rsid w:val="00F4417A"/>
    <w:rPr>
      <w:rFonts w:ascii="Arial Narrow" w:eastAsia="Arial Narrow" w:hAnsi="Arial Narrow" w:cs="Arial Narrow"/>
      <w:spacing w:val="10"/>
      <w:sz w:val="19"/>
      <w:szCs w:val="19"/>
      <w:shd w:val="clear" w:color="auto" w:fill="FFFFFF"/>
    </w:rPr>
  </w:style>
  <w:style w:type="paragraph" w:customStyle="1" w:styleId="Bodytext20">
    <w:name w:val="Body text (2)"/>
    <w:basedOn w:val="af2"/>
    <w:link w:val="Bodytext2"/>
    <w:qFormat/>
    <w:rsid w:val="00F4417A"/>
    <w:pPr>
      <w:shd w:val="clear" w:color="auto" w:fill="FFFFFF"/>
      <w:spacing w:line="250" w:lineRule="exact"/>
      <w:ind w:hanging="1080"/>
    </w:pPr>
    <w:rPr>
      <w:rFonts w:ascii="Arial Narrow" w:eastAsia="Arial Narrow" w:hAnsi="Arial Narrow" w:cs="Arial Narrow"/>
      <w:spacing w:val="10"/>
      <w:sz w:val="19"/>
      <w:szCs w:val="19"/>
    </w:rPr>
  </w:style>
  <w:style w:type="character" w:customStyle="1" w:styleId="Bodytext2BoldItalicSpacing0pt">
    <w:name w:val="Body text (2) + Bold;Italic;Spacing 0 pt"/>
    <w:rsid w:val="00F4417A"/>
    <w:rPr>
      <w:rFonts w:ascii="Arial Narrow" w:eastAsia="Arial Narrow" w:hAnsi="Arial Narrow" w:cs="Arial Narrow"/>
      <w:b/>
      <w:bCs/>
      <w:i/>
      <w:iCs/>
      <w:spacing w:val="0"/>
      <w:sz w:val="19"/>
      <w:szCs w:val="19"/>
      <w:shd w:val="clear" w:color="auto" w:fill="FFFFFF"/>
    </w:rPr>
  </w:style>
  <w:style w:type="character" w:customStyle="1" w:styleId="Heading1NotBoldNotItalicSpacing0pt">
    <w:name w:val="Heading #1 + Not Bold;Not Italic;Spacing 0 pt"/>
    <w:rsid w:val="00F4417A"/>
    <w:rPr>
      <w:rFonts w:ascii="Arial Narrow" w:eastAsia="Arial Narrow" w:hAnsi="Arial Narrow" w:cs="Arial Narrow"/>
      <w:b/>
      <w:bCs/>
      <w:i/>
      <w:iCs/>
      <w:spacing w:val="10"/>
      <w:w w:val="100"/>
      <w:sz w:val="19"/>
      <w:szCs w:val="19"/>
      <w:shd w:val="clear" w:color="auto" w:fill="FFFFFF"/>
    </w:rPr>
  </w:style>
  <w:style w:type="character" w:customStyle="1" w:styleId="Bodytext">
    <w:name w:val="Body text_"/>
    <w:link w:val="2f"/>
    <w:rsid w:val="00F4417A"/>
    <w:rPr>
      <w:sz w:val="18"/>
      <w:szCs w:val="18"/>
      <w:shd w:val="clear" w:color="auto" w:fill="FFFFFF"/>
    </w:rPr>
  </w:style>
  <w:style w:type="paragraph" w:customStyle="1" w:styleId="2f">
    <w:name w:val="Основной текст2"/>
    <w:basedOn w:val="af2"/>
    <w:link w:val="Bodytext"/>
    <w:qFormat/>
    <w:rsid w:val="00F4417A"/>
    <w:pPr>
      <w:shd w:val="clear" w:color="auto" w:fill="FFFFFF"/>
      <w:spacing w:line="226" w:lineRule="exact"/>
      <w:ind w:firstLine="380"/>
    </w:pPr>
    <w:rPr>
      <w:rFonts w:asciiTheme="minorHAnsi" w:eastAsiaTheme="minorHAnsi" w:hAnsiTheme="minorHAnsi" w:cstheme="minorBidi"/>
      <w:sz w:val="18"/>
      <w:szCs w:val="18"/>
    </w:rPr>
  </w:style>
  <w:style w:type="paragraph" w:customStyle="1" w:styleId="xl26">
    <w:name w:val="xl26"/>
    <w:basedOn w:val="af2"/>
    <w:qFormat/>
    <w:rsid w:val="00F4417A"/>
    <w:pPr>
      <w:spacing w:before="100" w:beforeAutospacing="1" w:after="100" w:afterAutospacing="1" w:line="240" w:lineRule="auto"/>
      <w:jc w:val="right"/>
    </w:pPr>
    <w:rPr>
      <w:rFonts w:eastAsia="Arial Narrow"/>
      <w:szCs w:val="24"/>
      <w:lang w:eastAsia="ru-RU"/>
    </w:rPr>
  </w:style>
  <w:style w:type="paragraph" w:styleId="afff4">
    <w:name w:val="TOC Heading"/>
    <w:basedOn w:val="19"/>
    <w:next w:val="af2"/>
    <w:uiPriority w:val="39"/>
    <w:unhideWhenUsed/>
    <w:qFormat/>
    <w:rsid w:val="00F4417A"/>
    <w:pPr>
      <w:spacing w:before="480" w:line="276" w:lineRule="auto"/>
      <w:outlineLvl w:val="9"/>
    </w:pPr>
    <w:rPr>
      <w:rFonts w:ascii="Cambria" w:eastAsia="Calibri" w:hAnsi="Cambria" w:cs="Times New Roman"/>
      <w:b/>
      <w:bCs/>
      <w:color w:val="365F91"/>
      <w:sz w:val="28"/>
      <w:szCs w:val="28"/>
    </w:rPr>
  </w:style>
  <w:style w:type="character" w:customStyle="1" w:styleId="afff5">
    <w:name w:val="МК Знак"/>
    <w:link w:val="a4"/>
    <w:locked/>
    <w:rsid w:val="00F4417A"/>
    <w:rPr>
      <w:sz w:val="24"/>
      <w:szCs w:val="24"/>
    </w:rPr>
  </w:style>
  <w:style w:type="paragraph" w:customStyle="1" w:styleId="a4">
    <w:name w:val="МК"/>
    <w:basedOn w:val="af2"/>
    <w:link w:val="afff5"/>
    <w:qFormat/>
    <w:rsid w:val="00F4417A"/>
    <w:pPr>
      <w:numPr>
        <w:numId w:val="2"/>
      </w:numPr>
      <w:autoSpaceDE w:val="0"/>
      <w:autoSpaceDN w:val="0"/>
      <w:adjustRightInd w:val="0"/>
      <w:spacing w:line="240" w:lineRule="auto"/>
    </w:pPr>
    <w:rPr>
      <w:rFonts w:asciiTheme="minorHAnsi" w:eastAsiaTheme="minorHAnsi" w:hAnsiTheme="minorHAnsi" w:cstheme="minorBidi"/>
      <w:szCs w:val="24"/>
    </w:rPr>
  </w:style>
  <w:style w:type="character" w:customStyle="1" w:styleId="apple-style-span">
    <w:name w:val="apple-style-span"/>
    <w:basedOn w:val="af3"/>
    <w:rsid w:val="00F4417A"/>
  </w:style>
  <w:style w:type="character" w:customStyle="1" w:styleId="apple-converted-space">
    <w:name w:val="apple-converted-space"/>
    <w:basedOn w:val="af3"/>
    <w:rsid w:val="00F4417A"/>
  </w:style>
  <w:style w:type="paragraph" w:customStyle="1" w:styleId="afff6">
    <w:name w:val="Îáû÷íûé"/>
    <w:uiPriority w:val="99"/>
    <w:qFormat/>
    <w:rsid w:val="00F4417A"/>
    <w:pPr>
      <w:spacing w:after="0" w:line="240" w:lineRule="auto"/>
    </w:pPr>
    <w:rPr>
      <w:rFonts w:ascii="Times New Roman" w:eastAsia="Times New Roman" w:hAnsi="Times New Roman" w:cs="Times New Roman"/>
      <w:sz w:val="20"/>
      <w:szCs w:val="20"/>
      <w:lang w:eastAsia="ru-RU"/>
    </w:rPr>
  </w:style>
  <w:style w:type="paragraph" w:customStyle="1" w:styleId="1f">
    <w:name w:val="Обычный1"/>
    <w:qFormat/>
    <w:rsid w:val="00F4417A"/>
    <w:pPr>
      <w:snapToGrid w:val="0"/>
      <w:spacing w:after="0" w:line="240" w:lineRule="auto"/>
    </w:pPr>
    <w:rPr>
      <w:rFonts w:ascii="Times New Roman" w:eastAsia="Times New Roman" w:hAnsi="Times New Roman" w:cs="Times New Roman"/>
      <w:szCs w:val="20"/>
      <w:lang w:eastAsia="ru-RU"/>
    </w:rPr>
  </w:style>
  <w:style w:type="character" w:customStyle="1" w:styleId="120">
    <w:name w:val="Заголовок 1 Знак2"/>
    <w:rsid w:val="00F4417A"/>
    <w:rPr>
      <w:rFonts w:ascii="Arial" w:hAnsi="Arial" w:cs="Arial"/>
      <w:b/>
      <w:bCs/>
      <w:kern w:val="32"/>
      <w:sz w:val="32"/>
      <w:szCs w:val="32"/>
      <w:lang w:val="ru-RU" w:eastAsia="ru-RU" w:bidi="ar-SA"/>
    </w:rPr>
  </w:style>
  <w:style w:type="paragraph" w:customStyle="1" w:styleId="1f0">
    <w:name w:val="Знак Знак Знак Знак Знак Знак Знак Знак Знак Знак Знак Знак1 Знак Знак Знак Знак Знак Знак Знак Знак Знак Знак Знак Знак Знак"/>
    <w:basedOn w:val="af2"/>
    <w:qFormat/>
    <w:rsid w:val="00F4417A"/>
    <w:pPr>
      <w:spacing w:after="160" w:line="240" w:lineRule="exact"/>
      <w:jc w:val="left"/>
    </w:pPr>
    <w:rPr>
      <w:rFonts w:ascii="Verdana" w:eastAsia="Times New Roman" w:hAnsi="Verdana"/>
      <w:sz w:val="20"/>
      <w:szCs w:val="20"/>
      <w:lang w:val="en-US"/>
    </w:rPr>
  </w:style>
  <w:style w:type="character" w:customStyle="1" w:styleId="220">
    <w:name w:val="Заголовок 2 Знак2"/>
    <w:rsid w:val="00F4417A"/>
    <w:rPr>
      <w:rFonts w:ascii="Arial" w:hAnsi="Arial" w:cs="Arial"/>
      <w:b/>
      <w:bCs/>
      <w:i/>
      <w:iCs/>
      <w:sz w:val="28"/>
      <w:szCs w:val="28"/>
      <w:lang w:val="ru-RU" w:eastAsia="ru-RU" w:bidi="ar-SA"/>
    </w:rPr>
  </w:style>
  <w:style w:type="paragraph" w:styleId="afff7">
    <w:name w:val="Block Text"/>
    <w:basedOn w:val="af2"/>
    <w:rsid w:val="00F4417A"/>
    <w:pPr>
      <w:spacing w:line="240" w:lineRule="auto"/>
      <w:ind w:left="1080" w:right="535"/>
      <w:jc w:val="center"/>
    </w:pPr>
    <w:rPr>
      <w:rFonts w:eastAsia="Times New Roman"/>
      <w:b/>
      <w:bCs/>
      <w:sz w:val="28"/>
      <w:szCs w:val="24"/>
      <w:lang w:eastAsia="ru-RU"/>
    </w:rPr>
  </w:style>
  <w:style w:type="character" w:styleId="afff8">
    <w:name w:val="page number"/>
    <w:basedOn w:val="af3"/>
    <w:rsid w:val="00F4417A"/>
  </w:style>
  <w:style w:type="paragraph" w:customStyle="1" w:styleId="1f1">
    <w:name w:val="заголовок 1"/>
    <w:basedOn w:val="af2"/>
    <w:next w:val="af2"/>
    <w:link w:val="1f2"/>
    <w:qFormat/>
    <w:rsid w:val="00F4417A"/>
    <w:pPr>
      <w:keepNext/>
      <w:widowControl w:val="0"/>
      <w:autoSpaceDE w:val="0"/>
      <w:autoSpaceDN w:val="0"/>
      <w:spacing w:line="240" w:lineRule="auto"/>
      <w:jc w:val="center"/>
      <w:outlineLvl w:val="0"/>
    </w:pPr>
    <w:rPr>
      <w:rFonts w:eastAsia="Times New Roman"/>
      <w:b/>
      <w:bCs/>
      <w:szCs w:val="24"/>
      <w:lang w:eastAsia="ru-RU"/>
    </w:rPr>
  </w:style>
  <w:style w:type="character" w:customStyle="1" w:styleId="1f2">
    <w:name w:val="заголовок 1 Знак"/>
    <w:link w:val="1f1"/>
    <w:rsid w:val="00F4417A"/>
    <w:rPr>
      <w:rFonts w:ascii="Times New Roman" w:eastAsia="Times New Roman" w:hAnsi="Times New Roman" w:cs="Times New Roman"/>
      <w:b/>
      <w:bCs/>
      <w:sz w:val="24"/>
      <w:szCs w:val="24"/>
      <w:lang w:eastAsia="ru-RU"/>
    </w:rPr>
  </w:style>
  <w:style w:type="paragraph" w:customStyle="1" w:styleId="310">
    <w:name w:val="Основной текст с отступом 31"/>
    <w:basedOn w:val="af2"/>
    <w:qFormat/>
    <w:rsid w:val="00F4417A"/>
    <w:pPr>
      <w:suppressAutoHyphens/>
      <w:spacing w:after="120" w:line="240" w:lineRule="auto"/>
      <w:ind w:left="283"/>
      <w:jc w:val="left"/>
    </w:pPr>
    <w:rPr>
      <w:rFonts w:eastAsia="Times New Roman"/>
      <w:sz w:val="16"/>
      <w:szCs w:val="16"/>
      <w:lang w:eastAsia="ar-SA"/>
    </w:rPr>
  </w:style>
  <w:style w:type="paragraph" w:customStyle="1" w:styleId="311">
    <w:name w:val="Основной текст 31"/>
    <w:basedOn w:val="af2"/>
    <w:qFormat/>
    <w:rsid w:val="00F4417A"/>
    <w:pPr>
      <w:suppressAutoHyphens/>
      <w:spacing w:after="120" w:line="240" w:lineRule="auto"/>
      <w:jc w:val="left"/>
    </w:pPr>
    <w:rPr>
      <w:rFonts w:eastAsia="Times New Roman"/>
      <w:sz w:val="16"/>
      <w:szCs w:val="16"/>
      <w:lang w:eastAsia="ar-SA"/>
    </w:rPr>
  </w:style>
  <w:style w:type="paragraph" w:customStyle="1" w:styleId="210">
    <w:name w:val="Основной текст с отступом 21"/>
    <w:basedOn w:val="af2"/>
    <w:qFormat/>
    <w:rsid w:val="00F4417A"/>
    <w:pPr>
      <w:suppressAutoHyphens/>
      <w:spacing w:line="240" w:lineRule="auto"/>
      <w:ind w:firstLine="567"/>
    </w:pPr>
    <w:rPr>
      <w:rFonts w:eastAsia="Times New Roman"/>
      <w:szCs w:val="24"/>
      <w:lang w:eastAsia="ar-SA"/>
    </w:rPr>
  </w:style>
  <w:style w:type="paragraph" w:customStyle="1" w:styleId="xl29">
    <w:name w:val="xl29"/>
    <w:basedOn w:val="af2"/>
    <w:qFormat/>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Cs w:val="24"/>
      <w:lang w:eastAsia="ru-RU"/>
    </w:rPr>
  </w:style>
  <w:style w:type="character" w:styleId="afff9">
    <w:name w:val="FollowedHyperlink"/>
    <w:uiPriority w:val="99"/>
    <w:rsid w:val="00F4417A"/>
    <w:rPr>
      <w:color w:val="800080"/>
      <w:u w:val="single"/>
    </w:rPr>
  </w:style>
  <w:style w:type="paragraph" w:customStyle="1" w:styleId="xl24">
    <w:name w:val="xl24"/>
    <w:basedOn w:val="af2"/>
    <w:qFormat/>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ru-RU"/>
    </w:rPr>
  </w:style>
  <w:style w:type="paragraph" w:customStyle="1" w:styleId="1f3">
    <w:name w:val="Знак1 Знак Знак Знак Знак Знак Знак Знак Знак Знак"/>
    <w:basedOn w:val="af2"/>
    <w:next w:val="26"/>
    <w:autoRedefine/>
    <w:qFormat/>
    <w:rsid w:val="00F4417A"/>
    <w:pPr>
      <w:spacing w:after="160" w:line="240" w:lineRule="exact"/>
      <w:jc w:val="left"/>
    </w:pPr>
    <w:rPr>
      <w:rFonts w:eastAsia="Times New Roman"/>
      <w:szCs w:val="20"/>
      <w:lang w:val="en-US"/>
    </w:rPr>
  </w:style>
  <w:style w:type="paragraph" w:customStyle="1" w:styleId="afffa">
    <w:name w:val="Основной текст с красной"/>
    <w:basedOn w:val="aff8"/>
    <w:qFormat/>
    <w:rsid w:val="00F4417A"/>
  </w:style>
  <w:style w:type="paragraph" w:customStyle="1" w:styleId="afffb">
    <w:name w:val="Таблица шапка"/>
    <w:basedOn w:val="af2"/>
    <w:qFormat/>
    <w:rsid w:val="00F4417A"/>
    <w:pPr>
      <w:keepNext/>
      <w:keepLines/>
      <w:tabs>
        <w:tab w:val="left" w:pos="113"/>
        <w:tab w:val="left" w:pos="227"/>
        <w:tab w:val="left" w:pos="340"/>
        <w:tab w:val="left" w:pos="454"/>
        <w:tab w:val="left" w:pos="680"/>
      </w:tabs>
      <w:suppressAutoHyphens/>
      <w:spacing w:before="40" w:after="40" w:line="240" w:lineRule="auto"/>
      <w:jc w:val="center"/>
    </w:pPr>
    <w:rPr>
      <w:rFonts w:ascii="Arial" w:eastAsia="Times New Roman" w:hAnsi="Arial"/>
      <w:sz w:val="16"/>
      <w:szCs w:val="20"/>
      <w:lang w:eastAsia="ar-SA"/>
    </w:rPr>
  </w:style>
  <w:style w:type="character" w:customStyle="1" w:styleId="1f4">
    <w:name w:val="Основной шрифт абзаца1"/>
    <w:rsid w:val="00F4417A"/>
  </w:style>
  <w:style w:type="character" w:customStyle="1" w:styleId="afffc">
    <w:name w:val="Символ сноски"/>
    <w:basedOn w:val="1f4"/>
    <w:rsid w:val="00F4417A"/>
  </w:style>
  <w:style w:type="character" w:customStyle="1" w:styleId="1f5">
    <w:name w:val="Знак Знак1"/>
    <w:aliases w:val="Нижний колонтитул Знак1,Знак14 Знак1,Заголовок 3 Знак1,ПодЗаголовок Знак1,Знак3 Знак2,Подраздел Знак1,Знак3 Знак1 Знак1,Знак3 Знак Знак Знак Знак Знак Знак1,Заголовок 31 Знак1,Знак14 Знак Знак1,Знак14 Знак2"/>
    <w:basedOn w:val="1f4"/>
    <w:rsid w:val="00F4417A"/>
  </w:style>
  <w:style w:type="character" w:customStyle="1" w:styleId="2f0">
    <w:name w:val="Знак Знак2"/>
    <w:basedOn w:val="1f4"/>
    <w:rsid w:val="00F4417A"/>
  </w:style>
  <w:style w:type="paragraph" w:styleId="afffd">
    <w:name w:val="List"/>
    <w:basedOn w:val="aff8"/>
    <w:link w:val="afffe"/>
    <w:rsid w:val="00F4417A"/>
    <w:pPr>
      <w:suppressAutoHyphens/>
      <w:spacing w:line="240" w:lineRule="auto"/>
      <w:jc w:val="left"/>
    </w:pPr>
    <w:rPr>
      <w:rFonts w:eastAsia="Times New Roman" w:cs="Tahoma"/>
      <w:szCs w:val="24"/>
      <w:lang w:eastAsia="ar-SA"/>
    </w:rPr>
  </w:style>
  <w:style w:type="paragraph" w:styleId="affff">
    <w:name w:val="Plain Text"/>
    <w:aliases w:val="Текст Знак Знак"/>
    <w:basedOn w:val="af2"/>
    <w:link w:val="affff0"/>
    <w:rsid w:val="00F4417A"/>
    <w:pPr>
      <w:spacing w:line="240" w:lineRule="auto"/>
      <w:jc w:val="left"/>
    </w:pPr>
    <w:rPr>
      <w:rFonts w:ascii="Courier New" w:eastAsia="Times New Roman" w:hAnsi="Courier New"/>
      <w:sz w:val="20"/>
      <w:szCs w:val="20"/>
      <w:lang w:eastAsia="ru-RU"/>
    </w:rPr>
  </w:style>
  <w:style w:type="character" w:customStyle="1" w:styleId="affff0">
    <w:name w:val="Текст Знак"/>
    <w:aliases w:val="Текст Знак Знак Знак1"/>
    <w:basedOn w:val="af3"/>
    <w:link w:val="affff"/>
    <w:rsid w:val="00F4417A"/>
    <w:rPr>
      <w:rFonts w:ascii="Courier New" w:eastAsia="Times New Roman" w:hAnsi="Courier New" w:cs="Times New Roman"/>
      <w:sz w:val="20"/>
      <w:szCs w:val="20"/>
      <w:lang w:eastAsia="ru-RU"/>
    </w:rPr>
  </w:style>
  <w:style w:type="paragraph" w:customStyle="1" w:styleId="affff1">
    <w:name w:val="Таблица подзаголовок"/>
    <w:basedOn w:val="aff8"/>
    <w:next w:val="afffa"/>
    <w:qFormat/>
    <w:rsid w:val="00F4417A"/>
  </w:style>
  <w:style w:type="character" w:customStyle="1" w:styleId="WW8Num5z1">
    <w:name w:val="WW8Num5z1"/>
    <w:rsid w:val="00F4417A"/>
    <w:rPr>
      <w:rFonts w:ascii="Courier New" w:hAnsi="Courier New" w:cs="Courier New"/>
    </w:rPr>
  </w:style>
  <w:style w:type="paragraph" w:customStyle="1" w:styleId="affff2">
    <w:name w:val="Таблица цифры"/>
    <w:basedOn w:val="af2"/>
    <w:qFormat/>
    <w:rsid w:val="00F4417A"/>
    <w:pPr>
      <w:tabs>
        <w:tab w:val="left" w:pos="113"/>
        <w:tab w:val="left" w:pos="227"/>
        <w:tab w:val="left" w:pos="340"/>
        <w:tab w:val="left" w:pos="454"/>
        <w:tab w:val="left" w:pos="680"/>
      </w:tabs>
      <w:suppressAutoHyphens/>
      <w:spacing w:before="40" w:after="40" w:line="240" w:lineRule="auto"/>
      <w:jc w:val="right"/>
    </w:pPr>
    <w:rPr>
      <w:rFonts w:ascii="Arial" w:eastAsia="Times New Roman" w:hAnsi="Arial"/>
      <w:sz w:val="16"/>
      <w:szCs w:val="20"/>
      <w:lang w:eastAsia="ar-SA"/>
    </w:rPr>
  </w:style>
  <w:style w:type="character" w:customStyle="1" w:styleId="WW8Num8z1">
    <w:name w:val="WW8Num8z1"/>
    <w:rsid w:val="00F4417A"/>
    <w:rPr>
      <w:rFonts w:ascii="Courier New" w:hAnsi="Courier New"/>
    </w:rPr>
  </w:style>
  <w:style w:type="paragraph" w:customStyle="1" w:styleId="affff3">
    <w:name w:val="Таблица текст"/>
    <w:basedOn w:val="af2"/>
    <w:uiPriority w:val="99"/>
    <w:qFormat/>
    <w:rsid w:val="00F4417A"/>
    <w:pPr>
      <w:tabs>
        <w:tab w:val="left" w:pos="227"/>
        <w:tab w:val="left" w:pos="454"/>
        <w:tab w:val="left" w:pos="680"/>
      </w:tabs>
      <w:suppressAutoHyphens/>
      <w:spacing w:before="40" w:after="40" w:line="240" w:lineRule="auto"/>
      <w:ind w:left="57" w:right="57"/>
      <w:jc w:val="left"/>
    </w:pPr>
    <w:rPr>
      <w:rFonts w:ascii="Arial" w:eastAsia="Times New Roman" w:hAnsi="Arial"/>
      <w:sz w:val="16"/>
      <w:szCs w:val="20"/>
      <w:lang w:eastAsia="ar-SA"/>
    </w:rPr>
  </w:style>
  <w:style w:type="character" w:customStyle="1" w:styleId="Absatz-Standardschriftart">
    <w:name w:val="Absatz-Standardschriftart"/>
    <w:rsid w:val="00F4417A"/>
  </w:style>
  <w:style w:type="character" w:customStyle="1" w:styleId="WW-Absatz-Standardschriftart">
    <w:name w:val="WW-Absatz-Standardschriftart"/>
    <w:rsid w:val="00F4417A"/>
  </w:style>
  <w:style w:type="character" w:customStyle="1" w:styleId="WW8Num2z0">
    <w:name w:val="WW8Num2z0"/>
    <w:rsid w:val="00F4417A"/>
    <w:rPr>
      <w:rFonts w:ascii="Symbol" w:hAnsi="Symbol"/>
    </w:rPr>
  </w:style>
  <w:style w:type="character" w:customStyle="1" w:styleId="WW8Num2z1">
    <w:name w:val="WW8Num2z1"/>
    <w:rsid w:val="00F4417A"/>
    <w:rPr>
      <w:rFonts w:ascii="Courier New" w:hAnsi="Courier New"/>
    </w:rPr>
  </w:style>
  <w:style w:type="character" w:customStyle="1" w:styleId="WW8Num2z2">
    <w:name w:val="WW8Num2z2"/>
    <w:rsid w:val="00F4417A"/>
    <w:rPr>
      <w:rFonts w:ascii="Wingdings" w:hAnsi="Wingdings"/>
    </w:rPr>
  </w:style>
  <w:style w:type="character" w:customStyle="1" w:styleId="WW8Num5z0">
    <w:name w:val="WW8Num5z0"/>
    <w:rsid w:val="00F4417A"/>
    <w:rPr>
      <w:rFonts w:ascii="Symbol" w:hAnsi="Symbol"/>
    </w:rPr>
  </w:style>
  <w:style w:type="character" w:customStyle="1" w:styleId="WW8Num5z2">
    <w:name w:val="WW8Num5z2"/>
    <w:rsid w:val="00F4417A"/>
    <w:rPr>
      <w:rFonts w:ascii="Wingdings" w:hAnsi="Wingdings"/>
    </w:rPr>
  </w:style>
  <w:style w:type="character" w:customStyle="1" w:styleId="WW8Num7z0">
    <w:name w:val="WW8Num7z0"/>
    <w:rsid w:val="00F4417A"/>
    <w:rPr>
      <w:b/>
    </w:rPr>
  </w:style>
  <w:style w:type="character" w:customStyle="1" w:styleId="WW8Num8z0">
    <w:name w:val="WW8Num8z0"/>
    <w:rsid w:val="00F4417A"/>
    <w:rPr>
      <w:rFonts w:ascii="Symbol" w:hAnsi="Symbol"/>
    </w:rPr>
  </w:style>
  <w:style w:type="character" w:customStyle="1" w:styleId="WW8Num8z2">
    <w:name w:val="WW8Num8z2"/>
    <w:rsid w:val="00F4417A"/>
    <w:rPr>
      <w:rFonts w:ascii="Wingdings" w:hAnsi="Wingdings"/>
    </w:rPr>
  </w:style>
  <w:style w:type="character" w:customStyle="1" w:styleId="WW8Num9z0">
    <w:name w:val="WW8Num9z0"/>
    <w:rsid w:val="00F4417A"/>
    <w:rPr>
      <w:rFonts w:ascii="Symbol" w:hAnsi="Symbol"/>
    </w:rPr>
  </w:style>
  <w:style w:type="character" w:customStyle="1" w:styleId="WW8Num9z1">
    <w:name w:val="WW8Num9z1"/>
    <w:rsid w:val="00F4417A"/>
    <w:rPr>
      <w:rFonts w:ascii="Courier New" w:hAnsi="Courier New"/>
    </w:rPr>
  </w:style>
  <w:style w:type="character" w:customStyle="1" w:styleId="WW8Num9z2">
    <w:name w:val="WW8Num9z2"/>
    <w:rsid w:val="00F4417A"/>
    <w:rPr>
      <w:rFonts w:ascii="Wingdings" w:hAnsi="Wingdings"/>
    </w:rPr>
  </w:style>
  <w:style w:type="character" w:customStyle="1" w:styleId="WW8Num10z0">
    <w:name w:val="WW8Num10z0"/>
    <w:rsid w:val="00F4417A"/>
    <w:rPr>
      <w:rFonts w:ascii="Symbol" w:hAnsi="Symbol"/>
    </w:rPr>
  </w:style>
  <w:style w:type="character" w:customStyle="1" w:styleId="WW8Num10z1">
    <w:name w:val="WW8Num10z1"/>
    <w:rsid w:val="00F4417A"/>
    <w:rPr>
      <w:rFonts w:ascii="Courier New" w:hAnsi="Courier New" w:cs="Courier New"/>
    </w:rPr>
  </w:style>
  <w:style w:type="character" w:customStyle="1" w:styleId="WW8Num10z2">
    <w:name w:val="WW8Num10z2"/>
    <w:rsid w:val="00F4417A"/>
    <w:rPr>
      <w:rFonts w:ascii="Wingdings" w:hAnsi="Wingdings"/>
    </w:rPr>
  </w:style>
  <w:style w:type="character" w:customStyle="1" w:styleId="WW8Num11z0">
    <w:name w:val="WW8Num11z0"/>
    <w:rsid w:val="00F4417A"/>
    <w:rPr>
      <w:rFonts w:ascii="Symbol" w:hAnsi="Symbol"/>
    </w:rPr>
  </w:style>
  <w:style w:type="character" w:customStyle="1" w:styleId="WW8Num11z1">
    <w:name w:val="WW8Num11z1"/>
    <w:rsid w:val="00F4417A"/>
    <w:rPr>
      <w:rFonts w:ascii="Courier New" w:hAnsi="Courier New"/>
    </w:rPr>
  </w:style>
  <w:style w:type="character" w:customStyle="1" w:styleId="WW8Num11z2">
    <w:name w:val="WW8Num11z2"/>
    <w:rsid w:val="00F4417A"/>
    <w:rPr>
      <w:rFonts w:ascii="Wingdings" w:hAnsi="Wingdings"/>
    </w:rPr>
  </w:style>
  <w:style w:type="character" w:customStyle="1" w:styleId="WW8Num12z0">
    <w:name w:val="WW8Num12z0"/>
    <w:rsid w:val="00F4417A"/>
    <w:rPr>
      <w:rFonts w:ascii="Symbol" w:hAnsi="Symbol"/>
    </w:rPr>
  </w:style>
  <w:style w:type="character" w:customStyle="1" w:styleId="WW8Num12z1">
    <w:name w:val="WW8Num12z1"/>
    <w:rsid w:val="00F4417A"/>
    <w:rPr>
      <w:rFonts w:ascii="Courier New" w:hAnsi="Courier New"/>
    </w:rPr>
  </w:style>
  <w:style w:type="character" w:customStyle="1" w:styleId="WW8Num12z2">
    <w:name w:val="WW8Num12z2"/>
    <w:rsid w:val="00F4417A"/>
    <w:rPr>
      <w:rFonts w:ascii="Wingdings" w:hAnsi="Wingdings"/>
    </w:rPr>
  </w:style>
  <w:style w:type="character" w:customStyle="1" w:styleId="WW8Num13z0">
    <w:name w:val="WW8Num13z0"/>
    <w:rsid w:val="00F4417A"/>
    <w:rPr>
      <w:b/>
    </w:rPr>
  </w:style>
  <w:style w:type="character" w:customStyle="1" w:styleId="WW8Num15z0">
    <w:name w:val="WW8Num15z0"/>
    <w:rsid w:val="00F4417A"/>
    <w:rPr>
      <w:rFonts w:ascii="Symbol" w:hAnsi="Symbol"/>
    </w:rPr>
  </w:style>
  <w:style w:type="character" w:customStyle="1" w:styleId="WW8Num15z1">
    <w:name w:val="WW8Num15z1"/>
    <w:rsid w:val="00F4417A"/>
    <w:rPr>
      <w:rFonts w:ascii="Courier New" w:hAnsi="Courier New" w:cs="Courier New"/>
    </w:rPr>
  </w:style>
  <w:style w:type="character" w:customStyle="1" w:styleId="WW8Num15z2">
    <w:name w:val="WW8Num15z2"/>
    <w:rsid w:val="00F4417A"/>
    <w:rPr>
      <w:rFonts w:ascii="Wingdings" w:hAnsi="Wingdings"/>
    </w:rPr>
  </w:style>
  <w:style w:type="character" w:customStyle="1" w:styleId="WW8Num16z0">
    <w:name w:val="WW8Num16z0"/>
    <w:rsid w:val="00F4417A"/>
    <w:rPr>
      <w:rFonts w:ascii="Symbol" w:hAnsi="Symbol"/>
    </w:rPr>
  </w:style>
  <w:style w:type="character" w:customStyle="1" w:styleId="WW8Num17z0">
    <w:name w:val="WW8Num17z0"/>
    <w:rsid w:val="00F4417A"/>
    <w:rPr>
      <w:rFonts w:ascii="Symbol" w:hAnsi="Symbol"/>
    </w:rPr>
  </w:style>
  <w:style w:type="character" w:customStyle="1" w:styleId="WW8Num17z1">
    <w:name w:val="WW8Num17z1"/>
    <w:rsid w:val="00F4417A"/>
    <w:rPr>
      <w:rFonts w:ascii="Courier New" w:hAnsi="Courier New"/>
    </w:rPr>
  </w:style>
  <w:style w:type="character" w:customStyle="1" w:styleId="WW8Num17z2">
    <w:name w:val="WW8Num17z2"/>
    <w:rsid w:val="00F4417A"/>
    <w:rPr>
      <w:rFonts w:ascii="Wingdings" w:hAnsi="Wingdings"/>
    </w:rPr>
  </w:style>
  <w:style w:type="character" w:customStyle="1" w:styleId="WW8Num18z0">
    <w:name w:val="WW8Num18z0"/>
    <w:rsid w:val="00F4417A"/>
    <w:rPr>
      <w:rFonts w:ascii="Symbol" w:hAnsi="Symbol"/>
    </w:rPr>
  </w:style>
  <w:style w:type="character" w:customStyle="1" w:styleId="WW8Num18z1">
    <w:name w:val="WW8Num18z1"/>
    <w:rsid w:val="00F4417A"/>
    <w:rPr>
      <w:rFonts w:ascii="Courier New" w:hAnsi="Courier New"/>
    </w:rPr>
  </w:style>
  <w:style w:type="character" w:customStyle="1" w:styleId="WW8Num18z2">
    <w:name w:val="WW8Num18z2"/>
    <w:rsid w:val="00F4417A"/>
    <w:rPr>
      <w:rFonts w:ascii="Wingdings" w:hAnsi="Wingdings"/>
    </w:rPr>
  </w:style>
  <w:style w:type="character" w:customStyle="1" w:styleId="WW8Num19z0">
    <w:name w:val="WW8Num19z0"/>
    <w:rsid w:val="00F4417A"/>
    <w:rPr>
      <w:rFonts w:ascii="Symbol" w:hAnsi="Symbol"/>
    </w:rPr>
  </w:style>
  <w:style w:type="character" w:customStyle="1" w:styleId="WW8Num19z1">
    <w:name w:val="WW8Num19z1"/>
    <w:rsid w:val="00F4417A"/>
    <w:rPr>
      <w:rFonts w:ascii="Times New Roman" w:eastAsia="Times New Roman" w:hAnsi="Times New Roman" w:cs="Times New Roman"/>
    </w:rPr>
  </w:style>
  <w:style w:type="character" w:customStyle="1" w:styleId="WW8Num19z2">
    <w:name w:val="WW8Num19z2"/>
    <w:rsid w:val="00F4417A"/>
    <w:rPr>
      <w:rFonts w:ascii="Wingdings" w:hAnsi="Wingdings"/>
    </w:rPr>
  </w:style>
  <w:style w:type="character" w:customStyle="1" w:styleId="WW8Num19z4">
    <w:name w:val="WW8Num19z4"/>
    <w:rsid w:val="00F4417A"/>
    <w:rPr>
      <w:rFonts w:ascii="Courier New" w:hAnsi="Courier New"/>
    </w:rPr>
  </w:style>
  <w:style w:type="character" w:customStyle="1" w:styleId="WW8Num20z1">
    <w:name w:val="WW8Num20z1"/>
    <w:rsid w:val="00F4417A"/>
    <w:rPr>
      <w:rFonts w:ascii="Symbol" w:hAnsi="Symbol"/>
    </w:rPr>
  </w:style>
  <w:style w:type="character" w:customStyle="1" w:styleId="WW8Num23z0">
    <w:name w:val="WW8Num23z0"/>
    <w:rsid w:val="00F4417A"/>
    <w:rPr>
      <w:rFonts w:ascii="Symbol" w:hAnsi="Symbol"/>
    </w:rPr>
  </w:style>
  <w:style w:type="character" w:customStyle="1" w:styleId="WW8Num23z1">
    <w:name w:val="WW8Num23z1"/>
    <w:rsid w:val="00F4417A"/>
    <w:rPr>
      <w:rFonts w:ascii="Courier New" w:hAnsi="Courier New" w:cs="Courier New"/>
    </w:rPr>
  </w:style>
  <w:style w:type="character" w:customStyle="1" w:styleId="WW8Num23z2">
    <w:name w:val="WW8Num23z2"/>
    <w:rsid w:val="00F4417A"/>
    <w:rPr>
      <w:rFonts w:ascii="Wingdings" w:hAnsi="Wingdings"/>
    </w:rPr>
  </w:style>
  <w:style w:type="character" w:customStyle="1" w:styleId="WW8Num24z0">
    <w:name w:val="WW8Num24z0"/>
    <w:rsid w:val="00F4417A"/>
    <w:rPr>
      <w:b w:val="0"/>
    </w:rPr>
  </w:style>
  <w:style w:type="character" w:customStyle="1" w:styleId="WW8Num26z0">
    <w:name w:val="WW8Num26z0"/>
    <w:rsid w:val="00F4417A"/>
    <w:rPr>
      <w:rFonts w:ascii="Symbol" w:hAnsi="Symbol"/>
    </w:rPr>
  </w:style>
  <w:style w:type="character" w:customStyle="1" w:styleId="WW8Num26z1">
    <w:name w:val="WW8Num26z1"/>
    <w:rsid w:val="00F4417A"/>
    <w:rPr>
      <w:rFonts w:ascii="Courier New" w:hAnsi="Courier New"/>
    </w:rPr>
  </w:style>
  <w:style w:type="character" w:customStyle="1" w:styleId="WW8Num26z2">
    <w:name w:val="WW8Num26z2"/>
    <w:rsid w:val="00F4417A"/>
    <w:rPr>
      <w:rFonts w:ascii="Wingdings" w:hAnsi="Wingdings"/>
    </w:rPr>
  </w:style>
  <w:style w:type="character" w:customStyle="1" w:styleId="WW8Num28z0">
    <w:name w:val="WW8Num28z0"/>
    <w:rsid w:val="00F4417A"/>
    <w:rPr>
      <w:rFonts w:ascii="Symbol" w:hAnsi="Symbol"/>
    </w:rPr>
  </w:style>
  <w:style w:type="character" w:customStyle="1" w:styleId="WW8Num28z1">
    <w:name w:val="WW8Num28z1"/>
    <w:rsid w:val="00F4417A"/>
    <w:rPr>
      <w:rFonts w:ascii="Courier New" w:hAnsi="Courier New"/>
    </w:rPr>
  </w:style>
  <w:style w:type="character" w:customStyle="1" w:styleId="WW8Num28z2">
    <w:name w:val="WW8Num28z2"/>
    <w:rsid w:val="00F4417A"/>
    <w:rPr>
      <w:rFonts w:ascii="Wingdings" w:hAnsi="Wingdings"/>
    </w:rPr>
  </w:style>
  <w:style w:type="character" w:customStyle="1" w:styleId="WW8Num30z0">
    <w:name w:val="WW8Num30z0"/>
    <w:rsid w:val="00F4417A"/>
    <w:rPr>
      <w:b w:val="0"/>
    </w:rPr>
  </w:style>
  <w:style w:type="character" w:customStyle="1" w:styleId="WW8Num31z0">
    <w:name w:val="WW8Num31z0"/>
    <w:rsid w:val="00F4417A"/>
    <w:rPr>
      <w:rFonts w:ascii="Times New Roman" w:eastAsia="Times New Roman" w:hAnsi="Times New Roman" w:cs="Times New Roman"/>
      <w:b/>
    </w:rPr>
  </w:style>
  <w:style w:type="character" w:customStyle="1" w:styleId="WW8Num31z1">
    <w:name w:val="WW8Num31z1"/>
    <w:rsid w:val="00F4417A"/>
    <w:rPr>
      <w:rFonts w:ascii="Times New Roman" w:eastAsia="Times New Roman" w:hAnsi="Times New Roman" w:cs="Times New Roman"/>
    </w:rPr>
  </w:style>
  <w:style w:type="character" w:customStyle="1" w:styleId="WW8Num33z0">
    <w:name w:val="WW8Num33z0"/>
    <w:rsid w:val="00F4417A"/>
    <w:rPr>
      <w:rFonts w:ascii="Symbol" w:hAnsi="Symbol"/>
    </w:rPr>
  </w:style>
  <w:style w:type="character" w:customStyle="1" w:styleId="WW8Num33z1">
    <w:name w:val="WW8Num33z1"/>
    <w:rsid w:val="00F4417A"/>
    <w:rPr>
      <w:rFonts w:ascii="Courier New" w:hAnsi="Courier New"/>
    </w:rPr>
  </w:style>
  <w:style w:type="character" w:customStyle="1" w:styleId="WW8Num33z2">
    <w:name w:val="WW8Num33z2"/>
    <w:rsid w:val="00F4417A"/>
    <w:rPr>
      <w:rFonts w:ascii="Wingdings" w:hAnsi="Wingdings"/>
    </w:rPr>
  </w:style>
  <w:style w:type="character" w:customStyle="1" w:styleId="WW8Num36z0">
    <w:name w:val="WW8Num36z0"/>
    <w:rsid w:val="00F4417A"/>
    <w:rPr>
      <w:rFonts w:ascii="Symbol" w:hAnsi="Symbol"/>
    </w:rPr>
  </w:style>
  <w:style w:type="character" w:customStyle="1" w:styleId="WW8Num36z2">
    <w:name w:val="WW8Num36z2"/>
    <w:rsid w:val="00F4417A"/>
    <w:rPr>
      <w:rFonts w:ascii="Wingdings" w:hAnsi="Wingdings"/>
    </w:rPr>
  </w:style>
  <w:style w:type="character" w:customStyle="1" w:styleId="WW8Num36z4">
    <w:name w:val="WW8Num36z4"/>
    <w:rsid w:val="00F4417A"/>
    <w:rPr>
      <w:rFonts w:ascii="Courier New" w:hAnsi="Courier New"/>
    </w:rPr>
  </w:style>
  <w:style w:type="character" w:customStyle="1" w:styleId="WW8Num37z0">
    <w:name w:val="WW8Num37z0"/>
    <w:rsid w:val="00F4417A"/>
    <w:rPr>
      <w:rFonts w:ascii="Symbol" w:hAnsi="Symbol"/>
    </w:rPr>
  </w:style>
  <w:style w:type="character" w:customStyle="1" w:styleId="WW8Num37z1">
    <w:name w:val="WW8Num37z1"/>
    <w:rsid w:val="00F4417A"/>
    <w:rPr>
      <w:rFonts w:ascii="Courier New" w:hAnsi="Courier New"/>
    </w:rPr>
  </w:style>
  <w:style w:type="character" w:customStyle="1" w:styleId="WW8Num37z2">
    <w:name w:val="WW8Num37z2"/>
    <w:rsid w:val="00F4417A"/>
    <w:rPr>
      <w:rFonts w:ascii="Wingdings" w:hAnsi="Wingdings"/>
    </w:rPr>
  </w:style>
  <w:style w:type="character" w:customStyle="1" w:styleId="WW8Num38z0">
    <w:name w:val="WW8Num38z0"/>
    <w:rsid w:val="00F4417A"/>
    <w:rPr>
      <w:rFonts w:ascii="Symbol" w:hAnsi="Symbol"/>
    </w:rPr>
  </w:style>
  <w:style w:type="character" w:customStyle="1" w:styleId="WW8Num38z1">
    <w:name w:val="WW8Num38z1"/>
    <w:rsid w:val="00F4417A"/>
    <w:rPr>
      <w:rFonts w:ascii="Courier New" w:hAnsi="Courier New"/>
    </w:rPr>
  </w:style>
  <w:style w:type="character" w:customStyle="1" w:styleId="WW8Num38z2">
    <w:name w:val="WW8Num38z2"/>
    <w:rsid w:val="00F4417A"/>
    <w:rPr>
      <w:rFonts w:ascii="Wingdings" w:hAnsi="Wingdings"/>
    </w:rPr>
  </w:style>
  <w:style w:type="character" w:customStyle="1" w:styleId="WW8Num39z0">
    <w:name w:val="WW8Num39z0"/>
    <w:rsid w:val="00F4417A"/>
    <w:rPr>
      <w:rFonts w:ascii="Symbol" w:hAnsi="Symbol"/>
    </w:rPr>
  </w:style>
  <w:style w:type="character" w:customStyle="1" w:styleId="WW8Num39z1">
    <w:name w:val="WW8Num39z1"/>
    <w:rsid w:val="00F4417A"/>
    <w:rPr>
      <w:rFonts w:ascii="Courier New" w:hAnsi="Courier New"/>
    </w:rPr>
  </w:style>
  <w:style w:type="character" w:customStyle="1" w:styleId="WW8Num39z2">
    <w:name w:val="WW8Num39z2"/>
    <w:rsid w:val="00F4417A"/>
    <w:rPr>
      <w:rFonts w:ascii="Wingdings" w:hAnsi="Wingdings"/>
    </w:rPr>
  </w:style>
  <w:style w:type="character" w:customStyle="1" w:styleId="affff4">
    <w:name w:val="Символы концевой сноски"/>
    <w:basedOn w:val="1f4"/>
    <w:rsid w:val="00F4417A"/>
  </w:style>
  <w:style w:type="paragraph" w:customStyle="1" w:styleId="1f6">
    <w:name w:val="Название1"/>
    <w:basedOn w:val="af2"/>
    <w:qFormat/>
    <w:rsid w:val="00F4417A"/>
    <w:pPr>
      <w:suppressLineNumbers/>
      <w:suppressAutoHyphens/>
      <w:spacing w:before="120" w:after="120" w:line="240" w:lineRule="auto"/>
      <w:jc w:val="left"/>
    </w:pPr>
    <w:rPr>
      <w:rFonts w:eastAsia="Times New Roman" w:cs="Tahoma"/>
      <w:i/>
      <w:iCs/>
      <w:szCs w:val="24"/>
      <w:lang w:eastAsia="ar-SA"/>
    </w:rPr>
  </w:style>
  <w:style w:type="paragraph" w:customStyle="1" w:styleId="1f7">
    <w:name w:val="Указатель1"/>
    <w:basedOn w:val="af2"/>
    <w:qFormat/>
    <w:rsid w:val="00F4417A"/>
    <w:pPr>
      <w:suppressLineNumbers/>
      <w:suppressAutoHyphens/>
      <w:spacing w:line="240" w:lineRule="auto"/>
      <w:jc w:val="left"/>
    </w:pPr>
    <w:rPr>
      <w:rFonts w:eastAsia="Times New Roman" w:cs="Tahoma"/>
      <w:szCs w:val="24"/>
      <w:lang w:eastAsia="ar-SA"/>
    </w:rPr>
  </w:style>
  <w:style w:type="paragraph" w:customStyle="1" w:styleId="affff5">
    <w:name w:val="Текст в таблице"/>
    <w:basedOn w:val="af2"/>
    <w:qFormat/>
    <w:rsid w:val="00F4417A"/>
    <w:pPr>
      <w:tabs>
        <w:tab w:val="left" w:pos="113"/>
        <w:tab w:val="left" w:pos="227"/>
        <w:tab w:val="left" w:pos="340"/>
      </w:tabs>
      <w:suppressAutoHyphens/>
      <w:spacing w:before="20" w:after="20" w:line="240" w:lineRule="auto"/>
      <w:jc w:val="left"/>
    </w:pPr>
    <w:rPr>
      <w:rFonts w:ascii="Arial" w:eastAsia="Times New Roman" w:hAnsi="Arial"/>
      <w:sz w:val="16"/>
      <w:szCs w:val="20"/>
      <w:lang w:eastAsia="ar-SA"/>
    </w:rPr>
  </w:style>
  <w:style w:type="paragraph" w:customStyle="1" w:styleId="affff6">
    <w:name w:val="Цифры в таблице"/>
    <w:basedOn w:val="affff5"/>
    <w:qFormat/>
    <w:rsid w:val="00F4417A"/>
  </w:style>
  <w:style w:type="paragraph" w:customStyle="1" w:styleId="affff7">
    <w:name w:val="Шапка таблицы"/>
    <w:basedOn w:val="affff5"/>
    <w:qFormat/>
    <w:rsid w:val="00F4417A"/>
  </w:style>
  <w:style w:type="paragraph" w:customStyle="1" w:styleId="affff8">
    <w:name w:val="Примечание"/>
    <w:basedOn w:val="afffa"/>
    <w:qFormat/>
    <w:rsid w:val="00F4417A"/>
    <w:pPr>
      <w:suppressAutoHyphens/>
      <w:spacing w:before="120" w:after="20" w:line="240" w:lineRule="auto"/>
      <w:ind w:firstLine="454"/>
    </w:pPr>
    <w:rPr>
      <w:rFonts w:ascii="Arial" w:eastAsia="Times New Roman" w:hAnsi="Arial"/>
      <w:sz w:val="22"/>
      <w:szCs w:val="20"/>
      <w:lang w:eastAsia="ar-SA"/>
    </w:rPr>
  </w:style>
  <w:style w:type="paragraph" w:customStyle="1" w:styleId="affff9">
    <w:name w:val="Еденицы измерения"/>
    <w:basedOn w:val="af2"/>
    <w:next w:val="af2"/>
    <w:qFormat/>
    <w:rsid w:val="00F4417A"/>
    <w:pPr>
      <w:keepNext/>
      <w:keepLines/>
      <w:suppressAutoHyphens/>
      <w:spacing w:before="120" w:after="120" w:line="240" w:lineRule="auto"/>
      <w:jc w:val="center"/>
    </w:pPr>
    <w:rPr>
      <w:rFonts w:ascii="Arial" w:eastAsia="Times New Roman" w:hAnsi="Arial"/>
      <w:sz w:val="16"/>
      <w:szCs w:val="20"/>
      <w:lang w:eastAsia="ar-SA"/>
    </w:rPr>
  </w:style>
  <w:style w:type="paragraph" w:customStyle="1" w:styleId="affffa">
    <w:name w:val="Таблица в том числе"/>
    <w:basedOn w:val="affff3"/>
    <w:next w:val="affff3"/>
    <w:qFormat/>
    <w:rsid w:val="00F4417A"/>
    <w:pPr>
      <w:keepNext/>
      <w:keepLines/>
      <w:ind w:left="227" w:right="0"/>
    </w:pPr>
  </w:style>
  <w:style w:type="paragraph" w:customStyle="1" w:styleId="1f8">
    <w:name w:val="Схема документа1"/>
    <w:basedOn w:val="af2"/>
    <w:qFormat/>
    <w:rsid w:val="00F4417A"/>
    <w:pPr>
      <w:shd w:val="clear" w:color="auto" w:fill="000080"/>
      <w:suppressAutoHyphens/>
      <w:spacing w:line="240" w:lineRule="auto"/>
      <w:jc w:val="left"/>
    </w:pPr>
    <w:rPr>
      <w:rFonts w:ascii="Tahoma" w:eastAsia="Times New Roman" w:hAnsi="Tahoma" w:cs="Tahoma"/>
      <w:sz w:val="20"/>
      <w:szCs w:val="20"/>
      <w:lang w:eastAsia="ar-SA"/>
    </w:rPr>
  </w:style>
  <w:style w:type="paragraph" w:customStyle="1" w:styleId="affffb">
    <w:name w:val="Шапка таблиц"/>
    <w:basedOn w:val="af2"/>
    <w:qFormat/>
    <w:rsid w:val="00F4417A"/>
    <w:pPr>
      <w:tabs>
        <w:tab w:val="left" w:pos="284"/>
        <w:tab w:val="left" w:pos="567"/>
        <w:tab w:val="left" w:pos="851"/>
      </w:tabs>
      <w:suppressAutoHyphens/>
      <w:spacing w:before="40" w:after="40" w:line="240" w:lineRule="auto"/>
      <w:ind w:left="6" w:right="6"/>
      <w:jc w:val="center"/>
    </w:pPr>
    <w:rPr>
      <w:rFonts w:eastAsia="Times New Roman"/>
      <w:b/>
      <w:szCs w:val="20"/>
      <w:lang w:eastAsia="ar-SA"/>
    </w:rPr>
  </w:style>
  <w:style w:type="paragraph" w:customStyle="1" w:styleId="affffc">
    <w:name w:val="Таблица еденицы измерения"/>
    <w:basedOn w:val="affff3"/>
    <w:next w:val="afffb"/>
    <w:qFormat/>
    <w:rsid w:val="00F4417A"/>
    <w:pPr>
      <w:keepNext/>
      <w:keepLines/>
      <w:spacing w:after="120"/>
      <w:ind w:right="284"/>
      <w:jc w:val="right"/>
    </w:pPr>
    <w:rPr>
      <w:rFonts w:ascii="Arial CYR" w:hAnsi="Arial CYR"/>
    </w:rPr>
  </w:style>
  <w:style w:type="paragraph" w:customStyle="1" w:styleId="1f9">
    <w:name w:val="Верхний колонтитул1"/>
    <w:basedOn w:val="af2"/>
    <w:qFormat/>
    <w:rsid w:val="00F4417A"/>
    <w:pPr>
      <w:tabs>
        <w:tab w:val="center" w:pos="4153"/>
        <w:tab w:val="right" w:pos="8306"/>
      </w:tabs>
      <w:suppressAutoHyphens/>
      <w:spacing w:line="240" w:lineRule="auto"/>
      <w:jc w:val="left"/>
    </w:pPr>
    <w:rPr>
      <w:rFonts w:eastAsia="Times New Roman"/>
      <w:sz w:val="20"/>
      <w:szCs w:val="20"/>
      <w:lang w:eastAsia="ar-SA"/>
    </w:rPr>
  </w:style>
  <w:style w:type="paragraph" w:customStyle="1" w:styleId="213">
    <w:name w:val="Основной текст 21"/>
    <w:basedOn w:val="af2"/>
    <w:qFormat/>
    <w:rsid w:val="00F4417A"/>
    <w:pPr>
      <w:suppressAutoHyphens/>
      <w:spacing w:after="120" w:line="480" w:lineRule="auto"/>
      <w:jc w:val="left"/>
    </w:pPr>
    <w:rPr>
      <w:rFonts w:eastAsia="Times New Roman"/>
      <w:szCs w:val="24"/>
      <w:lang w:eastAsia="ar-SA"/>
    </w:rPr>
  </w:style>
  <w:style w:type="paragraph" w:customStyle="1" w:styleId="1fa">
    <w:name w:val="Текст1"/>
    <w:basedOn w:val="af2"/>
    <w:qFormat/>
    <w:rsid w:val="00F4417A"/>
    <w:pPr>
      <w:suppressAutoHyphens/>
      <w:spacing w:line="240" w:lineRule="auto"/>
      <w:jc w:val="left"/>
    </w:pPr>
    <w:rPr>
      <w:rFonts w:ascii="Courier New" w:eastAsia="Times New Roman" w:hAnsi="Courier New"/>
      <w:sz w:val="20"/>
      <w:szCs w:val="20"/>
      <w:lang w:eastAsia="ar-SA"/>
    </w:rPr>
  </w:style>
  <w:style w:type="paragraph" w:customStyle="1" w:styleId="affffd">
    <w:name w:val="Содержимое таблицы"/>
    <w:basedOn w:val="af2"/>
    <w:qFormat/>
    <w:rsid w:val="00F4417A"/>
    <w:pPr>
      <w:suppressLineNumbers/>
      <w:suppressAutoHyphens/>
      <w:spacing w:line="240" w:lineRule="auto"/>
      <w:jc w:val="left"/>
    </w:pPr>
    <w:rPr>
      <w:rFonts w:eastAsia="Times New Roman"/>
      <w:szCs w:val="24"/>
      <w:lang w:eastAsia="ar-SA"/>
    </w:rPr>
  </w:style>
  <w:style w:type="paragraph" w:customStyle="1" w:styleId="affffe">
    <w:name w:val="Заголовок таблицы"/>
    <w:basedOn w:val="affffd"/>
    <w:qFormat/>
    <w:rsid w:val="00F4417A"/>
    <w:pPr>
      <w:jc w:val="center"/>
    </w:pPr>
    <w:rPr>
      <w:b/>
      <w:bCs/>
    </w:rPr>
  </w:style>
  <w:style w:type="paragraph" w:customStyle="1" w:styleId="afffff">
    <w:name w:val="Содержимое врезки"/>
    <w:basedOn w:val="aff8"/>
    <w:qFormat/>
    <w:rsid w:val="00F4417A"/>
  </w:style>
  <w:style w:type="paragraph" w:customStyle="1" w:styleId="afffff0">
    <w:name w:val="Таблица абзац перед"/>
    <w:basedOn w:val="afffa"/>
    <w:qFormat/>
    <w:rsid w:val="00F4417A"/>
    <w:pPr>
      <w:keepNext/>
      <w:spacing w:before="240" w:after="240" w:line="240" w:lineRule="auto"/>
      <w:ind w:firstLine="454"/>
    </w:pPr>
    <w:rPr>
      <w:rFonts w:eastAsia="Times New Roman"/>
      <w:sz w:val="18"/>
      <w:szCs w:val="24"/>
      <w:lang w:eastAsia="ru-RU"/>
    </w:rPr>
  </w:style>
  <w:style w:type="paragraph" w:customStyle="1" w:styleId="afffff1">
    <w:name w:val="Таблицы"/>
    <w:basedOn w:val="af2"/>
    <w:qFormat/>
    <w:rsid w:val="00F4417A"/>
    <w:pPr>
      <w:spacing w:line="240" w:lineRule="auto"/>
      <w:jc w:val="left"/>
    </w:pPr>
    <w:rPr>
      <w:rFonts w:eastAsia="Times New Roman"/>
      <w:sz w:val="22"/>
      <w:szCs w:val="24"/>
      <w:lang w:eastAsia="ru-RU"/>
    </w:rPr>
  </w:style>
  <w:style w:type="paragraph" w:styleId="afffff2">
    <w:name w:val="Document Map"/>
    <w:basedOn w:val="af2"/>
    <w:link w:val="afffff3"/>
    <w:uiPriority w:val="99"/>
    <w:rsid w:val="00F4417A"/>
    <w:pPr>
      <w:shd w:val="clear" w:color="auto" w:fill="000080"/>
      <w:spacing w:line="240" w:lineRule="auto"/>
      <w:jc w:val="left"/>
    </w:pPr>
    <w:rPr>
      <w:rFonts w:ascii="Tahoma" w:eastAsia="Times New Roman" w:hAnsi="Tahoma" w:cs="Tahoma"/>
      <w:sz w:val="20"/>
      <w:szCs w:val="20"/>
      <w:lang w:eastAsia="ru-RU"/>
    </w:rPr>
  </w:style>
  <w:style w:type="character" w:customStyle="1" w:styleId="afffff3">
    <w:name w:val="Схема документа Знак"/>
    <w:basedOn w:val="af3"/>
    <w:link w:val="afffff2"/>
    <w:uiPriority w:val="99"/>
    <w:rsid w:val="00F4417A"/>
    <w:rPr>
      <w:rFonts w:ascii="Tahoma" w:eastAsia="Times New Roman" w:hAnsi="Tahoma" w:cs="Tahoma"/>
      <w:sz w:val="20"/>
      <w:szCs w:val="20"/>
      <w:shd w:val="clear" w:color="auto" w:fill="000080"/>
      <w:lang w:eastAsia="ru-RU"/>
    </w:rPr>
  </w:style>
  <w:style w:type="paragraph" w:customStyle="1" w:styleId="3b">
    <w:name w:val="заголовок 3"/>
    <w:basedOn w:val="af2"/>
    <w:next w:val="af2"/>
    <w:qFormat/>
    <w:rsid w:val="00F4417A"/>
    <w:pPr>
      <w:keepNext/>
      <w:spacing w:line="240" w:lineRule="auto"/>
      <w:jc w:val="center"/>
      <w:outlineLvl w:val="2"/>
    </w:pPr>
    <w:rPr>
      <w:rFonts w:eastAsia="Times New Roman"/>
      <w:b/>
      <w:sz w:val="26"/>
      <w:szCs w:val="20"/>
      <w:lang w:eastAsia="ru-RU"/>
    </w:rPr>
  </w:style>
  <w:style w:type="paragraph" w:customStyle="1" w:styleId="72">
    <w:name w:val="7"/>
    <w:basedOn w:val="af2"/>
    <w:qFormat/>
    <w:rsid w:val="00F4417A"/>
    <w:pPr>
      <w:spacing w:line="240" w:lineRule="auto"/>
      <w:jc w:val="left"/>
    </w:pPr>
    <w:rPr>
      <w:rFonts w:eastAsia="Times New Roman"/>
      <w:sz w:val="20"/>
      <w:szCs w:val="20"/>
      <w:lang w:eastAsia="ru-RU"/>
    </w:rPr>
  </w:style>
  <w:style w:type="paragraph" w:customStyle="1" w:styleId="1fb">
    <w:name w:val="1"/>
    <w:basedOn w:val="af2"/>
    <w:qFormat/>
    <w:rsid w:val="00F4417A"/>
    <w:pPr>
      <w:spacing w:line="240" w:lineRule="auto"/>
      <w:jc w:val="left"/>
    </w:pPr>
    <w:rPr>
      <w:rFonts w:eastAsia="Times New Roman"/>
      <w:sz w:val="20"/>
      <w:szCs w:val="20"/>
      <w:lang w:eastAsia="ru-RU"/>
    </w:rPr>
  </w:style>
  <w:style w:type="character" w:customStyle="1" w:styleId="afffff4">
    <w:name w:val="ПЗаг_ГД"/>
    <w:rsid w:val="00F4417A"/>
    <w:rPr>
      <w:rFonts w:ascii="Times New Roman" w:hAnsi="Times New Roman"/>
      <w:b/>
      <w:i/>
      <w:sz w:val="24"/>
    </w:rPr>
  </w:style>
  <w:style w:type="paragraph" w:customStyle="1" w:styleId="afffff5">
    <w:name w:val="Пример"/>
    <w:basedOn w:val="2c"/>
    <w:autoRedefine/>
    <w:qFormat/>
    <w:rsid w:val="00F4417A"/>
  </w:style>
  <w:style w:type="paragraph" w:customStyle="1" w:styleId="Ieieeeieiioeooe">
    <w:name w:val="Ie?iee eieiioeooe"/>
    <w:basedOn w:val="af2"/>
    <w:autoRedefine/>
    <w:qFormat/>
    <w:rsid w:val="00F4417A"/>
    <w:pPr>
      <w:tabs>
        <w:tab w:val="center" w:pos="1260"/>
        <w:tab w:val="right" w:pos="8306"/>
      </w:tabs>
      <w:autoSpaceDE w:val="0"/>
      <w:autoSpaceDN w:val="0"/>
      <w:adjustRightInd w:val="0"/>
      <w:ind w:firstLine="709"/>
    </w:pPr>
    <w:rPr>
      <w:rFonts w:ascii="Times New Roman CYR" w:eastAsia="Times New Roman" w:hAnsi="Times New Roman CYR" w:cs="Times New Roman CYR"/>
      <w:kern w:val="28"/>
      <w:szCs w:val="24"/>
      <w:lang w:eastAsia="ru-RU"/>
    </w:rPr>
  </w:style>
  <w:style w:type="paragraph" w:customStyle="1" w:styleId="1fc">
    <w:name w:val="Таблица1"/>
    <w:basedOn w:val="af2"/>
    <w:link w:val="1fd"/>
    <w:autoRedefine/>
    <w:qFormat/>
    <w:rsid w:val="00F4417A"/>
    <w:pPr>
      <w:spacing w:line="240" w:lineRule="auto"/>
      <w:jc w:val="left"/>
    </w:pPr>
    <w:rPr>
      <w:rFonts w:ascii="Arial" w:eastAsia="Times New Roman" w:hAnsi="Arial" w:cs="Arial"/>
      <w:kern w:val="28"/>
      <w:sz w:val="22"/>
      <w:lang w:eastAsia="ru-RU"/>
    </w:rPr>
  </w:style>
  <w:style w:type="character" w:customStyle="1" w:styleId="214">
    <w:name w:val="Заголовок 2 Знак1"/>
    <w:aliases w:val="Знак2 Знак Знак1,ГЛАВА Знак Знак"/>
    <w:rsid w:val="00F4417A"/>
    <w:rPr>
      <w:rFonts w:ascii="Arial" w:hAnsi="Arial" w:cs="Arial"/>
      <w:b/>
      <w:bCs/>
      <w:i/>
      <w:iCs/>
      <w:sz w:val="28"/>
      <w:szCs w:val="28"/>
      <w:lang w:val="ru-RU" w:eastAsia="ru-RU" w:bidi="ar-SA"/>
    </w:rPr>
  </w:style>
  <w:style w:type="character" w:customStyle="1" w:styleId="115">
    <w:name w:val="Заголовок 1 Знак1"/>
    <w:aliases w:val="Заголовок 1 Знак Знак Знак2,Заголовок 1 Знак Знак Знак Знак1,1 Знак1,H1 Знак1,h1 Знак1,Heading 1 Char1 Знак1,Заголов Знак1, Знак Знак1,Главный Знак1"/>
    <w:uiPriority w:val="9"/>
    <w:rsid w:val="00F4417A"/>
    <w:rPr>
      <w:rFonts w:ascii="Arial" w:hAnsi="Arial" w:cs="Arial"/>
      <w:b/>
      <w:bCs/>
      <w:kern w:val="32"/>
      <w:sz w:val="32"/>
      <w:szCs w:val="32"/>
      <w:lang w:val="ru-RU" w:eastAsia="ru-RU" w:bidi="ar-SA"/>
    </w:rPr>
  </w:style>
  <w:style w:type="paragraph" w:customStyle="1" w:styleId="afffff6">
    <w:name w:val="Знак Знак Знак Знак"/>
    <w:basedOn w:val="af2"/>
    <w:qFormat/>
    <w:rsid w:val="00F4417A"/>
    <w:pPr>
      <w:spacing w:after="160" w:line="240" w:lineRule="exact"/>
      <w:jc w:val="left"/>
    </w:pPr>
    <w:rPr>
      <w:rFonts w:ascii="Verdana" w:eastAsia="Times New Roman" w:hAnsi="Verdana" w:cs="Verdana"/>
      <w:sz w:val="20"/>
      <w:szCs w:val="20"/>
      <w:lang w:val="en-US"/>
    </w:rPr>
  </w:style>
  <w:style w:type="paragraph" w:customStyle="1" w:styleId="1fe">
    <w:name w:val="Маркированный список 1"/>
    <w:basedOn w:val="af2"/>
    <w:autoRedefine/>
    <w:qFormat/>
    <w:rsid w:val="00F4417A"/>
    <w:pPr>
      <w:ind w:firstLine="720"/>
    </w:pPr>
    <w:rPr>
      <w:rFonts w:eastAsia="Times New Roman"/>
      <w:szCs w:val="24"/>
      <w:lang w:eastAsia="ru-RU"/>
    </w:rPr>
  </w:style>
  <w:style w:type="paragraph" w:customStyle="1" w:styleId="tt">
    <w:name w:val="tt"/>
    <w:basedOn w:val="af2"/>
    <w:qFormat/>
    <w:rsid w:val="00F4417A"/>
    <w:pPr>
      <w:spacing w:before="75" w:after="45" w:line="240" w:lineRule="auto"/>
      <w:ind w:left="75"/>
      <w:jc w:val="left"/>
    </w:pPr>
    <w:rPr>
      <w:rFonts w:ascii="Tahoma" w:eastAsia="Times New Roman" w:hAnsi="Tahoma" w:cs="Tahoma"/>
      <w:b/>
      <w:bCs/>
      <w:color w:val="333333"/>
      <w:sz w:val="16"/>
      <w:szCs w:val="16"/>
      <w:lang w:eastAsia="ru-RU"/>
    </w:rPr>
  </w:style>
  <w:style w:type="paragraph" w:customStyle="1" w:styleId="FR3">
    <w:name w:val="FR3"/>
    <w:qFormat/>
    <w:rsid w:val="00F4417A"/>
    <w:pPr>
      <w:suppressAutoHyphens/>
      <w:autoSpaceDE w:val="0"/>
      <w:spacing w:after="0"/>
      <w:ind w:left="40" w:firstLine="280"/>
      <w:jc w:val="both"/>
    </w:pPr>
    <w:rPr>
      <w:rFonts w:ascii="Arial" w:eastAsia="Times New Roman" w:hAnsi="Arial" w:cs="Arial"/>
      <w:sz w:val="18"/>
      <w:szCs w:val="18"/>
      <w:lang w:eastAsia="ar-SA"/>
    </w:rPr>
  </w:style>
  <w:style w:type="paragraph" w:customStyle="1" w:styleId="zag2">
    <w:name w:val="zag2"/>
    <w:basedOn w:val="af2"/>
    <w:qFormat/>
    <w:rsid w:val="00F4417A"/>
    <w:pPr>
      <w:spacing w:before="100" w:beforeAutospacing="1" w:after="100" w:afterAutospacing="1" w:line="240" w:lineRule="auto"/>
      <w:jc w:val="left"/>
    </w:pPr>
    <w:rPr>
      <w:rFonts w:ascii="Arial" w:eastAsia="Times New Roman" w:hAnsi="Arial" w:cs="Arial"/>
      <w:b/>
      <w:bCs/>
      <w:color w:val="003399"/>
      <w:sz w:val="13"/>
      <w:szCs w:val="13"/>
      <w:lang w:eastAsia="ru-RU"/>
    </w:rPr>
  </w:style>
  <w:style w:type="paragraph" w:customStyle="1" w:styleId="afffff7">
    <w:name w:val="Таблица_моя"/>
    <w:basedOn w:val="af2"/>
    <w:qFormat/>
    <w:rsid w:val="00F4417A"/>
    <w:pPr>
      <w:spacing w:line="240" w:lineRule="auto"/>
      <w:jc w:val="left"/>
    </w:pPr>
    <w:rPr>
      <w:rFonts w:ascii="Tahoma" w:eastAsia="Times New Roman" w:hAnsi="Tahoma"/>
      <w:sz w:val="14"/>
      <w:szCs w:val="24"/>
      <w:lang w:eastAsia="ru-RU"/>
    </w:rPr>
  </w:style>
  <w:style w:type="paragraph" w:customStyle="1" w:styleId="afffff8">
    <w:name w:val="Знак Знак Знак Знак Знак Знак Знак Знак Знак Знак Знак Знак Знак Знак"/>
    <w:basedOn w:val="af2"/>
    <w:qFormat/>
    <w:rsid w:val="00F4417A"/>
    <w:pPr>
      <w:spacing w:after="160" w:line="240" w:lineRule="exact"/>
      <w:jc w:val="left"/>
    </w:pPr>
    <w:rPr>
      <w:rFonts w:ascii="Verdana" w:eastAsia="Times New Roman" w:hAnsi="Verdana" w:cs="Verdana"/>
      <w:szCs w:val="24"/>
      <w:lang w:val="en-US"/>
    </w:rPr>
  </w:style>
  <w:style w:type="paragraph" w:customStyle="1" w:styleId="Style1">
    <w:name w:val="Style1"/>
    <w:basedOn w:val="af2"/>
    <w:qFormat/>
    <w:rsid w:val="00F4417A"/>
    <w:pPr>
      <w:widowControl w:val="0"/>
      <w:autoSpaceDE w:val="0"/>
      <w:autoSpaceDN w:val="0"/>
      <w:adjustRightInd w:val="0"/>
      <w:spacing w:line="276" w:lineRule="exact"/>
      <w:ind w:firstLine="626"/>
    </w:pPr>
    <w:rPr>
      <w:rFonts w:eastAsia="Times New Roman"/>
      <w:szCs w:val="24"/>
      <w:lang w:eastAsia="ru-RU"/>
    </w:rPr>
  </w:style>
  <w:style w:type="paragraph" w:customStyle="1" w:styleId="Style2">
    <w:name w:val="Style2"/>
    <w:basedOn w:val="af2"/>
    <w:qFormat/>
    <w:rsid w:val="00F4417A"/>
    <w:pPr>
      <w:widowControl w:val="0"/>
      <w:autoSpaceDE w:val="0"/>
      <w:autoSpaceDN w:val="0"/>
      <w:adjustRightInd w:val="0"/>
      <w:spacing w:line="274" w:lineRule="exact"/>
      <w:ind w:firstLine="720"/>
      <w:jc w:val="left"/>
    </w:pPr>
    <w:rPr>
      <w:rFonts w:eastAsia="Times New Roman"/>
      <w:szCs w:val="24"/>
      <w:lang w:eastAsia="ru-RU"/>
    </w:rPr>
  </w:style>
  <w:style w:type="character" w:customStyle="1" w:styleId="FontStyle12">
    <w:name w:val="Font Style12"/>
    <w:rsid w:val="00F4417A"/>
    <w:rPr>
      <w:rFonts w:ascii="Times New Roman" w:hAnsi="Times New Roman" w:cs="Times New Roman"/>
      <w:sz w:val="24"/>
      <w:szCs w:val="24"/>
    </w:rPr>
  </w:style>
  <w:style w:type="paragraph" w:customStyle="1" w:styleId="afffff9">
    <w:name w:val="Таблица"/>
    <w:basedOn w:val="af2"/>
    <w:link w:val="afffffa"/>
    <w:autoRedefine/>
    <w:qFormat/>
    <w:rsid w:val="00F4417A"/>
    <w:pPr>
      <w:spacing w:line="240" w:lineRule="auto"/>
      <w:jc w:val="left"/>
    </w:pPr>
    <w:rPr>
      <w:rFonts w:eastAsia="Times New Roman"/>
      <w:szCs w:val="24"/>
      <w:lang w:eastAsia="ru-RU"/>
    </w:rPr>
  </w:style>
  <w:style w:type="character" w:customStyle="1" w:styleId="TimesNewRoman14pt">
    <w:name w:val="Стиль Times New Roman 14 pt Черный"/>
    <w:rsid w:val="00F4417A"/>
    <w:rPr>
      <w:rFonts w:ascii="Times New Roman" w:hAnsi="Times New Roman"/>
      <w:color w:val="000000"/>
      <w:spacing w:val="-3"/>
      <w:sz w:val="24"/>
    </w:rPr>
  </w:style>
  <w:style w:type="paragraph" w:customStyle="1" w:styleId="44">
    <w:name w:val="заголовок 4"/>
    <w:basedOn w:val="af2"/>
    <w:next w:val="af2"/>
    <w:qFormat/>
    <w:rsid w:val="00F4417A"/>
    <w:pPr>
      <w:keepNext/>
      <w:spacing w:line="240" w:lineRule="auto"/>
      <w:jc w:val="center"/>
    </w:pPr>
    <w:rPr>
      <w:rFonts w:ascii="NTHarmonica" w:eastAsia="Times New Roman" w:hAnsi="NTHarmonica"/>
      <w:i/>
      <w:iCs/>
      <w:sz w:val="20"/>
      <w:szCs w:val="20"/>
      <w:lang w:eastAsia="ru-RU"/>
    </w:rPr>
  </w:style>
  <w:style w:type="paragraph" w:customStyle="1" w:styleId="221">
    <w:name w:val="Основной текст 22"/>
    <w:basedOn w:val="af2"/>
    <w:qFormat/>
    <w:rsid w:val="00F4417A"/>
    <w:pPr>
      <w:spacing w:after="600" w:line="240" w:lineRule="auto"/>
    </w:pPr>
    <w:rPr>
      <w:rFonts w:ascii="NTHarmonica" w:eastAsia="Times New Roman" w:hAnsi="NTHarmonica"/>
      <w:szCs w:val="20"/>
      <w:lang w:eastAsia="ru-RU"/>
    </w:rPr>
  </w:style>
  <w:style w:type="paragraph" w:styleId="2f1">
    <w:name w:val="List 2"/>
    <w:basedOn w:val="af2"/>
    <w:rsid w:val="00F4417A"/>
    <w:pPr>
      <w:spacing w:line="240" w:lineRule="auto"/>
      <w:ind w:left="566" w:hanging="283"/>
      <w:jc w:val="left"/>
    </w:pPr>
    <w:rPr>
      <w:rFonts w:ascii="Arial" w:eastAsia="Times New Roman" w:hAnsi="Arial" w:cs="Arial"/>
      <w:sz w:val="22"/>
      <w:lang w:eastAsia="ru-RU"/>
    </w:rPr>
  </w:style>
  <w:style w:type="paragraph" w:styleId="2">
    <w:name w:val="List Bullet 2"/>
    <w:basedOn w:val="af2"/>
    <w:autoRedefine/>
    <w:uiPriority w:val="99"/>
    <w:rsid w:val="00F4417A"/>
    <w:pPr>
      <w:numPr>
        <w:numId w:val="1"/>
      </w:numPr>
      <w:spacing w:line="240" w:lineRule="auto"/>
      <w:jc w:val="left"/>
    </w:pPr>
    <w:rPr>
      <w:rFonts w:ascii="Arial" w:eastAsia="Times New Roman" w:hAnsi="Arial" w:cs="Arial"/>
      <w:sz w:val="22"/>
      <w:lang w:eastAsia="ru-RU"/>
    </w:rPr>
  </w:style>
  <w:style w:type="paragraph" w:styleId="2f2">
    <w:name w:val="List Continue 2"/>
    <w:basedOn w:val="af2"/>
    <w:uiPriority w:val="99"/>
    <w:rsid w:val="00F4417A"/>
    <w:pPr>
      <w:spacing w:after="120" w:line="240" w:lineRule="auto"/>
      <w:ind w:left="566"/>
      <w:jc w:val="left"/>
    </w:pPr>
    <w:rPr>
      <w:rFonts w:ascii="Arial" w:eastAsia="Times New Roman" w:hAnsi="Arial" w:cs="Arial"/>
      <w:sz w:val="22"/>
      <w:lang w:eastAsia="ru-RU"/>
    </w:rPr>
  </w:style>
  <w:style w:type="paragraph" w:customStyle="1" w:styleId="320">
    <w:name w:val="Основной текст с отступом 32"/>
    <w:basedOn w:val="af2"/>
    <w:qFormat/>
    <w:rsid w:val="00F4417A"/>
    <w:pPr>
      <w:spacing w:line="240" w:lineRule="auto"/>
      <w:ind w:firstLine="709"/>
      <w:jc w:val="left"/>
    </w:pPr>
    <w:rPr>
      <w:rFonts w:ascii="NTHarmonica" w:eastAsia="Times New Roman" w:hAnsi="NTHarmonica"/>
      <w:szCs w:val="20"/>
      <w:lang w:eastAsia="ru-RU"/>
    </w:rPr>
  </w:style>
  <w:style w:type="paragraph" w:customStyle="1" w:styleId="222">
    <w:name w:val="Основной текст с отступом 22"/>
    <w:basedOn w:val="af2"/>
    <w:qFormat/>
    <w:rsid w:val="00F4417A"/>
    <w:pPr>
      <w:spacing w:after="120" w:line="240" w:lineRule="auto"/>
      <w:ind w:firstLine="709"/>
      <w:jc w:val="left"/>
    </w:pPr>
    <w:rPr>
      <w:rFonts w:eastAsia="Times New Roman"/>
      <w:szCs w:val="20"/>
      <w:lang w:eastAsia="ru-RU"/>
    </w:rPr>
  </w:style>
  <w:style w:type="paragraph" w:styleId="afffffb">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адрес"/>
    <w:basedOn w:val="af2"/>
    <w:next w:val="af2"/>
    <w:link w:val="2f3"/>
    <w:qFormat/>
    <w:rsid w:val="00F4417A"/>
    <w:pPr>
      <w:pageBreakBefore/>
      <w:spacing w:after="240" w:line="240" w:lineRule="auto"/>
      <w:ind w:right="91"/>
      <w:jc w:val="center"/>
    </w:pPr>
    <w:rPr>
      <w:rFonts w:eastAsia="Times New Roman"/>
      <w:b/>
      <w:snapToGrid w:val="0"/>
      <w:sz w:val="26"/>
      <w:szCs w:val="20"/>
      <w:lang w:eastAsia="ru-RU"/>
    </w:rPr>
  </w:style>
  <w:style w:type="paragraph" w:customStyle="1" w:styleId="afffffc">
    <w:name w:val="Внутренний адрес"/>
    <w:basedOn w:val="af2"/>
    <w:qFormat/>
    <w:rsid w:val="00F4417A"/>
    <w:pPr>
      <w:suppressAutoHyphens/>
      <w:spacing w:line="240" w:lineRule="auto"/>
      <w:ind w:left="835" w:right="-360"/>
      <w:jc w:val="left"/>
    </w:pPr>
    <w:rPr>
      <w:rFonts w:eastAsia="Times New Roman"/>
      <w:sz w:val="20"/>
      <w:szCs w:val="20"/>
      <w:lang w:eastAsia="he-IL" w:bidi="he-IL"/>
    </w:rPr>
  </w:style>
  <w:style w:type="paragraph" w:customStyle="1" w:styleId="afffffd">
    <w:name w:val="Текст таблицы"/>
    <w:basedOn w:val="af2"/>
    <w:qFormat/>
    <w:rsid w:val="00F4417A"/>
    <w:pPr>
      <w:keepLines/>
      <w:spacing w:line="240" w:lineRule="auto"/>
      <w:jc w:val="center"/>
    </w:pPr>
    <w:rPr>
      <w:rFonts w:eastAsia="Times New Roman"/>
      <w:b/>
      <w:szCs w:val="20"/>
      <w:lang w:eastAsia="ru-RU"/>
    </w:rPr>
  </w:style>
  <w:style w:type="paragraph" w:customStyle="1" w:styleId="afffffe">
    <w:name w:val="Знак Знак Знак Знак Знак Знак"/>
    <w:basedOn w:val="af2"/>
    <w:next w:val="19"/>
    <w:uiPriority w:val="99"/>
    <w:rsid w:val="00F4417A"/>
    <w:pPr>
      <w:spacing w:after="160" w:line="240" w:lineRule="exact"/>
    </w:pPr>
    <w:rPr>
      <w:rFonts w:ascii="Verdana" w:eastAsia="Times New Roman" w:hAnsi="Verdana"/>
      <w:sz w:val="20"/>
      <w:szCs w:val="20"/>
      <w:lang w:val="en-US"/>
    </w:rPr>
  </w:style>
  <w:style w:type="paragraph" w:customStyle="1" w:styleId="1ff">
    <w:name w:val="Знак1 Знак Знак Знак"/>
    <w:basedOn w:val="af2"/>
    <w:qFormat/>
    <w:rsid w:val="00F4417A"/>
    <w:pPr>
      <w:spacing w:after="160" w:line="240" w:lineRule="exact"/>
      <w:jc w:val="left"/>
    </w:pPr>
    <w:rPr>
      <w:rFonts w:ascii="Verdana" w:eastAsia="Times New Roman" w:hAnsi="Verdana"/>
      <w:sz w:val="20"/>
      <w:szCs w:val="20"/>
      <w:lang w:val="en-US"/>
    </w:rPr>
  </w:style>
  <w:style w:type="paragraph" w:customStyle="1" w:styleId="116">
    <w:name w:val="Знак1 Знак Знак Знак1"/>
    <w:basedOn w:val="af2"/>
    <w:qFormat/>
    <w:rsid w:val="00F4417A"/>
    <w:pPr>
      <w:spacing w:after="160" w:line="240" w:lineRule="exact"/>
      <w:jc w:val="left"/>
    </w:pPr>
    <w:rPr>
      <w:rFonts w:ascii="Verdana" w:eastAsia="Times New Roman" w:hAnsi="Verdana"/>
      <w:sz w:val="20"/>
      <w:szCs w:val="20"/>
      <w:lang w:val="en-US"/>
    </w:rPr>
  </w:style>
  <w:style w:type="paragraph" w:customStyle="1" w:styleId="affffff">
    <w:name w:val="Знак Знак Знак"/>
    <w:basedOn w:val="af2"/>
    <w:qFormat/>
    <w:rsid w:val="00F4417A"/>
    <w:pPr>
      <w:spacing w:after="160" w:line="240" w:lineRule="exact"/>
      <w:jc w:val="left"/>
    </w:pPr>
    <w:rPr>
      <w:rFonts w:ascii="Verdana" w:eastAsia="Times New Roman" w:hAnsi="Verdana"/>
      <w:sz w:val="20"/>
      <w:szCs w:val="20"/>
      <w:lang w:val="en-US"/>
    </w:rPr>
  </w:style>
  <w:style w:type="character" w:customStyle="1" w:styleId="FontStyle20">
    <w:name w:val="Font Style20"/>
    <w:uiPriority w:val="99"/>
    <w:rsid w:val="00F4417A"/>
    <w:rPr>
      <w:rFonts w:ascii="Times New Roman" w:hAnsi="Times New Roman" w:cs="Times New Roman"/>
      <w:sz w:val="22"/>
      <w:szCs w:val="22"/>
    </w:rPr>
  </w:style>
  <w:style w:type="paragraph" w:customStyle="1" w:styleId="2110">
    <w:name w:val="Знак2 Знак Знак1 Знак1 Знак Знак Знак Знак Знак Знак Знак Знак Знак Знак Знак Знак"/>
    <w:basedOn w:val="af2"/>
    <w:qFormat/>
    <w:rsid w:val="00F4417A"/>
    <w:pPr>
      <w:spacing w:after="160" w:line="240" w:lineRule="exact"/>
      <w:jc w:val="left"/>
    </w:pPr>
    <w:rPr>
      <w:rFonts w:ascii="Verdana" w:eastAsia="Times New Roman" w:hAnsi="Verdana"/>
      <w:sz w:val="20"/>
      <w:szCs w:val="20"/>
      <w:lang w:val="en-US"/>
    </w:rPr>
  </w:style>
  <w:style w:type="character" w:customStyle="1" w:styleId="45">
    <w:name w:val="Знак Знак4"/>
    <w:rsid w:val="00F4417A"/>
    <w:rPr>
      <w:rFonts w:ascii="Arial" w:hAnsi="Arial" w:cs="Arial"/>
      <w:b/>
      <w:bCs/>
      <w:kern w:val="32"/>
      <w:sz w:val="32"/>
      <w:szCs w:val="32"/>
      <w:lang w:val="ru-RU" w:eastAsia="ru-RU" w:bidi="ar-SA"/>
    </w:rPr>
  </w:style>
  <w:style w:type="paragraph" w:customStyle="1" w:styleId="1ff0">
    <w:name w:val="Знак1"/>
    <w:basedOn w:val="af2"/>
    <w:rsid w:val="00F4417A"/>
    <w:pPr>
      <w:spacing w:after="160" w:line="240" w:lineRule="exact"/>
      <w:jc w:val="left"/>
    </w:pPr>
    <w:rPr>
      <w:rFonts w:ascii="Verdana" w:eastAsia="Times New Roman" w:hAnsi="Verdana" w:cs="Verdana"/>
      <w:szCs w:val="24"/>
      <w:lang w:val="en-US"/>
    </w:rPr>
  </w:style>
  <w:style w:type="character" w:customStyle="1" w:styleId="affffff0">
    <w:name w:val="ВерхКолонтитул Знак Знак"/>
    <w:locked/>
    <w:rsid w:val="00F4417A"/>
    <w:rPr>
      <w:sz w:val="24"/>
      <w:szCs w:val="24"/>
      <w:lang w:val="ru-RU" w:eastAsia="ru-RU" w:bidi="ar-SA"/>
    </w:rPr>
  </w:style>
  <w:style w:type="paragraph" w:styleId="affffff1">
    <w:name w:val="Body Text First Indent"/>
    <w:basedOn w:val="aff8"/>
    <w:link w:val="affffff2"/>
    <w:rsid w:val="00F4417A"/>
    <w:pPr>
      <w:spacing w:line="240" w:lineRule="auto"/>
      <w:ind w:firstLine="210"/>
      <w:jc w:val="left"/>
    </w:pPr>
    <w:rPr>
      <w:rFonts w:eastAsia="Times New Roman"/>
      <w:szCs w:val="24"/>
      <w:lang w:eastAsia="ar-SA"/>
    </w:rPr>
  </w:style>
  <w:style w:type="character" w:customStyle="1" w:styleId="affffff2">
    <w:name w:val="Красная строка Знак"/>
    <w:basedOn w:val="aff9"/>
    <w:link w:val="affffff1"/>
    <w:rsid w:val="00F4417A"/>
    <w:rPr>
      <w:rFonts w:ascii="Times New Roman" w:eastAsia="Times New Roman" w:hAnsi="Times New Roman" w:cs="Times New Roman"/>
      <w:sz w:val="24"/>
      <w:szCs w:val="24"/>
      <w:lang w:eastAsia="ar-SA"/>
    </w:rPr>
  </w:style>
  <w:style w:type="paragraph" w:customStyle="1" w:styleId="Normal">
    <w:name w:val="Normal Знак Знак Знак"/>
    <w:qFormat/>
    <w:rsid w:val="00F4417A"/>
    <w:pPr>
      <w:suppressAutoHyphens/>
      <w:spacing w:before="100" w:after="100" w:line="240" w:lineRule="auto"/>
      <w:jc w:val="both"/>
    </w:pPr>
    <w:rPr>
      <w:rFonts w:ascii="Times New Roman" w:eastAsia="Times New Roman" w:hAnsi="Times New Roman" w:cs="Times New Roman"/>
      <w:sz w:val="24"/>
      <w:szCs w:val="24"/>
      <w:lang w:eastAsia="ar-SA"/>
    </w:rPr>
  </w:style>
  <w:style w:type="paragraph" w:customStyle="1" w:styleId="130">
    <w:name w:val="заголовок 13"/>
    <w:basedOn w:val="af2"/>
    <w:next w:val="af2"/>
    <w:qFormat/>
    <w:rsid w:val="00F4417A"/>
    <w:pPr>
      <w:keepNext/>
      <w:widowControl w:val="0"/>
      <w:spacing w:before="120" w:line="200" w:lineRule="exact"/>
    </w:pPr>
    <w:rPr>
      <w:rFonts w:eastAsia="Times New Roman"/>
      <w:b/>
      <w:sz w:val="16"/>
      <w:szCs w:val="20"/>
      <w:lang w:eastAsia="ru-RU"/>
    </w:rPr>
  </w:style>
  <w:style w:type="paragraph" w:customStyle="1" w:styleId="3c">
    <w:name w:val="Знак3"/>
    <w:basedOn w:val="af2"/>
    <w:rsid w:val="00F4417A"/>
    <w:pPr>
      <w:spacing w:before="120" w:after="160" w:line="240" w:lineRule="exact"/>
    </w:pPr>
    <w:rPr>
      <w:rFonts w:ascii="Verdana" w:eastAsia="Times New Roman" w:hAnsi="Verdana" w:cs="Verdana"/>
      <w:sz w:val="20"/>
      <w:szCs w:val="20"/>
      <w:lang w:val="en-US"/>
    </w:rPr>
  </w:style>
  <w:style w:type="paragraph" w:styleId="affffff3">
    <w:name w:val="No Spacing"/>
    <w:aliases w:val="ПКР,пкр"/>
    <w:link w:val="affffff4"/>
    <w:uiPriority w:val="99"/>
    <w:qFormat/>
    <w:rsid w:val="00F4417A"/>
    <w:pPr>
      <w:spacing w:after="0" w:line="240" w:lineRule="auto"/>
    </w:pPr>
    <w:rPr>
      <w:rFonts w:ascii="Calibri" w:eastAsia="Times New Roman" w:hAnsi="Calibri" w:cs="Times New Roman"/>
    </w:rPr>
  </w:style>
  <w:style w:type="character" w:customStyle="1" w:styleId="affffff4">
    <w:name w:val="Без интервала Знак"/>
    <w:aliases w:val="ПКР Знак,пкр Знак"/>
    <w:link w:val="affffff3"/>
    <w:uiPriority w:val="1"/>
    <w:rsid w:val="00F4417A"/>
    <w:rPr>
      <w:rFonts w:ascii="Calibri" w:eastAsia="Times New Roman" w:hAnsi="Calibri" w:cs="Times New Roman"/>
    </w:rPr>
  </w:style>
  <w:style w:type="paragraph" w:customStyle="1" w:styleId="western">
    <w:name w:val="western"/>
    <w:basedOn w:val="af2"/>
    <w:qFormat/>
    <w:rsid w:val="00F4417A"/>
    <w:pPr>
      <w:spacing w:before="100" w:beforeAutospacing="1" w:line="240" w:lineRule="auto"/>
      <w:jc w:val="center"/>
    </w:pPr>
    <w:rPr>
      <w:rFonts w:eastAsia="Times New Roman"/>
      <w:b/>
      <w:bCs/>
      <w:color w:val="000000"/>
      <w:sz w:val="16"/>
      <w:szCs w:val="16"/>
      <w:lang w:eastAsia="ru-RU"/>
    </w:rPr>
  </w:style>
  <w:style w:type="character" w:customStyle="1" w:styleId="highlight">
    <w:name w:val="highlight"/>
    <w:basedOn w:val="af3"/>
    <w:rsid w:val="00F4417A"/>
  </w:style>
  <w:style w:type="paragraph" w:customStyle="1" w:styleId="Standard">
    <w:name w:val="Standard"/>
    <w:qFormat/>
    <w:rsid w:val="00F4417A"/>
    <w:pPr>
      <w:widowControl w:val="0"/>
      <w:suppressAutoHyphens/>
      <w:autoSpaceDN w:val="0"/>
      <w:spacing w:after="0" w:line="240" w:lineRule="auto"/>
      <w:textAlignment w:val="baseline"/>
    </w:pPr>
    <w:rPr>
      <w:rFonts w:ascii="Times New Roman" w:eastAsia="Arial Unicode MS" w:hAnsi="Times New Roman" w:cs="Mangal"/>
      <w:kern w:val="3"/>
      <w:sz w:val="24"/>
      <w:szCs w:val="24"/>
      <w:lang w:eastAsia="zh-CN" w:bidi="hi-IN"/>
    </w:rPr>
  </w:style>
  <w:style w:type="paragraph" w:customStyle="1" w:styleId="117">
    <w:name w:val="Знак11"/>
    <w:basedOn w:val="af2"/>
    <w:qFormat/>
    <w:rsid w:val="00F4417A"/>
    <w:pPr>
      <w:spacing w:after="160" w:line="240" w:lineRule="exact"/>
      <w:jc w:val="left"/>
    </w:pPr>
    <w:rPr>
      <w:rFonts w:ascii="Verdana" w:eastAsia="Times New Roman" w:hAnsi="Verdana" w:cs="Verdana"/>
      <w:szCs w:val="24"/>
      <w:lang w:val="en-US"/>
    </w:rPr>
  </w:style>
  <w:style w:type="paragraph" w:customStyle="1" w:styleId="affffff5">
    <w:name w:val="Табличный_заголовки"/>
    <w:basedOn w:val="af2"/>
    <w:uiPriority w:val="99"/>
    <w:qFormat/>
    <w:rsid w:val="00F4417A"/>
    <w:pPr>
      <w:keepNext/>
      <w:keepLines/>
      <w:spacing w:line="240" w:lineRule="auto"/>
      <w:jc w:val="center"/>
    </w:pPr>
    <w:rPr>
      <w:rFonts w:eastAsia="Times New Roman"/>
      <w:b/>
      <w:sz w:val="22"/>
      <w:lang w:eastAsia="ru-RU"/>
    </w:rPr>
  </w:style>
  <w:style w:type="paragraph" w:customStyle="1" w:styleId="affffff6">
    <w:name w:val="Табличный_центр"/>
    <w:basedOn w:val="af2"/>
    <w:uiPriority w:val="99"/>
    <w:qFormat/>
    <w:rsid w:val="00F4417A"/>
    <w:pPr>
      <w:spacing w:line="240" w:lineRule="auto"/>
      <w:jc w:val="center"/>
    </w:pPr>
    <w:rPr>
      <w:rFonts w:eastAsia="Times New Roman"/>
      <w:sz w:val="22"/>
      <w:lang w:eastAsia="ru-RU"/>
    </w:rPr>
  </w:style>
  <w:style w:type="paragraph" w:customStyle="1" w:styleId="affffff7">
    <w:name w:val="Абзац"/>
    <w:basedOn w:val="af2"/>
    <w:link w:val="affffff8"/>
    <w:qFormat/>
    <w:rsid w:val="00F4417A"/>
    <w:pPr>
      <w:spacing w:before="120" w:after="60" w:line="240" w:lineRule="auto"/>
      <w:ind w:firstLine="567"/>
    </w:pPr>
    <w:rPr>
      <w:rFonts w:eastAsia="Times New Roman"/>
      <w:szCs w:val="24"/>
      <w:lang w:eastAsia="ru-RU"/>
    </w:rPr>
  </w:style>
  <w:style w:type="character" w:customStyle="1" w:styleId="affffff8">
    <w:name w:val="Абзац Знак"/>
    <w:link w:val="affffff7"/>
    <w:qFormat/>
    <w:rsid w:val="00F4417A"/>
    <w:rPr>
      <w:rFonts w:ascii="Times New Roman" w:eastAsia="Times New Roman" w:hAnsi="Times New Roman" w:cs="Times New Roman"/>
      <w:sz w:val="24"/>
      <w:szCs w:val="24"/>
      <w:lang w:eastAsia="ru-RU"/>
    </w:rPr>
  </w:style>
  <w:style w:type="character" w:customStyle="1" w:styleId="afffe">
    <w:name w:val="Список Знак"/>
    <w:link w:val="afffd"/>
    <w:rsid w:val="00F4417A"/>
    <w:rPr>
      <w:rFonts w:ascii="Times New Roman" w:eastAsia="Times New Roman" w:hAnsi="Times New Roman" w:cs="Tahoma"/>
      <w:sz w:val="24"/>
      <w:szCs w:val="24"/>
      <w:lang w:eastAsia="ar-SA"/>
    </w:rPr>
  </w:style>
  <w:style w:type="paragraph" w:customStyle="1" w:styleId="a0">
    <w:name w:val="Список нумерованный"/>
    <w:basedOn w:val="af2"/>
    <w:uiPriority w:val="99"/>
    <w:qFormat/>
    <w:rsid w:val="00F4417A"/>
    <w:pPr>
      <w:numPr>
        <w:numId w:val="7"/>
      </w:numPr>
      <w:spacing w:before="120" w:line="240" w:lineRule="auto"/>
    </w:pPr>
    <w:rPr>
      <w:rFonts w:eastAsia="Times New Roman"/>
      <w:szCs w:val="24"/>
      <w:lang w:eastAsia="ru-RU"/>
    </w:rPr>
  </w:style>
  <w:style w:type="paragraph" w:customStyle="1" w:styleId="affffff9">
    <w:name w:val="Табличный"/>
    <w:basedOn w:val="af2"/>
    <w:uiPriority w:val="99"/>
    <w:qFormat/>
    <w:rsid w:val="00F4417A"/>
    <w:pPr>
      <w:keepNext/>
      <w:widowControl w:val="0"/>
      <w:spacing w:before="60" w:after="60" w:line="240" w:lineRule="auto"/>
      <w:jc w:val="center"/>
    </w:pPr>
    <w:rPr>
      <w:rFonts w:eastAsia="Times New Roman"/>
      <w:b/>
      <w:sz w:val="22"/>
      <w:szCs w:val="20"/>
      <w:lang w:eastAsia="ru-RU"/>
    </w:rPr>
  </w:style>
  <w:style w:type="paragraph" w:customStyle="1" w:styleId="affffffa">
    <w:name w:val="Содержание"/>
    <w:basedOn w:val="af2"/>
    <w:uiPriority w:val="99"/>
    <w:qFormat/>
    <w:rsid w:val="00F4417A"/>
    <w:pPr>
      <w:widowControl w:val="0"/>
      <w:spacing w:before="240" w:after="240" w:line="240" w:lineRule="auto"/>
      <w:jc w:val="center"/>
    </w:pPr>
    <w:rPr>
      <w:rFonts w:eastAsia="Times New Roman"/>
      <w:b/>
      <w:caps/>
      <w:szCs w:val="20"/>
      <w:lang w:eastAsia="ru-RU"/>
    </w:rPr>
  </w:style>
  <w:style w:type="paragraph" w:customStyle="1" w:styleId="affffffb">
    <w:name w:val="Название таблицы"/>
    <w:basedOn w:val="afffffb"/>
    <w:uiPriority w:val="99"/>
    <w:qFormat/>
    <w:rsid w:val="00F4417A"/>
    <w:pPr>
      <w:keepNext/>
      <w:pageBreakBefore w:val="0"/>
      <w:spacing w:before="120" w:after="120"/>
      <w:ind w:right="0"/>
      <w:jc w:val="left"/>
    </w:pPr>
    <w:rPr>
      <w:bCs/>
      <w:snapToGrid/>
      <w:sz w:val="22"/>
      <w:szCs w:val="22"/>
    </w:rPr>
  </w:style>
  <w:style w:type="paragraph" w:customStyle="1" w:styleId="14">
    <w:name w:val="Список 1)"/>
    <w:basedOn w:val="af2"/>
    <w:uiPriority w:val="99"/>
    <w:qFormat/>
    <w:rsid w:val="00F4417A"/>
    <w:pPr>
      <w:numPr>
        <w:numId w:val="5"/>
      </w:numPr>
      <w:spacing w:after="60" w:line="240" w:lineRule="auto"/>
    </w:pPr>
    <w:rPr>
      <w:rFonts w:eastAsia="Times New Roman"/>
      <w:szCs w:val="24"/>
      <w:lang w:eastAsia="ru-RU"/>
    </w:rPr>
  </w:style>
  <w:style w:type="paragraph" w:customStyle="1" w:styleId="a9">
    <w:name w:val="Табличный_нумерованный"/>
    <w:basedOn w:val="af2"/>
    <w:link w:val="affffffc"/>
    <w:qFormat/>
    <w:rsid w:val="00F4417A"/>
    <w:pPr>
      <w:numPr>
        <w:numId w:val="4"/>
      </w:numPr>
      <w:spacing w:line="240" w:lineRule="auto"/>
      <w:jc w:val="left"/>
    </w:pPr>
    <w:rPr>
      <w:rFonts w:eastAsia="Times New Roman"/>
      <w:sz w:val="22"/>
      <w:lang w:eastAsia="ru-RU"/>
    </w:rPr>
  </w:style>
  <w:style w:type="character" w:customStyle="1" w:styleId="affffffc">
    <w:name w:val="Табличный_нумерованный Знак"/>
    <w:link w:val="a9"/>
    <w:rsid w:val="00F4417A"/>
    <w:rPr>
      <w:rFonts w:ascii="Times New Roman" w:eastAsia="Times New Roman" w:hAnsi="Times New Roman" w:cs="Times New Roman"/>
      <w:lang w:eastAsia="ru-RU"/>
    </w:rPr>
  </w:style>
  <w:style w:type="paragraph" w:styleId="affffffd">
    <w:name w:val="toa heading"/>
    <w:basedOn w:val="af2"/>
    <w:next w:val="af2"/>
    <w:uiPriority w:val="99"/>
    <w:rsid w:val="00F4417A"/>
    <w:pPr>
      <w:spacing w:before="40" w:after="20" w:line="240" w:lineRule="auto"/>
      <w:jc w:val="center"/>
    </w:pPr>
    <w:rPr>
      <w:rFonts w:eastAsia="Times New Roman"/>
      <w:b/>
      <w:sz w:val="22"/>
      <w:szCs w:val="20"/>
      <w:lang w:eastAsia="ru-RU"/>
    </w:rPr>
  </w:style>
  <w:style w:type="paragraph" w:styleId="affffffe">
    <w:name w:val="annotation text"/>
    <w:basedOn w:val="af2"/>
    <w:link w:val="afffffff"/>
    <w:rsid w:val="00F4417A"/>
    <w:pPr>
      <w:spacing w:line="240" w:lineRule="auto"/>
      <w:jc w:val="left"/>
    </w:pPr>
    <w:rPr>
      <w:rFonts w:eastAsia="Times New Roman"/>
      <w:sz w:val="20"/>
      <w:szCs w:val="20"/>
      <w:lang w:eastAsia="ru-RU"/>
    </w:rPr>
  </w:style>
  <w:style w:type="character" w:customStyle="1" w:styleId="afffffff">
    <w:name w:val="Текст примечания Знак"/>
    <w:basedOn w:val="af3"/>
    <w:link w:val="affffffe"/>
    <w:rsid w:val="00F4417A"/>
    <w:rPr>
      <w:rFonts w:ascii="Times New Roman" w:eastAsia="Times New Roman" w:hAnsi="Times New Roman" w:cs="Times New Roman"/>
      <w:sz w:val="20"/>
      <w:szCs w:val="20"/>
      <w:lang w:eastAsia="ru-RU"/>
    </w:rPr>
  </w:style>
  <w:style w:type="paragraph" w:styleId="afffffff0">
    <w:name w:val="annotation subject"/>
    <w:basedOn w:val="affffffe"/>
    <w:next w:val="affffffe"/>
    <w:link w:val="afffffff1"/>
    <w:uiPriority w:val="99"/>
    <w:rsid w:val="00F4417A"/>
    <w:pPr>
      <w:ind w:firstLine="284"/>
      <w:jc w:val="both"/>
    </w:pPr>
    <w:rPr>
      <w:b/>
      <w:bCs/>
    </w:rPr>
  </w:style>
  <w:style w:type="character" w:customStyle="1" w:styleId="afffffff1">
    <w:name w:val="Тема примечания Знак"/>
    <w:basedOn w:val="afffffff"/>
    <w:link w:val="afffffff0"/>
    <w:uiPriority w:val="99"/>
    <w:rsid w:val="00F4417A"/>
    <w:rPr>
      <w:rFonts w:ascii="Times New Roman" w:eastAsia="Times New Roman" w:hAnsi="Times New Roman" w:cs="Times New Roman"/>
      <w:b/>
      <w:bCs/>
      <w:sz w:val="20"/>
      <w:szCs w:val="20"/>
      <w:lang w:eastAsia="ru-RU"/>
    </w:rPr>
  </w:style>
  <w:style w:type="paragraph" w:customStyle="1" w:styleId="af1">
    <w:name w:val="Требования"/>
    <w:basedOn w:val="af2"/>
    <w:uiPriority w:val="99"/>
    <w:qFormat/>
    <w:rsid w:val="00F4417A"/>
    <w:pPr>
      <w:numPr>
        <w:ilvl w:val="1"/>
        <w:numId w:val="6"/>
      </w:numPr>
      <w:spacing w:before="120" w:after="60" w:line="240" w:lineRule="auto"/>
      <w:ind w:left="0" w:firstLine="567"/>
      <w:outlineLvl w:val="1"/>
    </w:pPr>
    <w:rPr>
      <w:rFonts w:eastAsia="Times New Roman"/>
      <w:bCs/>
      <w:i/>
      <w:iCs/>
      <w:szCs w:val="24"/>
      <w:lang w:eastAsia="ru-RU"/>
    </w:rPr>
  </w:style>
  <w:style w:type="paragraph" w:customStyle="1" w:styleId="a6">
    <w:name w:val="Список а)"/>
    <w:basedOn w:val="afffd"/>
    <w:uiPriority w:val="99"/>
    <w:qFormat/>
    <w:rsid w:val="00F4417A"/>
    <w:pPr>
      <w:numPr>
        <w:numId w:val="3"/>
      </w:numPr>
      <w:suppressAutoHyphens w:val="0"/>
      <w:spacing w:after="60"/>
      <w:jc w:val="both"/>
    </w:pPr>
    <w:rPr>
      <w:rFonts w:cs="Times New Roman"/>
      <w:snapToGrid w:val="0"/>
      <w:lang w:eastAsia="ru-RU"/>
    </w:rPr>
  </w:style>
  <w:style w:type="character" w:styleId="afffffff2">
    <w:name w:val="annotation reference"/>
    <w:uiPriority w:val="99"/>
    <w:rsid w:val="00F4417A"/>
    <w:rPr>
      <w:sz w:val="16"/>
      <w:szCs w:val="16"/>
    </w:rPr>
  </w:style>
  <w:style w:type="paragraph" w:customStyle="1" w:styleId="afffffff3">
    <w:name w:val="Табличный_слева"/>
    <w:basedOn w:val="af2"/>
    <w:uiPriority w:val="99"/>
    <w:qFormat/>
    <w:rsid w:val="00F4417A"/>
    <w:pPr>
      <w:spacing w:line="240" w:lineRule="auto"/>
      <w:jc w:val="left"/>
    </w:pPr>
    <w:rPr>
      <w:rFonts w:eastAsia="Times New Roman"/>
      <w:sz w:val="22"/>
      <w:lang w:eastAsia="ru-RU"/>
    </w:rPr>
  </w:style>
  <w:style w:type="paragraph" w:customStyle="1" w:styleId="1ff1">
    <w:name w:val="Обычный 1"/>
    <w:basedOn w:val="af2"/>
    <w:next w:val="af2"/>
    <w:uiPriority w:val="99"/>
    <w:semiHidden/>
    <w:qFormat/>
    <w:rsid w:val="00F4417A"/>
    <w:pPr>
      <w:tabs>
        <w:tab w:val="num" w:pos="360"/>
      </w:tabs>
      <w:spacing w:before="120" w:line="240" w:lineRule="auto"/>
      <w:ind w:left="360" w:hanging="360"/>
    </w:pPr>
    <w:rPr>
      <w:rFonts w:eastAsia="Times New Roman"/>
      <w:szCs w:val="20"/>
      <w:lang w:eastAsia="ru-RU"/>
    </w:rPr>
  </w:style>
  <w:style w:type="paragraph" w:customStyle="1" w:styleId="afffffff4">
    <w:name w:val="Обычный влево"/>
    <w:basedOn w:val="1ff1"/>
    <w:uiPriority w:val="99"/>
    <w:qFormat/>
    <w:rsid w:val="00F4417A"/>
    <w:pPr>
      <w:tabs>
        <w:tab w:val="clear" w:pos="360"/>
      </w:tabs>
      <w:spacing w:before="0"/>
      <w:ind w:left="0" w:firstLine="0"/>
      <w:jc w:val="left"/>
    </w:pPr>
  </w:style>
  <w:style w:type="paragraph" w:customStyle="1" w:styleId="afffffff5">
    <w:name w:val="Табличный_по ширине"/>
    <w:basedOn w:val="afffffff3"/>
    <w:uiPriority w:val="99"/>
    <w:qFormat/>
    <w:rsid w:val="00F4417A"/>
    <w:pPr>
      <w:jc w:val="both"/>
    </w:pPr>
  </w:style>
  <w:style w:type="character" w:styleId="afffffff6">
    <w:name w:val="Subtle Emphasis"/>
    <w:uiPriority w:val="19"/>
    <w:qFormat/>
    <w:rsid w:val="00F4417A"/>
    <w:rPr>
      <w:i/>
      <w:iCs/>
      <w:color w:val="808080"/>
    </w:rPr>
  </w:style>
  <w:style w:type="paragraph" w:styleId="afffffff7">
    <w:name w:val="table of figures"/>
    <w:basedOn w:val="af2"/>
    <w:next w:val="af2"/>
    <w:unhideWhenUsed/>
    <w:rsid w:val="00F4417A"/>
    <w:pPr>
      <w:ind w:firstLine="709"/>
    </w:pPr>
    <w:rPr>
      <w:rFonts w:eastAsia="Times New Roman"/>
      <w:szCs w:val="24"/>
      <w:lang w:eastAsia="ru-RU"/>
    </w:rPr>
  </w:style>
  <w:style w:type="character" w:styleId="HTML1">
    <w:name w:val="HTML Sample"/>
    <w:uiPriority w:val="99"/>
    <w:rsid w:val="00F4417A"/>
    <w:rPr>
      <w:rFonts w:ascii="Courier New" w:hAnsi="Courier New" w:cs="Courier New"/>
      <w:lang w:val="ru-RU"/>
    </w:rPr>
  </w:style>
  <w:style w:type="character" w:styleId="HTML2">
    <w:name w:val="HTML Definition"/>
    <w:uiPriority w:val="99"/>
    <w:rsid w:val="00F4417A"/>
    <w:rPr>
      <w:i/>
      <w:iCs/>
      <w:lang w:val="ru-RU"/>
    </w:rPr>
  </w:style>
  <w:style w:type="character" w:styleId="HTML3">
    <w:name w:val="HTML Variable"/>
    <w:uiPriority w:val="99"/>
    <w:rsid w:val="00F4417A"/>
    <w:rPr>
      <w:i/>
      <w:iCs/>
      <w:lang w:val="ru-RU"/>
    </w:rPr>
  </w:style>
  <w:style w:type="character" w:styleId="HTML4">
    <w:name w:val="HTML Typewriter"/>
    <w:uiPriority w:val="99"/>
    <w:rsid w:val="00F4417A"/>
    <w:rPr>
      <w:rFonts w:ascii="Courier New" w:hAnsi="Courier New" w:cs="Courier New"/>
      <w:sz w:val="20"/>
      <w:szCs w:val="20"/>
      <w:lang w:val="ru-RU"/>
    </w:rPr>
  </w:style>
  <w:style w:type="character" w:styleId="HTML5">
    <w:name w:val="HTML Acronym"/>
    <w:uiPriority w:val="99"/>
    <w:rsid w:val="00F4417A"/>
    <w:rPr>
      <w:lang w:val="ru-RU"/>
    </w:rPr>
  </w:style>
  <w:style w:type="character" w:styleId="HTML6">
    <w:name w:val="HTML Keyboard"/>
    <w:uiPriority w:val="99"/>
    <w:rsid w:val="00F4417A"/>
    <w:rPr>
      <w:rFonts w:ascii="Courier New" w:hAnsi="Courier New" w:cs="Courier New"/>
      <w:sz w:val="20"/>
      <w:szCs w:val="20"/>
      <w:lang w:val="ru-RU"/>
    </w:rPr>
  </w:style>
  <w:style w:type="character" w:styleId="HTML7">
    <w:name w:val="HTML Code"/>
    <w:uiPriority w:val="99"/>
    <w:rsid w:val="00F4417A"/>
    <w:rPr>
      <w:rFonts w:ascii="Courier New" w:hAnsi="Courier New" w:cs="Courier New"/>
      <w:sz w:val="20"/>
      <w:szCs w:val="20"/>
      <w:lang w:val="ru-RU"/>
    </w:rPr>
  </w:style>
  <w:style w:type="character" w:styleId="HTML8">
    <w:name w:val="HTML Cite"/>
    <w:uiPriority w:val="99"/>
    <w:rsid w:val="00F4417A"/>
    <w:rPr>
      <w:i/>
      <w:iCs/>
      <w:lang w:val="ru-RU"/>
    </w:rPr>
  </w:style>
  <w:style w:type="character" w:styleId="afffffff8">
    <w:name w:val="Intense Emphasis"/>
    <w:uiPriority w:val="99"/>
    <w:qFormat/>
    <w:rsid w:val="00F4417A"/>
    <w:rPr>
      <w:b/>
      <w:bCs/>
      <w:i/>
      <w:iCs/>
      <w:color w:val="4F81BD"/>
      <w:sz w:val="22"/>
      <w:szCs w:val="22"/>
    </w:rPr>
  </w:style>
  <w:style w:type="character" w:styleId="afffffff9">
    <w:name w:val="Subtle Reference"/>
    <w:uiPriority w:val="99"/>
    <w:qFormat/>
    <w:rsid w:val="00F4417A"/>
    <w:rPr>
      <w:color w:val="auto"/>
      <w:u w:val="single"/>
    </w:rPr>
  </w:style>
  <w:style w:type="character" w:styleId="afffffffa">
    <w:name w:val="Book Title"/>
    <w:uiPriority w:val="33"/>
    <w:qFormat/>
    <w:rsid w:val="00F4417A"/>
    <w:rPr>
      <w:rFonts w:ascii="Cambria" w:eastAsia="Times New Roman" w:hAnsi="Cambria" w:cs="Times New Roman"/>
      <w:b/>
      <w:bCs/>
      <w:i/>
      <w:iCs/>
      <w:color w:val="auto"/>
    </w:rPr>
  </w:style>
  <w:style w:type="paragraph" w:styleId="afffffffb">
    <w:name w:val="Signature"/>
    <w:basedOn w:val="af2"/>
    <w:link w:val="afffffffc"/>
    <w:uiPriority w:val="99"/>
    <w:rsid w:val="00F4417A"/>
    <w:pPr>
      <w:suppressAutoHyphens/>
      <w:spacing w:line="240" w:lineRule="auto"/>
      <w:ind w:left="4252" w:firstLine="709"/>
    </w:pPr>
    <w:rPr>
      <w:rFonts w:ascii="Arial" w:eastAsia="Times New Roman" w:hAnsi="Arial" w:cs="Arial"/>
      <w:spacing w:val="-5"/>
      <w:sz w:val="20"/>
      <w:szCs w:val="20"/>
      <w:lang w:eastAsia="ar-SA"/>
    </w:rPr>
  </w:style>
  <w:style w:type="character" w:customStyle="1" w:styleId="afffffffc">
    <w:name w:val="Подпись Знак"/>
    <w:basedOn w:val="af3"/>
    <w:link w:val="afffffffb"/>
    <w:uiPriority w:val="99"/>
    <w:rsid w:val="00F4417A"/>
    <w:rPr>
      <w:rFonts w:ascii="Arial" w:eastAsia="Times New Roman" w:hAnsi="Arial" w:cs="Arial"/>
      <w:spacing w:val="-5"/>
      <w:sz w:val="20"/>
      <w:szCs w:val="20"/>
      <w:lang w:eastAsia="ar-SA"/>
    </w:rPr>
  </w:style>
  <w:style w:type="paragraph" w:styleId="afffffffd">
    <w:name w:val="E-mail Signature"/>
    <w:basedOn w:val="af2"/>
    <w:link w:val="afffffffe"/>
    <w:uiPriority w:val="99"/>
    <w:rsid w:val="00F4417A"/>
    <w:pPr>
      <w:suppressAutoHyphens/>
      <w:spacing w:line="240" w:lineRule="auto"/>
      <w:ind w:left="1080" w:firstLine="709"/>
    </w:pPr>
    <w:rPr>
      <w:rFonts w:ascii="Arial" w:eastAsia="Times New Roman" w:hAnsi="Arial" w:cs="Arial"/>
      <w:spacing w:val="-5"/>
      <w:sz w:val="20"/>
      <w:szCs w:val="20"/>
      <w:lang w:eastAsia="ar-SA"/>
    </w:rPr>
  </w:style>
  <w:style w:type="character" w:customStyle="1" w:styleId="afffffffe">
    <w:name w:val="Электронная подпись Знак"/>
    <w:basedOn w:val="af3"/>
    <w:link w:val="afffffffd"/>
    <w:uiPriority w:val="99"/>
    <w:rsid w:val="00F4417A"/>
    <w:rPr>
      <w:rFonts w:ascii="Arial" w:eastAsia="Times New Roman" w:hAnsi="Arial" w:cs="Arial"/>
      <w:spacing w:val="-5"/>
      <w:sz w:val="20"/>
      <w:szCs w:val="20"/>
      <w:lang w:eastAsia="ar-SA"/>
    </w:rPr>
  </w:style>
  <w:style w:type="paragraph" w:styleId="HTML9">
    <w:name w:val="HTML Address"/>
    <w:basedOn w:val="af2"/>
    <w:link w:val="HTMLa"/>
    <w:rsid w:val="00F4417A"/>
    <w:pPr>
      <w:suppressAutoHyphens/>
      <w:spacing w:line="240" w:lineRule="auto"/>
      <w:ind w:left="1080" w:firstLine="709"/>
    </w:pPr>
    <w:rPr>
      <w:rFonts w:ascii="Arial" w:eastAsia="Times New Roman" w:hAnsi="Arial" w:cs="Arial"/>
      <w:i/>
      <w:iCs/>
      <w:spacing w:val="-5"/>
      <w:sz w:val="20"/>
      <w:szCs w:val="20"/>
      <w:lang w:eastAsia="ar-SA"/>
    </w:rPr>
  </w:style>
  <w:style w:type="character" w:customStyle="1" w:styleId="HTMLa">
    <w:name w:val="Адрес HTML Знак"/>
    <w:basedOn w:val="af3"/>
    <w:link w:val="HTML9"/>
    <w:rsid w:val="00F4417A"/>
    <w:rPr>
      <w:rFonts w:ascii="Arial" w:eastAsia="Times New Roman" w:hAnsi="Arial" w:cs="Arial"/>
      <w:i/>
      <w:iCs/>
      <w:spacing w:val="-5"/>
      <w:sz w:val="20"/>
      <w:szCs w:val="20"/>
      <w:lang w:eastAsia="ar-SA"/>
    </w:rPr>
  </w:style>
  <w:style w:type="paragraph" w:styleId="affffffff">
    <w:name w:val="envelope address"/>
    <w:basedOn w:val="af2"/>
    <w:uiPriority w:val="99"/>
    <w:rsid w:val="00F4417A"/>
    <w:pPr>
      <w:suppressAutoHyphens/>
      <w:spacing w:line="240" w:lineRule="auto"/>
      <w:ind w:left="2880" w:firstLine="709"/>
    </w:pPr>
    <w:rPr>
      <w:rFonts w:ascii="Arial" w:eastAsia="Times New Roman" w:hAnsi="Arial" w:cs="Arial"/>
      <w:spacing w:val="-5"/>
      <w:sz w:val="28"/>
      <w:szCs w:val="28"/>
      <w:lang w:eastAsia="ar-SA"/>
    </w:rPr>
  </w:style>
  <w:style w:type="paragraph" w:styleId="2f4">
    <w:name w:val="Quote"/>
    <w:basedOn w:val="af2"/>
    <w:next w:val="af2"/>
    <w:link w:val="2f5"/>
    <w:uiPriority w:val="99"/>
    <w:qFormat/>
    <w:rsid w:val="00F4417A"/>
    <w:pPr>
      <w:suppressAutoHyphens/>
      <w:spacing w:line="240" w:lineRule="auto"/>
      <w:jc w:val="left"/>
    </w:pPr>
    <w:rPr>
      <w:rFonts w:ascii="Cambria" w:eastAsia="Times New Roman" w:hAnsi="Cambria"/>
      <w:i/>
      <w:iCs/>
      <w:color w:val="5A5A5A"/>
      <w:szCs w:val="24"/>
      <w:lang w:val="en-US" w:bidi="en-US"/>
    </w:rPr>
  </w:style>
  <w:style w:type="character" w:customStyle="1" w:styleId="2f5">
    <w:name w:val="Цитата 2 Знак"/>
    <w:basedOn w:val="af3"/>
    <w:link w:val="2f4"/>
    <w:uiPriority w:val="99"/>
    <w:rsid w:val="00F4417A"/>
    <w:rPr>
      <w:rFonts w:ascii="Cambria" w:eastAsia="Times New Roman" w:hAnsi="Cambria" w:cs="Times New Roman"/>
      <w:i/>
      <w:iCs/>
      <w:color w:val="5A5A5A"/>
      <w:sz w:val="24"/>
      <w:szCs w:val="24"/>
      <w:lang w:val="en-US" w:bidi="en-US"/>
    </w:rPr>
  </w:style>
  <w:style w:type="paragraph" w:styleId="affffffff0">
    <w:name w:val="Intense Quote"/>
    <w:basedOn w:val="af2"/>
    <w:next w:val="af2"/>
    <w:link w:val="affffffff1"/>
    <w:uiPriority w:val="99"/>
    <w:qFormat/>
    <w:rsid w:val="00F4417A"/>
    <w:pPr>
      <w:pBdr>
        <w:top w:val="single" w:sz="8" w:space="10" w:color="00FF00"/>
        <w:left w:val="single" w:sz="32" w:space="4" w:color="FFFF00"/>
        <w:bottom w:val="single" w:sz="20" w:space="10" w:color="FFFF00"/>
        <w:right w:val="single" w:sz="32" w:space="4" w:color="FFFF00"/>
      </w:pBdr>
      <w:shd w:val="clear" w:color="auto" w:fill="4F81BD"/>
      <w:suppressAutoHyphens/>
      <w:spacing w:before="320" w:after="320" w:line="300" w:lineRule="auto"/>
      <w:ind w:left="1440" w:right="1440"/>
      <w:jc w:val="left"/>
    </w:pPr>
    <w:rPr>
      <w:rFonts w:ascii="Cambria" w:eastAsia="Times New Roman" w:hAnsi="Cambria"/>
      <w:i/>
      <w:iCs/>
      <w:color w:val="FFFEFF"/>
      <w:szCs w:val="24"/>
      <w:lang w:val="en-US" w:bidi="en-US"/>
    </w:rPr>
  </w:style>
  <w:style w:type="character" w:customStyle="1" w:styleId="affffffff1">
    <w:name w:val="Выделенная цитата Знак"/>
    <w:basedOn w:val="af3"/>
    <w:link w:val="affffffff0"/>
    <w:uiPriority w:val="99"/>
    <w:rsid w:val="00F4417A"/>
    <w:rPr>
      <w:rFonts w:ascii="Cambria" w:eastAsia="Times New Roman" w:hAnsi="Cambria" w:cs="Times New Roman"/>
      <w:i/>
      <w:iCs/>
      <w:color w:val="FFFEFF"/>
      <w:sz w:val="24"/>
      <w:szCs w:val="24"/>
      <w:shd w:val="clear" w:color="auto" w:fill="4F81BD"/>
      <w:lang w:val="en-US" w:bidi="en-US"/>
    </w:rPr>
  </w:style>
  <w:style w:type="paragraph" w:styleId="affffffff2">
    <w:name w:val="Revision"/>
    <w:uiPriority w:val="99"/>
    <w:rsid w:val="00F4417A"/>
    <w:pPr>
      <w:suppressAutoHyphens/>
      <w:spacing w:after="0" w:line="240" w:lineRule="auto"/>
    </w:pPr>
    <w:rPr>
      <w:rFonts w:ascii="Calibri" w:eastAsia="Calibri" w:hAnsi="Calibri" w:cs="Times New Roman"/>
      <w:lang w:eastAsia="ar-SA"/>
    </w:rPr>
  </w:style>
  <w:style w:type="paragraph" w:customStyle="1" w:styleId="1ff2">
    <w:name w:val="_ЗАГОЛОВОК 1"/>
    <w:basedOn w:val="af2"/>
    <w:link w:val="1ff3"/>
    <w:autoRedefine/>
    <w:qFormat/>
    <w:rsid w:val="00F4417A"/>
    <w:pPr>
      <w:keepNext/>
      <w:pageBreakBefore/>
      <w:spacing w:line="300" w:lineRule="auto"/>
      <w:outlineLvl w:val="0"/>
    </w:pPr>
    <w:rPr>
      <w:rFonts w:eastAsia="Times New Roman"/>
      <w:b/>
      <w:bCs/>
      <w:caps/>
      <w:sz w:val="28"/>
      <w:szCs w:val="32"/>
      <w:lang w:eastAsia="ru-RU"/>
    </w:rPr>
  </w:style>
  <w:style w:type="character" w:customStyle="1" w:styleId="1ff3">
    <w:name w:val="_ЗАГОЛОВОК 1 Знак"/>
    <w:link w:val="1ff2"/>
    <w:rsid w:val="00F4417A"/>
    <w:rPr>
      <w:rFonts w:ascii="Times New Roman" w:eastAsia="Times New Roman" w:hAnsi="Times New Roman" w:cs="Times New Roman"/>
      <w:b/>
      <w:bCs/>
      <w:caps/>
      <w:sz w:val="28"/>
      <w:szCs w:val="32"/>
      <w:lang w:eastAsia="ru-RU"/>
    </w:rPr>
  </w:style>
  <w:style w:type="paragraph" w:customStyle="1" w:styleId="24">
    <w:name w:val="_ЗАГОЛОВОК 2"/>
    <w:basedOn w:val="af2"/>
    <w:autoRedefine/>
    <w:qFormat/>
    <w:rsid w:val="00F4417A"/>
    <w:pPr>
      <w:keepNext/>
      <w:numPr>
        <w:ilvl w:val="1"/>
        <w:numId w:val="8"/>
      </w:numPr>
      <w:tabs>
        <w:tab w:val="left" w:pos="1134"/>
      </w:tabs>
      <w:spacing w:before="120" w:after="120" w:line="240" w:lineRule="auto"/>
    </w:pPr>
    <w:rPr>
      <w:rFonts w:eastAsia="Times New Roman"/>
      <w:b/>
      <w:lang w:eastAsia="ru-RU"/>
    </w:rPr>
  </w:style>
  <w:style w:type="paragraph" w:customStyle="1" w:styleId="31">
    <w:name w:val="_ЗАГОЛОВОК 3"/>
    <w:basedOn w:val="af2"/>
    <w:autoRedefine/>
    <w:qFormat/>
    <w:rsid w:val="00F4417A"/>
    <w:pPr>
      <w:numPr>
        <w:ilvl w:val="2"/>
        <w:numId w:val="8"/>
      </w:numPr>
      <w:spacing w:line="240" w:lineRule="auto"/>
    </w:pPr>
    <w:rPr>
      <w:rFonts w:eastAsia="Times New Roman"/>
      <w:i/>
      <w:color w:val="000000"/>
      <w:u w:val="single"/>
      <w:lang w:eastAsia="ru-RU"/>
    </w:rPr>
  </w:style>
  <w:style w:type="paragraph" w:customStyle="1" w:styleId="Sc">
    <w:name w:val="S_Обычный в таблице"/>
    <w:basedOn w:val="af2"/>
    <w:link w:val="Sd"/>
    <w:qFormat/>
    <w:rsid w:val="00F4417A"/>
    <w:pPr>
      <w:jc w:val="center"/>
    </w:pPr>
    <w:rPr>
      <w:rFonts w:eastAsia="Times New Roman"/>
      <w:szCs w:val="24"/>
      <w:lang w:eastAsia="ru-RU"/>
    </w:rPr>
  </w:style>
  <w:style w:type="character" w:customStyle="1" w:styleId="Sd">
    <w:name w:val="S_Обычный в таблице Знак"/>
    <w:link w:val="Sc"/>
    <w:uiPriority w:val="99"/>
    <w:rsid w:val="00F4417A"/>
    <w:rPr>
      <w:rFonts w:ascii="Times New Roman" w:eastAsia="Times New Roman" w:hAnsi="Times New Roman" w:cs="Times New Roman"/>
      <w:sz w:val="24"/>
      <w:szCs w:val="24"/>
      <w:lang w:eastAsia="ru-RU"/>
    </w:rPr>
  </w:style>
  <w:style w:type="paragraph" w:customStyle="1" w:styleId="46">
    <w:name w:val="Стиль 4"/>
    <w:basedOn w:val="40"/>
    <w:link w:val="47"/>
    <w:qFormat/>
    <w:rsid w:val="00F4417A"/>
    <w:pPr>
      <w:numPr>
        <w:ilvl w:val="0"/>
        <w:numId w:val="0"/>
      </w:numPr>
      <w:suppressAutoHyphens/>
      <w:spacing w:before="200"/>
      <w:ind w:firstLine="709"/>
    </w:pPr>
    <w:rPr>
      <w:rFonts w:ascii="Times New Roman" w:eastAsia="Times New Roman" w:hAnsi="Times New Roman" w:cs="Times New Roman"/>
      <w:b/>
      <w:bCs/>
      <w:i w:val="0"/>
      <w:color w:val="auto"/>
    </w:rPr>
  </w:style>
  <w:style w:type="character" w:customStyle="1" w:styleId="47">
    <w:name w:val="Стиль 4 Знак"/>
    <w:link w:val="46"/>
    <w:rsid w:val="00F4417A"/>
    <w:rPr>
      <w:rFonts w:ascii="Times New Roman" w:eastAsia="Times New Roman" w:hAnsi="Times New Roman" w:cs="Times New Roman"/>
      <w:b/>
      <w:bCs/>
      <w:iCs/>
      <w:sz w:val="24"/>
    </w:rPr>
  </w:style>
  <w:style w:type="paragraph" w:customStyle="1" w:styleId="affffffff3">
    <w:name w:val="Знак"/>
    <w:basedOn w:val="af2"/>
    <w:rsid w:val="00F4417A"/>
    <w:pPr>
      <w:spacing w:before="100" w:beforeAutospacing="1" w:after="100" w:afterAutospacing="1" w:line="240" w:lineRule="auto"/>
      <w:jc w:val="left"/>
    </w:pPr>
    <w:rPr>
      <w:rFonts w:ascii="Tahoma" w:eastAsia="Times New Roman" w:hAnsi="Tahoma"/>
      <w:sz w:val="20"/>
      <w:szCs w:val="20"/>
      <w:lang w:val="en-US"/>
    </w:rPr>
  </w:style>
  <w:style w:type="character" w:customStyle="1" w:styleId="215">
    <w:name w:val="Основной текст с отступом 2 Знак1"/>
    <w:aliases w:val="Основной текст с отступом 2 Знак Знак,Знак Знак Знак Знак Знак Знак Знак1,Знак Зн Знак1, Знак Знак Знак Знак Знак Знак2 Знак, Знак Знак Знак Знак Знак Знак Знак1 Знак,Знак Знак Знак Знак Знак Знак2 Знак"/>
    <w:rsid w:val="00F4417A"/>
    <w:rPr>
      <w:sz w:val="24"/>
      <w:szCs w:val="24"/>
      <w:lang w:val="ru-RU" w:eastAsia="ru-RU" w:bidi="ar-SA"/>
    </w:rPr>
  </w:style>
  <w:style w:type="paragraph" w:customStyle="1" w:styleId="affffffff4">
    <w:name w:val="Письмо"/>
    <w:basedOn w:val="af2"/>
    <w:qFormat/>
    <w:rsid w:val="00F4417A"/>
    <w:pPr>
      <w:spacing w:line="240" w:lineRule="auto"/>
      <w:ind w:firstLine="709"/>
    </w:pPr>
    <w:rPr>
      <w:rFonts w:eastAsia="Times New Roman"/>
      <w:sz w:val="28"/>
      <w:szCs w:val="24"/>
      <w:lang w:eastAsia="ru-RU"/>
    </w:rPr>
  </w:style>
  <w:style w:type="paragraph" w:customStyle="1" w:styleId="231">
    <w:name w:val="Основной текст с отступом 23"/>
    <w:basedOn w:val="af2"/>
    <w:qFormat/>
    <w:rsid w:val="00F4417A"/>
    <w:pPr>
      <w:overflowPunct w:val="0"/>
      <w:autoSpaceDE w:val="0"/>
      <w:autoSpaceDN w:val="0"/>
      <w:adjustRightInd w:val="0"/>
      <w:spacing w:before="120" w:line="240" w:lineRule="auto"/>
      <w:ind w:firstLine="709"/>
    </w:pPr>
    <w:rPr>
      <w:rFonts w:eastAsia="Times New Roman"/>
      <w:szCs w:val="20"/>
      <w:lang w:eastAsia="ru-RU"/>
    </w:rPr>
  </w:style>
  <w:style w:type="paragraph" w:customStyle="1" w:styleId="232">
    <w:name w:val="Основной текст 23"/>
    <w:basedOn w:val="af2"/>
    <w:qFormat/>
    <w:rsid w:val="00F4417A"/>
    <w:pPr>
      <w:overflowPunct w:val="0"/>
      <w:autoSpaceDE w:val="0"/>
      <w:autoSpaceDN w:val="0"/>
      <w:adjustRightInd w:val="0"/>
      <w:spacing w:before="120" w:line="240" w:lineRule="auto"/>
      <w:ind w:firstLine="709"/>
    </w:pPr>
    <w:rPr>
      <w:rFonts w:eastAsia="Times New Roman"/>
      <w:szCs w:val="20"/>
      <w:lang w:eastAsia="ru-RU"/>
    </w:rPr>
  </w:style>
  <w:style w:type="character" w:customStyle="1" w:styleId="212pt">
    <w:name w:val="Заголовок 2 + 12 pt Знак Знак"/>
    <w:link w:val="212pt0"/>
    <w:locked/>
    <w:rsid w:val="00F4417A"/>
    <w:rPr>
      <w:b/>
      <w:bCs/>
      <w:sz w:val="24"/>
    </w:rPr>
  </w:style>
  <w:style w:type="paragraph" w:customStyle="1" w:styleId="212pt0">
    <w:name w:val="Заголовок 2 + 12 pt Знак"/>
    <w:basedOn w:val="af2"/>
    <w:next w:val="af2"/>
    <w:link w:val="212pt"/>
    <w:autoRedefine/>
    <w:qFormat/>
    <w:rsid w:val="00F4417A"/>
    <w:pPr>
      <w:keepNext/>
      <w:spacing w:line="240" w:lineRule="auto"/>
      <w:jc w:val="center"/>
      <w:outlineLvl w:val="0"/>
    </w:pPr>
    <w:rPr>
      <w:rFonts w:asciiTheme="minorHAnsi" w:eastAsiaTheme="minorHAnsi" w:hAnsiTheme="minorHAnsi" w:cstheme="minorBidi"/>
      <w:b/>
      <w:bCs/>
    </w:rPr>
  </w:style>
  <w:style w:type="paragraph" w:customStyle="1" w:styleId="212pt1">
    <w:name w:val="Заголовок 2 + 12 pt"/>
    <w:basedOn w:val="af2"/>
    <w:next w:val="af2"/>
    <w:autoRedefine/>
    <w:qFormat/>
    <w:rsid w:val="00F4417A"/>
    <w:pPr>
      <w:keepNext/>
      <w:spacing w:line="240" w:lineRule="auto"/>
      <w:jc w:val="center"/>
      <w:outlineLvl w:val="0"/>
    </w:pPr>
    <w:rPr>
      <w:rFonts w:eastAsia="Times New Roman"/>
      <w:bCs/>
      <w:sz w:val="28"/>
      <w:szCs w:val="28"/>
      <w:lang w:eastAsia="ru-RU"/>
    </w:rPr>
  </w:style>
  <w:style w:type="paragraph" w:customStyle="1" w:styleId="2TimesNewRoman">
    <w:name w:val="Стиль Заголовок 2 + Times New Roman по центру"/>
    <w:basedOn w:val="26"/>
    <w:next w:val="aff8"/>
    <w:autoRedefine/>
    <w:qFormat/>
    <w:rsid w:val="00F4417A"/>
    <w:pPr>
      <w:keepLines w:val="0"/>
      <w:spacing w:before="240" w:after="60"/>
      <w:ind w:left="1702"/>
    </w:pPr>
    <w:rPr>
      <w:rFonts w:ascii="Times New Roman" w:eastAsia="Times New Roman" w:hAnsi="Times New Roman" w:cs="Times New Roman"/>
      <w:bCs/>
      <w:iCs/>
      <w:color w:val="auto"/>
      <w:sz w:val="28"/>
      <w:szCs w:val="20"/>
      <w:lang w:eastAsia="ru-RU"/>
    </w:rPr>
  </w:style>
  <w:style w:type="paragraph" w:customStyle="1" w:styleId="affffffff5">
    <w:name w:val="Краткий обратный адрес"/>
    <w:basedOn w:val="af2"/>
    <w:qFormat/>
    <w:rsid w:val="00F4417A"/>
    <w:pPr>
      <w:overflowPunct w:val="0"/>
      <w:autoSpaceDE w:val="0"/>
      <w:autoSpaceDN w:val="0"/>
      <w:adjustRightInd w:val="0"/>
      <w:spacing w:line="240" w:lineRule="auto"/>
      <w:jc w:val="left"/>
    </w:pPr>
    <w:rPr>
      <w:rFonts w:eastAsia="Times New Roman"/>
      <w:szCs w:val="20"/>
      <w:lang w:eastAsia="ru-RU"/>
    </w:rPr>
  </w:style>
  <w:style w:type="paragraph" w:customStyle="1" w:styleId="PP">
    <w:name w:val="Строка PP"/>
    <w:basedOn w:val="afffffffb"/>
    <w:qFormat/>
    <w:rsid w:val="00F4417A"/>
    <w:pPr>
      <w:suppressAutoHyphens w:val="0"/>
      <w:overflowPunct w:val="0"/>
      <w:autoSpaceDE w:val="0"/>
      <w:autoSpaceDN w:val="0"/>
      <w:adjustRightInd w:val="0"/>
      <w:ind w:firstLine="0"/>
      <w:jc w:val="left"/>
    </w:pPr>
    <w:rPr>
      <w:rFonts w:ascii="Times New Roman" w:hAnsi="Times New Roman" w:cs="Times New Roman"/>
      <w:spacing w:val="0"/>
      <w:sz w:val="24"/>
      <w:lang w:eastAsia="ru-RU"/>
    </w:rPr>
  </w:style>
  <w:style w:type="paragraph" w:customStyle="1" w:styleId="2f6">
    <w:name w:val="Текст2"/>
    <w:basedOn w:val="af2"/>
    <w:qFormat/>
    <w:rsid w:val="00F4417A"/>
    <w:pPr>
      <w:spacing w:line="240" w:lineRule="auto"/>
      <w:ind w:firstLine="709"/>
    </w:pPr>
    <w:rPr>
      <w:rFonts w:eastAsia="Times New Roman"/>
      <w:szCs w:val="20"/>
      <w:lang w:eastAsia="ru-RU"/>
    </w:rPr>
  </w:style>
  <w:style w:type="paragraph" w:customStyle="1" w:styleId="Iauiue">
    <w:name w:val="Iau?iue"/>
    <w:qFormat/>
    <w:rsid w:val="00F4417A"/>
    <w:pPr>
      <w:overflowPunct w:val="0"/>
      <w:autoSpaceDE w:val="0"/>
      <w:autoSpaceDN w:val="0"/>
      <w:adjustRightInd w:val="0"/>
      <w:spacing w:after="0" w:line="240" w:lineRule="auto"/>
      <w:ind w:firstLine="1134"/>
      <w:jc w:val="both"/>
    </w:pPr>
    <w:rPr>
      <w:rFonts w:ascii="HelvDL" w:eastAsia="Times New Roman" w:hAnsi="HelvDL" w:cs="Times New Roman"/>
      <w:sz w:val="24"/>
      <w:szCs w:val="20"/>
      <w:lang w:eastAsia="ru-RU"/>
    </w:rPr>
  </w:style>
  <w:style w:type="paragraph" w:customStyle="1" w:styleId="xl25">
    <w:name w:val="xl25"/>
    <w:basedOn w:val="af2"/>
    <w:qFormat/>
    <w:rsid w:val="00F4417A"/>
    <w:pPr>
      <w:spacing w:before="100" w:beforeAutospacing="1" w:after="100" w:afterAutospacing="1" w:line="240" w:lineRule="auto"/>
      <w:jc w:val="left"/>
    </w:pPr>
    <w:rPr>
      <w:rFonts w:eastAsia="Times New Roman"/>
      <w:szCs w:val="24"/>
      <w:lang w:eastAsia="ru-RU"/>
    </w:rPr>
  </w:style>
  <w:style w:type="paragraph" w:customStyle="1" w:styleId="xl27">
    <w:name w:val="xl27"/>
    <w:basedOn w:val="af2"/>
    <w:qFormat/>
    <w:rsid w:val="00F4417A"/>
    <w:pPr>
      <w:pBdr>
        <w:top w:val="single" w:sz="4" w:space="0" w:color="auto"/>
        <w:left w:val="single" w:sz="4" w:space="0" w:color="auto"/>
        <w:bottom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28">
    <w:name w:val="xl28"/>
    <w:basedOn w:val="af2"/>
    <w:qFormat/>
    <w:rsid w:val="00F4417A"/>
    <w:pPr>
      <w:pBdr>
        <w:top w:val="single" w:sz="4" w:space="0" w:color="auto"/>
        <w:bottom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30">
    <w:name w:val="xl30"/>
    <w:basedOn w:val="af2"/>
    <w:qFormat/>
    <w:rsid w:val="00F4417A"/>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szCs w:val="24"/>
      <w:lang w:eastAsia="ru-RU"/>
    </w:rPr>
  </w:style>
  <w:style w:type="paragraph" w:customStyle="1" w:styleId="xl31">
    <w:name w:val="xl31"/>
    <w:basedOn w:val="af2"/>
    <w:qFormat/>
    <w:rsid w:val="00F4417A"/>
    <w:pPr>
      <w:pBdr>
        <w:left w:val="single" w:sz="4" w:space="0" w:color="auto"/>
        <w:right w:val="single" w:sz="4" w:space="0" w:color="auto"/>
      </w:pBdr>
      <w:spacing w:before="100" w:beforeAutospacing="1" w:after="100" w:afterAutospacing="1" w:line="240" w:lineRule="auto"/>
      <w:jc w:val="left"/>
    </w:pPr>
    <w:rPr>
      <w:rFonts w:eastAsia="Times New Roman"/>
      <w:b/>
      <w:bCs/>
      <w:szCs w:val="24"/>
      <w:lang w:eastAsia="ru-RU"/>
    </w:rPr>
  </w:style>
  <w:style w:type="paragraph" w:customStyle="1" w:styleId="xl32">
    <w:name w:val="xl32"/>
    <w:basedOn w:val="af2"/>
    <w:qFormat/>
    <w:rsid w:val="00F4417A"/>
    <w:pPr>
      <w:pBdr>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b/>
      <w:bCs/>
      <w:szCs w:val="24"/>
      <w:lang w:eastAsia="ru-RU"/>
    </w:rPr>
  </w:style>
  <w:style w:type="paragraph" w:customStyle="1" w:styleId="xl33">
    <w:name w:val="xl33"/>
    <w:basedOn w:val="af2"/>
    <w:qFormat/>
    <w:rsid w:val="00F4417A"/>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ru-RU"/>
    </w:rPr>
  </w:style>
  <w:style w:type="paragraph" w:customStyle="1" w:styleId="xl34">
    <w:name w:val="xl34"/>
    <w:basedOn w:val="af2"/>
    <w:qFormat/>
    <w:rsid w:val="00F4417A"/>
    <w:pPr>
      <w:spacing w:before="100" w:beforeAutospacing="1" w:after="100" w:afterAutospacing="1" w:line="240" w:lineRule="auto"/>
      <w:jc w:val="left"/>
    </w:pPr>
    <w:rPr>
      <w:rFonts w:eastAsia="Times New Roman"/>
      <w:b/>
      <w:bCs/>
      <w:szCs w:val="24"/>
      <w:lang w:eastAsia="ru-RU"/>
    </w:rPr>
  </w:style>
  <w:style w:type="paragraph" w:customStyle="1" w:styleId="xl35">
    <w:name w:val="xl35"/>
    <w:basedOn w:val="af2"/>
    <w:qFormat/>
    <w:rsid w:val="00F4417A"/>
    <w:pPr>
      <w:spacing w:before="100" w:beforeAutospacing="1" w:after="100" w:afterAutospacing="1" w:line="240" w:lineRule="auto"/>
      <w:jc w:val="center"/>
    </w:pPr>
    <w:rPr>
      <w:rFonts w:eastAsia="Times New Roman"/>
      <w:b/>
      <w:bCs/>
      <w:szCs w:val="24"/>
      <w:lang w:eastAsia="ru-RU"/>
    </w:rPr>
  </w:style>
  <w:style w:type="paragraph" w:customStyle="1" w:styleId="xl36">
    <w:name w:val="xl36"/>
    <w:basedOn w:val="af2"/>
    <w:qFormat/>
    <w:rsid w:val="00F4417A"/>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b/>
      <w:bCs/>
      <w:szCs w:val="24"/>
      <w:lang w:eastAsia="ru-RU"/>
    </w:rPr>
  </w:style>
  <w:style w:type="paragraph" w:customStyle="1" w:styleId="xl37">
    <w:name w:val="xl37"/>
    <w:basedOn w:val="af2"/>
    <w:qFormat/>
    <w:rsid w:val="00F4417A"/>
    <w:pPr>
      <w:pBdr>
        <w:top w:val="single" w:sz="4" w:space="0" w:color="auto"/>
        <w:left w:val="single" w:sz="4" w:space="0" w:color="auto"/>
        <w:right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38">
    <w:name w:val="xl38"/>
    <w:basedOn w:val="af2"/>
    <w:qFormat/>
    <w:rsid w:val="00F4417A"/>
    <w:pPr>
      <w:pBdr>
        <w:left w:val="single" w:sz="4" w:space="0" w:color="auto"/>
        <w:right w:val="single" w:sz="4" w:space="0" w:color="auto"/>
      </w:pBdr>
      <w:spacing w:before="100" w:beforeAutospacing="1" w:after="100" w:afterAutospacing="1" w:line="240" w:lineRule="auto"/>
      <w:jc w:val="center"/>
    </w:pPr>
    <w:rPr>
      <w:rFonts w:eastAsia="Times New Roman"/>
      <w:b/>
      <w:bCs/>
      <w:szCs w:val="24"/>
      <w:lang w:eastAsia="ru-RU"/>
    </w:rPr>
  </w:style>
  <w:style w:type="paragraph" w:customStyle="1" w:styleId="xl39">
    <w:name w:val="xl39"/>
    <w:basedOn w:val="af2"/>
    <w:qFormat/>
    <w:rsid w:val="00F4417A"/>
    <w:pPr>
      <w:spacing w:before="100" w:beforeAutospacing="1" w:after="100" w:afterAutospacing="1" w:line="240" w:lineRule="auto"/>
      <w:jc w:val="center"/>
    </w:pPr>
    <w:rPr>
      <w:rFonts w:eastAsia="Times New Roman"/>
      <w:szCs w:val="24"/>
      <w:lang w:eastAsia="ru-RU"/>
    </w:rPr>
  </w:style>
  <w:style w:type="paragraph" w:customStyle="1" w:styleId="xl40">
    <w:name w:val="xl40"/>
    <w:basedOn w:val="af2"/>
    <w:qFormat/>
    <w:rsid w:val="00F4417A"/>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Cs w:val="24"/>
      <w:lang w:eastAsia="ru-RU"/>
    </w:rPr>
  </w:style>
  <w:style w:type="paragraph" w:customStyle="1" w:styleId="xl41">
    <w:name w:val="xl41"/>
    <w:basedOn w:val="af2"/>
    <w:qFormat/>
    <w:rsid w:val="00F4417A"/>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ru-RU"/>
    </w:rPr>
  </w:style>
  <w:style w:type="paragraph" w:customStyle="1" w:styleId="xl42">
    <w:name w:val="xl42"/>
    <w:basedOn w:val="af2"/>
    <w:qFormat/>
    <w:rsid w:val="00F4417A"/>
    <w:pPr>
      <w:pBdr>
        <w:left w:val="single" w:sz="4" w:space="0" w:color="auto"/>
        <w:right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43">
    <w:name w:val="xl43"/>
    <w:basedOn w:val="af2"/>
    <w:qFormat/>
    <w:rsid w:val="00F4417A"/>
    <w:pPr>
      <w:pBdr>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44">
    <w:name w:val="xl44"/>
    <w:basedOn w:val="af2"/>
    <w:qFormat/>
    <w:rsid w:val="00F4417A"/>
    <w:pPr>
      <w:pBdr>
        <w:top w:val="single" w:sz="4" w:space="0" w:color="auto"/>
        <w:left w:val="single" w:sz="4" w:space="0" w:color="auto"/>
        <w:right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xl45">
    <w:name w:val="xl45"/>
    <w:basedOn w:val="af2"/>
    <w:qFormat/>
    <w:rsid w:val="00F4417A"/>
    <w:pPr>
      <w:pBdr>
        <w:left w:val="single" w:sz="4" w:space="0" w:color="auto"/>
        <w:right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xl46">
    <w:name w:val="xl46"/>
    <w:basedOn w:val="af2"/>
    <w:qFormat/>
    <w:rsid w:val="00F4417A"/>
    <w:pPr>
      <w:pBdr>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xl47">
    <w:name w:val="xl47"/>
    <w:basedOn w:val="af2"/>
    <w:qFormat/>
    <w:rsid w:val="00F4417A"/>
    <w:pPr>
      <w:spacing w:before="100" w:beforeAutospacing="1" w:after="100" w:afterAutospacing="1" w:line="240" w:lineRule="auto"/>
      <w:jc w:val="right"/>
    </w:pPr>
    <w:rPr>
      <w:rFonts w:eastAsia="Times New Roman"/>
      <w:szCs w:val="24"/>
      <w:lang w:eastAsia="ru-RU"/>
    </w:rPr>
  </w:style>
  <w:style w:type="paragraph" w:customStyle="1" w:styleId="xl48">
    <w:name w:val="xl48"/>
    <w:basedOn w:val="af2"/>
    <w:qFormat/>
    <w:rsid w:val="00F4417A"/>
    <w:pPr>
      <w:pBdr>
        <w:top w:val="single" w:sz="4" w:space="0" w:color="auto"/>
        <w:bottom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xl49">
    <w:name w:val="xl49"/>
    <w:basedOn w:val="af2"/>
    <w:qFormat/>
    <w:rsid w:val="00F4417A"/>
    <w:pPr>
      <w:pBdr>
        <w:top w:val="single" w:sz="4" w:space="0" w:color="auto"/>
        <w:bottom w:val="single" w:sz="4" w:space="0" w:color="auto"/>
        <w:right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xl50">
    <w:name w:val="xl50"/>
    <w:basedOn w:val="af2"/>
    <w:qFormat/>
    <w:rsid w:val="00F4417A"/>
    <w:pPr>
      <w:pBdr>
        <w:top w:val="single" w:sz="4" w:space="0" w:color="auto"/>
        <w:right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xl51">
    <w:name w:val="xl51"/>
    <w:basedOn w:val="af2"/>
    <w:qFormat/>
    <w:rsid w:val="00F4417A"/>
    <w:pPr>
      <w:pBdr>
        <w:right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xl52">
    <w:name w:val="xl52"/>
    <w:basedOn w:val="af2"/>
    <w:qFormat/>
    <w:rsid w:val="00F4417A"/>
    <w:pPr>
      <w:pBdr>
        <w:bottom w:val="single" w:sz="4" w:space="0" w:color="auto"/>
        <w:right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2TimesNewRoman12pt60">
    <w:name w:val="Стиль Заголовок 2 + Times New Roman 12 pt Перед:  6 пт После:  0......"/>
    <w:basedOn w:val="af2"/>
    <w:next w:val="aff8"/>
    <w:autoRedefine/>
    <w:qFormat/>
    <w:rsid w:val="00F4417A"/>
    <w:pPr>
      <w:keepNext/>
      <w:widowControl w:val="0"/>
      <w:autoSpaceDE w:val="0"/>
      <w:autoSpaceDN w:val="0"/>
      <w:adjustRightInd w:val="0"/>
      <w:spacing w:line="240" w:lineRule="auto"/>
      <w:jc w:val="left"/>
      <w:outlineLvl w:val="1"/>
    </w:pPr>
    <w:rPr>
      <w:rFonts w:eastAsia="Times New Roman"/>
      <w:b/>
      <w:bCs/>
      <w:i/>
      <w:iCs/>
      <w:szCs w:val="20"/>
      <w:lang w:eastAsia="ru-RU"/>
    </w:rPr>
  </w:style>
  <w:style w:type="paragraph" w:customStyle="1" w:styleId="312pt00">
    <w:name w:val="Стиль Заголовок 3 12pt + Перед:  0 пт После:  0 пт"/>
    <w:basedOn w:val="af2"/>
    <w:qFormat/>
    <w:rsid w:val="00F4417A"/>
    <w:pPr>
      <w:keepNext/>
      <w:widowControl w:val="0"/>
      <w:autoSpaceDE w:val="0"/>
      <w:autoSpaceDN w:val="0"/>
      <w:adjustRightInd w:val="0"/>
      <w:spacing w:line="240" w:lineRule="auto"/>
      <w:jc w:val="left"/>
      <w:outlineLvl w:val="2"/>
    </w:pPr>
    <w:rPr>
      <w:rFonts w:eastAsia="Times New Roman"/>
      <w:i/>
      <w:iCs/>
      <w:szCs w:val="20"/>
      <w:lang w:eastAsia="ru-RU"/>
    </w:rPr>
  </w:style>
  <w:style w:type="paragraph" w:customStyle="1" w:styleId="0">
    <w:name w:val="Заголовок 0"/>
    <w:basedOn w:val="19"/>
    <w:autoRedefine/>
    <w:qFormat/>
    <w:rsid w:val="00F4417A"/>
    <w:pPr>
      <w:keepLines w:val="0"/>
      <w:spacing w:before="0" w:after="360"/>
      <w:jc w:val="center"/>
    </w:pPr>
    <w:rPr>
      <w:rFonts w:ascii="Times New Roman" w:eastAsia="Times New Roman" w:hAnsi="Times New Roman" w:cs="Times New Roman"/>
      <w:b/>
      <w:bCs/>
      <w:color w:val="auto"/>
      <w:sz w:val="28"/>
      <w:szCs w:val="28"/>
      <w:lang w:eastAsia="ru-RU"/>
    </w:rPr>
  </w:style>
  <w:style w:type="paragraph" w:customStyle="1" w:styleId="1ff4">
    <w:name w:val="Стиль1"/>
    <w:basedOn w:val="af2"/>
    <w:link w:val="1ff5"/>
    <w:uiPriority w:val="99"/>
    <w:qFormat/>
    <w:rsid w:val="00F4417A"/>
    <w:pPr>
      <w:spacing w:line="240" w:lineRule="auto"/>
      <w:ind w:firstLine="720"/>
    </w:pPr>
    <w:rPr>
      <w:rFonts w:eastAsia="Times New Roman"/>
      <w:szCs w:val="20"/>
      <w:lang w:eastAsia="ru-RU"/>
    </w:rPr>
  </w:style>
  <w:style w:type="paragraph" w:customStyle="1" w:styleId="FR1">
    <w:name w:val="FR1"/>
    <w:qFormat/>
    <w:rsid w:val="00F4417A"/>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FR2">
    <w:name w:val="FR2"/>
    <w:qFormat/>
    <w:rsid w:val="00F4417A"/>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eastAsia="ru-RU"/>
    </w:rPr>
  </w:style>
  <w:style w:type="paragraph" w:customStyle="1" w:styleId="2f7">
    <w:name w:val="Обычный2"/>
    <w:qFormat/>
    <w:rsid w:val="00F4417A"/>
    <w:pPr>
      <w:spacing w:after="0" w:line="240" w:lineRule="auto"/>
    </w:pPr>
    <w:rPr>
      <w:rFonts w:ascii="Times New Roman" w:eastAsia="Times New Roman" w:hAnsi="Times New Roman" w:cs="Times New Roman"/>
      <w:sz w:val="20"/>
      <w:szCs w:val="20"/>
      <w:lang w:eastAsia="ru-RU"/>
    </w:rPr>
  </w:style>
  <w:style w:type="paragraph" w:customStyle="1" w:styleId="ArNar">
    <w:name w:val="Обычный ArNar"/>
    <w:basedOn w:val="af2"/>
    <w:link w:val="ArNar0"/>
    <w:qFormat/>
    <w:rsid w:val="00F4417A"/>
    <w:pPr>
      <w:spacing w:line="240" w:lineRule="auto"/>
      <w:ind w:firstLine="709"/>
    </w:pPr>
    <w:rPr>
      <w:rFonts w:ascii="Arial Narrow" w:eastAsia="Times New Roman" w:hAnsi="Arial Narrow"/>
      <w:color w:val="000000"/>
      <w:sz w:val="22"/>
      <w:szCs w:val="20"/>
      <w:lang w:eastAsia="ru-RU"/>
    </w:rPr>
  </w:style>
  <w:style w:type="paragraph" w:customStyle="1" w:styleId="a7">
    <w:name w:val="Список отчета"/>
    <w:basedOn w:val="aff8"/>
    <w:qFormat/>
    <w:rsid w:val="00F4417A"/>
    <w:pPr>
      <w:numPr>
        <w:numId w:val="11"/>
      </w:numPr>
      <w:spacing w:before="120" w:after="0" w:line="312" w:lineRule="auto"/>
      <w:ind w:left="993" w:right="170"/>
    </w:pPr>
    <w:rPr>
      <w:rFonts w:eastAsia="Times New Roman"/>
      <w:spacing w:val="10"/>
      <w:szCs w:val="20"/>
      <w:lang w:eastAsia="ru-RU"/>
    </w:rPr>
  </w:style>
  <w:style w:type="paragraph" w:customStyle="1" w:styleId="FR4">
    <w:name w:val="FR4"/>
    <w:qFormat/>
    <w:rsid w:val="00F4417A"/>
    <w:pPr>
      <w:widowControl w:val="0"/>
      <w:autoSpaceDE w:val="0"/>
      <w:autoSpaceDN w:val="0"/>
      <w:adjustRightInd w:val="0"/>
      <w:spacing w:after="0" w:line="240" w:lineRule="auto"/>
      <w:ind w:left="4960"/>
    </w:pPr>
    <w:rPr>
      <w:rFonts w:ascii="Times New Roman" w:eastAsia="Times New Roman" w:hAnsi="Times New Roman" w:cs="Times New Roman"/>
      <w:noProof/>
      <w:sz w:val="16"/>
      <w:szCs w:val="16"/>
      <w:lang w:eastAsia="ru-RU"/>
    </w:rPr>
  </w:style>
  <w:style w:type="paragraph" w:customStyle="1" w:styleId="affffffff6">
    <w:name w:val="Заголовок раздела"/>
    <w:basedOn w:val="af2"/>
    <w:qFormat/>
    <w:rsid w:val="00F4417A"/>
    <w:pPr>
      <w:keepNext/>
      <w:keepLines/>
      <w:spacing w:before="120" w:after="160" w:line="240" w:lineRule="auto"/>
      <w:ind w:firstLine="709"/>
      <w:jc w:val="center"/>
    </w:pPr>
    <w:rPr>
      <w:rFonts w:ascii="Arial" w:eastAsia="Times New Roman" w:hAnsi="Arial"/>
      <w:b/>
      <w:i/>
      <w:kern w:val="28"/>
      <w:sz w:val="28"/>
      <w:szCs w:val="20"/>
      <w:lang w:eastAsia="ru-RU"/>
    </w:rPr>
  </w:style>
  <w:style w:type="paragraph" w:customStyle="1" w:styleId="abzac">
    <w:name w:val="abzac"/>
    <w:basedOn w:val="af2"/>
    <w:qFormat/>
    <w:rsid w:val="00F4417A"/>
    <w:pPr>
      <w:spacing w:line="240" w:lineRule="auto"/>
      <w:ind w:firstLine="225"/>
    </w:pPr>
    <w:rPr>
      <w:rFonts w:eastAsia="Times New Roman"/>
      <w:szCs w:val="24"/>
      <w:lang w:eastAsia="ru-RU"/>
    </w:rPr>
  </w:style>
  <w:style w:type="paragraph" w:customStyle="1" w:styleId="af">
    <w:name w:val="штрих"/>
    <w:basedOn w:val="aff8"/>
    <w:qFormat/>
    <w:rsid w:val="00F4417A"/>
    <w:pPr>
      <w:numPr>
        <w:numId w:val="12"/>
      </w:numPr>
      <w:tabs>
        <w:tab w:val="num" w:pos="360"/>
      </w:tabs>
      <w:spacing w:after="0" w:line="240" w:lineRule="auto"/>
      <w:ind w:left="924" w:hanging="357"/>
    </w:pPr>
    <w:rPr>
      <w:rFonts w:eastAsia="Times New Roman"/>
      <w:sz w:val="28"/>
      <w:szCs w:val="28"/>
      <w:lang w:eastAsia="ru-RU"/>
    </w:rPr>
  </w:style>
  <w:style w:type="paragraph" w:customStyle="1" w:styleId="Noeeu1">
    <w:name w:val="Noeeu1"/>
    <w:basedOn w:val="af2"/>
    <w:qFormat/>
    <w:rsid w:val="00F4417A"/>
    <w:pPr>
      <w:overflowPunct w:val="0"/>
      <w:autoSpaceDE w:val="0"/>
      <w:autoSpaceDN w:val="0"/>
      <w:adjustRightInd w:val="0"/>
      <w:spacing w:line="240" w:lineRule="auto"/>
      <w:ind w:firstLine="720"/>
    </w:pPr>
    <w:rPr>
      <w:rFonts w:eastAsia="Times New Roman"/>
      <w:szCs w:val="20"/>
      <w:lang w:eastAsia="ru-RU"/>
    </w:rPr>
  </w:style>
  <w:style w:type="paragraph" w:customStyle="1" w:styleId="xl53">
    <w:name w:val="xl53"/>
    <w:basedOn w:val="af2"/>
    <w:qFormat/>
    <w:rsid w:val="00F4417A"/>
    <w:pPr>
      <w:pBdr>
        <w:top w:val="single" w:sz="4" w:space="0" w:color="auto"/>
        <w:left w:val="single" w:sz="4" w:space="0" w:color="auto"/>
        <w:right w:val="single" w:sz="4" w:space="0" w:color="auto"/>
      </w:pBdr>
      <w:spacing w:before="100" w:beforeAutospacing="1" w:after="100" w:afterAutospacing="1" w:line="240" w:lineRule="auto"/>
      <w:jc w:val="left"/>
    </w:pPr>
    <w:rPr>
      <w:rFonts w:eastAsia="Times New Roman"/>
      <w:color w:val="000000"/>
      <w:szCs w:val="24"/>
      <w:lang w:eastAsia="ru-RU"/>
    </w:rPr>
  </w:style>
  <w:style w:type="paragraph" w:customStyle="1" w:styleId="xl54">
    <w:name w:val="xl54"/>
    <w:basedOn w:val="af2"/>
    <w:qFormat/>
    <w:rsid w:val="00F4417A"/>
    <w:pPr>
      <w:pBdr>
        <w:left w:val="single" w:sz="4" w:space="0" w:color="auto"/>
        <w:right w:val="single" w:sz="4" w:space="0" w:color="auto"/>
      </w:pBdr>
      <w:spacing w:before="100" w:beforeAutospacing="1" w:after="100" w:afterAutospacing="1" w:line="240" w:lineRule="auto"/>
      <w:jc w:val="left"/>
    </w:pPr>
    <w:rPr>
      <w:rFonts w:eastAsia="Times New Roman"/>
      <w:color w:val="000000"/>
      <w:szCs w:val="24"/>
      <w:lang w:eastAsia="ru-RU"/>
    </w:rPr>
  </w:style>
  <w:style w:type="paragraph" w:customStyle="1" w:styleId="xl55">
    <w:name w:val="xl55"/>
    <w:basedOn w:val="af2"/>
    <w:qFormat/>
    <w:rsid w:val="00F4417A"/>
    <w:pPr>
      <w:pBdr>
        <w:left w:val="single" w:sz="4" w:space="0" w:color="auto"/>
        <w:right w:val="single" w:sz="4" w:space="0" w:color="auto"/>
      </w:pBdr>
      <w:spacing w:before="100" w:beforeAutospacing="1" w:after="100" w:afterAutospacing="1" w:line="240" w:lineRule="auto"/>
      <w:jc w:val="right"/>
    </w:pPr>
    <w:rPr>
      <w:rFonts w:eastAsia="Times New Roman"/>
      <w:color w:val="000000"/>
      <w:szCs w:val="24"/>
      <w:lang w:eastAsia="ru-RU"/>
    </w:rPr>
  </w:style>
  <w:style w:type="paragraph" w:customStyle="1" w:styleId="xl56">
    <w:name w:val="xl56"/>
    <w:basedOn w:val="af2"/>
    <w:qFormat/>
    <w:rsid w:val="00F4417A"/>
    <w:pPr>
      <w:pBdr>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olor w:val="000000"/>
      <w:szCs w:val="24"/>
      <w:lang w:eastAsia="ru-RU"/>
    </w:rPr>
  </w:style>
  <w:style w:type="paragraph" w:customStyle="1" w:styleId="xl57">
    <w:name w:val="xl57"/>
    <w:basedOn w:val="af2"/>
    <w:qFormat/>
    <w:rsid w:val="00F4417A"/>
    <w:pPr>
      <w:pBdr>
        <w:top w:val="single" w:sz="4" w:space="0" w:color="auto"/>
        <w:bottom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58">
    <w:name w:val="xl58"/>
    <w:basedOn w:val="af2"/>
    <w:qFormat/>
    <w:rsid w:val="00F4417A"/>
    <w:pPr>
      <w:pBdr>
        <w:left w:val="single" w:sz="4" w:space="0" w:color="auto"/>
        <w:bottom w:val="single" w:sz="4" w:space="0" w:color="auto"/>
      </w:pBdr>
      <w:spacing w:before="100" w:beforeAutospacing="1" w:after="100" w:afterAutospacing="1" w:line="240" w:lineRule="auto"/>
      <w:jc w:val="right"/>
    </w:pPr>
    <w:rPr>
      <w:rFonts w:eastAsia="Times New Roman"/>
      <w:color w:val="000000"/>
      <w:szCs w:val="24"/>
      <w:lang w:eastAsia="ru-RU"/>
    </w:rPr>
  </w:style>
  <w:style w:type="paragraph" w:customStyle="1" w:styleId="xl59">
    <w:name w:val="xl59"/>
    <w:basedOn w:val="af2"/>
    <w:qFormat/>
    <w:rsid w:val="00F4417A"/>
    <w:pPr>
      <w:pBdr>
        <w:bottom w:val="single" w:sz="4" w:space="0" w:color="auto"/>
      </w:pBdr>
      <w:spacing w:before="100" w:beforeAutospacing="1" w:after="100" w:afterAutospacing="1" w:line="240" w:lineRule="auto"/>
      <w:jc w:val="right"/>
    </w:pPr>
    <w:rPr>
      <w:rFonts w:eastAsia="Times New Roman"/>
      <w:color w:val="000000"/>
      <w:szCs w:val="24"/>
      <w:lang w:eastAsia="ru-RU"/>
    </w:rPr>
  </w:style>
  <w:style w:type="paragraph" w:customStyle="1" w:styleId="xl60">
    <w:name w:val="xl60"/>
    <w:basedOn w:val="af2"/>
    <w:qFormat/>
    <w:rsid w:val="00F4417A"/>
    <w:pPr>
      <w:pBdr>
        <w:bottom w:val="single" w:sz="4" w:space="0" w:color="auto"/>
      </w:pBdr>
      <w:spacing w:before="100" w:beforeAutospacing="1" w:after="100" w:afterAutospacing="1" w:line="240" w:lineRule="auto"/>
      <w:jc w:val="right"/>
    </w:pPr>
    <w:rPr>
      <w:rFonts w:eastAsia="Times New Roman"/>
      <w:color w:val="000000"/>
      <w:szCs w:val="24"/>
      <w:lang w:eastAsia="ru-RU"/>
    </w:rPr>
  </w:style>
  <w:style w:type="paragraph" w:customStyle="1" w:styleId="xl61">
    <w:name w:val="xl61"/>
    <w:basedOn w:val="af2"/>
    <w:qFormat/>
    <w:rsid w:val="00F4417A"/>
    <w:pPr>
      <w:pBdr>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b/>
      <w:bCs/>
      <w:color w:val="000000"/>
      <w:szCs w:val="24"/>
      <w:lang w:eastAsia="ru-RU"/>
    </w:rPr>
  </w:style>
  <w:style w:type="paragraph" w:customStyle="1" w:styleId="xl62">
    <w:name w:val="xl62"/>
    <w:basedOn w:val="af2"/>
    <w:qFormat/>
    <w:rsid w:val="00F4417A"/>
    <w:pPr>
      <w:pBdr>
        <w:left w:val="single" w:sz="4" w:space="0" w:color="auto"/>
        <w:right w:val="single" w:sz="4" w:space="0" w:color="auto"/>
      </w:pBdr>
      <w:spacing w:before="100" w:beforeAutospacing="1" w:after="100" w:afterAutospacing="1" w:line="240" w:lineRule="auto"/>
      <w:jc w:val="center"/>
    </w:pPr>
    <w:rPr>
      <w:rFonts w:eastAsia="Times New Roman"/>
      <w:b/>
      <w:bCs/>
      <w:szCs w:val="24"/>
      <w:lang w:eastAsia="ru-RU"/>
    </w:rPr>
  </w:style>
  <w:style w:type="paragraph" w:customStyle="1" w:styleId="xl63">
    <w:name w:val="xl63"/>
    <w:basedOn w:val="af2"/>
    <w:qFormat/>
    <w:rsid w:val="00F4417A"/>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szCs w:val="24"/>
      <w:lang w:eastAsia="ru-RU"/>
    </w:rPr>
  </w:style>
  <w:style w:type="paragraph" w:customStyle="1" w:styleId="xl64">
    <w:name w:val="xl64"/>
    <w:basedOn w:val="af2"/>
    <w:qFormat/>
    <w:rsid w:val="00F4417A"/>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ru-RU"/>
    </w:rPr>
  </w:style>
  <w:style w:type="paragraph" w:customStyle="1" w:styleId="xl65">
    <w:name w:val="xl65"/>
    <w:basedOn w:val="af2"/>
    <w:qFormat/>
    <w:rsid w:val="00F4417A"/>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olor w:val="000000"/>
      <w:szCs w:val="24"/>
      <w:lang w:eastAsia="ru-RU"/>
    </w:rPr>
  </w:style>
  <w:style w:type="paragraph" w:customStyle="1" w:styleId="212pt2">
    <w:name w:val="Заголовок 2 + 12 pt Знак Знак Знак"/>
    <w:basedOn w:val="af2"/>
    <w:next w:val="af2"/>
    <w:autoRedefine/>
    <w:qFormat/>
    <w:rsid w:val="00F4417A"/>
    <w:pPr>
      <w:keepNext/>
      <w:spacing w:line="240" w:lineRule="auto"/>
      <w:jc w:val="center"/>
      <w:outlineLvl w:val="0"/>
    </w:pPr>
    <w:rPr>
      <w:rFonts w:eastAsia="Times New Roman"/>
      <w:bCs/>
      <w:szCs w:val="24"/>
      <w:lang w:eastAsia="ru-RU"/>
    </w:rPr>
  </w:style>
  <w:style w:type="character" w:styleId="affffffff7">
    <w:name w:val="endnote reference"/>
    <w:rsid w:val="00F4417A"/>
    <w:rPr>
      <w:vertAlign w:val="superscript"/>
    </w:rPr>
  </w:style>
  <w:style w:type="character" w:customStyle="1" w:styleId="212pt3">
    <w:name w:val="Заголовок 2 + 12 pt Знак Знак Знак Знак Знак"/>
    <w:rsid w:val="00F4417A"/>
    <w:rPr>
      <w:b/>
      <w:bCs/>
      <w:sz w:val="24"/>
      <w:lang w:val="ru-RU" w:eastAsia="ru-RU" w:bidi="ar-SA"/>
    </w:rPr>
  </w:style>
  <w:style w:type="character" w:customStyle="1" w:styleId="212pt4">
    <w:name w:val="Заголовок 2 + 12 pt Знак Знак Знак Знак"/>
    <w:rsid w:val="00F4417A"/>
    <w:rPr>
      <w:bCs/>
      <w:sz w:val="24"/>
      <w:szCs w:val="24"/>
      <w:lang w:val="ru-RU" w:eastAsia="ru-RU" w:bidi="ar-SA"/>
    </w:rPr>
  </w:style>
  <w:style w:type="table" w:styleId="1ff6">
    <w:name w:val="Table Columns 1"/>
    <w:basedOn w:val="af4"/>
    <w:uiPriority w:val="99"/>
    <w:rsid w:val="00F4417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2">
    <w:name w:val="Table Columns 5"/>
    <w:basedOn w:val="af4"/>
    <w:uiPriority w:val="99"/>
    <w:rsid w:val="00F4417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
    <w:name w:val="Table List 2"/>
    <w:basedOn w:val="af4"/>
    <w:uiPriority w:val="99"/>
    <w:rsid w:val="00F4417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f4"/>
    <w:uiPriority w:val="99"/>
    <w:rsid w:val="00F4417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f4"/>
    <w:uiPriority w:val="99"/>
    <w:rsid w:val="00F4417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d">
    <w:name w:val="Table 3D effects 3"/>
    <w:basedOn w:val="af4"/>
    <w:uiPriority w:val="99"/>
    <w:rsid w:val="00F4417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8">
    <w:name w:val="Table Contemporary"/>
    <w:basedOn w:val="af4"/>
    <w:uiPriority w:val="99"/>
    <w:rsid w:val="00F4417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9">
    <w:name w:val="Table Elegant"/>
    <w:basedOn w:val="af4"/>
    <w:uiPriority w:val="99"/>
    <w:rsid w:val="00F4417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1ff7">
    <w:name w:val="Table Subtle 1"/>
    <w:basedOn w:val="af4"/>
    <w:uiPriority w:val="99"/>
    <w:rsid w:val="00F4417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f4"/>
    <w:uiPriority w:val="99"/>
    <w:rsid w:val="00F4417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8">
    <w:name w:val="Стиль таблицы1"/>
    <w:basedOn w:val="afd"/>
    <w:rsid w:val="00F4417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
    <w:name w:val="List Bullet 4"/>
    <w:basedOn w:val="af2"/>
    <w:rsid w:val="00F4417A"/>
    <w:pPr>
      <w:numPr>
        <w:numId w:val="10"/>
      </w:numPr>
      <w:overflowPunct w:val="0"/>
      <w:autoSpaceDE w:val="0"/>
      <w:autoSpaceDN w:val="0"/>
      <w:adjustRightInd w:val="0"/>
      <w:spacing w:line="240" w:lineRule="auto"/>
      <w:jc w:val="left"/>
    </w:pPr>
    <w:rPr>
      <w:rFonts w:eastAsia="Times New Roman"/>
      <w:szCs w:val="20"/>
      <w:lang w:eastAsia="ru-RU"/>
    </w:rPr>
  </w:style>
  <w:style w:type="numbering" w:customStyle="1" w:styleId="2f8">
    <w:name w:val="Стиль2"/>
    <w:rsid w:val="00F4417A"/>
  </w:style>
  <w:style w:type="numbering" w:customStyle="1" w:styleId="3e">
    <w:name w:val="Стиль3"/>
    <w:rsid w:val="00F4417A"/>
  </w:style>
  <w:style w:type="numbering" w:styleId="affffffffa">
    <w:name w:val="Outline List 3"/>
    <w:basedOn w:val="af5"/>
    <w:rsid w:val="00F4417A"/>
  </w:style>
  <w:style w:type="paragraph" w:customStyle="1" w:styleId="1ff9">
    <w:name w:val="Без интервала1"/>
    <w:link w:val="NoSpacingChar"/>
    <w:qFormat/>
    <w:rsid w:val="00F4417A"/>
    <w:pPr>
      <w:spacing w:after="0" w:line="240" w:lineRule="auto"/>
    </w:pPr>
    <w:rPr>
      <w:rFonts w:ascii="Calibri" w:eastAsia="Times New Roman" w:hAnsi="Calibri" w:cs="Times New Roman"/>
      <w:lang w:eastAsia="ru-RU"/>
    </w:rPr>
  </w:style>
  <w:style w:type="paragraph" w:styleId="affffffffb">
    <w:name w:val="Message Header"/>
    <w:basedOn w:val="af2"/>
    <w:link w:val="affffffffc"/>
    <w:uiPriority w:val="99"/>
    <w:rsid w:val="00F4417A"/>
    <w:pPr>
      <w:spacing w:before="120" w:after="120" w:line="199" w:lineRule="auto"/>
      <w:ind w:left="-57" w:right="113"/>
      <w:jc w:val="right"/>
    </w:pPr>
    <w:rPr>
      <w:rFonts w:ascii="NTHelvetica/Cyrillic" w:eastAsia="Times New Roman" w:hAnsi="NTHelvetica/Cyrillic"/>
      <w:sz w:val="16"/>
      <w:szCs w:val="20"/>
      <w:lang w:eastAsia="ru-RU"/>
    </w:rPr>
  </w:style>
  <w:style w:type="character" w:customStyle="1" w:styleId="affffffffc">
    <w:name w:val="Шапка Знак"/>
    <w:basedOn w:val="af3"/>
    <w:link w:val="affffffffb"/>
    <w:uiPriority w:val="99"/>
    <w:rsid w:val="00F4417A"/>
    <w:rPr>
      <w:rFonts w:ascii="NTHelvetica/Cyrillic" w:eastAsia="Times New Roman" w:hAnsi="NTHelvetica/Cyrillic" w:cs="Times New Roman"/>
      <w:sz w:val="16"/>
      <w:szCs w:val="20"/>
      <w:lang w:eastAsia="ru-RU"/>
    </w:rPr>
  </w:style>
  <w:style w:type="paragraph" w:customStyle="1" w:styleId="affffffffd">
    <w:name w:val="Цифры"/>
    <w:basedOn w:val="afffff9"/>
    <w:qFormat/>
    <w:rsid w:val="00F4417A"/>
    <w:pPr>
      <w:widowControl w:val="0"/>
      <w:spacing w:line="199" w:lineRule="auto"/>
      <w:ind w:left="113" w:right="113"/>
      <w:jc w:val="right"/>
    </w:pPr>
    <w:rPr>
      <w:rFonts w:ascii="NTHelvetica/Cyrillic" w:hAnsi="NTHelvetica/Cyrillic"/>
      <w:smallCaps/>
      <w:sz w:val="16"/>
      <w:szCs w:val="20"/>
    </w:rPr>
  </w:style>
  <w:style w:type="table" w:styleId="48">
    <w:name w:val="Table Classic 4"/>
    <w:basedOn w:val="af4"/>
    <w:uiPriority w:val="99"/>
    <w:rsid w:val="00F4417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Oaaeeiuenoeeu">
    <w:name w:val="Oaaee?iue noeeu"/>
    <w:basedOn w:val="af2"/>
    <w:qFormat/>
    <w:rsid w:val="00F4417A"/>
    <w:pPr>
      <w:overflowPunct w:val="0"/>
      <w:autoSpaceDE w:val="0"/>
      <w:autoSpaceDN w:val="0"/>
      <w:adjustRightInd w:val="0"/>
      <w:spacing w:line="240" w:lineRule="auto"/>
      <w:jc w:val="center"/>
      <w:textAlignment w:val="baseline"/>
    </w:pPr>
    <w:rPr>
      <w:rFonts w:eastAsia="Times New Roman"/>
      <w:sz w:val="22"/>
      <w:szCs w:val="20"/>
      <w:lang w:eastAsia="ru-RU"/>
    </w:rPr>
  </w:style>
  <w:style w:type="paragraph" w:customStyle="1" w:styleId="1ffa">
    <w:name w:val="1 Знак"/>
    <w:basedOn w:val="af2"/>
    <w:qFormat/>
    <w:rsid w:val="00F4417A"/>
    <w:pPr>
      <w:spacing w:before="100" w:beforeAutospacing="1" w:after="100" w:afterAutospacing="1" w:line="240" w:lineRule="auto"/>
      <w:jc w:val="left"/>
    </w:pPr>
    <w:rPr>
      <w:rFonts w:ascii="Tahoma" w:eastAsia="Times New Roman" w:hAnsi="Tahoma"/>
      <w:sz w:val="20"/>
      <w:szCs w:val="20"/>
      <w:lang w:val="en-US"/>
    </w:rPr>
  </w:style>
  <w:style w:type="paragraph" w:customStyle="1" w:styleId="ConsPlusCell">
    <w:name w:val="ConsPlusCell"/>
    <w:uiPriority w:val="99"/>
    <w:qFormat/>
    <w:rsid w:val="00F4417A"/>
    <w:pPr>
      <w:autoSpaceDE w:val="0"/>
      <w:autoSpaceDN w:val="0"/>
      <w:adjustRightInd w:val="0"/>
      <w:spacing w:after="0" w:line="240" w:lineRule="auto"/>
    </w:pPr>
    <w:rPr>
      <w:rFonts w:ascii="Arial" w:eastAsia="Calibri" w:hAnsi="Arial" w:cs="Arial"/>
      <w:sz w:val="24"/>
      <w:szCs w:val="24"/>
      <w:lang w:eastAsia="ru-RU"/>
    </w:rPr>
  </w:style>
  <w:style w:type="character" w:customStyle="1" w:styleId="S8">
    <w:name w:val="S_Обычный Знак"/>
    <w:link w:val="S7"/>
    <w:uiPriority w:val="99"/>
    <w:rsid w:val="00F4417A"/>
    <w:rPr>
      <w:rFonts w:ascii="Times New Roman" w:eastAsia="MS Mincho" w:hAnsi="Times New Roman" w:cs="Times New Roman"/>
      <w:sz w:val="24"/>
      <w:szCs w:val="24"/>
      <w:lang w:eastAsia="ar-SA"/>
    </w:rPr>
  </w:style>
  <w:style w:type="table" w:customStyle="1" w:styleId="1ffb">
    <w:name w:val="Сетка таблицы1"/>
    <w:basedOn w:val="af4"/>
    <w:next w:val="afd"/>
    <w:uiPriority w:val="59"/>
    <w:rsid w:val="00F441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9">
    <w:name w:val="Сетка таблицы2"/>
    <w:basedOn w:val="af4"/>
    <w:next w:val="afd"/>
    <w:uiPriority w:val="59"/>
    <w:rsid w:val="00F441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
    <w:name w:val="Обычный3"/>
    <w:link w:val="Normal0"/>
    <w:qFormat/>
    <w:rsid w:val="00F4417A"/>
    <w:pPr>
      <w:snapToGrid w:val="0"/>
      <w:spacing w:after="0" w:line="240" w:lineRule="auto"/>
    </w:pPr>
    <w:rPr>
      <w:rFonts w:ascii="Times New Roman" w:eastAsia="Times New Roman" w:hAnsi="Times New Roman" w:cs="Times New Roman"/>
      <w:szCs w:val="20"/>
      <w:lang w:eastAsia="ru-RU"/>
    </w:rPr>
  </w:style>
  <w:style w:type="character" w:customStyle="1" w:styleId="Normal0">
    <w:name w:val="Normal Знак"/>
    <w:link w:val="3f"/>
    <w:rsid w:val="00F4417A"/>
    <w:rPr>
      <w:rFonts w:ascii="Times New Roman" w:eastAsia="Times New Roman" w:hAnsi="Times New Roman" w:cs="Times New Roman"/>
      <w:szCs w:val="20"/>
      <w:lang w:eastAsia="ru-RU"/>
    </w:rPr>
  </w:style>
  <w:style w:type="paragraph" w:customStyle="1" w:styleId="Normal10-02">
    <w:name w:val="Normal + 10 пт полужирный По центру Слева:  -02 см Справ..."/>
    <w:basedOn w:val="3f"/>
    <w:link w:val="Normal10-020"/>
    <w:qFormat/>
    <w:rsid w:val="00F4417A"/>
    <w:pPr>
      <w:snapToGrid/>
      <w:ind w:left="-113" w:right="-113"/>
      <w:jc w:val="center"/>
    </w:pPr>
    <w:rPr>
      <w:b/>
      <w:bCs/>
      <w:sz w:val="20"/>
    </w:rPr>
  </w:style>
  <w:style w:type="character" w:customStyle="1" w:styleId="Normal10-020">
    <w:name w:val="Normal + 10 пт полужирный По центру Слева:  -02 см Справ... Знак"/>
    <w:link w:val="Normal10-02"/>
    <w:rsid w:val="00F4417A"/>
    <w:rPr>
      <w:rFonts w:ascii="Times New Roman" w:eastAsia="Times New Roman" w:hAnsi="Times New Roman" w:cs="Times New Roman"/>
      <w:b/>
      <w:bCs/>
      <w:sz w:val="20"/>
      <w:szCs w:val="20"/>
      <w:lang w:eastAsia="ru-RU"/>
    </w:rPr>
  </w:style>
  <w:style w:type="paragraph" w:customStyle="1" w:styleId="affffffffe">
    <w:name w:val="Заголовок таблици"/>
    <w:basedOn w:val="af2"/>
    <w:qFormat/>
    <w:rsid w:val="00F4417A"/>
    <w:pPr>
      <w:spacing w:line="240" w:lineRule="auto"/>
      <w:ind w:firstLine="540"/>
    </w:pPr>
    <w:rPr>
      <w:rFonts w:eastAsia="Times New Roman"/>
      <w:sz w:val="22"/>
      <w:szCs w:val="24"/>
      <w:lang w:eastAsia="ru-RU"/>
    </w:rPr>
  </w:style>
  <w:style w:type="paragraph" w:customStyle="1" w:styleId="bl0">
    <w:name w:val="bl0"/>
    <w:basedOn w:val="af2"/>
    <w:qFormat/>
    <w:rsid w:val="00F4417A"/>
    <w:pPr>
      <w:spacing w:before="100" w:beforeAutospacing="1" w:after="100" w:afterAutospacing="1" w:line="240" w:lineRule="auto"/>
      <w:jc w:val="left"/>
    </w:pPr>
    <w:rPr>
      <w:rFonts w:eastAsia="Times New Roman"/>
      <w:b/>
      <w:bCs/>
      <w:sz w:val="18"/>
      <w:szCs w:val="18"/>
      <w:lang w:eastAsia="ru-RU"/>
    </w:rPr>
  </w:style>
  <w:style w:type="paragraph" w:customStyle="1" w:styleId="bl1">
    <w:name w:val="bl1"/>
    <w:basedOn w:val="af2"/>
    <w:qFormat/>
    <w:rsid w:val="00F4417A"/>
    <w:pPr>
      <w:spacing w:before="100" w:beforeAutospacing="1" w:after="100" w:afterAutospacing="1" w:line="240" w:lineRule="auto"/>
      <w:jc w:val="left"/>
    </w:pPr>
    <w:rPr>
      <w:rFonts w:eastAsia="Times New Roman"/>
      <w:sz w:val="18"/>
      <w:szCs w:val="18"/>
      <w:lang w:eastAsia="ru-RU"/>
    </w:rPr>
  </w:style>
  <w:style w:type="character" w:customStyle="1" w:styleId="street-address">
    <w:name w:val="street-address"/>
    <w:rsid w:val="00F4417A"/>
  </w:style>
  <w:style w:type="character" w:customStyle="1" w:styleId="Bodytext4">
    <w:name w:val="Body text (4)_"/>
    <w:link w:val="Bodytext41"/>
    <w:uiPriority w:val="99"/>
    <w:rsid w:val="00F4417A"/>
    <w:rPr>
      <w:rFonts w:ascii="Arial Narrow" w:hAnsi="Arial Narrow" w:cs="Arial Narrow"/>
      <w:sz w:val="16"/>
      <w:szCs w:val="16"/>
      <w:shd w:val="clear" w:color="auto" w:fill="FFFFFF"/>
    </w:rPr>
  </w:style>
  <w:style w:type="character" w:customStyle="1" w:styleId="Bodytext40">
    <w:name w:val="Body text (4)"/>
    <w:uiPriority w:val="99"/>
    <w:rsid w:val="00F4417A"/>
    <w:rPr>
      <w:rFonts w:ascii="Arial Narrow" w:hAnsi="Arial Narrow" w:cs="Arial Narrow"/>
      <w:noProof/>
      <w:sz w:val="16"/>
      <w:szCs w:val="16"/>
      <w:shd w:val="clear" w:color="auto" w:fill="FFFFFF"/>
    </w:rPr>
  </w:style>
  <w:style w:type="paragraph" w:customStyle="1" w:styleId="Bodytext41">
    <w:name w:val="Body text (4)1"/>
    <w:basedOn w:val="af2"/>
    <w:link w:val="Bodytext4"/>
    <w:uiPriority w:val="99"/>
    <w:qFormat/>
    <w:rsid w:val="00F4417A"/>
    <w:pPr>
      <w:shd w:val="clear" w:color="auto" w:fill="FFFFFF"/>
      <w:spacing w:before="180" w:after="600" w:line="216" w:lineRule="exact"/>
    </w:pPr>
    <w:rPr>
      <w:rFonts w:ascii="Arial Narrow" w:eastAsiaTheme="minorHAnsi" w:hAnsi="Arial Narrow" w:cs="Arial Narrow"/>
      <w:sz w:val="16"/>
      <w:szCs w:val="16"/>
    </w:rPr>
  </w:style>
  <w:style w:type="character" w:customStyle="1" w:styleId="Heading42">
    <w:name w:val="Heading #4 (2)_"/>
    <w:link w:val="Heading421"/>
    <w:uiPriority w:val="99"/>
    <w:rsid w:val="00F4417A"/>
    <w:rPr>
      <w:rFonts w:ascii="Arial Narrow" w:hAnsi="Arial Narrow" w:cs="Arial Narrow"/>
      <w:sz w:val="21"/>
      <w:szCs w:val="21"/>
      <w:shd w:val="clear" w:color="auto" w:fill="FFFFFF"/>
    </w:rPr>
  </w:style>
  <w:style w:type="character" w:customStyle="1" w:styleId="Heading42Bold">
    <w:name w:val="Heading #4 (2) + Bold"/>
    <w:aliases w:val="Italic106,Spacing 0 pt184"/>
    <w:uiPriority w:val="99"/>
    <w:rsid w:val="00F4417A"/>
    <w:rPr>
      <w:rFonts w:ascii="Arial Narrow" w:hAnsi="Arial Narrow" w:cs="Arial Narrow"/>
      <w:b/>
      <w:bCs/>
      <w:i/>
      <w:iCs/>
      <w:spacing w:val="-10"/>
      <w:sz w:val="21"/>
      <w:szCs w:val="21"/>
      <w:shd w:val="clear" w:color="auto" w:fill="FFFFFF"/>
    </w:rPr>
  </w:style>
  <w:style w:type="character" w:customStyle="1" w:styleId="Heading420">
    <w:name w:val="Heading #4 (2)"/>
    <w:uiPriority w:val="99"/>
    <w:rsid w:val="00F4417A"/>
    <w:rPr>
      <w:rFonts w:ascii="Arial Narrow" w:hAnsi="Arial Narrow" w:cs="Arial Narrow"/>
      <w:noProof/>
      <w:sz w:val="21"/>
      <w:szCs w:val="21"/>
      <w:shd w:val="clear" w:color="auto" w:fill="FFFFFF"/>
    </w:rPr>
  </w:style>
  <w:style w:type="paragraph" w:customStyle="1" w:styleId="Heading421">
    <w:name w:val="Heading #4 (2)1"/>
    <w:basedOn w:val="af2"/>
    <w:link w:val="Heading42"/>
    <w:uiPriority w:val="99"/>
    <w:qFormat/>
    <w:rsid w:val="00F4417A"/>
    <w:pPr>
      <w:shd w:val="clear" w:color="auto" w:fill="FFFFFF"/>
      <w:spacing w:before="240" w:line="262" w:lineRule="exact"/>
      <w:ind w:hanging="1160"/>
      <w:outlineLvl w:val="3"/>
    </w:pPr>
    <w:rPr>
      <w:rFonts w:ascii="Arial Narrow" w:eastAsiaTheme="minorHAnsi" w:hAnsi="Arial Narrow" w:cs="Arial Narrow"/>
      <w:sz w:val="21"/>
      <w:szCs w:val="21"/>
    </w:rPr>
  </w:style>
  <w:style w:type="paragraph" w:customStyle="1" w:styleId="110111">
    <w:name w:val="Стиль 11 пт Слева:  01 см Перед:  1 пт После:  1 пт"/>
    <w:basedOn w:val="af2"/>
    <w:uiPriority w:val="99"/>
    <w:qFormat/>
    <w:rsid w:val="00F4417A"/>
    <w:pPr>
      <w:suppressAutoHyphens/>
      <w:spacing w:before="20" w:after="20" w:line="240" w:lineRule="auto"/>
      <w:ind w:left="57"/>
    </w:pPr>
    <w:rPr>
      <w:rFonts w:eastAsia="Times New Roman"/>
      <w:sz w:val="22"/>
      <w:szCs w:val="20"/>
      <w:lang w:eastAsia="ru-RU"/>
    </w:rPr>
  </w:style>
  <w:style w:type="paragraph" w:customStyle="1" w:styleId="11112">
    <w:name w:val="Стиль 11 пт Перед:  1 пт После:  1 пт"/>
    <w:basedOn w:val="af2"/>
    <w:uiPriority w:val="99"/>
    <w:qFormat/>
    <w:rsid w:val="00F4417A"/>
    <w:pPr>
      <w:suppressAutoHyphens/>
      <w:spacing w:before="20" w:after="20" w:line="240" w:lineRule="auto"/>
    </w:pPr>
    <w:rPr>
      <w:rFonts w:eastAsia="Times New Roman"/>
      <w:sz w:val="22"/>
      <w:szCs w:val="20"/>
      <w:lang w:eastAsia="ru-RU"/>
    </w:rPr>
  </w:style>
  <w:style w:type="table" w:customStyle="1" w:styleId="3f0">
    <w:name w:val="Сетка таблицы3"/>
    <w:basedOn w:val="af4"/>
    <w:next w:val="afd"/>
    <w:rsid w:val="00F4417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caption">
    <w:name w:val="Table caption_"/>
    <w:link w:val="Tablecaption0"/>
    <w:uiPriority w:val="99"/>
    <w:rsid w:val="00F4417A"/>
    <w:rPr>
      <w:b/>
      <w:bCs/>
      <w:i/>
      <w:iCs/>
      <w:spacing w:val="10"/>
      <w:sz w:val="19"/>
      <w:szCs w:val="19"/>
      <w:shd w:val="clear" w:color="auto" w:fill="FFFFFF"/>
    </w:rPr>
  </w:style>
  <w:style w:type="character" w:customStyle="1" w:styleId="Bodytext6">
    <w:name w:val="Body text (6)_"/>
    <w:link w:val="Bodytext61"/>
    <w:uiPriority w:val="99"/>
    <w:rsid w:val="00F4417A"/>
    <w:rPr>
      <w:b/>
      <w:bCs/>
      <w:sz w:val="15"/>
      <w:szCs w:val="15"/>
      <w:shd w:val="clear" w:color="auto" w:fill="FFFFFF"/>
    </w:rPr>
  </w:style>
  <w:style w:type="paragraph" w:customStyle="1" w:styleId="Tablecaption0">
    <w:name w:val="Table caption"/>
    <w:basedOn w:val="af2"/>
    <w:link w:val="Tablecaption"/>
    <w:uiPriority w:val="99"/>
    <w:qFormat/>
    <w:rsid w:val="00F4417A"/>
    <w:pPr>
      <w:shd w:val="clear" w:color="auto" w:fill="FFFFFF"/>
      <w:spacing w:before="180" w:line="240" w:lineRule="atLeast"/>
      <w:jc w:val="left"/>
    </w:pPr>
    <w:rPr>
      <w:rFonts w:asciiTheme="minorHAnsi" w:eastAsiaTheme="minorHAnsi" w:hAnsiTheme="minorHAnsi" w:cstheme="minorBidi"/>
      <w:b/>
      <w:bCs/>
      <w:i/>
      <w:iCs/>
      <w:spacing w:val="10"/>
      <w:sz w:val="19"/>
      <w:szCs w:val="19"/>
    </w:rPr>
  </w:style>
  <w:style w:type="paragraph" w:customStyle="1" w:styleId="Bodytext61">
    <w:name w:val="Body text (6)1"/>
    <w:basedOn w:val="af2"/>
    <w:link w:val="Bodytext6"/>
    <w:uiPriority w:val="99"/>
    <w:qFormat/>
    <w:rsid w:val="00F4417A"/>
    <w:pPr>
      <w:shd w:val="clear" w:color="auto" w:fill="FFFFFF"/>
      <w:spacing w:line="240" w:lineRule="atLeast"/>
      <w:jc w:val="left"/>
    </w:pPr>
    <w:rPr>
      <w:rFonts w:asciiTheme="minorHAnsi" w:eastAsiaTheme="minorHAnsi" w:hAnsiTheme="minorHAnsi" w:cstheme="minorBidi"/>
      <w:b/>
      <w:bCs/>
      <w:sz w:val="15"/>
      <w:szCs w:val="15"/>
    </w:rPr>
  </w:style>
  <w:style w:type="table" w:customStyle="1" w:styleId="313">
    <w:name w:val="Сетка таблицы31"/>
    <w:basedOn w:val="af4"/>
    <w:next w:val="afd"/>
    <w:uiPriority w:val="59"/>
    <w:rsid w:val="00F441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
    <w:basedOn w:val="af4"/>
    <w:next w:val="afd"/>
    <w:rsid w:val="00F441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
    <w:name w:val="Обычный + По ширине"/>
    <w:aliases w:val="Междустр.интервал:  одинарный + Междустр.интервал:  одина..."/>
    <w:basedOn w:val="af2"/>
    <w:uiPriority w:val="99"/>
    <w:qFormat/>
    <w:rsid w:val="00F4417A"/>
    <w:rPr>
      <w:rFonts w:eastAsia="Times New Roman"/>
      <w:szCs w:val="24"/>
      <w:lang w:eastAsia="ru-RU"/>
    </w:rPr>
  </w:style>
  <w:style w:type="character" w:customStyle="1" w:styleId="FontStyle98">
    <w:name w:val="Font Style98"/>
    <w:rsid w:val="00F4417A"/>
    <w:rPr>
      <w:rFonts w:ascii="Times New Roman" w:hAnsi="Times New Roman" w:cs="Times New Roman" w:hint="default"/>
      <w:sz w:val="22"/>
      <w:szCs w:val="22"/>
    </w:rPr>
  </w:style>
  <w:style w:type="character" w:customStyle="1" w:styleId="FontStyle115">
    <w:name w:val="Font Style115"/>
    <w:rsid w:val="00F4417A"/>
    <w:rPr>
      <w:rFonts w:ascii="Times New Roman" w:hAnsi="Times New Roman" w:cs="Times New Roman" w:hint="default"/>
      <w:b/>
      <w:bCs/>
      <w:sz w:val="22"/>
      <w:szCs w:val="22"/>
    </w:rPr>
  </w:style>
  <w:style w:type="paragraph" w:customStyle="1" w:styleId="Default">
    <w:name w:val="Default"/>
    <w:qFormat/>
    <w:rsid w:val="00F4417A"/>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ffffff0">
    <w:name w:val="Обычный в таблице"/>
    <w:basedOn w:val="af2"/>
    <w:link w:val="afffffffff1"/>
    <w:qFormat/>
    <w:rsid w:val="00F4417A"/>
    <w:pPr>
      <w:ind w:hanging="6"/>
      <w:jc w:val="center"/>
    </w:pPr>
    <w:rPr>
      <w:rFonts w:eastAsia="Times New Roman"/>
      <w:szCs w:val="24"/>
      <w:lang w:eastAsia="ru-RU"/>
    </w:rPr>
  </w:style>
  <w:style w:type="character" w:customStyle="1" w:styleId="afffffffff1">
    <w:name w:val="Обычный в таблице Знак"/>
    <w:link w:val="afffffffff0"/>
    <w:rsid w:val="00F4417A"/>
    <w:rPr>
      <w:rFonts w:ascii="Times New Roman" w:eastAsia="Times New Roman" w:hAnsi="Times New Roman" w:cs="Times New Roman"/>
      <w:sz w:val="24"/>
      <w:szCs w:val="24"/>
      <w:lang w:eastAsia="ru-RU"/>
    </w:rPr>
  </w:style>
  <w:style w:type="paragraph" w:customStyle="1" w:styleId="afffffffff2">
    <w:name w:val="Раздел"/>
    <w:basedOn w:val="affa"/>
    <w:qFormat/>
    <w:rsid w:val="00F4417A"/>
    <w:pPr>
      <w:spacing w:before="600"/>
      <w:ind w:left="426"/>
      <w:outlineLvl w:val="0"/>
    </w:pPr>
    <w:rPr>
      <w:rFonts w:ascii="Arial" w:hAnsi="Arial" w:cs="Arial"/>
      <w:bCs w:val="0"/>
      <w:sz w:val="32"/>
      <w:szCs w:val="32"/>
    </w:rPr>
  </w:style>
  <w:style w:type="paragraph" w:customStyle="1" w:styleId="2fa">
    <w:name w:val="Знак2"/>
    <w:basedOn w:val="af2"/>
    <w:rsid w:val="00F4417A"/>
    <w:pPr>
      <w:spacing w:before="100" w:beforeAutospacing="1" w:after="100" w:afterAutospacing="1" w:line="240" w:lineRule="auto"/>
      <w:jc w:val="left"/>
    </w:pPr>
    <w:rPr>
      <w:rFonts w:ascii="Tahoma" w:eastAsia="Batang" w:hAnsi="Tahoma"/>
      <w:sz w:val="20"/>
      <w:szCs w:val="20"/>
      <w:lang w:val="en-US"/>
    </w:rPr>
  </w:style>
  <w:style w:type="numbering" w:customStyle="1" w:styleId="1ffc">
    <w:name w:val="Нет списка1"/>
    <w:next w:val="af5"/>
    <w:uiPriority w:val="99"/>
    <w:semiHidden/>
    <w:unhideWhenUsed/>
    <w:rsid w:val="00F4417A"/>
  </w:style>
  <w:style w:type="character" w:customStyle="1" w:styleId="afffffffff3">
    <w:name w:val="Основной текст_"/>
    <w:link w:val="3f1"/>
    <w:rsid w:val="00F4417A"/>
    <w:rPr>
      <w:rFonts w:ascii="Times New Roman" w:eastAsia="Times New Roman" w:hAnsi="Times New Roman"/>
      <w:shd w:val="clear" w:color="auto" w:fill="FFFFFF"/>
    </w:rPr>
  </w:style>
  <w:style w:type="character" w:customStyle="1" w:styleId="10pt">
    <w:name w:val="Основной текст + 10 pt"/>
    <w:rsid w:val="00F4417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55pt">
    <w:name w:val="Основной текст + 5;5 pt;Полужирный"/>
    <w:rsid w:val="00F4417A"/>
    <w:rPr>
      <w:rFonts w:ascii="Times New Roman" w:eastAsia="Times New Roman" w:hAnsi="Times New Roman" w:cs="Times New Roman"/>
      <w:b/>
      <w:bCs/>
      <w:i w:val="0"/>
      <w:iCs w:val="0"/>
      <w:smallCaps w:val="0"/>
      <w:strike w:val="0"/>
      <w:color w:val="000000"/>
      <w:spacing w:val="0"/>
      <w:w w:val="100"/>
      <w:position w:val="0"/>
      <w:sz w:val="11"/>
      <w:szCs w:val="11"/>
      <w:u w:val="none"/>
      <w:lang w:val="ru-RU"/>
    </w:rPr>
  </w:style>
  <w:style w:type="character" w:customStyle="1" w:styleId="55pt0">
    <w:name w:val="Основной текст + 5;5 pt"/>
    <w:rsid w:val="00F4417A"/>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rPr>
  </w:style>
  <w:style w:type="paragraph" w:customStyle="1" w:styleId="afffffffff4">
    <w:name w:val="Знак Знак Знак Знак Знак Знак Знак Знак Знак Знак Знак Знак Знак"/>
    <w:basedOn w:val="af2"/>
    <w:qFormat/>
    <w:rsid w:val="00F4417A"/>
    <w:pPr>
      <w:spacing w:before="100" w:beforeAutospacing="1" w:after="100" w:afterAutospacing="1" w:line="240" w:lineRule="auto"/>
      <w:jc w:val="left"/>
    </w:pPr>
    <w:rPr>
      <w:rFonts w:ascii="Tahoma" w:eastAsia="Times New Roman" w:hAnsi="Tahoma"/>
      <w:sz w:val="20"/>
      <w:szCs w:val="20"/>
      <w:lang w:val="en-US"/>
    </w:rPr>
  </w:style>
  <w:style w:type="paragraph" w:customStyle="1" w:styleId="Se">
    <w:name w:val="S_Обычный жирный"/>
    <w:basedOn w:val="af2"/>
    <w:link w:val="Sf"/>
    <w:uiPriority w:val="99"/>
    <w:qFormat/>
    <w:rsid w:val="00F4417A"/>
    <w:pPr>
      <w:spacing w:line="240" w:lineRule="auto"/>
      <w:ind w:firstLine="709"/>
      <w:jc w:val="left"/>
    </w:pPr>
    <w:rPr>
      <w:rFonts w:eastAsia="Times New Roman"/>
      <w:sz w:val="28"/>
      <w:szCs w:val="24"/>
      <w:lang w:eastAsia="ru-RU"/>
    </w:rPr>
  </w:style>
  <w:style w:type="character" w:customStyle="1" w:styleId="9pt">
    <w:name w:val="Основной текст + 9 pt"/>
    <w:rsid w:val="00F4417A"/>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2f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ffb"/>
    <w:locked/>
    <w:rsid w:val="00F4417A"/>
    <w:rPr>
      <w:rFonts w:ascii="Times New Roman" w:eastAsia="Times New Roman" w:hAnsi="Times New Roman" w:cs="Times New Roman"/>
      <w:b/>
      <w:snapToGrid w:val="0"/>
      <w:sz w:val="26"/>
      <w:szCs w:val="20"/>
      <w:lang w:eastAsia="ru-RU"/>
    </w:rPr>
  </w:style>
  <w:style w:type="character" w:customStyle="1" w:styleId="ConsPlusNormal0">
    <w:name w:val="ConsPlusNormal Знак"/>
    <w:link w:val="ConsPlusNormal"/>
    <w:locked/>
    <w:rsid w:val="00F4417A"/>
    <w:rPr>
      <w:rFonts w:ascii="Arial" w:eastAsia="Times New Roman" w:hAnsi="Arial" w:cs="Arial"/>
      <w:sz w:val="20"/>
      <w:szCs w:val="20"/>
      <w:lang w:eastAsia="ru-RU"/>
    </w:rPr>
  </w:style>
  <w:style w:type="paragraph" w:customStyle="1" w:styleId="100">
    <w:name w:val="Табличный_заголовки_10"/>
    <w:basedOn w:val="affffff7"/>
    <w:uiPriority w:val="99"/>
    <w:qFormat/>
    <w:rsid w:val="00F4417A"/>
    <w:pPr>
      <w:jc w:val="center"/>
    </w:pPr>
    <w:rPr>
      <w:rFonts w:eastAsia="Calibri"/>
      <w:b/>
      <w:sz w:val="20"/>
    </w:rPr>
  </w:style>
  <w:style w:type="character" w:customStyle="1" w:styleId="titlerazdel">
    <w:name w:val="title_razdel"/>
    <w:basedOn w:val="af3"/>
    <w:rsid w:val="00F4417A"/>
  </w:style>
  <w:style w:type="paragraph" w:customStyle="1" w:styleId="OTCHET00">
    <w:name w:val="OTCHET_00"/>
    <w:basedOn w:val="23"/>
    <w:uiPriority w:val="99"/>
    <w:qFormat/>
    <w:rsid w:val="00F4417A"/>
    <w:pPr>
      <w:numPr>
        <w:numId w:val="0"/>
      </w:numPr>
      <w:tabs>
        <w:tab w:val="left" w:pos="709"/>
        <w:tab w:val="left" w:pos="3402"/>
      </w:tabs>
      <w:contextualSpacing w:val="0"/>
    </w:pPr>
    <w:rPr>
      <w:rFonts w:ascii="NTTimes/Cyrillic" w:eastAsia="Times New Roman" w:hAnsi="NTTimes/Cyrillic"/>
      <w:szCs w:val="20"/>
      <w:lang w:eastAsia="ru-RU"/>
    </w:rPr>
  </w:style>
  <w:style w:type="paragraph" w:customStyle="1" w:styleId="1ffd">
    <w:name w:val="Обычный отступ1 Знак"/>
    <w:basedOn w:val="af2"/>
    <w:qFormat/>
    <w:rsid w:val="00F4417A"/>
    <w:pPr>
      <w:widowControl w:val="0"/>
      <w:overflowPunct w:val="0"/>
      <w:autoSpaceDE w:val="0"/>
      <w:autoSpaceDN w:val="0"/>
      <w:adjustRightInd w:val="0"/>
      <w:spacing w:after="360" w:line="240" w:lineRule="auto"/>
      <w:jc w:val="left"/>
    </w:pPr>
    <w:rPr>
      <w:rFonts w:ascii="Arial" w:eastAsia="Times New Roman" w:hAnsi="Arial"/>
      <w:szCs w:val="20"/>
      <w:lang w:eastAsia="ru-RU"/>
    </w:rPr>
  </w:style>
  <w:style w:type="paragraph" w:styleId="23">
    <w:name w:val="List Number 2"/>
    <w:basedOn w:val="af2"/>
    <w:uiPriority w:val="99"/>
    <w:unhideWhenUsed/>
    <w:rsid w:val="00F4417A"/>
    <w:pPr>
      <w:numPr>
        <w:numId w:val="16"/>
      </w:numPr>
      <w:spacing w:line="240" w:lineRule="auto"/>
      <w:contextualSpacing/>
      <w:jc w:val="left"/>
    </w:pPr>
  </w:style>
  <w:style w:type="character" w:customStyle="1" w:styleId="73">
    <w:name w:val="7 Обычный Знак"/>
    <w:rsid w:val="00F4417A"/>
    <w:rPr>
      <w:sz w:val="24"/>
      <w:lang w:val="ru-RU" w:eastAsia="ru-RU" w:bidi="ar-SA"/>
    </w:rPr>
  </w:style>
  <w:style w:type="character" w:customStyle="1" w:styleId="afffffffff5">
    <w:name w:val="Основной текст док. Знак"/>
    <w:rsid w:val="00F4417A"/>
    <w:rPr>
      <w:rFonts w:ascii="Arial" w:hAnsi="Arial"/>
      <w:sz w:val="24"/>
      <w:lang w:val="ru-RU" w:eastAsia="ru-RU" w:bidi="ar-SA"/>
    </w:rPr>
  </w:style>
  <w:style w:type="character" w:customStyle="1" w:styleId="fontstyle11">
    <w:name w:val="fontstyle11"/>
    <w:basedOn w:val="af3"/>
    <w:rsid w:val="00F4417A"/>
  </w:style>
  <w:style w:type="character" w:customStyle="1" w:styleId="180">
    <w:name w:val="Основной текст (18)_"/>
    <w:link w:val="181"/>
    <w:uiPriority w:val="99"/>
    <w:rsid w:val="00F4417A"/>
    <w:rPr>
      <w:rFonts w:ascii="Times New Roman" w:hAnsi="Times New Roman"/>
      <w:sz w:val="10"/>
      <w:szCs w:val="10"/>
      <w:shd w:val="clear" w:color="auto" w:fill="FFFFFF"/>
      <w:lang w:val="en-US"/>
    </w:rPr>
  </w:style>
  <w:style w:type="paragraph" w:customStyle="1" w:styleId="181">
    <w:name w:val="Основной текст (18)"/>
    <w:basedOn w:val="af2"/>
    <w:link w:val="180"/>
    <w:uiPriority w:val="99"/>
    <w:qFormat/>
    <w:rsid w:val="00F4417A"/>
    <w:pPr>
      <w:widowControl w:val="0"/>
      <w:shd w:val="clear" w:color="auto" w:fill="FFFFFF"/>
      <w:spacing w:line="240" w:lineRule="atLeast"/>
      <w:jc w:val="left"/>
    </w:pPr>
    <w:rPr>
      <w:rFonts w:eastAsiaTheme="minorHAnsi" w:cstheme="minorBidi"/>
      <w:sz w:val="10"/>
      <w:szCs w:val="10"/>
      <w:lang w:val="en-US"/>
    </w:rPr>
  </w:style>
  <w:style w:type="character" w:customStyle="1" w:styleId="afffffffff6">
    <w:name w:val="Гипертекстовая ссылка"/>
    <w:uiPriority w:val="99"/>
    <w:rsid w:val="00F4417A"/>
    <w:rPr>
      <w:rFonts w:cs="Times New Roman"/>
      <w:b w:val="0"/>
      <w:color w:val="106BBE"/>
      <w:sz w:val="26"/>
    </w:rPr>
  </w:style>
  <w:style w:type="paragraph" w:customStyle="1" w:styleId="afffffffff7">
    <w:name w:val="Нормальный (таблица)"/>
    <w:basedOn w:val="af2"/>
    <w:next w:val="af2"/>
    <w:uiPriority w:val="99"/>
    <w:qFormat/>
    <w:rsid w:val="00F4417A"/>
    <w:pPr>
      <w:widowControl w:val="0"/>
      <w:autoSpaceDE w:val="0"/>
      <w:autoSpaceDN w:val="0"/>
      <w:adjustRightInd w:val="0"/>
      <w:spacing w:line="240" w:lineRule="auto"/>
      <w:jc w:val="left"/>
    </w:pPr>
    <w:rPr>
      <w:rFonts w:ascii="Arial" w:eastAsia="Times New Roman" w:hAnsi="Arial" w:cs="Arial"/>
      <w:szCs w:val="24"/>
      <w:lang w:eastAsia="ru-RU"/>
    </w:rPr>
  </w:style>
  <w:style w:type="paragraph" w:customStyle="1" w:styleId="afffffffff8">
    <w:name w:val="Прижатый влево"/>
    <w:basedOn w:val="af2"/>
    <w:next w:val="af2"/>
    <w:uiPriority w:val="99"/>
    <w:qFormat/>
    <w:rsid w:val="00F4417A"/>
    <w:pPr>
      <w:widowControl w:val="0"/>
      <w:autoSpaceDE w:val="0"/>
      <w:autoSpaceDN w:val="0"/>
      <w:adjustRightInd w:val="0"/>
      <w:spacing w:line="240" w:lineRule="auto"/>
      <w:jc w:val="left"/>
    </w:pPr>
    <w:rPr>
      <w:rFonts w:ascii="Arial" w:eastAsia="Times New Roman" w:hAnsi="Arial" w:cs="Arial"/>
      <w:szCs w:val="24"/>
      <w:lang w:eastAsia="ru-RU"/>
    </w:rPr>
  </w:style>
  <w:style w:type="paragraph" w:customStyle="1" w:styleId="101">
    <w:name w:val="Табличный_слева_10"/>
    <w:basedOn w:val="af2"/>
    <w:uiPriority w:val="99"/>
    <w:qFormat/>
    <w:rsid w:val="00F4417A"/>
    <w:pPr>
      <w:spacing w:line="240" w:lineRule="auto"/>
      <w:jc w:val="left"/>
    </w:pPr>
    <w:rPr>
      <w:rFonts w:eastAsia="Times New Roman"/>
      <w:sz w:val="20"/>
      <w:szCs w:val="24"/>
      <w:lang w:eastAsia="ru-RU"/>
    </w:rPr>
  </w:style>
  <w:style w:type="paragraph" w:customStyle="1" w:styleId="headertext">
    <w:name w:val="headertext"/>
    <w:basedOn w:val="af2"/>
    <w:qFormat/>
    <w:rsid w:val="00F4417A"/>
    <w:pPr>
      <w:spacing w:before="100" w:beforeAutospacing="1" w:after="100" w:afterAutospacing="1" w:line="240" w:lineRule="auto"/>
      <w:jc w:val="left"/>
    </w:pPr>
    <w:rPr>
      <w:rFonts w:eastAsia="Times New Roman"/>
      <w:szCs w:val="24"/>
      <w:lang w:eastAsia="ru-RU"/>
    </w:rPr>
  </w:style>
  <w:style w:type="paragraph" w:customStyle="1" w:styleId="formattext">
    <w:name w:val="formattext"/>
    <w:basedOn w:val="af2"/>
    <w:qFormat/>
    <w:rsid w:val="00F4417A"/>
    <w:pPr>
      <w:spacing w:before="100" w:beforeAutospacing="1" w:after="100" w:afterAutospacing="1" w:line="240" w:lineRule="auto"/>
      <w:jc w:val="left"/>
    </w:pPr>
    <w:rPr>
      <w:rFonts w:eastAsia="Times New Roman"/>
      <w:szCs w:val="24"/>
      <w:lang w:eastAsia="ru-RU"/>
    </w:rPr>
  </w:style>
  <w:style w:type="table" w:customStyle="1" w:styleId="510">
    <w:name w:val="Таблица простая 51"/>
    <w:basedOn w:val="af4"/>
    <w:uiPriority w:val="45"/>
    <w:rsid w:val="00F4417A"/>
    <w:pPr>
      <w:spacing w:after="0" w:line="240" w:lineRule="auto"/>
    </w:pPr>
    <w:rPr>
      <w:rFonts w:ascii="Calibri" w:eastAsia="Calibri" w:hAnsi="Calibri" w:cs="Times New Roman"/>
      <w:sz w:val="20"/>
      <w:szCs w:val="20"/>
      <w:lang w:eastAsia="ru-RU"/>
    </w:rPr>
    <w:tblPr>
      <w:tblStyleRowBandSize w:val="1"/>
      <w:tblStyleColBandSize w:val="1"/>
    </w:tblPr>
    <w:tblStylePr w:type="firstRow">
      <w:rPr>
        <w:rFonts w:ascii="Times New Roman CYR" w:eastAsia="Times New Roman" w:hAnsi="Times New Roman CYR" w:cs="Times New Roman"/>
        <w:i/>
        <w:iCs/>
        <w:sz w:val="26"/>
      </w:rPr>
      <w:tblPr/>
      <w:tcPr>
        <w:tcBorders>
          <w:bottom w:val="single" w:sz="4" w:space="0" w:color="7F7F7F"/>
        </w:tcBorders>
        <w:shd w:val="clear" w:color="auto" w:fill="FFFFFF"/>
      </w:tcPr>
    </w:tblStylePr>
    <w:tblStylePr w:type="lastRow">
      <w:rPr>
        <w:rFonts w:ascii="Times New Roman CYR" w:eastAsia="Times New Roman" w:hAnsi="Times New Roman CYR" w:cs="Times New Roman"/>
        <w:i/>
        <w:iCs/>
        <w:sz w:val="26"/>
      </w:rPr>
      <w:tblPr/>
      <w:tcPr>
        <w:tcBorders>
          <w:top w:val="single" w:sz="4" w:space="0" w:color="7F7F7F"/>
        </w:tcBorders>
        <w:shd w:val="clear" w:color="auto" w:fill="FFFFFF"/>
      </w:tcPr>
    </w:tblStylePr>
    <w:tblStylePr w:type="firstCol">
      <w:pPr>
        <w:jc w:val="right"/>
      </w:pPr>
      <w:rPr>
        <w:rFonts w:ascii="Times New Roman CYR" w:eastAsia="Times New Roman" w:hAnsi="Times New Roman CYR" w:cs="Times New Roman"/>
        <w:i/>
        <w:iCs/>
        <w:sz w:val="26"/>
      </w:rPr>
      <w:tblPr/>
      <w:tcPr>
        <w:tcBorders>
          <w:right w:val="single" w:sz="4" w:space="0" w:color="7F7F7F"/>
        </w:tcBorders>
        <w:shd w:val="clear" w:color="auto" w:fill="FFFFFF"/>
      </w:tcPr>
    </w:tblStylePr>
    <w:tblStylePr w:type="lastCol">
      <w:rPr>
        <w:rFonts w:ascii="Times New Roman CYR" w:eastAsia="Times New Roman" w:hAnsi="Times New Roman CYR"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BodyText21">
    <w:name w:val="Body Text 21"/>
    <w:basedOn w:val="af2"/>
    <w:qFormat/>
    <w:rsid w:val="00F4417A"/>
    <w:pPr>
      <w:autoSpaceDE w:val="0"/>
      <w:autoSpaceDN w:val="0"/>
      <w:adjustRightInd w:val="0"/>
      <w:spacing w:line="288" w:lineRule="auto"/>
      <w:ind w:firstLine="709"/>
      <w:jc w:val="left"/>
    </w:pPr>
    <w:rPr>
      <w:rFonts w:eastAsia="Times New Roman"/>
      <w:sz w:val="28"/>
      <w:szCs w:val="28"/>
      <w:lang w:eastAsia="ru-RU"/>
    </w:rPr>
  </w:style>
  <w:style w:type="paragraph" w:customStyle="1" w:styleId="-1">
    <w:name w:val="таб-название1"/>
    <w:basedOn w:val="af2"/>
    <w:qFormat/>
    <w:rsid w:val="00F4417A"/>
    <w:pPr>
      <w:keepNext/>
      <w:spacing w:before="120" w:after="120" w:line="240" w:lineRule="auto"/>
      <w:ind w:firstLine="709"/>
      <w:jc w:val="left"/>
    </w:pPr>
    <w:rPr>
      <w:rFonts w:eastAsia="Times New Roman"/>
      <w:sz w:val="28"/>
      <w:szCs w:val="26"/>
    </w:rPr>
  </w:style>
  <w:style w:type="paragraph" w:customStyle="1" w:styleId="Style21">
    <w:name w:val="Style21"/>
    <w:basedOn w:val="af2"/>
    <w:uiPriority w:val="99"/>
    <w:qFormat/>
    <w:rsid w:val="00F4417A"/>
    <w:pPr>
      <w:widowControl w:val="0"/>
      <w:autoSpaceDE w:val="0"/>
      <w:autoSpaceDN w:val="0"/>
      <w:adjustRightInd w:val="0"/>
      <w:spacing w:line="275" w:lineRule="exact"/>
      <w:ind w:firstLine="710"/>
      <w:jc w:val="left"/>
    </w:pPr>
    <w:rPr>
      <w:rFonts w:eastAsia="Times New Roman"/>
      <w:szCs w:val="24"/>
      <w:lang w:eastAsia="ru-RU"/>
    </w:rPr>
  </w:style>
  <w:style w:type="character" w:customStyle="1" w:styleId="FontStyle124">
    <w:name w:val="Font Style124"/>
    <w:uiPriority w:val="99"/>
    <w:rsid w:val="00F4417A"/>
    <w:rPr>
      <w:rFonts w:ascii="Times New Roman" w:hAnsi="Times New Roman" w:cs="Times New Roman"/>
      <w:sz w:val="22"/>
      <w:szCs w:val="22"/>
    </w:rPr>
  </w:style>
  <w:style w:type="paragraph" w:customStyle="1" w:styleId="Style44">
    <w:name w:val="Style44"/>
    <w:basedOn w:val="af2"/>
    <w:uiPriority w:val="99"/>
    <w:qFormat/>
    <w:rsid w:val="00F4417A"/>
    <w:pPr>
      <w:widowControl w:val="0"/>
      <w:autoSpaceDE w:val="0"/>
      <w:autoSpaceDN w:val="0"/>
      <w:adjustRightInd w:val="0"/>
      <w:spacing w:line="240" w:lineRule="auto"/>
      <w:jc w:val="left"/>
    </w:pPr>
    <w:rPr>
      <w:rFonts w:eastAsia="Times New Roman"/>
      <w:szCs w:val="24"/>
      <w:lang w:eastAsia="ru-RU"/>
    </w:rPr>
  </w:style>
  <w:style w:type="paragraph" w:customStyle="1" w:styleId="Style45">
    <w:name w:val="Style45"/>
    <w:basedOn w:val="af2"/>
    <w:uiPriority w:val="99"/>
    <w:qFormat/>
    <w:rsid w:val="00F4417A"/>
    <w:pPr>
      <w:widowControl w:val="0"/>
      <w:autoSpaceDE w:val="0"/>
      <w:autoSpaceDN w:val="0"/>
      <w:adjustRightInd w:val="0"/>
      <w:spacing w:line="240" w:lineRule="auto"/>
      <w:jc w:val="right"/>
    </w:pPr>
    <w:rPr>
      <w:rFonts w:eastAsia="Times New Roman"/>
      <w:szCs w:val="24"/>
      <w:lang w:eastAsia="ru-RU"/>
    </w:rPr>
  </w:style>
  <w:style w:type="character" w:customStyle="1" w:styleId="FontStyle119">
    <w:name w:val="Font Style119"/>
    <w:uiPriority w:val="99"/>
    <w:rsid w:val="00F4417A"/>
    <w:rPr>
      <w:rFonts w:ascii="Times New Roman" w:hAnsi="Times New Roman" w:cs="Times New Roman"/>
      <w:sz w:val="34"/>
      <w:szCs w:val="34"/>
    </w:rPr>
  </w:style>
  <w:style w:type="character" w:customStyle="1" w:styleId="FontStyle147">
    <w:name w:val="Font Style147"/>
    <w:uiPriority w:val="99"/>
    <w:rsid w:val="00F4417A"/>
    <w:rPr>
      <w:rFonts w:ascii="Georgia" w:hAnsi="Georgia" w:cs="Georgia"/>
      <w:sz w:val="14"/>
      <w:szCs w:val="14"/>
    </w:rPr>
  </w:style>
  <w:style w:type="paragraph" w:customStyle="1" w:styleId="Style24">
    <w:name w:val="Style24"/>
    <w:basedOn w:val="af2"/>
    <w:qFormat/>
    <w:rsid w:val="00F4417A"/>
    <w:pPr>
      <w:widowControl w:val="0"/>
      <w:autoSpaceDE w:val="0"/>
      <w:autoSpaceDN w:val="0"/>
      <w:adjustRightInd w:val="0"/>
      <w:spacing w:line="226" w:lineRule="exact"/>
      <w:ind w:firstLine="782"/>
      <w:jc w:val="left"/>
    </w:pPr>
    <w:rPr>
      <w:rFonts w:eastAsia="Times New Roman"/>
      <w:szCs w:val="24"/>
      <w:lang w:eastAsia="ru-RU"/>
    </w:rPr>
  </w:style>
  <w:style w:type="paragraph" w:customStyle="1" w:styleId="Style51">
    <w:name w:val="Style51"/>
    <w:basedOn w:val="af2"/>
    <w:uiPriority w:val="99"/>
    <w:qFormat/>
    <w:rsid w:val="00F4417A"/>
    <w:pPr>
      <w:widowControl w:val="0"/>
      <w:autoSpaceDE w:val="0"/>
      <w:autoSpaceDN w:val="0"/>
      <w:adjustRightInd w:val="0"/>
      <w:spacing w:line="250" w:lineRule="exact"/>
      <w:ind w:firstLine="749"/>
      <w:jc w:val="left"/>
    </w:pPr>
    <w:rPr>
      <w:rFonts w:eastAsia="Times New Roman"/>
      <w:szCs w:val="24"/>
      <w:lang w:eastAsia="ru-RU"/>
    </w:rPr>
  </w:style>
  <w:style w:type="paragraph" w:customStyle="1" w:styleId="Style15">
    <w:name w:val="Style15"/>
    <w:basedOn w:val="af2"/>
    <w:uiPriority w:val="99"/>
    <w:qFormat/>
    <w:rsid w:val="00F4417A"/>
    <w:pPr>
      <w:widowControl w:val="0"/>
      <w:autoSpaceDE w:val="0"/>
      <w:autoSpaceDN w:val="0"/>
      <w:adjustRightInd w:val="0"/>
      <w:spacing w:line="254" w:lineRule="exact"/>
      <w:ind w:firstLine="749"/>
      <w:jc w:val="left"/>
    </w:pPr>
    <w:rPr>
      <w:rFonts w:eastAsia="Times New Roman"/>
      <w:szCs w:val="24"/>
      <w:lang w:eastAsia="ru-RU"/>
    </w:rPr>
  </w:style>
  <w:style w:type="paragraph" w:customStyle="1" w:styleId="Style20">
    <w:name w:val="Style20"/>
    <w:basedOn w:val="af2"/>
    <w:qFormat/>
    <w:rsid w:val="00F4417A"/>
    <w:pPr>
      <w:widowControl w:val="0"/>
      <w:autoSpaceDE w:val="0"/>
      <w:autoSpaceDN w:val="0"/>
      <w:adjustRightInd w:val="0"/>
      <w:spacing w:line="276" w:lineRule="exact"/>
      <w:ind w:firstLine="144"/>
      <w:jc w:val="left"/>
    </w:pPr>
    <w:rPr>
      <w:rFonts w:eastAsia="Times New Roman"/>
      <w:szCs w:val="24"/>
      <w:lang w:eastAsia="ru-RU"/>
    </w:rPr>
  </w:style>
  <w:style w:type="paragraph" w:customStyle="1" w:styleId="Style23">
    <w:name w:val="Style23"/>
    <w:basedOn w:val="af2"/>
    <w:uiPriority w:val="99"/>
    <w:qFormat/>
    <w:rsid w:val="00F4417A"/>
    <w:pPr>
      <w:widowControl w:val="0"/>
      <w:autoSpaceDE w:val="0"/>
      <w:autoSpaceDN w:val="0"/>
      <w:adjustRightInd w:val="0"/>
      <w:spacing w:line="278" w:lineRule="exact"/>
      <w:ind w:firstLine="701"/>
      <w:jc w:val="left"/>
    </w:pPr>
    <w:rPr>
      <w:rFonts w:eastAsia="Times New Roman"/>
      <w:szCs w:val="24"/>
      <w:lang w:eastAsia="ru-RU"/>
    </w:rPr>
  </w:style>
  <w:style w:type="paragraph" w:customStyle="1" w:styleId="Style34">
    <w:name w:val="Style34"/>
    <w:basedOn w:val="af2"/>
    <w:uiPriority w:val="99"/>
    <w:qFormat/>
    <w:rsid w:val="00F4417A"/>
    <w:pPr>
      <w:widowControl w:val="0"/>
      <w:autoSpaceDE w:val="0"/>
      <w:autoSpaceDN w:val="0"/>
      <w:adjustRightInd w:val="0"/>
      <w:spacing w:line="278" w:lineRule="exact"/>
      <w:jc w:val="left"/>
    </w:pPr>
    <w:rPr>
      <w:rFonts w:eastAsia="Times New Roman"/>
      <w:szCs w:val="24"/>
      <w:lang w:eastAsia="ru-RU"/>
    </w:rPr>
  </w:style>
  <w:style w:type="paragraph" w:customStyle="1" w:styleId="Style46">
    <w:name w:val="Style46"/>
    <w:basedOn w:val="af2"/>
    <w:uiPriority w:val="99"/>
    <w:qFormat/>
    <w:rsid w:val="00F4417A"/>
    <w:pPr>
      <w:widowControl w:val="0"/>
      <w:autoSpaceDE w:val="0"/>
      <w:autoSpaceDN w:val="0"/>
      <w:adjustRightInd w:val="0"/>
      <w:spacing w:line="240" w:lineRule="auto"/>
      <w:jc w:val="left"/>
    </w:pPr>
    <w:rPr>
      <w:rFonts w:eastAsia="Times New Roman"/>
      <w:szCs w:val="24"/>
      <w:lang w:eastAsia="ru-RU"/>
    </w:rPr>
  </w:style>
  <w:style w:type="paragraph" w:customStyle="1" w:styleId="Style57">
    <w:name w:val="Style57"/>
    <w:basedOn w:val="af2"/>
    <w:uiPriority w:val="99"/>
    <w:qFormat/>
    <w:rsid w:val="00F4417A"/>
    <w:pPr>
      <w:widowControl w:val="0"/>
      <w:autoSpaceDE w:val="0"/>
      <w:autoSpaceDN w:val="0"/>
      <w:adjustRightInd w:val="0"/>
      <w:spacing w:line="269" w:lineRule="exact"/>
      <w:jc w:val="center"/>
    </w:pPr>
    <w:rPr>
      <w:rFonts w:eastAsia="Times New Roman"/>
      <w:szCs w:val="24"/>
      <w:lang w:eastAsia="ru-RU"/>
    </w:rPr>
  </w:style>
  <w:style w:type="character" w:customStyle="1" w:styleId="FontStyle122">
    <w:name w:val="Font Style122"/>
    <w:uiPriority w:val="99"/>
    <w:rsid w:val="00F4417A"/>
    <w:rPr>
      <w:rFonts w:ascii="Times New Roman" w:hAnsi="Times New Roman" w:cs="Times New Roman"/>
      <w:b/>
      <w:bCs/>
      <w:sz w:val="22"/>
      <w:szCs w:val="22"/>
    </w:rPr>
  </w:style>
  <w:style w:type="character" w:customStyle="1" w:styleId="FontStyle133">
    <w:name w:val="Font Style133"/>
    <w:uiPriority w:val="99"/>
    <w:rsid w:val="00F4417A"/>
    <w:rPr>
      <w:rFonts w:ascii="Times New Roman" w:hAnsi="Times New Roman" w:cs="Times New Roman"/>
      <w:b/>
      <w:bCs/>
      <w:sz w:val="8"/>
      <w:szCs w:val="8"/>
    </w:rPr>
  </w:style>
  <w:style w:type="paragraph" w:customStyle="1" w:styleId="Style41">
    <w:name w:val="Style41"/>
    <w:basedOn w:val="af2"/>
    <w:uiPriority w:val="99"/>
    <w:qFormat/>
    <w:rsid w:val="00F4417A"/>
    <w:pPr>
      <w:widowControl w:val="0"/>
      <w:autoSpaceDE w:val="0"/>
      <w:autoSpaceDN w:val="0"/>
      <w:adjustRightInd w:val="0"/>
      <w:spacing w:line="240" w:lineRule="auto"/>
      <w:jc w:val="left"/>
    </w:pPr>
    <w:rPr>
      <w:rFonts w:eastAsia="Times New Roman"/>
      <w:szCs w:val="24"/>
      <w:lang w:eastAsia="ru-RU"/>
    </w:rPr>
  </w:style>
  <w:style w:type="character" w:customStyle="1" w:styleId="FontStyle137">
    <w:name w:val="Font Style137"/>
    <w:uiPriority w:val="99"/>
    <w:rsid w:val="00F4417A"/>
    <w:rPr>
      <w:rFonts w:ascii="Times New Roman" w:hAnsi="Times New Roman" w:cs="Times New Roman"/>
      <w:sz w:val="22"/>
      <w:szCs w:val="22"/>
    </w:rPr>
  </w:style>
  <w:style w:type="character" w:customStyle="1" w:styleId="FontStyle138">
    <w:name w:val="Font Style138"/>
    <w:uiPriority w:val="99"/>
    <w:rsid w:val="00F4417A"/>
    <w:rPr>
      <w:rFonts w:ascii="Times New Roman" w:hAnsi="Times New Roman" w:cs="Times New Roman"/>
      <w:i/>
      <w:iCs/>
      <w:sz w:val="22"/>
      <w:szCs w:val="22"/>
    </w:rPr>
  </w:style>
  <w:style w:type="paragraph" w:customStyle="1" w:styleId="Style13">
    <w:name w:val="Style13"/>
    <w:basedOn w:val="af2"/>
    <w:uiPriority w:val="99"/>
    <w:qFormat/>
    <w:rsid w:val="00F4417A"/>
    <w:pPr>
      <w:widowControl w:val="0"/>
      <w:autoSpaceDE w:val="0"/>
      <w:autoSpaceDN w:val="0"/>
      <w:adjustRightInd w:val="0"/>
      <w:spacing w:line="240" w:lineRule="auto"/>
      <w:jc w:val="left"/>
    </w:pPr>
    <w:rPr>
      <w:rFonts w:eastAsia="Times New Roman"/>
      <w:szCs w:val="24"/>
      <w:lang w:eastAsia="ru-RU"/>
    </w:rPr>
  </w:style>
  <w:style w:type="paragraph" w:customStyle="1" w:styleId="Style38">
    <w:name w:val="Style38"/>
    <w:basedOn w:val="af2"/>
    <w:uiPriority w:val="99"/>
    <w:qFormat/>
    <w:rsid w:val="00F4417A"/>
    <w:pPr>
      <w:widowControl w:val="0"/>
      <w:autoSpaceDE w:val="0"/>
      <w:autoSpaceDN w:val="0"/>
      <w:adjustRightInd w:val="0"/>
      <w:spacing w:line="275" w:lineRule="exact"/>
      <w:jc w:val="left"/>
    </w:pPr>
    <w:rPr>
      <w:rFonts w:eastAsia="Times New Roman"/>
      <w:szCs w:val="24"/>
      <w:lang w:eastAsia="ru-RU"/>
    </w:rPr>
  </w:style>
  <w:style w:type="paragraph" w:customStyle="1" w:styleId="Style42">
    <w:name w:val="Style42"/>
    <w:basedOn w:val="af2"/>
    <w:uiPriority w:val="99"/>
    <w:qFormat/>
    <w:rsid w:val="00F4417A"/>
    <w:pPr>
      <w:widowControl w:val="0"/>
      <w:autoSpaceDE w:val="0"/>
      <w:autoSpaceDN w:val="0"/>
      <w:adjustRightInd w:val="0"/>
      <w:spacing w:line="240" w:lineRule="auto"/>
      <w:jc w:val="left"/>
    </w:pPr>
    <w:rPr>
      <w:rFonts w:eastAsia="Times New Roman"/>
      <w:szCs w:val="24"/>
      <w:lang w:eastAsia="ru-RU"/>
    </w:rPr>
  </w:style>
  <w:style w:type="paragraph" w:customStyle="1" w:styleId="Style49">
    <w:name w:val="Style49"/>
    <w:basedOn w:val="af2"/>
    <w:uiPriority w:val="99"/>
    <w:qFormat/>
    <w:rsid w:val="00F4417A"/>
    <w:pPr>
      <w:widowControl w:val="0"/>
      <w:autoSpaceDE w:val="0"/>
      <w:autoSpaceDN w:val="0"/>
      <w:adjustRightInd w:val="0"/>
      <w:spacing w:line="240" w:lineRule="auto"/>
      <w:jc w:val="left"/>
    </w:pPr>
    <w:rPr>
      <w:rFonts w:eastAsia="Times New Roman"/>
      <w:szCs w:val="24"/>
      <w:lang w:eastAsia="ru-RU"/>
    </w:rPr>
  </w:style>
  <w:style w:type="paragraph" w:customStyle="1" w:styleId="Style58">
    <w:name w:val="Style58"/>
    <w:basedOn w:val="af2"/>
    <w:uiPriority w:val="99"/>
    <w:qFormat/>
    <w:rsid w:val="00F4417A"/>
    <w:pPr>
      <w:widowControl w:val="0"/>
      <w:autoSpaceDE w:val="0"/>
      <w:autoSpaceDN w:val="0"/>
      <w:adjustRightInd w:val="0"/>
      <w:spacing w:line="240" w:lineRule="auto"/>
      <w:jc w:val="left"/>
    </w:pPr>
    <w:rPr>
      <w:rFonts w:eastAsia="Times New Roman"/>
      <w:szCs w:val="24"/>
      <w:lang w:eastAsia="ru-RU"/>
    </w:rPr>
  </w:style>
  <w:style w:type="character" w:customStyle="1" w:styleId="FontStyle140">
    <w:name w:val="Font Style140"/>
    <w:uiPriority w:val="99"/>
    <w:rsid w:val="00F4417A"/>
    <w:rPr>
      <w:rFonts w:ascii="Palatino Linotype" w:hAnsi="Palatino Linotype" w:cs="Palatino Linotype"/>
      <w:b/>
      <w:bCs/>
      <w:sz w:val="20"/>
      <w:szCs w:val="20"/>
    </w:rPr>
  </w:style>
  <w:style w:type="character" w:customStyle="1" w:styleId="FontStyle141">
    <w:name w:val="Font Style141"/>
    <w:uiPriority w:val="99"/>
    <w:rsid w:val="00F4417A"/>
    <w:rPr>
      <w:rFonts w:ascii="Times New Roman" w:hAnsi="Times New Roman" w:cs="Times New Roman"/>
      <w:sz w:val="24"/>
      <w:szCs w:val="24"/>
    </w:rPr>
  </w:style>
  <w:style w:type="character" w:customStyle="1" w:styleId="FontStyle142">
    <w:name w:val="Font Style142"/>
    <w:uiPriority w:val="99"/>
    <w:rsid w:val="00F4417A"/>
    <w:rPr>
      <w:rFonts w:ascii="Times New Roman" w:hAnsi="Times New Roman" w:cs="Times New Roman"/>
      <w:b/>
      <w:bCs/>
      <w:sz w:val="12"/>
      <w:szCs w:val="12"/>
    </w:rPr>
  </w:style>
  <w:style w:type="paragraph" w:customStyle="1" w:styleId="Style18">
    <w:name w:val="Style18"/>
    <w:basedOn w:val="af2"/>
    <w:uiPriority w:val="99"/>
    <w:qFormat/>
    <w:rsid w:val="00F4417A"/>
    <w:pPr>
      <w:widowControl w:val="0"/>
      <w:autoSpaceDE w:val="0"/>
      <w:autoSpaceDN w:val="0"/>
      <w:adjustRightInd w:val="0"/>
      <w:spacing w:line="240" w:lineRule="auto"/>
      <w:jc w:val="left"/>
    </w:pPr>
    <w:rPr>
      <w:rFonts w:eastAsia="Times New Roman"/>
      <w:szCs w:val="24"/>
      <w:lang w:eastAsia="ru-RU"/>
    </w:rPr>
  </w:style>
  <w:style w:type="paragraph" w:customStyle="1" w:styleId="Style37">
    <w:name w:val="Style37"/>
    <w:basedOn w:val="af2"/>
    <w:uiPriority w:val="99"/>
    <w:qFormat/>
    <w:rsid w:val="00F4417A"/>
    <w:pPr>
      <w:widowControl w:val="0"/>
      <w:autoSpaceDE w:val="0"/>
      <w:autoSpaceDN w:val="0"/>
      <w:adjustRightInd w:val="0"/>
      <w:spacing w:line="240" w:lineRule="auto"/>
      <w:jc w:val="left"/>
    </w:pPr>
    <w:rPr>
      <w:rFonts w:eastAsia="Times New Roman"/>
      <w:szCs w:val="24"/>
      <w:lang w:eastAsia="ru-RU"/>
    </w:rPr>
  </w:style>
  <w:style w:type="character" w:customStyle="1" w:styleId="FontStyle143">
    <w:name w:val="Font Style143"/>
    <w:uiPriority w:val="99"/>
    <w:rsid w:val="00F4417A"/>
    <w:rPr>
      <w:rFonts w:ascii="Times New Roman" w:hAnsi="Times New Roman" w:cs="Times New Roman"/>
      <w:sz w:val="22"/>
      <w:szCs w:val="22"/>
    </w:rPr>
  </w:style>
  <w:style w:type="character" w:customStyle="1" w:styleId="FontStyle144">
    <w:name w:val="Font Style144"/>
    <w:uiPriority w:val="99"/>
    <w:rsid w:val="00F4417A"/>
    <w:rPr>
      <w:rFonts w:ascii="Palatino Linotype" w:hAnsi="Palatino Linotype" w:cs="Palatino Linotype"/>
      <w:sz w:val="12"/>
      <w:szCs w:val="12"/>
    </w:rPr>
  </w:style>
  <w:style w:type="character" w:customStyle="1" w:styleId="FontStyle123">
    <w:name w:val="Font Style123"/>
    <w:uiPriority w:val="99"/>
    <w:rsid w:val="00F4417A"/>
    <w:rPr>
      <w:rFonts w:ascii="Times New Roman" w:hAnsi="Times New Roman" w:cs="Times New Roman"/>
      <w:b/>
      <w:bCs/>
      <w:i/>
      <w:iCs/>
      <w:sz w:val="22"/>
      <w:szCs w:val="22"/>
    </w:rPr>
  </w:style>
  <w:style w:type="paragraph" w:customStyle="1" w:styleId="Style22">
    <w:name w:val="Style22"/>
    <w:basedOn w:val="af2"/>
    <w:uiPriority w:val="99"/>
    <w:qFormat/>
    <w:rsid w:val="00F4417A"/>
    <w:pPr>
      <w:widowControl w:val="0"/>
      <w:autoSpaceDE w:val="0"/>
      <w:autoSpaceDN w:val="0"/>
      <w:adjustRightInd w:val="0"/>
      <w:spacing w:line="258" w:lineRule="exact"/>
      <w:jc w:val="left"/>
    </w:pPr>
    <w:rPr>
      <w:rFonts w:eastAsia="Times New Roman"/>
      <w:szCs w:val="24"/>
      <w:lang w:eastAsia="ru-RU"/>
    </w:rPr>
  </w:style>
  <w:style w:type="paragraph" w:customStyle="1" w:styleId="font5">
    <w:name w:val="font5"/>
    <w:basedOn w:val="af2"/>
    <w:qFormat/>
    <w:rsid w:val="00F4417A"/>
    <w:pPr>
      <w:spacing w:before="100" w:beforeAutospacing="1" w:after="100" w:afterAutospacing="1" w:line="240" w:lineRule="auto"/>
      <w:jc w:val="left"/>
    </w:pPr>
    <w:rPr>
      <w:rFonts w:ascii="Arial Unicode MS" w:eastAsia="Arial Unicode MS" w:hAnsi="Arial Unicode MS" w:cs="Arial Unicode MS"/>
      <w:sz w:val="22"/>
      <w:lang w:eastAsia="ru-RU"/>
    </w:rPr>
  </w:style>
  <w:style w:type="paragraph" w:customStyle="1" w:styleId="font6">
    <w:name w:val="font6"/>
    <w:basedOn w:val="af2"/>
    <w:qFormat/>
    <w:rsid w:val="00F4417A"/>
    <w:pPr>
      <w:spacing w:before="100" w:beforeAutospacing="1" w:after="100" w:afterAutospacing="1" w:line="240" w:lineRule="auto"/>
      <w:jc w:val="left"/>
    </w:pPr>
    <w:rPr>
      <w:rFonts w:ascii="Arial Unicode MS" w:eastAsia="Arial Unicode MS" w:hAnsi="Arial Unicode MS" w:cs="Arial Unicode MS"/>
      <w:sz w:val="18"/>
      <w:szCs w:val="18"/>
      <w:lang w:eastAsia="ru-RU"/>
    </w:rPr>
  </w:style>
  <w:style w:type="paragraph" w:customStyle="1" w:styleId="font7">
    <w:name w:val="font7"/>
    <w:basedOn w:val="af2"/>
    <w:qFormat/>
    <w:rsid w:val="00F4417A"/>
    <w:pPr>
      <w:spacing w:before="100" w:beforeAutospacing="1" w:after="100" w:afterAutospacing="1" w:line="240" w:lineRule="auto"/>
      <w:jc w:val="left"/>
    </w:pPr>
    <w:rPr>
      <w:rFonts w:ascii="Arial Unicode MS" w:eastAsia="Arial Unicode MS" w:hAnsi="Arial Unicode MS" w:cs="Arial Unicode MS"/>
      <w:b/>
      <w:bCs/>
      <w:sz w:val="16"/>
      <w:szCs w:val="16"/>
      <w:lang w:eastAsia="ru-RU"/>
    </w:rPr>
  </w:style>
  <w:style w:type="paragraph" w:customStyle="1" w:styleId="font8">
    <w:name w:val="font8"/>
    <w:basedOn w:val="af2"/>
    <w:qFormat/>
    <w:rsid w:val="00F4417A"/>
    <w:pPr>
      <w:spacing w:before="100" w:beforeAutospacing="1" w:after="100" w:afterAutospacing="1" w:line="240" w:lineRule="auto"/>
      <w:jc w:val="left"/>
    </w:pPr>
    <w:rPr>
      <w:rFonts w:ascii="Arial Unicode MS" w:eastAsia="Arial Unicode MS" w:hAnsi="Arial Unicode MS" w:cs="Arial Unicode MS"/>
      <w:b/>
      <w:bCs/>
      <w:sz w:val="16"/>
      <w:szCs w:val="16"/>
      <w:lang w:eastAsia="ru-RU"/>
    </w:rPr>
  </w:style>
  <w:style w:type="paragraph" w:customStyle="1" w:styleId="font9">
    <w:name w:val="font9"/>
    <w:basedOn w:val="af2"/>
    <w:qFormat/>
    <w:rsid w:val="00F4417A"/>
    <w:pPr>
      <w:spacing w:before="100" w:beforeAutospacing="1" w:after="100" w:afterAutospacing="1" w:line="240" w:lineRule="auto"/>
      <w:jc w:val="left"/>
    </w:pPr>
    <w:rPr>
      <w:rFonts w:ascii="Arial Unicode MS" w:eastAsia="Arial Unicode MS" w:hAnsi="Arial Unicode MS" w:cs="Arial Unicode MS"/>
      <w:sz w:val="12"/>
      <w:szCs w:val="12"/>
      <w:lang w:eastAsia="ru-RU"/>
    </w:rPr>
  </w:style>
  <w:style w:type="paragraph" w:customStyle="1" w:styleId="font10">
    <w:name w:val="font10"/>
    <w:basedOn w:val="af2"/>
    <w:qFormat/>
    <w:rsid w:val="00F4417A"/>
    <w:pPr>
      <w:spacing w:before="100" w:beforeAutospacing="1" w:after="100" w:afterAutospacing="1" w:line="240" w:lineRule="auto"/>
      <w:jc w:val="left"/>
    </w:pPr>
    <w:rPr>
      <w:rFonts w:ascii="Arial Unicode MS" w:eastAsia="Arial Unicode MS" w:hAnsi="Arial Unicode MS" w:cs="Arial Unicode MS"/>
      <w:sz w:val="16"/>
      <w:szCs w:val="16"/>
      <w:lang w:eastAsia="ru-RU"/>
    </w:rPr>
  </w:style>
  <w:style w:type="paragraph" w:customStyle="1" w:styleId="font11">
    <w:name w:val="font11"/>
    <w:basedOn w:val="af2"/>
    <w:qFormat/>
    <w:rsid w:val="00F4417A"/>
    <w:pPr>
      <w:spacing w:before="100" w:beforeAutospacing="1" w:after="100" w:afterAutospacing="1" w:line="240" w:lineRule="auto"/>
      <w:jc w:val="left"/>
    </w:pPr>
    <w:rPr>
      <w:rFonts w:ascii="Tahoma" w:eastAsia="Times New Roman" w:hAnsi="Tahoma" w:cs="Tahoma"/>
      <w:sz w:val="14"/>
      <w:szCs w:val="14"/>
      <w:lang w:eastAsia="ru-RU"/>
    </w:rPr>
  </w:style>
  <w:style w:type="paragraph" w:customStyle="1" w:styleId="font12">
    <w:name w:val="font12"/>
    <w:basedOn w:val="af2"/>
    <w:qFormat/>
    <w:rsid w:val="00F4417A"/>
    <w:pPr>
      <w:spacing w:before="100" w:beforeAutospacing="1" w:after="100" w:afterAutospacing="1" w:line="240" w:lineRule="auto"/>
      <w:jc w:val="left"/>
    </w:pPr>
    <w:rPr>
      <w:rFonts w:ascii="Batang" w:eastAsia="Batang" w:hAnsi="Batang"/>
      <w:i/>
      <w:iCs/>
      <w:sz w:val="12"/>
      <w:szCs w:val="12"/>
      <w:lang w:eastAsia="ru-RU"/>
    </w:rPr>
  </w:style>
  <w:style w:type="paragraph" w:customStyle="1" w:styleId="font13">
    <w:name w:val="font13"/>
    <w:basedOn w:val="af2"/>
    <w:qFormat/>
    <w:rsid w:val="00F4417A"/>
    <w:pPr>
      <w:spacing w:before="100" w:beforeAutospacing="1" w:after="100" w:afterAutospacing="1" w:line="240" w:lineRule="auto"/>
      <w:jc w:val="left"/>
    </w:pPr>
    <w:rPr>
      <w:rFonts w:ascii="Batang" w:eastAsia="Batang" w:hAnsi="Batang"/>
      <w:sz w:val="12"/>
      <w:szCs w:val="12"/>
      <w:lang w:eastAsia="ru-RU"/>
    </w:rPr>
  </w:style>
  <w:style w:type="paragraph" w:customStyle="1" w:styleId="font14">
    <w:name w:val="font14"/>
    <w:basedOn w:val="af2"/>
    <w:qFormat/>
    <w:rsid w:val="00F4417A"/>
    <w:pPr>
      <w:spacing w:before="100" w:beforeAutospacing="1" w:after="100" w:afterAutospacing="1" w:line="240" w:lineRule="auto"/>
      <w:jc w:val="left"/>
    </w:pPr>
    <w:rPr>
      <w:rFonts w:ascii="Tahoma" w:eastAsia="Times New Roman" w:hAnsi="Tahoma" w:cs="Tahoma"/>
      <w:sz w:val="16"/>
      <w:szCs w:val="16"/>
      <w:lang w:eastAsia="ru-RU"/>
    </w:rPr>
  </w:style>
  <w:style w:type="paragraph" w:customStyle="1" w:styleId="font15">
    <w:name w:val="font15"/>
    <w:basedOn w:val="af2"/>
    <w:qFormat/>
    <w:rsid w:val="00F4417A"/>
    <w:pPr>
      <w:spacing w:before="100" w:beforeAutospacing="1" w:after="100" w:afterAutospacing="1" w:line="240" w:lineRule="auto"/>
      <w:jc w:val="left"/>
    </w:pPr>
    <w:rPr>
      <w:rFonts w:ascii="Tahoma" w:eastAsia="Times New Roman" w:hAnsi="Tahoma" w:cs="Tahoma"/>
      <w:sz w:val="18"/>
      <w:szCs w:val="18"/>
      <w:lang w:eastAsia="ru-RU"/>
    </w:rPr>
  </w:style>
  <w:style w:type="paragraph" w:customStyle="1" w:styleId="font16">
    <w:name w:val="font16"/>
    <w:basedOn w:val="af2"/>
    <w:qFormat/>
    <w:rsid w:val="00F4417A"/>
    <w:pPr>
      <w:spacing w:before="100" w:beforeAutospacing="1" w:after="100" w:afterAutospacing="1" w:line="240" w:lineRule="auto"/>
      <w:jc w:val="left"/>
    </w:pPr>
    <w:rPr>
      <w:rFonts w:ascii="Arial Unicode MS" w:eastAsia="Arial Unicode MS" w:hAnsi="Arial Unicode MS" w:cs="Arial Unicode MS"/>
      <w:sz w:val="14"/>
      <w:szCs w:val="14"/>
      <w:lang w:eastAsia="ru-RU"/>
    </w:rPr>
  </w:style>
  <w:style w:type="paragraph" w:customStyle="1" w:styleId="xl66">
    <w:name w:val="xl66"/>
    <w:basedOn w:val="af2"/>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67">
    <w:name w:val="xl67"/>
    <w:basedOn w:val="af2"/>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eastAsia="Times New Roman"/>
      <w:szCs w:val="24"/>
      <w:lang w:eastAsia="ru-RU"/>
    </w:rPr>
  </w:style>
  <w:style w:type="paragraph" w:customStyle="1" w:styleId="xl68">
    <w:name w:val="xl68"/>
    <w:basedOn w:val="af2"/>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69">
    <w:name w:val="xl69"/>
    <w:basedOn w:val="af2"/>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70">
    <w:name w:val="xl70"/>
    <w:basedOn w:val="af2"/>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71">
    <w:name w:val="xl71"/>
    <w:basedOn w:val="af2"/>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72">
    <w:name w:val="xl72"/>
    <w:basedOn w:val="af2"/>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eastAsia="Times New Roman"/>
      <w:szCs w:val="24"/>
      <w:lang w:eastAsia="ru-RU"/>
    </w:rPr>
  </w:style>
  <w:style w:type="paragraph" w:customStyle="1" w:styleId="xl73">
    <w:name w:val="xl73"/>
    <w:basedOn w:val="af2"/>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74">
    <w:name w:val="xl74"/>
    <w:basedOn w:val="af2"/>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75">
    <w:name w:val="xl75"/>
    <w:basedOn w:val="af2"/>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76">
    <w:name w:val="xl76"/>
    <w:basedOn w:val="af2"/>
    <w:qFormat/>
    <w:rsid w:val="00F4417A"/>
    <w:pPr>
      <w:pBdr>
        <w:top w:val="single" w:sz="8" w:space="0" w:color="auto"/>
        <w:left w:val="single" w:sz="8" w:space="18" w:color="auto"/>
        <w:bottom w:val="single" w:sz="8" w:space="0" w:color="auto"/>
        <w:right w:val="single" w:sz="8" w:space="0" w:color="auto"/>
      </w:pBdr>
      <w:spacing w:before="100" w:beforeAutospacing="1" w:after="100" w:afterAutospacing="1" w:line="240" w:lineRule="auto"/>
      <w:ind w:firstLineChars="200" w:firstLine="200"/>
      <w:jc w:val="left"/>
      <w:textAlignment w:val="top"/>
    </w:pPr>
    <w:rPr>
      <w:rFonts w:eastAsia="Times New Roman"/>
      <w:szCs w:val="24"/>
      <w:lang w:eastAsia="ru-RU"/>
    </w:rPr>
  </w:style>
  <w:style w:type="paragraph" w:customStyle="1" w:styleId="xl77">
    <w:name w:val="xl77"/>
    <w:basedOn w:val="af2"/>
    <w:qFormat/>
    <w:rsid w:val="00F4417A"/>
    <w:pPr>
      <w:pBdr>
        <w:top w:val="single" w:sz="8" w:space="0" w:color="auto"/>
        <w:left w:val="single" w:sz="8" w:space="9" w:color="auto"/>
        <w:bottom w:val="single" w:sz="8" w:space="0" w:color="auto"/>
        <w:right w:val="single" w:sz="8" w:space="0" w:color="auto"/>
      </w:pBdr>
      <w:spacing w:before="100" w:beforeAutospacing="1" w:after="100" w:afterAutospacing="1" w:line="240" w:lineRule="auto"/>
      <w:ind w:firstLineChars="100" w:firstLine="100"/>
      <w:jc w:val="left"/>
      <w:textAlignment w:val="top"/>
    </w:pPr>
    <w:rPr>
      <w:rFonts w:eastAsia="Times New Roman"/>
      <w:szCs w:val="24"/>
      <w:lang w:eastAsia="ru-RU"/>
    </w:rPr>
  </w:style>
  <w:style w:type="paragraph" w:customStyle="1" w:styleId="xl78">
    <w:name w:val="xl78"/>
    <w:basedOn w:val="af2"/>
    <w:qFormat/>
    <w:rsid w:val="00F4417A"/>
    <w:pPr>
      <w:pBdr>
        <w:top w:val="single" w:sz="8" w:space="0" w:color="auto"/>
        <w:left w:val="single" w:sz="8" w:space="9" w:color="auto"/>
        <w:bottom w:val="single" w:sz="8" w:space="0" w:color="auto"/>
        <w:right w:val="single" w:sz="8" w:space="0" w:color="auto"/>
      </w:pBdr>
      <w:spacing w:before="100" w:beforeAutospacing="1" w:after="100" w:afterAutospacing="1" w:line="240" w:lineRule="auto"/>
      <w:ind w:firstLineChars="100" w:firstLine="100"/>
      <w:jc w:val="left"/>
      <w:textAlignment w:val="top"/>
    </w:pPr>
    <w:rPr>
      <w:rFonts w:eastAsia="Times New Roman"/>
      <w:szCs w:val="24"/>
      <w:lang w:eastAsia="ru-RU"/>
    </w:rPr>
  </w:style>
  <w:style w:type="paragraph" w:customStyle="1" w:styleId="xl79">
    <w:name w:val="xl79"/>
    <w:basedOn w:val="af2"/>
    <w:qFormat/>
    <w:rsid w:val="00F4417A"/>
    <w:pPr>
      <w:pBdr>
        <w:top w:val="single" w:sz="8" w:space="0" w:color="auto"/>
        <w:left w:val="single" w:sz="8" w:space="9" w:color="auto"/>
        <w:bottom w:val="single" w:sz="8" w:space="0" w:color="auto"/>
        <w:right w:val="single" w:sz="8" w:space="0" w:color="auto"/>
      </w:pBdr>
      <w:spacing w:before="100" w:beforeAutospacing="1" w:after="100" w:afterAutospacing="1" w:line="240" w:lineRule="auto"/>
      <w:ind w:firstLineChars="100" w:firstLine="100"/>
      <w:jc w:val="left"/>
      <w:textAlignment w:val="top"/>
    </w:pPr>
    <w:rPr>
      <w:rFonts w:eastAsia="Times New Roman"/>
      <w:szCs w:val="24"/>
      <w:lang w:eastAsia="ru-RU"/>
    </w:rPr>
  </w:style>
  <w:style w:type="paragraph" w:customStyle="1" w:styleId="xl80">
    <w:name w:val="xl80"/>
    <w:basedOn w:val="af2"/>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81">
    <w:name w:val="xl81"/>
    <w:basedOn w:val="af2"/>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82">
    <w:name w:val="xl82"/>
    <w:basedOn w:val="af2"/>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83">
    <w:name w:val="xl83"/>
    <w:basedOn w:val="af2"/>
    <w:qFormat/>
    <w:rsid w:val="00F4417A"/>
    <w:pPr>
      <w:pBdr>
        <w:top w:val="single" w:sz="8" w:space="0" w:color="auto"/>
        <w:left w:val="single" w:sz="8" w:space="9" w:color="auto"/>
        <w:bottom w:val="single" w:sz="8" w:space="0" w:color="auto"/>
        <w:right w:val="single" w:sz="8" w:space="0" w:color="auto"/>
      </w:pBdr>
      <w:spacing w:before="100" w:beforeAutospacing="1" w:after="100" w:afterAutospacing="1" w:line="240" w:lineRule="auto"/>
      <w:ind w:firstLineChars="100" w:firstLine="100"/>
      <w:jc w:val="left"/>
      <w:textAlignment w:val="top"/>
    </w:pPr>
    <w:rPr>
      <w:rFonts w:eastAsia="Times New Roman"/>
      <w:szCs w:val="24"/>
      <w:lang w:eastAsia="ru-RU"/>
    </w:rPr>
  </w:style>
  <w:style w:type="paragraph" w:customStyle="1" w:styleId="xl84">
    <w:name w:val="xl84"/>
    <w:basedOn w:val="af2"/>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85">
    <w:name w:val="xl85"/>
    <w:basedOn w:val="af2"/>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86">
    <w:name w:val="xl86"/>
    <w:basedOn w:val="af2"/>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87">
    <w:name w:val="xl87"/>
    <w:basedOn w:val="af2"/>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88">
    <w:name w:val="xl88"/>
    <w:basedOn w:val="af2"/>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89">
    <w:name w:val="xl89"/>
    <w:basedOn w:val="af2"/>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90">
    <w:name w:val="xl90"/>
    <w:basedOn w:val="af2"/>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eastAsia="Times New Roman"/>
      <w:szCs w:val="24"/>
      <w:lang w:eastAsia="ru-RU"/>
    </w:rPr>
  </w:style>
  <w:style w:type="paragraph" w:customStyle="1" w:styleId="xl91">
    <w:name w:val="xl91"/>
    <w:basedOn w:val="af2"/>
    <w:qFormat/>
    <w:rsid w:val="00F4417A"/>
    <w:pPr>
      <w:pBdr>
        <w:top w:val="single" w:sz="8" w:space="0" w:color="auto"/>
        <w:left w:val="single" w:sz="8" w:space="9" w:color="auto"/>
        <w:bottom w:val="single" w:sz="8" w:space="0" w:color="auto"/>
        <w:right w:val="single" w:sz="8" w:space="0" w:color="auto"/>
      </w:pBdr>
      <w:spacing w:before="100" w:beforeAutospacing="1" w:after="100" w:afterAutospacing="1" w:line="240" w:lineRule="auto"/>
      <w:ind w:firstLineChars="100" w:firstLine="100"/>
      <w:jc w:val="left"/>
      <w:textAlignment w:val="top"/>
    </w:pPr>
    <w:rPr>
      <w:rFonts w:eastAsia="Times New Roman"/>
      <w:szCs w:val="24"/>
      <w:lang w:eastAsia="ru-RU"/>
    </w:rPr>
  </w:style>
  <w:style w:type="paragraph" w:customStyle="1" w:styleId="xl92">
    <w:name w:val="xl92"/>
    <w:basedOn w:val="af2"/>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93">
    <w:name w:val="xl93"/>
    <w:basedOn w:val="af2"/>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94">
    <w:name w:val="xl94"/>
    <w:basedOn w:val="af2"/>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95">
    <w:name w:val="xl95"/>
    <w:basedOn w:val="af2"/>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96">
    <w:name w:val="xl96"/>
    <w:basedOn w:val="af2"/>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97">
    <w:name w:val="xl97"/>
    <w:basedOn w:val="af2"/>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98">
    <w:name w:val="xl98"/>
    <w:basedOn w:val="af2"/>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99">
    <w:name w:val="xl99"/>
    <w:basedOn w:val="af2"/>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00">
    <w:name w:val="xl100"/>
    <w:basedOn w:val="af2"/>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01">
    <w:name w:val="xl101"/>
    <w:basedOn w:val="af2"/>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02">
    <w:name w:val="xl102"/>
    <w:basedOn w:val="af2"/>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03">
    <w:name w:val="xl103"/>
    <w:basedOn w:val="af2"/>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04">
    <w:name w:val="xl104"/>
    <w:basedOn w:val="af2"/>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eastAsia="Times New Roman"/>
      <w:szCs w:val="24"/>
      <w:lang w:eastAsia="ru-RU"/>
    </w:rPr>
  </w:style>
  <w:style w:type="paragraph" w:customStyle="1" w:styleId="xl105">
    <w:name w:val="xl105"/>
    <w:basedOn w:val="af2"/>
    <w:qFormat/>
    <w:rsid w:val="00F4417A"/>
    <w:pPr>
      <w:pBdr>
        <w:top w:val="single" w:sz="8" w:space="0" w:color="auto"/>
        <w:left w:val="single" w:sz="8" w:space="9" w:color="auto"/>
        <w:right w:val="single" w:sz="8" w:space="0" w:color="auto"/>
      </w:pBdr>
      <w:spacing w:before="100" w:beforeAutospacing="1" w:after="100" w:afterAutospacing="1" w:line="240" w:lineRule="auto"/>
      <w:ind w:firstLineChars="100" w:firstLine="100"/>
      <w:jc w:val="left"/>
      <w:textAlignment w:val="top"/>
    </w:pPr>
    <w:rPr>
      <w:rFonts w:eastAsia="Times New Roman"/>
      <w:szCs w:val="24"/>
      <w:lang w:eastAsia="ru-RU"/>
    </w:rPr>
  </w:style>
  <w:style w:type="paragraph" w:customStyle="1" w:styleId="xl106">
    <w:name w:val="xl106"/>
    <w:basedOn w:val="af2"/>
    <w:qFormat/>
    <w:rsid w:val="00F4417A"/>
    <w:pPr>
      <w:pBdr>
        <w:left w:val="single" w:sz="8" w:space="9" w:color="auto"/>
        <w:bottom w:val="single" w:sz="8" w:space="0" w:color="auto"/>
        <w:right w:val="single" w:sz="8" w:space="0" w:color="auto"/>
      </w:pBdr>
      <w:spacing w:before="100" w:beforeAutospacing="1" w:after="100" w:afterAutospacing="1" w:line="240" w:lineRule="auto"/>
      <w:ind w:firstLineChars="100" w:firstLine="100"/>
      <w:jc w:val="left"/>
      <w:textAlignment w:val="top"/>
    </w:pPr>
    <w:rPr>
      <w:rFonts w:eastAsia="Times New Roman"/>
      <w:szCs w:val="24"/>
      <w:lang w:eastAsia="ru-RU"/>
    </w:rPr>
  </w:style>
  <w:style w:type="paragraph" w:customStyle="1" w:styleId="xl107">
    <w:name w:val="xl107"/>
    <w:basedOn w:val="af2"/>
    <w:qFormat/>
    <w:rsid w:val="00F4417A"/>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08">
    <w:name w:val="xl108"/>
    <w:basedOn w:val="af2"/>
    <w:qFormat/>
    <w:rsid w:val="00F4417A"/>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09">
    <w:name w:val="xl109"/>
    <w:basedOn w:val="af2"/>
    <w:qFormat/>
    <w:rsid w:val="00F4417A"/>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10">
    <w:name w:val="xl110"/>
    <w:basedOn w:val="af2"/>
    <w:qFormat/>
    <w:rsid w:val="00F4417A"/>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11">
    <w:name w:val="xl111"/>
    <w:basedOn w:val="af2"/>
    <w:qFormat/>
    <w:rsid w:val="00F4417A"/>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12">
    <w:name w:val="xl112"/>
    <w:basedOn w:val="af2"/>
    <w:qFormat/>
    <w:rsid w:val="00F4417A"/>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13">
    <w:name w:val="xl113"/>
    <w:basedOn w:val="af2"/>
    <w:qFormat/>
    <w:rsid w:val="00F4417A"/>
    <w:pPr>
      <w:pBdr>
        <w:top w:val="single" w:sz="8" w:space="0" w:color="auto"/>
        <w:left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14">
    <w:name w:val="xl114"/>
    <w:basedOn w:val="af2"/>
    <w:qFormat/>
    <w:rsid w:val="00F4417A"/>
    <w:pPr>
      <w:pBdr>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15">
    <w:name w:val="xl115"/>
    <w:basedOn w:val="af2"/>
    <w:qFormat/>
    <w:rsid w:val="00F4417A"/>
    <w:pPr>
      <w:pBdr>
        <w:top w:val="single" w:sz="8" w:space="0" w:color="auto"/>
        <w:left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16">
    <w:name w:val="xl116"/>
    <w:basedOn w:val="af2"/>
    <w:qFormat/>
    <w:rsid w:val="00F4417A"/>
    <w:pPr>
      <w:pBdr>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17">
    <w:name w:val="xl117"/>
    <w:basedOn w:val="af2"/>
    <w:qFormat/>
    <w:rsid w:val="00F4417A"/>
    <w:pPr>
      <w:pBdr>
        <w:top w:val="single" w:sz="8" w:space="0" w:color="auto"/>
        <w:left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18">
    <w:name w:val="xl118"/>
    <w:basedOn w:val="af2"/>
    <w:qFormat/>
    <w:rsid w:val="00F4417A"/>
    <w:pPr>
      <w:pBdr>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19">
    <w:name w:val="xl119"/>
    <w:basedOn w:val="af2"/>
    <w:qFormat/>
    <w:rsid w:val="00F4417A"/>
    <w:pPr>
      <w:pBdr>
        <w:top w:val="single" w:sz="8" w:space="0" w:color="auto"/>
        <w:left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20">
    <w:name w:val="xl120"/>
    <w:basedOn w:val="af2"/>
    <w:qFormat/>
    <w:rsid w:val="00F4417A"/>
    <w:pPr>
      <w:pBdr>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21">
    <w:name w:val="xl121"/>
    <w:basedOn w:val="af2"/>
    <w:qFormat/>
    <w:rsid w:val="00F4417A"/>
    <w:pPr>
      <w:pBdr>
        <w:top w:val="single" w:sz="8" w:space="0" w:color="auto"/>
        <w:left w:val="single" w:sz="8" w:space="0" w:color="auto"/>
        <w:right w:val="single" w:sz="8" w:space="0" w:color="auto"/>
      </w:pBdr>
      <w:spacing w:before="100" w:beforeAutospacing="1" w:after="100" w:afterAutospacing="1" w:line="240" w:lineRule="auto"/>
      <w:jc w:val="right"/>
      <w:textAlignment w:val="top"/>
    </w:pPr>
    <w:rPr>
      <w:rFonts w:eastAsia="Times New Roman"/>
      <w:szCs w:val="24"/>
      <w:lang w:eastAsia="ru-RU"/>
    </w:rPr>
  </w:style>
  <w:style w:type="paragraph" w:customStyle="1" w:styleId="xl122">
    <w:name w:val="xl122"/>
    <w:basedOn w:val="af2"/>
    <w:qFormat/>
    <w:rsid w:val="00F4417A"/>
    <w:pPr>
      <w:pBdr>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eastAsia="Times New Roman"/>
      <w:szCs w:val="24"/>
      <w:lang w:eastAsia="ru-RU"/>
    </w:rPr>
  </w:style>
  <w:style w:type="paragraph" w:customStyle="1" w:styleId="xl123">
    <w:name w:val="xl123"/>
    <w:basedOn w:val="af2"/>
    <w:qFormat/>
    <w:rsid w:val="00F4417A"/>
    <w:pPr>
      <w:pBdr>
        <w:top w:val="single" w:sz="8" w:space="0" w:color="auto"/>
        <w:left w:val="single" w:sz="8" w:space="0" w:color="auto"/>
        <w:bottom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24">
    <w:name w:val="xl124"/>
    <w:basedOn w:val="af2"/>
    <w:qFormat/>
    <w:rsid w:val="00F4417A"/>
    <w:pPr>
      <w:pBdr>
        <w:top w:val="single" w:sz="8" w:space="0" w:color="auto"/>
        <w:bottom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25">
    <w:name w:val="xl125"/>
    <w:basedOn w:val="af2"/>
    <w:qFormat/>
    <w:rsid w:val="00F4417A"/>
    <w:pPr>
      <w:pBdr>
        <w:top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Style6">
    <w:name w:val="Style6"/>
    <w:basedOn w:val="af2"/>
    <w:qFormat/>
    <w:rsid w:val="00F4417A"/>
    <w:pPr>
      <w:widowControl w:val="0"/>
      <w:autoSpaceDE w:val="0"/>
      <w:autoSpaceDN w:val="0"/>
      <w:adjustRightInd w:val="0"/>
      <w:spacing w:line="595" w:lineRule="exact"/>
      <w:jc w:val="left"/>
    </w:pPr>
    <w:rPr>
      <w:rFonts w:eastAsia="Times New Roman"/>
      <w:szCs w:val="24"/>
      <w:lang w:eastAsia="ru-RU"/>
    </w:rPr>
  </w:style>
  <w:style w:type="numbering" w:customStyle="1" w:styleId="118">
    <w:name w:val="Нет списка11"/>
    <w:next w:val="af5"/>
    <w:uiPriority w:val="99"/>
    <w:semiHidden/>
    <w:unhideWhenUsed/>
    <w:rsid w:val="00F4417A"/>
  </w:style>
  <w:style w:type="numbering" w:customStyle="1" w:styleId="2fb">
    <w:name w:val="Нет списка2"/>
    <w:next w:val="af5"/>
    <w:uiPriority w:val="99"/>
    <w:semiHidden/>
    <w:unhideWhenUsed/>
    <w:rsid w:val="00F4417A"/>
  </w:style>
  <w:style w:type="numbering" w:customStyle="1" w:styleId="3f2">
    <w:name w:val="Нет списка3"/>
    <w:next w:val="af5"/>
    <w:uiPriority w:val="99"/>
    <w:semiHidden/>
    <w:unhideWhenUsed/>
    <w:rsid w:val="00F4417A"/>
  </w:style>
  <w:style w:type="character" w:customStyle="1" w:styleId="BookmanOldStyle105pt">
    <w:name w:val="Основной текст + Bookman Old Style;10;5 pt"/>
    <w:rsid w:val="00F4417A"/>
    <w:rPr>
      <w:rFonts w:ascii="Bookman Old Style" w:eastAsia="Bookman Old Style" w:hAnsi="Bookman Old Style" w:cs="Bookman Old Style"/>
      <w:b w:val="0"/>
      <w:bCs w:val="0"/>
      <w:i w:val="0"/>
      <w:iCs w:val="0"/>
      <w:smallCaps w:val="0"/>
      <w:strike w:val="0"/>
      <w:color w:val="000000"/>
      <w:spacing w:val="10"/>
      <w:w w:val="100"/>
      <w:position w:val="0"/>
      <w:sz w:val="21"/>
      <w:szCs w:val="21"/>
      <w:u w:val="none"/>
      <w:lang w:val="ru-RU"/>
    </w:rPr>
  </w:style>
  <w:style w:type="character" w:customStyle="1" w:styleId="85pt0pt">
    <w:name w:val="Основной текст + 8;5 pt;Курсив;Интервал 0 pt"/>
    <w:rsid w:val="00F4417A"/>
    <w:rPr>
      <w:rFonts w:ascii="Times New Roman" w:eastAsia="Times New Roman" w:hAnsi="Times New Roman" w:cs="Times New Roman"/>
      <w:b w:val="0"/>
      <w:bCs w:val="0"/>
      <w:i/>
      <w:iCs/>
      <w:smallCaps w:val="0"/>
      <w:strike w:val="0"/>
      <w:color w:val="000000"/>
      <w:spacing w:val="0"/>
      <w:w w:val="100"/>
      <w:position w:val="0"/>
      <w:sz w:val="17"/>
      <w:szCs w:val="17"/>
      <w:u w:val="none"/>
      <w:lang w:val="ru-RU"/>
    </w:rPr>
  </w:style>
  <w:style w:type="paragraph" w:customStyle="1" w:styleId="afffffffff9">
    <w:name w:val="таб номер"/>
    <w:basedOn w:val="af2"/>
    <w:next w:val="af2"/>
    <w:link w:val="afffffffffa"/>
    <w:autoRedefine/>
    <w:qFormat/>
    <w:rsid w:val="00F4417A"/>
    <w:pPr>
      <w:keepNext/>
      <w:tabs>
        <w:tab w:val="left" w:pos="284"/>
      </w:tabs>
      <w:spacing w:line="240" w:lineRule="auto"/>
      <w:ind w:firstLine="709"/>
      <w:jc w:val="left"/>
    </w:pPr>
    <w:rPr>
      <w:rFonts w:ascii="Arial" w:hAnsi="Arial" w:cs="Arial"/>
      <w:szCs w:val="28"/>
    </w:rPr>
  </w:style>
  <w:style w:type="character" w:customStyle="1" w:styleId="afffffffffa">
    <w:name w:val="таб номер Знак"/>
    <w:link w:val="afffffffff9"/>
    <w:rsid w:val="00F4417A"/>
    <w:rPr>
      <w:rFonts w:ascii="Arial" w:eastAsia="Calibri" w:hAnsi="Arial" w:cs="Arial"/>
      <w:sz w:val="24"/>
      <w:szCs w:val="28"/>
    </w:rPr>
  </w:style>
  <w:style w:type="paragraph" w:customStyle="1" w:styleId="1ffe">
    <w:name w:val="таб номер1"/>
    <w:basedOn w:val="af2"/>
    <w:next w:val="af2"/>
    <w:autoRedefine/>
    <w:qFormat/>
    <w:rsid w:val="00F4417A"/>
    <w:pPr>
      <w:keepNext/>
      <w:spacing w:line="240" w:lineRule="auto"/>
      <w:ind w:firstLine="709"/>
      <w:jc w:val="left"/>
    </w:pPr>
    <w:rPr>
      <w:rFonts w:ascii="Arial" w:hAnsi="Arial" w:cs="Arial"/>
      <w:szCs w:val="28"/>
    </w:rPr>
  </w:style>
  <w:style w:type="character" w:customStyle="1" w:styleId="Sf0">
    <w:name w:val="S_Маркированный Знак"/>
    <w:rsid w:val="00F4417A"/>
    <w:rPr>
      <w:rFonts w:ascii="Times New Roman" w:eastAsia="Times New Roman" w:hAnsi="Times New Roman" w:cs="Times New Roman"/>
      <w:color w:val="000000"/>
      <w:sz w:val="28"/>
      <w:szCs w:val="28"/>
      <w:lang w:eastAsia="ru-RU"/>
    </w:rPr>
  </w:style>
  <w:style w:type="paragraph" w:customStyle="1" w:styleId="afffffffffb">
    <w:name w:val="Петя"/>
    <w:basedOn w:val="af2"/>
    <w:link w:val="afffffffffc"/>
    <w:qFormat/>
    <w:rsid w:val="00F4417A"/>
    <w:pPr>
      <w:widowControl w:val="0"/>
      <w:spacing w:line="240" w:lineRule="auto"/>
      <w:ind w:firstLine="709"/>
      <w:jc w:val="left"/>
    </w:pPr>
    <w:rPr>
      <w:rFonts w:eastAsia="Times New Roman"/>
      <w:szCs w:val="24"/>
      <w:lang w:eastAsia="ru-RU"/>
    </w:rPr>
  </w:style>
  <w:style w:type="character" w:customStyle="1" w:styleId="afffffffffc">
    <w:name w:val="Петя Знак"/>
    <w:link w:val="afffffffffb"/>
    <w:rsid w:val="00F4417A"/>
    <w:rPr>
      <w:rFonts w:ascii="Times New Roman" w:eastAsia="Times New Roman" w:hAnsi="Times New Roman" w:cs="Times New Roman"/>
      <w:sz w:val="24"/>
      <w:szCs w:val="24"/>
      <w:lang w:eastAsia="ru-RU"/>
    </w:rPr>
  </w:style>
  <w:style w:type="paragraph" w:customStyle="1" w:styleId="3f1">
    <w:name w:val="Основной текст3"/>
    <w:basedOn w:val="af2"/>
    <w:link w:val="afffffffff3"/>
    <w:uiPriority w:val="99"/>
    <w:qFormat/>
    <w:rsid w:val="00F4417A"/>
    <w:pPr>
      <w:widowControl w:val="0"/>
      <w:shd w:val="clear" w:color="auto" w:fill="FFFFFF"/>
      <w:spacing w:after="300" w:line="0" w:lineRule="atLeast"/>
      <w:ind w:hanging="560"/>
      <w:jc w:val="left"/>
    </w:pPr>
    <w:rPr>
      <w:rFonts w:eastAsia="Times New Roman" w:cstheme="minorBidi"/>
      <w:sz w:val="22"/>
    </w:rPr>
  </w:style>
  <w:style w:type="paragraph" w:customStyle="1" w:styleId="1fff">
    <w:name w:val="Абзац списка1"/>
    <w:basedOn w:val="af2"/>
    <w:link w:val="ListParagraphChar"/>
    <w:qFormat/>
    <w:rsid w:val="00F4417A"/>
    <w:pPr>
      <w:spacing w:after="200" w:line="276" w:lineRule="auto"/>
      <w:ind w:left="720"/>
      <w:contextualSpacing/>
      <w:jc w:val="left"/>
    </w:pPr>
    <w:rPr>
      <w:rFonts w:ascii="Calibri" w:eastAsia="Times New Roman" w:hAnsi="Calibri"/>
      <w:sz w:val="22"/>
    </w:rPr>
  </w:style>
  <w:style w:type="paragraph" w:customStyle="1" w:styleId="2fc">
    <w:name w:val="Абзац списка2"/>
    <w:basedOn w:val="af2"/>
    <w:qFormat/>
    <w:rsid w:val="00F4417A"/>
    <w:pPr>
      <w:spacing w:after="200" w:line="276" w:lineRule="auto"/>
      <w:ind w:left="720"/>
      <w:contextualSpacing/>
      <w:jc w:val="left"/>
    </w:pPr>
    <w:rPr>
      <w:rFonts w:ascii="Calibri" w:eastAsia="Times New Roman" w:hAnsi="Calibri"/>
      <w:sz w:val="22"/>
    </w:rPr>
  </w:style>
  <w:style w:type="character" w:customStyle="1" w:styleId="GreenOKChar">
    <w:name w:val="Green OK Char"/>
    <w:link w:val="GreenOK"/>
    <w:uiPriority w:val="99"/>
    <w:locked/>
    <w:rsid w:val="00F4417A"/>
    <w:rPr>
      <w:color w:val="76923C"/>
    </w:rPr>
  </w:style>
  <w:style w:type="paragraph" w:customStyle="1" w:styleId="GreenOK">
    <w:name w:val="Green OK"/>
    <w:basedOn w:val="af2"/>
    <w:link w:val="GreenOKChar"/>
    <w:uiPriority w:val="99"/>
    <w:qFormat/>
    <w:rsid w:val="00F4417A"/>
    <w:pPr>
      <w:spacing w:line="240" w:lineRule="auto"/>
      <w:ind w:firstLine="709"/>
      <w:jc w:val="left"/>
    </w:pPr>
    <w:rPr>
      <w:rFonts w:asciiTheme="minorHAnsi" w:eastAsiaTheme="minorHAnsi" w:hAnsiTheme="minorHAnsi" w:cstheme="minorBidi"/>
      <w:color w:val="76923C"/>
      <w:sz w:val="22"/>
    </w:rPr>
  </w:style>
  <w:style w:type="character" w:customStyle="1" w:styleId="Calibri">
    <w:name w:val="Основной текст + Calibri"/>
    <w:aliases w:val="9,5 pt,Основной текст + 5,Полужирный,Не полужирный"/>
    <w:rsid w:val="00F4417A"/>
    <w:rPr>
      <w:rFonts w:ascii="Calibri" w:eastAsia="Calibri" w:hAnsi="Calibri" w:cs="Calibri"/>
      <w:b w:val="0"/>
      <w:bCs w:val="0"/>
      <w:i w:val="0"/>
      <w:iCs w:val="0"/>
      <w:smallCaps w:val="0"/>
      <w:strike w:val="0"/>
      <w:color w:val="000000"/>
      <w:spacing w:val="0"/>
      <w:w w:val="100"/>
      <w:position w:val="0"/>
      <w:sz w:val="20"/>
      <w:szCs w:val="20"/>
      <w:u w:val="none"/>
      <w:lang w:val="ru-RU"/>
    </w:rPr>
  </w:style>
  <w:style w:type="paragraph" w:customStyle="1" w:styleId="1fff0">
    <w:name w:val="Знак Знак Знак Знак Знак Знак Знак Знак Знак Знак Знак Знак Знак Знак Знак1 Знак Знак Знак Знак Знак Знак Знак"/>
    <w:basedOn w:val="af2"/>
    <w:qFormat/>
    <w:rsid w:val="00F4417A"/>
    <w:pPr>
      <w:spacing w:before="100" w:beforeAutospacing="1" w:after="100" w:afterAutospacing="1" w:line="240" w:lineRule="auto"/>
      <w:jc w:val="left"/>
    </w:pPr>
    <w:rPr>
      <w:rFonts w:ascii="Tahoma" w:eastAsia="Times New Roman" w:hAnsi="Tahoma"/>
      <w:sz w:val="20"/>
      <w:szCs w:val="20"/>
      <w:lang w:val="en-US"/>
    </w:rPr>
  </w:style>
  <w:style w:type="paragraph" w:customStyle="1" w:styleId="4a">
    <w:name w:val="Обычный4"/>
    <w:qFormat/>
    <w:rsid w:val="00F4417A"/>
    <w:pPr>
      <w:snapToGrid w:val="0"/>
      <w:spacing w:after="0" w:line="240" w:lineRule="auto"/>
    </w:pPr>
    <w:rPr>
      <w:rFonts w:ascii="Times New Roman" w:eastAsia="Times New Roman" w:hAnsi="Times New Roman" w:cs="Times New Roman"/>
      <w:szCs w:val="20"/>
      <w:lang w:eastAsia="ru-RU"/>
    </w:rPr>
  </w:style>
  <w:style w:type="character" w:customStyle="1" w:styleId="aff7">
    <w:name w:val="Маркированный список Знак"/>
    <w:aliases w:val="Маркированный Знак,Маркированный список1 Знак"/>
    <w:link w:val="aff6"/>
    <w:uiPriority w:val="99"/>
    <w:rsid w:val="00F4417A"/>
    <w:rPr>
      <w:rFonts w:ascii="Times New Roman" w:eastAsia="Calibri" w:hAnsi="Times New Roman" w:cs="Times New Roman"/>
      <w:sz w:val="24"/>
    </w:rPr>
  </w:style>
  <w:style w:type="paragraph" w:customStyle="1" w:styleId="127">
    <w:name w:val="127 см"/>
    <w:basedOn w:val="af2"/>
    <w:next w:val="af2"/>
    <w:qFormat/>
    <w:rsid w:val="00F4417A"/>
    <w:pPr>
      <w:widowControl w:val="0"/>
      <w:autoSpaceDE w:val="0"/>
      <w:autoSpaceDN w:val="0"/>
      <w:adjustRightInd w:val="0"/>
      <w:spacing w:before="120" w:line="240" w:lineRule="auto"/>
      <w:ind w:left="720"/>
      <w:jc w:val="left"/>
    </w:pPr>
    <w:rPr>
      <w:rFonts w:eastAsia="Times New Roman"/>
      <w:szCs w:val="20"/>
      <w:lang w:eastAsia="ru-RU"/>
    </w:rPr>
  </w:style>
  <w:style w:type="paragraph" w:customStyle="1" w:styleId="Normal1">
    <w:name w:val="Normal1"/>
    <w:qFormat/>
    <w:rsid w:val="00F4417A"/>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1fff1">
    <w:name w:val="Знак Знак Знак Знак1"/>
    <w:basedOn w:val="af2"/>
    <w:qFormat/>
    <w:rsid w:val="00F4417A"/>
    <w:pPr>
      <w:spacing w:before="100" w:beforeAutospacing="1" w:after="100" w:afterAutospacing="1" w:line="240" w:lineRule="auto"/>
      <w:jc w:val="left"/>
    </w:pPr>
    <w:rPr>
      <w:rFonts w:ascii="Tahoma" w:eastAsia="Times New Roman" w:hAnsi="Tahoma"/>
      <w:sz w:val="20"/>
      <w:szCs w:val="20"/>
      <w:lang w:val="en-US"/>
    </w:rPr>
  </w:style>
  <w:style w:type="character" w:customStyle="1" w:styleId="NoSpacingChar">
    <w:name w:val="No Spacing Char"/>
    <w:link w:val="1ff9"/>
    <w:uiPriority w:val="99"/>
    <w:locked/>
    <w:rsid w:val="00F4417A"/>
    <w:rPr>
      <w:rFonts w:ascii="Calibri" w:eastAsia="Times New Roman" w:hAnsi="Calibri" w:cs="Times New Roman"/>
      <w:lang w:eastAsia="ru-RU"/>
    </w:rPr>
  </w:style>
  <w:style w:type="paragraph" w:customStyle="1" w:styleId="ConsPlusDocList">
    <w:name w:val="ConsPlusDocList"/>
    <w:qFormat/>
    <w:rsid w:val="00F4417A"/>
    <w:pPr>
      <w:autoSpaceDE w:val="0"/>
      <w:autoSpaceDN w:val="0"/>
      <w:adjustRightInd w:val="0"/>
      <w:spacing w:after="0" w:line="240" w:lineRule="auto"/>
    </w:pPr>
    <w:rPr>
      <w:rFonts w:ascii="Courier New" w:eastAsia="Calibri" w:hAnsi="Courier New" w:cs="Courier New"/>
      <w:sz w:val="20"/>
      <w:szCs w:val="20"/>
    </w:rPr>
  </w:style>
  <w:style w:type="paragraph" w:customStyle="1" w:styleId="ConsPlusTitlePage">
    <w:name w:val="ConsPlusTitlePage"/>
    <w:qFormat/>
    <w:rsid w:val="00F4417A"/>
    <w:pPr>
      <w:autoSpaceDE w:val="0"/>
      <w:autoSpaceDN w:val="0"/>
      <w:adjustRightInd w:val="0"/>
      <w:spacing w:after="0" w:line="240" w:lineRule="auto"/>
    </w:pPr>
    <w:rPr>
      <w:rFonts w:ascii="Tahoma" w:eastAsia="Calibri" w:hAnsi="Tahoma" w:cs="Tahoma"/>
      <w:sz w:val="24"/>
      <w:szCs w:val="24"/>
    </w:rPr>
  </w:style>
  <w:style w:type="paragraph" w:customStyle="1" w:styleId="ConsPlusJurTerm">
    <w:name w:val="ConsPlusJurTerm"/>
    <w:qFormat/>
    <w:rsid w:val="00F4417A"/>
    <w:pPr>
      <w:autoSpaceDE w:val="0"/>
      <w:autoSpaceDN w:val="0"/>
      <w:adjustRightInd w:val="0"/>
      <w:spacing w:after="0" w:line="240" w:lineRule="auto"/>
    </w:pPr>
    <w:rPr>
      <w:rFonts w:ascii="Tahoma" w:eastAsia="Calibri" w:hAnsi="Tahoma" w:cs="Tahoma"/>
      <w:sz w:val="26"/>
      <w:szCs w:val="26"/>
    </w:rPr>
  </w:style>
  <w:style w:type="character" w:customStyle="1" w:styleId="1fff2">
    <w:name w:val="Схема документа Знак1"/>
    <w:uiPriority w:val="99"/>
    <w:semiHidden/>
    <w:rsid w:val="00F4417A"/>
    <w:rPr>
      <w:rFonts w:ascii="Segoe UI" w:hAnsi="Segoe UI" w:cs="Segoe UI"/>
      <w:sz w:val="16"/>
      <w:szCs w:val="16"/>
    </w:rPr>
  </w:style>
  <w:style w:type="character" w:customStyle="1" w:styleId="1fff3">
    <w:name w:val="Текст выноски Знак1"/>
    <w:aliases w:val="Знак5 Знак1"/>
    <w:uiPriority w:val="99"/>
    <w:semiHidden/>
    <w:rsid w:val="00F4417A"/>
    <w:rPr>
      <w:rFonts w:ascii="Segoe UI" w:hAnsi="Segoe UI" w:cs="Segoe UI"/>
      <w:sz w:val="18"/>
      <w:szCs w:val="18"/>
    </w:rPr>
  </w:style>
  <w:style w:type="character" w:customStyle="1" w:styleId="1fff4">
    <w:name w:val="Текст примечания Знак1"/>
    <w:uiPriority w:val="99"/>
    <w:semiHidden/>
    <w:rsid w:val="00F4417A"/>
    <w:rPr>
      <w:sz w:val="20"/>
      <w:szCs w:val="20"/>
    </w:rPr>
  </w:style>
  <w:style w:type="paragraph" w:customStyle="1" w:styleId="53">
    <w:name w:val="Обычный5"/>
    <w:qFormat/>
    <w:rsid w:val="00F4417A"/>
    <w:pPr>
      <w:snapToGrid w:val="0"/>
      <w:spacing w:after="0" w:line="240" w:lineRule="auto"/>
    </w:pPr>
    <w:rPr>
      <w:rFonts w:ascii="Times New Roman" w:eastAsia="Times New Roman" w:hAnsi="Times New Roman" w:cs="Times New Roman"/>
      <w:szCs w:val="20"/>
      <w:lang w:eastAsia="ru-RU"/>
    </w:rPr>
  </w:style>
  <w:style w:type="numbering" w:customStyle="1" w:styleId="4b">
    <w:name w:val="Нет списка4"/>
    <w:next w:val="af5"/>
    <w:uiPriority w:val="99"/>
    <w:semiHidden/>
    <w:unhideWhenUsed/>
    <w:rsid w:val="00F4417A"/>
  </w:style>
  <w:style w:type="numbering" w:customStyle="1" w:styleId="21">
    <w:name w:val="Стиль21"/>
    <w:rsid w:val="00F4417A"/>
    <w:pPr>
      <w:numPr>
        <w:numId w:val="9"/>
      </w:numPr>
    </w:pPr>
  </w:style>
  <w:style w:type="numbering" w:customStyle="1" w:styleId="314">
    <w:name w:val="Стиль31"/>
    <w:rsid w:val="00F4417A"/>
  </w:style>
  <w:style w:type="numbering" w:customStyle="1" w:styleId="1fff5">
    <w:name w:val="Статья / Раздел1"/>
    <w:basedOn w:val="af5"/>
    <w:next w:val="affffffffa"/>
    <w:rsid w:val="00F4417A"/>
  </w:style>
  <w:style w:type="numbering" w:customStyle="1" w:styleId="121">
    <w:name w:val="Нет списка12"/>
    <w:next w:val="af5"/>
    <w:uiPriority w:val="99"/>
    <w:semiHidden/>
    <w:unhideWhenUsed/>
    <w:rsid w:val="00F4417A"/>
  </w:style>
  <w:style w:type="numbering" w:customStyle="1" w:styleId="1112">
    <w:name w:val="Нет списка111"/>
    <w:next w:val="af5"/>
    <w:uiPriority w:val="99"/>
    <w:semiHidden/>
    <w:unhideWhenUsed/>
    <w:rsid w:val="00F4417A"/>
  </w:style>
  <w:style w:type="numbering" w:customStyle="1" w:styleId="216">
    <w:name w:val="Нет списка21"/>
    <w:next w:val="af5"/>
    <w:uiPriority w:val="99"/>
    <w:semiHidden/>
    <w:unhideWhenUsed/>
    <w:rsid w:val="00F4417A"/>
  </w:style>
  <w:style w:type="numbering" w:customStyle="1" w:styleId="315">
    <w:name w:val="Нет списка31"/>
    <w:next w:val="af5"/>
    <w:uiPriority w:val="99"/>
    <w:semiHidden/>
    <w:unhideWhenUsed/>
    <w:rsid w:val="00F4417A"/>
  </w:style>
  <w:style w:type="paragraph" w:customStyle="1" w:styleId="afffffffffd">
    <w:name w:val="Текст доклада"/>
    <w:basedOn w:val="39"/>
    <w:link w:val="afffffffffe"/>
    <w:uiPriority w:val="99"/>
    <w:qFormat/>
    <w:rsid w:val="00F4417A"/>
    <w:pPr>
      <w:spacing w:after="0" w:line="240" w:lineRule="auto"/>
      <w:ind w:left="0" w:firstLine="709"/>
    </w:pPr>
    <w:rPr>
      <w:rFonts w:eastAsia="Times New Roman"/>
      <w:sz w:val="24"/>
      <w:szCs w:val="24"/>
    </w:rPr>
  </w:style>
  <w:style w:type="character" w:customStyle="1" w:styleId="afffffffffe">
    <w:name w:val="Текст доклада Знак"/>
    <w:link w:val="afffffffffd"/>
    <w:uiPriority w:val="99"/>
    <w:locked/>
    <w:rsid w:val="00F4417A"/>
    <w:rPr>
      <w:rFonts w:ascii="Times New Roman" w:eastAsia="Times New Roman" w:hAnsi="Times New Roman" w:cs="Times New Roman"/>
      <w:sz w:val="24"/>
      <w:szCs w:val="24"/>
    </w:rPr>
  </w:style>
  <w:style w:type="paragraph" w:customStyle="1" w:styleId="62">
    <w:name w:val="Обычный6"/>
    <w:qFormat/>
    <w:rsid w:val="00F4417A"/>
    <w:pPr>
      <w:snapToGrid w:val="0"/>
      <w:spacing w:after="0" w:line="240" w:lineRule="auto"/>
    </w:pPr>
    <w:rPr>
      <w:rFonts w:ascii="Times New Roman" w:eastAsia="Times New Roman" w:hAnsi="Times New Roman" w:cs="Times New Roman"/>
      <w:szCs w:val="20"/>
      <w:lang w:eastAsia="ru-RU"/>
    </w:rPr>
  </w:style>
  <w:style w:type="paragraph" w:customStyle="1" w:styleId="1fff6">
    <w:name w:val="Текст примечания1"/>
    <w:basedOn w:val="af2"/>
    <w:qFormat/>
    <w:rsid w:val="00F4417A"/>
    <w:pPr>
      <w:suppressAutoHyphens/>
      <w:spacing w:line="240" w:lineRule="auto"/>
      <w:jc w:val="left"/>
    </w:pPr>
    <w:rPr>
      <w:rFonts w:ascii="Arial" w:eastAsia="Times New Roman" w:hAnsi="Arial"/>
      <w:sz w:val="20"/>
      <w:szCs w:val="20"/>
      <w:lang w:eastAsia="ar-SA"/>
    </w:rPr>
  </w:style>
  <w:style w:type="paragraph" w:customStyle="1" w:styleId="affffffffff">
    <w:name w:val="МОЕ"/>
    <w:basedOn w:val="af2"/>
    <w:qFormat/>
    <w:rsid w:val="00F4417A"/>
    <w:pPr>
      <w:spacing w:line="240" w:lineRule="auto"/>
      <w:ind w:firstLine="709"/>
    </w:pPr>
    <w:rPr>
      <w:rFonts w:eastAsia="Times New Roman"/>
      <w:spacing w:val="10"/>
      <w:sz w:val="28"/>
      <w:szCs w:val="28"/>
      <w:lang w:eastAsia="ar-SA"/>
    </w:rPr>
  </w:style>
  <w:style w:type="paragraph" w:customStyle="1" w:styleId="021216">
    <w:name w:val="021216Раздел"/>
    <w:basedOn w:val="1ff2"/>
    <w:next w:val="0212160"/>
    <w:link w:val="0212161"/>
    <w:autoRedefine/>
    <w:qFormat/>
    <w:rsid w:val="00B91991"/>
    <w:pPr>
      <w:pageBreakBefore w:val="0"/>
      <w:spacing w:line="240" w:lineRule="auto"/>
      <w:ind w:firstLine="709"/>
      <w:jc w:val="left"/>
    </w:pPr>
    <w:rPr>
      <w:szCs w:val="24"/>
      <w:lang w:eastAsia="en-US"/>
    </w:rPr>
  </w:style>
  <w:style w:type="paragraph" w:customStyle="1" w:styleId="0212160">
    <w:name w:val="021216Глава"/>
    <w:basedOn w:val="26"/>
    <w:next w:val="0212162"/>
    <w:link w:val="0212163"/>
    <w:autoRedefine/>
    <w:qFormat/>
    <w:rsid w:val="001E426C"/>
    <w:pPr>
      <w:spacing w:before="280" w:after="280"/>
      <w:jc w:val="left"/>
    </w:pPr>
    <w:rPr>
      <w:rFonts w:ascii="Times New Roman" w:eastAsia="Times New Roman" w:hAnsi="Times New Roman" w:cs="Times New Roman"/>
      <w:b/>
      <w:caps/>
      <w:color w:val="auto"/>
      <w:sz w:val="28"/>
      <w:szCs w:val="28"/>
      <w:lang w:eastAsia="ru-RU"/>
    </w:rPr>
  </w:style>
  <w:style w:type="character" w:customStyle="1" w:styleId="0212161">
    <w:name w:val="021216Раздел Знак"/>
    <w:link w:val="021216"/>
    <w:rsid w:val="00B91991"/>
    <w:rPr>
      <w:rFonts w:ascii="Times New Roman" w:eastAsia="Times New Roman" w:hAnsi="Times New Roman" w:cs="Times New Roman"/>
      <w:b/>
      <w:bCs/>
      <w:caps/>
      <w:sz w:val="28"/>
      <w:szCs w:val="24"/>
    </w:rPr>
  </w:style>
  <w:style w:type="paragraph" w:customStyle="1" w:styleId="0212162">
    <w:name w:val="021216Подглава"/>
    <w:basedOn w:val="32"/>
    <w:next w:val="0212164"/>
    <w:link w:val="0212165"/>
    <w:autoRedefine/>
    <w:qFormat/>
    <w:rsid w:val="00621AA6"/>
    <w:pPr>
      <w:keepLines w:val="0"/>
      <w:tabs>
        <w:tab w:val="left" w:pos="709"/>
      </w:tabs>
      <w:outlineLvl w:val="3"/>
    </w:pPr>
    <w:rPr>
      <w:rFonts w:eastAsia="Times New Roman"/>
      <w:szCs w:val="28"/>
    </w:rPr>
  </w:style>
  <w:style w:type="character" w:customStyle="1" w:styleId="0212163">
    <w:name w:val="021216Глава Знак"/>
    <w:link w:val="0212160"/>
    <w:rsid w:val="001E426C"/>
    <w:rPr>
      <w:rFonts w:ascii="Times New Roman" w:eastAsia="Times New Roman" w:hAnsi="Times New Roman" w:cs="Times New Roman"/>
      <w:b/>
      <w:caps/>
      <w:sz w:val="28"/>
      <w:szCs w:val="28"/>
      <w:lang w:eastAsia="ru-RU"/>
    </w:rPr>
  </w:style>
  <w:style w:type="paragraph" w:customStyle="1" w:styleId="0212164">
    <w:name w:val="021216Заголовок"/>
    <w:basedOn w:val="af2"/>
    <w:next w:val="0212166"/>
    <w:link w:val="0212167"/>
    <w:autoRedefine/>
    <w:qFormat/>
    <w:rsid w:val="00F4417A"/>
    <w:pPr>
      <w:spacing w:line="300" w:lineRule="auto"/>
      <w:ind w:firstLine="709"/>
    </w:pPr>
    <w:rPr>
      <w:szCs w:val="24"/>
    </w:rPr>
  </w:style>
  <w:style w:type="character" w:customStyle="1" w:styleId="0212165">
    <w:name w:val="021216Подглава Знак"/>
    <w:link w:val="0212162"/>
    <w:rsid w:val="00621AA6"/>
    <w:rPr>
      <w:rFonts w:ascii="Times New Roman" w:eastAsia="Times New Roman" w:hAnsi="Times New Roman" w:cs="Times New Roman"/>
      <w:b/>
      <w:sz w:val="28"/>
      <w:szCs w:val="28"/>
    </w:rPr>
  </w:style>
  <w:style w:type="paragraph" w:customStyle="1" w:styleId="0212166">
    <w:name w:val="021216Текст"/>
    <w:basedOn w:val="af2"/>
    <w:link w:val="0212168"/>
    <w:autoRedefine/>
    <w:qFormat/>
    <w:rsid w:val="00F4417A"/>
    <w:pPr>
      <w:spacing w:line="240" w:lineRule="auto"/>
      <w:ind w:firstLine="709"/>
    </w:pPr>
    <w:rPr>
      <w:b/>
      <w:szCs w:val="24"/>
    </w:rPr>
  </w:style>
  <w:style w:type="character" w:customStyle="1" w:styleId="0212167">
    <w:name w:val="021216Заголовок Знак"/>
    <w:link w:val="0212164"/>
    <w:rsid w:val="00F4417A"/>
    <w:rPr>
      <w:rFonts w:ascii="Times New Roman" w:eastAsia="Calibri" w:hAnsi="Times New Roman" w:cs="Times New Roman"/>
      <w:sz w:val="24"/>
      <w:szCs w:val="24"/>
    </w:rPr>
  </w:style>
  <w:style w:type="character" w:customStyle="1" w:styleId="0212168">
    <w:name w:val="021216Текст Знак"/>
    <w:link w:val="0212166"/>
    <w:rsid w:val="00F4417A"/>
    <w:rPr>
      <w:rFonts w:ascii="Times New Roman" w:eastAsia="Calibri" w:hAnsi="Times New Roman" w:cs="Times New Roman"/>
      <w:b/>
      <w:sz w:val="24"/>
      <w:szCs w:val="24"/>
    </w:rPr>
  </w:style>
  <w:style w:type="paragraph" w:customStyle="1" w:styleId="0212169">
    <w:name w:val="021216ПослеТаблицы"/>
    <w:basedOn w:val="af2"/>
    <w:next w:val="0212166"/>
    <w:link w:val="021216a"/>
    <w:autoRedefine/>
    <w:qFormat/>
    <w:rsid w:val="00F4417A"/>
    <w:pPr>
      <w:spacing w:line="300" w:lineRule="auto"/>
      <w:ind w:firstLine="709"/>
    </w:pPr>
    <w:rPr>
      <w:sz w:val="28"/>
      <w:lang w:eastAsia="ru-RU"/>
    </w:rPr>
  </w:style>
  <w:style w:type="character" w:customStyle="1" w:styleId="021216a">
    <w:name w:val="021216ПослеТаблицы Знак"/>
    <w:link w:val="0212169"/>
    <w:rsid w:val="00F4417A"/>
    <w:rPr>
      <w:rFonts w:ascii="Times New Roman" w:eastAsia="Calibri" w:hAnsi="Times New Roman" w:cs="Times New Roman"/>
      <w:sz w:val="28"/>
      <w:lang w:eastAsia="ru-RU"/>
    </w:rPr>
  </w:style>
  <w:style w:type="character" w:customStyle="1" w:styleId="105pt">
    <w:name w:val="Основной текст + 10;5 pt;Не полужирный"/>
    <w:rsid w:val="00F4417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Calibri0">
    <w:name w:val="Основной текст + Calibri;Не полужирный"/>
    <w:rsid w:val="00F4417A"/>
    <w:rPr>
      <w:rFonts w:ascii="Calibri" w:eastAsia="Calibri" w:hAnsi="Calibri" w:cs="Calibri"/>
      <w:b/>
      <w:bCs/>
      <w:i w:val="0"/>
      <w:iCs w:val="0"/>
      <w:smallCaps w:val="0"/>
      <w:strike w:val="0"/>
      <w:color w:val="000000"/>
      <w:spacing w:val="0"/>
      <w:w w:val="100"/>
      <w:position w:val="0"/>
      <w:sz w:val="22"/>
      <w:szCs w:val="22"/>
      <w:u w:val="none"/>
      <w:shd w:val="clear" w:color="auto" w:fill="FFFFFF"/>
      <w:lang w:val="ru-RU"/>
    </w:rPr>
  </w:style>
  <w:style w:type="character" w:customStyle="1" w:styleId="Arial95pt">
    <w:name w:val="Основной текст + Arial;9;5 pt"/>
    <w:rsid w:val="00F4417A"/>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rPr>
  </w:style>
  <w:style w:type="character" w:customStyle="1" w:styleId="Garamond5pt">
    <w:name w:val="Основной текст + Garamond;5 pt"/>
    <w:rsid w:val="00F4417A"/>
    <w:rPr>
      <w:rFonts w:ascii="Garamond" w:eastAsia="Garamond" w:hAnsi="Garamond" w:cs="Garamond"/>
      <w:b w:val="0"/>
      <w:bCs w:val="0"/>
      <w:i w:val="0"/>
      <w:iCs w:val="0"/>
      <w:smallCaps w:val="0"/>
      <w:strike w:val="0"/>
      <w:color w:val="000000"/>
      <w:spacing w:val="0"/>
      <w:w w:val="100"/>
      <w:position w:val="0"/>
      <w:sz w:val="10"/>
      <w:szCs w:val="10"/>
      <w:u w:val="none"/>
      <w:shd w:val="clear" w:color="auto" w:fill="FFFFFF"/>
    </w:rPr>
  </w:style>
  <w:style w:type="character" w:customStyle="1" w:styleId="95pt">
    <w:name w:val="Основной текст + 9;5 pt;Полужирный"/>
    <w:rsid w:val="00F4417A"/>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4pt200">
    <w:name w:val="Основной текст + 4 pt;Масштаб 200%"/>
    <w:rsid w:val="00F4417A"/>
    <w:rPr>
      <w:rFonts w:ascii="Times New Roman" w:eastAsia="Times New Roman" w:hAnsi="Times New Roman" w:cs="Times New Roman"/>
      <w:b w:val="0"/>
      <w:bCs w:val="0"/>
      <w:i w:val="0"/>
      <w:iCs w:val="0"/>
      <w:smallCaps w:val="0"/>
      <w:strike w:val="0"/>
      <w:color w:val="000000"/>
      <w:spacing w:val="0"/>
      <w:w w:val="200"/>
      <w:position w:val="0"/>
      <w:sz w:val="8"/>
      <w:szCs w:val="8"/>
      <w:u w:val="none"/>
      <w:shd w:val="clear" w:color="auto" w:fill="FFFFFF"/>
      <w:lang w:val="ru-RU"/>
    </w:rPr>
  </w:style>
  <w:style w:type="character" w:customStyle="1" w:styleId="CourierNew65pt">
    <w:name w:val="Основной текст + Courier New;6;5 pt"/>
    <w:rsid w:val="00F4417A"/>
    <w:rPr>
      <w:rFonts w:ascii="Courier New" w:eastAsia="Courier New" w:hAnsi="Courier New" w:cs="Courier New"/>
      <w:b w:val="0"/>
      <w:bCs w:val="0"/>
      <w:i w:val="0"/>
      <w:iCs w:val="0"/>
      <w:smallCaps w:val="0"/>
      <w:strike w:val="0"/>
      <w:color w:val="000000"/>
      <w:spacing w:val="0"/>
      <w:w w:val="100"/>
      <w:position w:val="0"/>
      <w:sz w:val="13"/>
      <w:szCs w:val="13"/>
      <w:u w:val="none"/>
      <w:shd w:val="clear" w:color="auto" w:fill="FFFFFF"/>
      <w:lang w:val="ru-RU"/>
    </w:rPr>
  </w:style>
  <w:style w:type="character" w:customStyle="1" w:styleId="6pt">
    <w:name w:val="Основной текст + 6 pt"/>
    <w:rsid w:val="00F4417A"/>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rPr>
  </w:style>
  <w:style w:type="character" w:customStyle="1" w:styleId="Corbel4pt">
    <w:name w:val="Основной текст + Corbel;4 pt"/>
    <w:rsid w:val="00F4417A"/>
    <w:rPr>
      <w:rFonts w:ascii="Corbel" w:eastAsia="Corbel" w:hAnsi="Corbel" w:cs="Corbel"/>
      <w:b w:val="0"/>
      <w:bCs w:val="0"/>
      <w:i w:val="0"/>
      <w:iCs w:val="0"/>
      <w:smallCaps w:val="0"/>
      <w:strike w:val="0"/>
      <w:color w:val="000000"/>
      <w:spacing w:val="0"/>
      <w:w w:val="100"/>
      <w:position w:val="0"/>
      <w:sz w:val="8"/>
      <w:szCs w:val="8"/>
      <w:u w:val="none"/>
      <w:shd w:val="clear" w:color="auto" w:fill="FFFFFF"/>
      <w:lang w:val="ru-RU"/>
    </w:rPr>
  </w:style>
  <w:style w:type="character" w:customStyle="1" w:styleId="45pt">
    <w:name w:val="Основной текст + 4;5 pt;Курсив"/>
    <w:rsid w:val="00F4417A"/>
    <w:rPr>
      <w:rFonts w:ascii="Times New Roman" w:eastAsia="Times New Roman" w:hAnsi="Times New Roman" w:cs="Times New Roman"/>
      <w:b w:val="0"/>
      <w:bCs w:val="0"/>
      <w:i/>
      <w:iCs/>
      <w:smallCaps w:val="0"/>
      <w:strike w:val="0"/>
      <w:color w:val="000000"/>
      <w:spacing w:val="0"/>
      <w:w w:val="100"/>
      <w:position w:val="0"/>
      <w:sz w:val="9"/>
      <w:szCs w:val="9"/>
      <w:u w:val="none"/>
      <w:shd w:val="clear" w:color="auto" w:fill="FFFFFF"/>
    </w:rPr>
  </w:style>
  <w:style w:type="character" w:customStyle="1" w:styleId="1pt">
    <w:name w:val="Основной текст + Интервал 1 pt"/>
    <w:rsid w:val="00F4417A"/>
    <w:rPr>
      <w:rFonts w:ascii="Times New Roman" w:eastAsia="Times New Roman" w:hAnsi="Times New Roman" w:cs="Times New Roman"/>
      <w:b w:val="0"/>
      <w:bCs w:val="0"/>
      <w:i w:val="0"/>
      <w:iCs w:val="0"/>
      <w:smallCaps w:val="0"/>
      <w:strike w:val="0"/>
      <w:color w:val="000000"/>
      <w:spacing w:val="20"/>
      <w:w w:val="100"/>
      <w:position w:val="0"/>
      <w:sz w:val="18"/>
      <w:szCs w:val="18"/>
      <w:u w:val="none"/>
      <w:shd w:val="clear" w:color="auto" w:fill="FFFFFF"/>
      <w:lang w:val="ru-RU"/>
    </w:rPr>
  </w:style>
  <w:style w:type="character" w:customStyle="1" w:styleId="-1pt">
    <w:name w:val="Основной текст + Интервал -1 pt"/>
    <w:uiPriority w:val="99"/>
    <w:rsid w:val="00F4417A"/>
    <w:rPr>
      <w:rFonts w:ascii="Times New Roman" w:eastAsia="Times New Roman" w:hAnsi="Times New Roman" w:cs="Times New Roman"/>
      <w:b w:val="0"/>
      <w:bCs w:val="0"/>
      <w:i w:val="0"/>
      <w:iCs w:val="0"/>
      <w:smallCaps w:val="0"/>
      <w:strike w:val="0"/>
      <w:color w:val="000000"/>
      <w:spacing w:val="-30"/>
      <w:w w:val="100"/>
      <w:position w:val="0"/>
      <w:sz w:val="18"/>
      <w:szCs w:val="18"/>
      <w:u w:val="none"/>
      <w:shd w:val="clear" w:color="auto" w:fill="FFFFFF"/>
      <w:lang w:val="ru-RU"/>
    </w:rPr>
  </w:style>
  <w:style w:type="character" w:customStyle="1" w:styleId="Exact">
    <w:name w:val="Основной текст Exact"/>
    <w:rsid w:val="00F4417A"/>
    <w:rPr>
      <w:rFonts w:ascii="Times New Roman" w:eastAsia="Times New Roman" w:hAnsi="Times New Roman" w:cs="Times New Roman"/>
      <w:b w:val="0"/>
      <w:bCs w:val="0"/>
      <w:i w:val="0"/>
      <w:iCs w:val="0"/>
      <w:smallCaps w:val="0"/>
      <w:strike w:val="0"/>
      <w:spacing w:val="-1"/>
      <w:sz w:val="17"/>
      <w:szCs w:val="17"/>
      <w:u w:val="none"/>
    </w:rPr>
  </w:style>
  <w:style w:type="character" w:customStyle="1" w:styleId="affffffffff0">
    <w:name w:val="Основной текст + Курсив"/>
    <w:rsid w:val="00F4417A"/>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rPr>
  </w:style>
  <w:style w:type="character" w:customStyle="1" w:styleId="85pt">
    <w:name w:val="Основной текст + 8;5 pt"/>
    <w:rsid w:val="00F4417A"/>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rPr>
  </w:style>
  <w:style w:type="paragraph" w:customStyle="1" w:styleId="240">
    <w:name w:val="Основной текст с отступом 24"/>
    <w:basedOn w:val="af2"/>
    <w:qFormat/>
    <w:rsid w:val="00F4417A"/>
    <w:pPr>
      <w:spacing w:line="240" w:lineRule="auto"/>
      <w:ind w:firstLine="567"/>
    </w:pPr>
    <w:rPr>
      <w:rFonts w:eastAsia="Times New Roman"/>
      <w:szCs w:val="20"/>
      <w:lang w:eastAsia="ru-RU"/>
    </w:rPr>
  </w:style>
  <w:style w:type="paragraph" w:customStyle="1" w:styleId="1fff7">
    <w:name w:val="УРОВЕНЬ 1"/>
    <w:next w:val="aff8"/>
    <w:link w:val="1fff8"/>
    <w:autoRedefine/>
    <w:qFormat/>
    <w:rsid w:val="00F4417A"/>
    <w:pPr>
      <w:spacing w:before="240" w:after="0" w:line="240" w:lineRule="auto"/>
      <w:jc w:val="center"/>
    </w:pPr>
    <w:rPr>
      <w:rFonts w:ascii="Times New Roman" w:eastAsia="Times New Roman" w:hAnsi="Times New Roman" w:cs="Times New Roman"/>
      <w:b/>
      <w:caps/>
      <w:sz w:val="28"/>
      <w:szCs w:val="24"/>
      <w:lang w:eastAsia="ru-RU"/>
    </w:rPr>
  </w:style>
  <w:style w:type="character" w:customStyle="1" w:styleId="1fff8">
    <w:name w:val="УРОВЕНЬ 1 Знак"/>
    <w:link w:val="1fff7"/>
    <w:rsid w:val="00F4417A"/>
    <w:rPr>
      <w:rFonts w:ascii="Times New Roman" w:eastAsia="Times New Roman" w:hAnsi="Times New Roman" w:cs="Times New Roman"/>
      <w:b/>
      <w:caps/>
      <w:sz w:val="28"/>
      <w:szCs w:val="24"/>
      <w:lang w:eastAsia="ru-RU"/>
    </w:rPr>
  </w:style>
  <w:style w:type="paragraph" w:customStyle="1" w:styleId="1fff9">
    <w:name w:val="Стиль Заголовок 1 + не полужирный"/>
    <w:basedOn w:val="19"/>
    <w:link w:val="1fffa"/>
    <w:qFormat/>
    <w:rsid w:val="00F4417A"/>
    <w:pPr>
      <w:keepLines w:val="0"/>
      <w:spacing w:after="60" w:line="240" w:lineRule="auto"/>
      <w:jc w:val="center"/>
    </w:pPr>
    <w:rPr>
      <w:rFonts w:ascii="Times New Roman" w:eastAsia="Times New Roman" w:hAnsi="Times New Roman" w:cs="Arial"/>
      <w:b/>
      <w:caps/>
      <w:color w:val="auto"/>
      <w:kern w:val="32"/>
      <w:sz w:val="28"/>
      <w:lang w:eastAsia="ru-RU"/>
    </w:rPr>
  </w:style>
  <w:style w:type="character" w:customStyle="1" w:styleId="1fffa">
    <w:name w:val="Стиль Заголовок 1 + не полужирный Знак"/>
    <w:link w:val="1fff9"/>
    <w:rsid w:val="00F4417A"/>
    <w:rPr>
      <w:rFonts w:ascii="Times New Roman" w:eastAsia="Times New Roman" w:hAnsi="Times New Roman" w:cs="Arial"/>
      <w:b/>
      <w:caps/>
      <w:kern w:val="32"/>
      <w:sz w:val="28"/>
      <w:szCs w:val="32"/>
      <w:lang w:eastAsia="ru-RU"/>
    </w:rPr>
  </w:style>
  <w:style w:type="character" w:customStyle="1" w:styleId="affffffffff1">
    <w:name w:val="ОСНОВА Знак"/>
    <w:link w:val="affffffffff2"/>
    <w:locked/>
    <w:rsid w:val="00F4417A"/>
    <w:rPr>
      <w:b/>
      <w:sz w:val="24"/>
      <w:szCs w:val="24"/>
    </w:rPr>
  </w:style>
  <w:style w:type="paragraph" w:customStyle="1" w:styleId="affffffffff2">
    <w:name w:val="ОСНОВА"/>
    <w:link w:val="affffffffff1"/>
    <w:autoRedefine/>
    <w:qFormat/>
    <w:rsid w:val="00F4417A"/>
    <w:pPr>
      <w:spacing w:before="120" w:after="0" w:line="240" w:lineRule="auto"/>
      <w:ind w:firstLine="539"/>
      <w:jc w:val="both"/>
    </w:pPr>
    <w:rPr>
      <w:b/>
      <w:sz w:val="24"/>
      <w:szCs w:val="24"/>
    </w:rPr>
  </w:style>
  <w:style w:type="character" w:customStyle="1" w:styleId="affffffffff3">
    <w:name w:val="Основное Знак"/>
    <w:link w:val="affffffffff4"/>
    <w:locked/>
    <w:rsid w:val="00F4417A"/>
    <w:rPr>
      <w:color w:val="000000"/>
      <w:sz w:val="24"/>
      <w:szCs w:val="24"/>
    </w:rPr>
  </w:style>
  <w:style w:type="paragraph" w:customStyle="1" w:styleId="affffffffff4">
    <w:name w:val="Основное"/>
    <w:link w:val="affffffffff3"/>
    <w:autoRedefine/>
    <w:qFormat/>
    <w:rsid w:val="00F4417A"/>
    <w:pPr>
      <w:spacing w:after="0" w:line="240" w:lineRule="auto"/>
      <w:ind w:firstLine="709"/>
      <w:jc w:val="both"/>
    </w:pPr>
    <w:rPr>
      <w:color w:val="000000"/>
      <w:sz w:val="24"/>
      <w:szCs w:val="24"/>
    </w:rPr>
  </w:style>
  <w:style w:type="character" w:customStyle="1" w:styleId="affffffffff5">
    <w:name w:val="Нумерованный список !! Знак Знак"/>
    <w:rsid w:val="00F4417A"/>
    <w:rPr>
      <w:sz w:val="24"/>
      <w:szCs w:val="24"/>
      <w:lang w:val="ru-RU" w:eastAsia="ru-RU" w:bidi="ar-SA"/>
    </w:rPr>
  </w:style>
  <w:style w:type="paragraph" w:customStyle="1" w:styleId="affffffffff6">
    <w:name w:val="Оновкка"/>
    <w:qFormat/>
    <w:rsid w:val="00F4417A"/>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Preformat">
    <w:name w:val="Preformat"/>
    <w:qFormat/>
    <w:rsid w:val="00F4417A"/>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maintext">
    <w:name w:val="maintext"/>
    <w:basedOn w:val="af2"/>
    <w:qFormat/>
    <w:rsid w:val="00F4417A"/>
    <w:pPr>
      <w:spacing w:after="70" w:line="240" w:lineRule="auto"/>
      <w:ind w:left="70"/>
      <w:jc w:val="left"/>
    </w:pPr>
    <w:rPr>
      <w:rFonts w:ascii="Arial" w:eastAsia="Times New Roman" w:hAnsi="Arial" w:cs="Arial"/>
      <w:color w:val="000000"/>
      <w:sz w:val="20"/>
      <w:szCs w:val="20"/>
      <w:lang w:eastAsia="ru-RU"/>
    </w:rPr>
  </w:style>
  <w:style w:type="paragraph" w:customStyle="1" w:styleId="a">
    <w:name w:val="Обычный текст"/>
    <w:basedOn w:val="af2"/>
    <w:qFormat/>
    <w:rsid w:val="00F4417A"/>
    <w:pPr>
      <w:numPr>
        <w:numId w:val="18"/>
      </w:numPr>
      <w:tabs>
        <w:tab w:val="clear" w:pos="360"/>
      </w:tabs>
      <w:spacing w:line="240" w:lineRule="auto"/>
      <w:ind w:left="0" w:firstLine="454"/>
    </w:pPr>
    <w:rPr>
      <w:rFonts w:eastAsia="Times New Roman"/>
      <w:szCs w:val="20"/>
      <w:lang w:eastAsia="ru-RU"/>
    </w:rPr>
  </w:style>
  <w:style w:type="character" w:customStyle="1" w:styleId="highlighthighlightactive">
    <w:name w:val="highlight highlight_active"/>
    <w:basedOn w:val="af3"/>
    <w:rsid w:val="00F4417A"/>
  </w:style>
  <w:style w:type="character" w:customStyle="1" w:styleId="text-10">
    <w:name w:val="text-10"/>
    <w:basedOn w:val="af3"/>
    <w:rsid w:val="00F4417A"/>
  </w:style>
  <w:style w:type="paragraph" w:customStyle="1" w:styleId="affffffffff7">
    <w:name w:val="Основа"/>
    <w:basedOn w:val="af2"/>
    <w:qFormat/>
    <w:rsid w:val="00F4417A"/>
    <w:pPr>
      <w:spacing w:before="120" w:line="240" w:lineRule="auto"/>
      <w:ind w:firstLine="720"/>
    </w:pPr>
    <w:rPr>
      <w:rFonts w:eastAsia="Times New Roman"/>
      <w:szCs w:val="20"/>
      <w:lang w:eastAsia="ru-RU"/>
    </w:rPr>
  </w:style>
  <w:style w:type="paragraph" w:customStyle="1" w:styleId="affffffffff8">
    <w:name w:val="таблица"/>
    <w:basedOn w:val="aff8"/>
    <w:link w:val="affffffffff9"/>
    <w:qFormat/>
    <w:rsid w:val="00F4417A"/>
    <w:pPr>
      <w:spacing w:after="0" w:line="240" w:lineRule="auto"/>
    </w:pPr>
    <w:rPr>
      <w:rFonts w:eastAsia="Times New Roman"/>
      <w:szCs w:val="20"/>
      <w:lang w:eastAsia="ru-RU"/>
    </w:rPr>
  </w:style>
  <w:style w:type="character" w:customStyle="1" w:styleId="afffffa">
    <w:name w:val="Таблица Знак"/>
    <w:link w:val="afffff9"/>
    <w:rsid w:val="00F4417A"/>
    <w:rPr>
      <w:rFonts w:ascii="Times New Roman" w:eastAsia="Times New Roman" w:hAnsi="Times New Roman" w:cs="Times New Roman"/>
      <w:sz w:val="24"/>
      <w:szCs w:val="24"/>
      <w:lang w:eastAsia="ru-RU"/>
    </w:rPr>
  </w:style>
  <w:style w:type="paragraph" w:customStyle="1" w:styleId="affffffffffa">
    <w:name w:val="Новый абзац"/>
    <w:basedOn w:val="af2"/>
    <w:link w:val="2fd"/>
    <w:qFormat/>
    <w:rsid w:val="00F4417A"/>
    <w:pPr>
      <w:spacing w:after="120" w:line="240" w:lineRule="auto"/>
      <w:ind w:firstLine="567"/>
    </w:pPr>
    <w:rPr>
      <w:rFonts w:ascii="Arial" w:eastAsia="Times New Roman" w:hAnsi="Arial"/>
      <w:szCs w:val="20"/>
      <w:lang w:eastAsia="ru-RU"/>
    </w:rPr>
  </w:style>
  <w:style w:type="character" w:customStyle="1" w:styleId="2fd">
    <w:name w:val="Новый абзац Знак2"/>
    <w:link w:val="affffffffffa"/>
    <w:rsid w:val="00F4417A"/>
    <w:rPr>
      <w:rFonts w:ascii="Arial" w:eastAsia="Times New Roman" w:hAnsi="Arial" w:cs="Times New Roman"/>
      <w:sz w:val="24"/>
      <w:szCs w:val="20"/>
      <w:lang w:eastAsia="ru-RU"/>
    </w:rPr>
  </w:style>
  <w:style w:type="paragraph" w:customStyle="1" w:styleId="1fffb">
    <w:name w:val="Знак Знак1 Знак"/>
    <w:basedOn w:val="af2"/>
    <w:qFormat/>
    <w:rsid w:val="00F4417A"/>
    <w:pPr>
      <w:spacing w:after="160" w:line="240" w:lineRule="exact"/>
      <w:jc w:val="left"/>
    </w:pPr>
    <w:rPr>
      <w:rFonts w:ascii="Verdana" w:eastAsia="Times New Roman" w:hAnsi="Verdana"/>
      <w:szCs w:val="24"/>
      <w:lang w:val="en-US"/>
    </w:rPr>
  </w:style>
  <w:style w:type="paragraph" w:customStyle="1" w:styleId="3f3">
    <w:name w:val="Уровень 3"/>
    <w:basedOn w:val="af2"/>
    <w:link w:val="3f4"/>
    <w:qFormat/>
    <w:rsid w:val="00F4417A"/>
    <w:pPr>
      <w:spacing w:line="240" w:lineRule="auto"/>
      <w:jc w:val="left"/>
    </w:pPr>
    <w:rPr>
      <w:rFonts w:eastAsia="Times New Roman"/>
      <w:b/>
      <w:i/>
      <w:sz w:val="28"/>
      <w:szCs w:val="28"/>
      <w:lang w:bidi="en-US"/>
    </w:rPr>
  </w:style>
  <w:style w:type="character" w:customStyle="1" w:styleId="3f4">
    <w:name w:val="Уровень 3 Знак"/>
    <w:link w:val="3f3"/>
    <w:rsid w:val="00F4417A"/>
    <w:rPr>
      <w:rFonts w:ascii="Times New Roman" w:eastAsia="Times New Roman" w:hAnsi="Times New Roman" w:cs="Times New Roman"/>
      <w:b/>
      <w:i/>
      <w:sz w:val="28"/>
      <w:szCs w:val="28"/>
      <w:lang w:bidi="en-US"/>
    </w:rPr>
  </w:style>
  <w:style w:type="character" w:customStyle="1" w:styleId="2fe">
    <w:name w:val="Знак Знак Знак Знак Знак Знак2"/>
    <w:aliases w:val=" Знак Знак Знак Знак Знак Знак Знак2, Знак Знак Знак Знак Знак Знак Знак Знак2,Знак Знак Знак Знак Знак Знак1,Знак Знак Знак Знак Знак Знак Знак Знак1,Знак Знак Знак Знак Знак Знак Знак Знак Знак Знак"/>
    <w:rsid w:val="00F4417A"/>
    <w:rPr>
      <w:rFonts w:ascii="Times New Roman" w:hAnsi="Times New Roman"/>
      <w:sz w:val="24"/>
      <w:szCs w:val="24"/>
    </w:rPr>
  </w:style>
  <w:style w:type="character" w:customStyle="1" w:styleId="affffffffffb">
    <w:name w:val="Новый абзац Знак"/>
    <w:rsid w:val="00F4417A"/>
    <w:rPr>
      <w:rFonts w:ascii="Arial" w:hAnsi="Arial"/>
      <w:sz w:val="24"/>
      <w:szCs w:val="24"/>
      <w:lang w:val="ru-RU" w:eastAsia="ru-RU" w:bidi="ar-SA"/>
    </w:rPr>
  </w:style>
  <w:style w:type="paragraph" w:customStyle="1" w:styleId="Normal10-022">
    <w:name w:val="Стиль Normal + 10 пт полужирный По центру Слева:  -02 см Справ...2"/>
    <w:basedOn w:val="af2"/>
    <w:link w:val="Normal10-0220"/>
    <w:qFormat/>
    <w:rsid w:val="00F4417A"/>
    <w:pPr>
      <w:snapToGrid w:val="0"/>
      <w:spacing w:line="240" w:lineRule="auto"/>
      <w:ind w:left="-113" w:right="-113"/>
      <w:jc w:val="center"/>
    </w:pPr>
    <w:rPr>
      <w:rFonts w:eastAsia="Times New Roman"/>
      <w:b/>
      <w:bCs/>
      <w:sz w:val="20"/>
      <w:szCs w:val="20"/>
      <w:lang w:eastAsia="ru-RU"/>
    </w:rPr>
  </w:style>
  <w:style w:type="character" w:customStyle="1" w:styleId="1ff5">
    <w:name w:val="Стиль1 Знак"/>
    <w:link w:val="1ff4"/>
    <w:uiPriority w:val="99"/>
    <w:locked/>
    <w:rsid w:val="00F4417A"/>
    <w:rPr>
      <w:rFonts w:ascii="Times New Roman" w:eastAsia="Times New Roman" w:hAnsi="Times New Roman" w:cs="Times New Roman"/>
      <w:sz w:val="24"/>
      <w:szCs w:val="20"/>
      <w:lang w:eastAsia="ru-RU"/>
    </w:rPr>
  </w:style>
  <w:style w:type="paragraph" w:customStyle="1" w:styleId="Style19">
    <w:name w:val="Style19"/>
    <w:basedOn w:val="af2"/>
    <w:qFormat/>
    <w:rsid w:val="00F4417A"/>
    <w:pPr>
      <w:widowControl w:val="0"/>
      <w:autoSpaceDE w:val="0"/>
      <w:autoSpaceDN w:val="0"/>
      <w:adjustRightInd w:val="0"/>
      <w:spacing w:line="295" w:lineRule="exact"/>
      <w:ind w:firstLine="778"/>
    </w:pPr>
    <w:rPr>
      <w:rFonts w:eastAsia="Times New Roman"/>
      <w:szCs w:val="24"/>
      <w:lang w:eastAsia="ru-RU"/>
    </w:rPr>
  </w:style>
  <w:style w:type="character" w:customStyle="1" w:styleId="FontStyle79">
    <w:name w:val="Font Style79"/>
    <w:rsid w:val="00F4417A"/>
    <w:rPr>
      <w:rFonts w:ascii="Times New Roman" w:hAnsi="Times New Roman" w:cs="Times New Roman" w:hint="default"/>
      <w:sz w:val="24"/>
      <w:szCs w:val="24"/>
    </w:rPr>
  </w:style>
  <w:style w:type="character" w:customStyle="1" w:styleId="FontStyle26">
    <w:name w:val="Font Style26"/>
    <w:uiPriority w:val="99"/>
    <w:rsid w:val="00F4417A"/>
    <w:rPr>
      <w:rFonts w:ascii="Times New Roman" w:hAnsi="Times New Roman" w:cs="Times New Roman" w:hint="default"/>
      <w:sz w:val="24"/>
      <w:szCs w:val="24"/>
    </w:rPr>
  </w:style>
  <w:style w:type="character" w:customStyle="1" w:styleId="FontStyle28">
    <w:name w:val="Font Style28"/>
    <w:rsid w:val="00F4417A"/>
    <w:rPr>
      <w:rFonts w:ascii="Times New Roman" w:hAnsi="Times New Roman" w:cs="Times New Roman" w:hint="default"/>
      <w:sz w:val="26"/>
      <w:szCs w:val="26"/>
    </w:rPr>
  </w:style>
  <w:style w:type="paragraph" w:customStyle="1" w:styleId="1130">
    <w:name w:val="Знак113"/>
    <w:basedOn w:val="af2"/>
    <w:qFormat/>
    <w:rsid w:val="00F4417A"/>
    <w:pPr>
      <w:spacing w:after="160" w:line="240" w:lineRule="exact"/>
      <w:jc w:val="left"/>
    </w:pPr>
    <w:rPr>
      <w:rFonts w:ascii="Verdana" w:eastAsia="Times New Roman" w:hAnsi="Verdana"/>
      <w:szCs w:val="24"/>
      <w:lang w:val="en-US"/>
    </w:rPr>
  </w:style>
  <w:style w:type="paragraph" w:customStyle="1" w:styleId="74">
    <w:name w:val="Обычный7"/>
    <w:qFormat/>
    <w:rsid w:val="00F4417A"/>
    <w:pPr>
      <w:spacing w:after="0" w:line="240" w:lineRule="auto"/>
    </w:pPr>
    <w:rPr>
      <w:rFonts w:ascii="Times New Roman" w:eastAsia="Times New Roman" w:hAnsi="Times New Roman" w:cs="Times New Roman"/>
      <w:szCs w:val="24"/>
      <w:lang w:eastAsia="ru-RU"/>
    </w:rPr>
  </w:style>
  <w:style w:type="character" w:customStyle="1" w:styleId="Normal10-0220">
    <w:name w:val="Стиль Normal + 10 пт полужирный По центру Слева:  -02 см Справ...2 Знак"/>
    <w:link w:val="Normal10-022"/>
    <w:rsid w:val="00F4417A"/>
    <w:rPr>
      <w:rFonts w:ascii="Times New Roman" w:eastAsia="Times New Roman" w:hAnsi="Times New Roman" w:cs="Times New Roman"/>
      <w:b/>
      <w:bCs/>
      <w:sz w:val="20"/>
      <w:szCs w:val="20"/>
      <w:lang w:eastAsia="ru-RU"/>
    </w:rPr>
  </w:style>
  <w:style w:type="paragraph" w:customStyle="1" w:styleId="122">
    <w:name w:val="Знак Знак Знак1 Знак2"/>
    <w:basedOn w:val="af2"/>
    <w:qFormat/>
    <w:rsid w:val="00F4417A"/>
    <w:pPr>
      <w:spacing w:line="240" w:lineRule="auto"/>
      <w:jc w:val="left"/>
    </w:pPr>
    <w:rPr>
      <w:rFonts w:ascii="Verdana" w:eastAsia="Times New Roman" w:hAnsi="Verdana" w:cs="Verdana"/>
      <w:sz w:val="20"/>
      <w:szCs w:val="20"/>
      <w:lang w:val="en-US"/>
    </w:rPr>
  </w:style>
  <w:style w:type="paragraph" w:customStyle="1" w:styleId="1120">
    <w:name w:val="Знак112"/>
    <w:basedOn w:val="af2"/>
    <w:qFormat/>
    <w:rsid w:val="00F4417A"/>
    <w:pPr>
      <w:spacing w:after="160" w:line="240" w:lineRule="exact"/>
      <w:jc w:val="left"/>
    </w:pPr>
    <w:rPr>
      <w:rFonts w:ascii="Verdana" w:eastAsia="Times New Roman" w:hAnsi="Verdana"/>
      <w:szCs w:val="24"/>
      <w:lang w:val="en-US"/>
    </w:rPr>
  </w:style>
  <w:style w:type="paragraph" w:customStyle="1" w:styleId="1113">
    <w:name w:val="Знак111"/>
    <w:basedOn w:val="af2"/>
    <w:qFormat/>
    <w:rsid w:val="00F4417A"/>
    <w:pPr>
      <w:spacing w:after="160" w:line="240" w:lineRule="exact"/>
      <w:jc w:val="left"/>
    </w:pPr>
    <w:rPr>
      <w:rFonts w:ascii="Verdana" w:eastAsia="Times New Roman" w:hAnsi="Verdana"/>
      <w:szCs w:val="24"/>
      <w:lang w:val="en-US"/>
    </w:rPr>
  </w:style>
  <w:style w:type="paragraph" w:customStyle="1" w:styleId="1100">
    <w:name w:val="Знак110"/>
    <w:basedOn w:val="af2"/>
    <w:qFormat/>
    <w:rsid w:val="00F4417A"/>
    <w:pPr>
      <w:spacing w:after="160" w:line="240" w:lineRule="exact"/>
      <w:jc w:val="left"/>
    </w:pPr>
    <w:rPr>
      <w:rFonts w:ascii="Verdana" w:eastAsia="Times New Roman" w:hAnsi="Verdana"/>
      <w:szCs w:val="24"/>
      <w:lang w:val="en-US"/>
    </w:rPr>
  </w:style>
  <w:style w:type="paragraph" w:customStyle="1" w:styleId="190">
    <w:name w:val="Знак19"/>
    <w:basedOn w:val="af2"/>
    <w:qFormat/>
    <w:rsid w:val="00F4417A"/>
    <w:pPr>
      <w:spacing w:after="160" w:line="240" w:lineRule="exact"/>
      <w:jc w:val="left"/>
    </w:pPr>
    <w:rPr>
      <w:rFonts w:ascii="Verdana" w:eastAsia="Times New Roman" w:hAnsi="Verdana"/>
      <w:szCs w:val="24"/>
      <w:lang w:val="en-US"/>
    </w:rPr>
  </w:style>
  <w:style w:type="character" w:customStyle="1" w:styleId="WW-Absatz-Standardschriftart1111111111111111111111111111111111111111111111111111111111111111111111">
    <w:name w:val="WW-Absatz-Standardschriftart1111111111111111111111111111111111111111111111111111111111111111111111"/>
    <w:rsid w:val="00F4417A"/>
  </w:style>
  <w:style w:type="paragraph" w:customStyle="1" w:styleId="182">
    <w:name w:val="Знак18"/>
    <w:basedOn w:val="af2"/>
    <w:qFormat/>
    <w:rsid w:val="00F4417A"/>
    <w:pPr>
      <w:spacing w:after="160" w:line="240" w:lineRule="exact"/>
      <w:jc w:val="left"/>
    </w:pPr>
    <w:rPr>
      <w:rFonts w:ascii="Verdana" w:eastAsia="Times New Roman" w:hAnsi="Verdana"/>
      <w:szCs w:val="24"/>
      <w:lang w:val="en-US"/>
    </w:rPr>
  </w:style>
  <w:style w:type="character" w:customStyle="1" w:styleId="TimesNewRoman13">
    <w:name w:val="Стиль Times New Roman 13 пт полужирный подчеркивание"/>
    <w:rsid w:val="00F4417A"/>
    <w:rPr>
      <w:rFonts w:ascii="Times New Roman" w:hAnsi="Times New Roman"/>
      <w:b/>
      <w:bCs/>
      <w:sz w:val="24"/>
      <w:u w:val="single"/>
    </w:rPr>
  </w:style>
  <w:style w:type="paragraph" w:customStyle="1" w:styleId="170">
    <w:name w:val="Знак17"/>
    <w:basedOn w:val="af2"/>
    <w:qFormat/>
    <w:rsid w:val="00F4417A"/>
    <w:pPr>
      <w:spacing w:after="160" w:line="240" w:lineRule="exact"/>
      <w:jc w:val="left"/>
    </w:pPr>
    <w:rPr>
      <w:rFonts w:ascii="Verdana" w:eastAsia="Times New Roman" w:hAnsi="Verdana"/>
      <w:szCs w:val="24"/>
      <w:lang w:val="en-US"/>
    </w:rPr>
  </w:style>
  <w:style w:type="paragraph" w:customStyle="1" w:styleId="rtejustify">
    <w:name w:val="rtejustify"/>
    <w:basedOn w:val="af2"/>
    <w:qFormat/>
    <w:rsid w:val="00F4417A"/>
    <w:pPr>
      <w:spacing w:before="100" w:beforeAutospacing="1" w:after="100" w:afterAutospacing="1" w:line="240" w:lineRule="auto"/>
      <w:jc w:val="left"/>
    </w:pPr>
    <w:rPr>
      <w:rFonts w:eastAsia="Times New Roman"/>
      <w:szCs w:val="24"/>
      <w:lang w:eastAsia="ru-RU"/>
    </w:rPr>
  </w:style>
  <w:style w:type="paragraph" w:customStyle="1" w:styleId="160">
    <w:name w:val="Знак16"/>
    <w:basedOn w:val="af2"/>
    <w:qFormat/>
    <w:rsid w:val="00F4417A"/>
    <w:pPr>
      <w:spacing w:after="160" w:line="240" w:lineRule="exact"/>
      <w:jc w:val="left"/>
    </w:pPr>
    <w:rPr>
      <w:rFonts w:ascii="Verdana" w:eastAsia="Times New Roman" w:hAnsi="Verdana"/>
      <w:szCs w:val="24"/>
      <w:lang w:val="en-US"/>
    </w:rPr>
  </w:style>
  <w:style w:type="paragraph" w:customStyle="1" w:styleId="63">
    <w:name w:val="Знак Знак6 Знак Знак"/>
    <w:basedOn w:val="af2"/>
    <w:semiHidden/>
    <w:qFormat/>
    <w:rsid w:val="00F4417A"/>
    <w:pPr>
      <w:keepLines/>
      <w:spacing w:after="160" w:line="240" w:lineRule="exact"/>
      <w:jc w:val="left"/>
    </w:pPr>
    <w:rPr>
      <w:rFonts w:ascii="Verdana" w:eastAsia="MS Mincho" w:hAnsi="Verdana" w:cs="Franklin Gothic Book"/>
      <w:sz w:val="20"/>
      <w:szCs w:val="20"/>
      <w:lang w:val="en-US"/>
    </w:rPr>
  </w:style>
  <w:style w:type="paragraph" w:customStyle="1" w:styleId="150">
    <w:name w:val="Знак15"/>
    <w:basedOn w:val="af2"/>
    <w:qFormat/>
    <w:rsid w:val="00F4417A"/>
    <w:pPr>
      <w:spacing w:after="160" w:line="240" w:lineRule="exact"/>
      <w:jc w:val="left"/>
    </w:pPr>
    <w:rPr>
      <w:rFonts w:ascii="Verdana" w:eastAsia="Times New Roman" w:hAnsi="Verdana"/>
      <w:szCs w:val="24"/>
      <w:lang w:val="en-US"/>
    </w:rPr>
  </w:style>
  <w:style w:type="paragraph" w:customStyle="1" w:styleId="140">
    <w:name w:val="Знак14"/>
    <w:basedOn w:val="af2"/>
    <w:rsid w:val="00F4417A"/>
    <w:pPr>
      <w:spacing w:after="160" w:line="240" w:lineRule="exact"/>
      <w:jc w:val="left"/>
    </w:pPr>
    <w:rPr>
      <w:rFonts w:ascii="Verdana" w:eastAsia="Times New Roman" w:hAnsi="Verdana"/>
      <w:szCs w:val="24"/>
      <w:lang w:val="en-US"/>
    </w:rPr>
  </w:style>
  <w:style w:type="paragraph" w:customStyle="1" w:styleId="131">
    <w:name w:val="Знак13"/>
    <w:basedOn w:val="af2"/>
    <w:qFormat/>
    <w:rsid w:val="00F4417A"/>
    <w:pPr>
      <w:spacing w:after="160" w:line="240" w:lineRule="exact"/>
      <w:jc w:val="left"/>
    </w:pPr>
    <w:rPr>
      <w:rFonts w:ascii="Verdana" w:eastAsia="Times New Roman" w:hAnsi="Verdana"/>
      <w:szCs w:val="24"/>
      <w:lang w:val="en-US"/>
    </w:rPr>
  </w:style>
  <w:style w:type="paragraph" w:customStyle="1" w:styleId="Textbody">
    <w:name w:val="Text body"/>
    <w:basedOn w:val="Standard"/>
    <w:qFormat/>
    <w:rsid w:val="00F4417A"/>
    <w:pPr>
      <w:spacing w:after="120"/>
    </w:pPr>
    <w:rPr>
      <w:rFonts w:eastAsia="DejaVu Sans" w:cs="DejaVu Sans"/>
    </w:rPr>
  </w:style>
  <w:style w:type="paragraph" w:customStyle="1" w:styleId="123">
    <w:name w:val="Знак12"/>
    <w:basedOn w:val="af2"/>
    <w:qFormat/>
    <w:rsid w:val="00F4417A"/>
    <w:pPr>
      <w:spacing w:after="160" w:line="240" w:lineRule="exact"/>
      <w:jc w:val="left"/>
    </w:pPr>
    <w:rPr>
      <w:rFonts w:ascii="Verdana" w:eastAsia="Times New Roman" w:hAnsi="Verdana"/>
      <w:szCs w:val="24"/>
      <w:lang w:val="en-US"/>
    </w:rPr>
  </w:style>
  <w:style w:type="paragraph" w:customStyle="1" w:styleId="1140">
    <w:name w:val="Знак114"/>
    <w:basedOn w:val="af2"/>
    <w:qFormat/>
    <w:rsid w:val="00F4417A"/>
    <w:pPr>
      <w:spacing w:after="160" w:line="240" w:lineRule="exact"/>
      <w:jc w:val="left"/>
    </w:pPr>
    <w:rPr>
      <w:rFonts w:ascii="Verdana" w:eastAsia="Times New Roman" w:hAnsi="Verdana"/>
      <w:szCs w:val="24"/>
      <w:lang w:val="en-US"/>
    </w:rPr>
  </w:style>
  <w:style w:type="character" w:customStyle="1" w:styleId="FontStyle24">
    <w:name w:val="Font Style24"/>
    <w:rsid w:val="00F4417A"/>
    <w:rPr>
      <w:rFonts w:ascii="Times New Roman" w:hAnsi="Times New Roman" w:cs="Times New Roman"/>
      <w:color w:val="000000"/>
      <w:sz w:val="26"/>
      <w:szCs w:val="26"/>
    </w:rPr>
  </w:style>
  <w:style w:type="paragraph" w:customStyle="1" w:styleId="1fffc">
    <w:name w:val="Заголовок1"/>
    <w:qFormat/>
    <w:rsid w:val="00F4417A"/>
    <w:pPr>
      <w:widowControl w:val="0"/>
      <w:autoSpaceDE w:val="0"/>
      <w:autoSpaceDN w:val="0"/>
      <w:adjustRightInd w:val="0"/>
      <w:spacing w:after="0" w:line="240" w:lineRule="auto"/>
    </w:pPr>
    <w:rPr>
      <w:rFonts w:ascii="Times New Roman" w:eastAsia="Times New Roman" w:hAnsi="Times New Roman" w:cs="Times New Roman"/>
      <w:b/>
      <w:bCs/>
      <w:color w:val="000000"/>
      <w:sz w:val="26"/>
      <w:szCs w:val="26"/>
      <w:lang w:eastAsia="ru-RU"/>
    </w:rPr>
  </w:style>
  <w:style w:type="paragraph" w:customStyle="1" w:styleId="affffffffffc">
    <w:name w:val="Перечисление"/>
    <w:basedOn w:val="afa"/>
    <w:qFormat/>
    <w:rsid w:val="00F4417A"/>
    <w:pPr>
      <w:spacing w:line="312" w:lineRule="auto"/>
      <w:ind w:left="0"/>
      <w:contextualSpacing w:val="0"/>
    </w:pPr>
    <w:rPr>
      <w:szCs w:val="24"/>
    </w:rPr>
  </w:style>
  <w:style w:type="paragraph" w:customStyle="1" w:styleId="S1">
    <w:name w:val="S_Заголовок 1"/>
    <w:basedOn w:val="af2"/>
    <w:qFormat/>
    <w:rsid w:val="00F4417A"/>
    <w:pPr>
      <w:numPr>
        <w:numId w:val="20"/>
      </w:numPr>
      <w:spacing w:line="240" w:lineRule="auto"/>
      <w:jc w:val="center"/>
    </w:pPr>
    <w:rPr>
      <w:rFonts w:eastAsia="Times New Roman"/>
      <w:b/>
      <w:caps/>
      <w:szCs w:val="24"/>
      <w:lang w:eastAsia="ru-RU"/>
    </w:rPr>
  </w:style>
  <w:style w:type="paragraph" w:customStyle="1" w:styleId="S20">
    <w:name w:val="S_Заголовок 2"/>
    <w:basedOn w:val="26"/>
    <w:uiPriority w:val="99"/>
    <w:qFormat/>
    <w:rsid w:val="00F4417A"/>
    <w:pPr>
      <w:keepNext w:val="0"/>
      <w:keepLines w:val="0"/>
      <w:tabs>
        <w:tab w:val="num" w:pos="360"/>
        <w:tab w:val="num" w:pos="900"/>
      </w:tabs>
      <w:ind w:left="720" w:hanging="360"/>
    </w:pPr>
    <w:rPr>
      <w:rFonts w:ascii="Times New Roman" w:eastAsia="Times New Roman" w:hAnsi="Times New Roman" w:cs="Times New Roman"/>
      <w:b/>
      <w:color w:val="auto"/>
      <w:sz w:val="24"/>
      <w:szCs w:val="24"/>
      <w:lang w:eastAsia="ru-RU"/>
    </w:rPr>
  </w:style>
  <w:style w:type="paragraph" w:customStyle="1" w:styleId="S3">
    <w:name w:val="S_Заголовок 3"/>
    <w:basedOn w:val="32"/>
    <w:qFormat/>
    <w:rsid w:val="00F4417A"/>
    <w:pPr>
      <w:keepNext w:val="0"/>
      <w:keepLines w:val="0"/>
      <w:numPr>
        <w:ilvl w:val="2"/>
        <w:numId w:val="20"/>
      </w:numPr>
      <w:tabs>
        <w:tab w:val="left" w:pos="709"/>
      </w:tabs>
      <w:spacing w:before="0"/>
    </w:pPr>
    <w:rPr>
      <w:rFonts w:eastAsia="Times New Roman"/>
      <w:iCs/>
      <w:u w:val="single"/>
      <w:lang w:eastAsia="ru-RU"/>
    </w:rPr>
  </w:style>
  <w:style w:type="paragraph" w:customStyle="1" w:styleId="S4">
    <w:name w:val="S_Заголовок 4"/>
    <w:basedOn w:val="40"/>
    <w:link w:val="S40"/>
    <w:uiPriority w:val="99"/>
    <w:qFormat/>
    <w:rsid w:val="00F4417A"/>
    <w:pPr>
      <w:keepNext w:val="0"/>
      <w:keepLines w:val="0"/>
      <w:numPr>
        <w:numId w:val="20"/>
      </w:numPr>
      <w:spacing w:before="0" w:line="240" w:lineRule="auto"/>
      <w:jc w:val="left"/>
    </w:pPr>
    <w:rPr>
      <w:rFonts w:ascii="Times New Roman" w:eastAsia="Times New Roman" w:hAnsi="Times New Roman" w:cs="Times New Roman"/>
      <w:iCs w:val="0"/>
      <w:color w:val="auto"/>
      <w:szCs w:val="24"/>
      <w:lang w:eastAsia="ru-RU"/>
    </w:rPr>
  </w:style>
  <w:style w:type="character" w:customStyle="1" w:styleId="S40">
    <w:name w:val="S_Заголовок 4 Знак"/>
    <w:link w:val="S4"/>
    <w:uiPriority w:val="99"/>
    <w:rsid w:val="00F4417A"/>
    <w:rPr>
      <w:rFonts w:ascii="Times New Roman" w:eastAsia="Times New Roman" w:hAnsi="Times New Roman" w:cs="Times New Roman"/>
      <w:i/>
      <w:sz w:val="24"/>
      <w:szCs w:val="24"/>
      <w:lang w:eastAsia="ru-RU"/>
    </w:rPr>
  </w:style>
  <w:style w:type="paragraph" w:customStyle="1" w:styleId="affffffffffd">
    <w:name w:val="Основной текст с отступ"/>
    <w:basedOn w:val="af2"/>
    <w:qFormat/>
    <w:rsid w:val="00F4417A"/>
    <w:pPr>
      <w:widowControl w:val="0"/>
      <w:spacing w:line="240" w:lineRule="auto"/>
      <w:ind w:firstLine="709"/>
    </w:pPr>
    <w:rPr>
      <w:rFonts w:eastAsia="Times New Roman"/>
      <w:szCs w:val="20"/>
      <w:lang w:eastAsia="ru-RU"/>
    </w:rPr>
  </w:style>
  <w:style w:type="paragraph" w:customStyle="1" w:styleId="1250">
    <w:name w:val="Стиль Слева:  125 см Первая строка:  0 см"/>
    <w:basedOn w:val="af2"/>
    <w:qFormat/>
    <w:rsid w:val="00F4417A"/>
    <w:pPr>
      <w:widowControl w:val="0"/>
      <w:suppressAutoHyphens/>
      <w:autoSpaceDE w:val="0"/>
      <w:adjustRightInd w:val="0"/>
      <w:spacing w:before="120" w:line="360" w:lineRule="atLeast"/>
      <w:ind w:left="709"/>
      <w:textAlignment w:val="baseline"/>
    </w:pPr>
    <w:rPr>
      <w:rFonts w:eastAsia="Times New Roman"/>
      <w:sz w:val="26"/>
      <w:szCs w:val="20"/>
      <w:lang w:eastAsia="ar-SA"/>
    </w:rPr>
  </w:style>
  <w:style w:type="character" w:customStyle="1" w:styleId="Sf1">
    <w:name w:val="S_Маркированный Знак Знак"/>
    <w:rsid w:val="00F4417A"/>
    <w:rPr>
      <w:sz w:val="24"/>
      <w:szCs w:val="24"/>
      <w:lang w:val="ru-RU" w:eastAsia="ru-RU" w:bidi="ar-SA"/>
    </w:rPr>
  </w:style>
  <w:style w:type="paragraph" w:customStyle="1" w:styleId="Perechen00">
    <w:name w:val="Perechen_00"/>
    <w:basedOn w:val="af2"/>
    <w:qFormat/>
    <w:rsid w:val="00F4417A"/>
    <w:pPr>
      <w:ind w:left="709" w:hanging="425"/>
    </w:pPr>
    <w:rPr>
      <w:rFonts w:ascii="NTTimes/Cyrillic" w:eastAsia="Times New Roman" w:hAnsi="NTTimes/Cyrillic"/>
      <w:szCs w:val="20"/>
      <w:lang w:eastAsia="ru-RU"/>
    </w:rPr>
  </w:style>
  <w:style w:type="character" w:customStyle="1" w:styleId="11pt">
    <w:name w:val="Основной текст + 11 pt"/>
    <w:rsid w:val="00F4417A"/>
    <w:rPr>
      <w:rFonts w:ascii="Times New Roman" w:eastAsia="Times New Roman" w:hAnsi="Times New Roman"/>
      <w:color w:val="000000"/>
      <w:spacing w:val="0"/>
      <w:w w:val="100"/>
      <w:position w:val="0"/>
      <w:sz w:val="22"/>
      <w:szCs w:val="22"/>
      <w:shd w:val="clear" w:color="auto" w:fill="FFFFFF"/>
      <w:lang w:val="ru-RU" w:eastAsia="ru-RU" w:bidi="ru-RU"/>
    </w:rPr>
  </w:style>
  <w:style w:type="character" w:customStyle="1" w:styleId="affffffffffe">
    <w:name w:val="Основной текст + Полужирный"/>
    <w:rsid w:val="00F4417A"/>
    <w:rPr>
      <w:rFonts w:ascii="Times New Roman" w:eastAsia="Times New Roman" w:hAnsi="Times New Roman"/>
      <w:b/>
      <w:bCs/>
      <w:color w:val="000000"/>
      <w:spacing w:val="0"/>
      <w:w w:val="100"/>
      <w:position w:val="0"/>
      <w:sz w:val="21"/>
      <w:szCs w:val="21"/>
      <w:shd w:val="clear" w:color="auto" w:fill="FFFFFF"/>
      <w:lang w:val="ru-RU"/>
    </w:rPr>
  </w:style>
  <w:style w:type="paragraph" w:customStyle="1" w:styleId="4c">
    <w:name w:val="Основной текст4"/>
    <w:basedOn w:val="af2"/>
    <w:qFormat/>
    <w:rsid w:val="00F4417A"/>
    <w:pPr>
      <w:widowControl w:val="0"/>
      <w:shd w:val="clear" w:color="auto" w:fill="FFFFFF"/>
      <w:spacing w:before="240" w:after="360" w:line="281" w:lineRule="exact"/>
    </w:pPr>
    <w:rPr>
      <w:rFonts w:eastAsia="Times New Roman"/>
      <w:sz w:val="21"/>
      <w:szCs w:val="21"/>
      <w:lang w:eastAsia="ru-RU"/>
    </w:rPr>
  </w:style>
  <w:style w:type="character" w:customStyle="1" w:styleId="Calibri95pt">
    <w:name w:val="Основной текст + Calibri;9;5 pt"/>
    <w:rsid w:val="00F4417A"/>
    <w:rPr>
      <w:rFonts w:ascii="Calibri" w:eastAsia="Calibri" w:hAnsi="Calibri" w:cs="Calibri"/>
      <w:b w:val="0"/>
      <w:bCs w:val="0"/>
      <w:i w:val="0"/>
      <w:iCs w:val="0"/>
      <w:smallCaps w:val="0"/>
      <w:strike w:val="0"/>
      <w:color w:val="000000"/>
      <w:spacing w:val="0"/>
      <w:w w:val="100"/>
      <w:position w:val="0"/>
      <w:sz w:val="19"/>
      <w:szCs w:val="19"/>
      <w:u w:val="none"/>
      <w:shd w:val="clear" w:color="auto" w:fill="FFFFFF"/>
      <w:lang w:val="ru-RU"/>
    </w:rPr>
  </w:style>
  <w:style w:type="character" w:customStyle="1" w:styleId="Calibri10pt">
    <w:name w:val="Основной текст + Calibri;10 pt"/>
    <w:rsid w:val="00F4417A"/>
    <w:rPr>
      <w:rFonts w:ascii="Calibri" w:eastAsia="Calibri" w:hAnsi="Calibri" w:cs="Calibri"/>
      <w:b w:val="0"/>
      <w:bCs w:val="0"/>
      <w:i w:val="0"/>
      <w:iCs w:val="0"/>
      <w:smallCaps w:val="0"/>
      <w:strike w:val="0"/>
      <w:color w:val="000000"/>
      <w:spacing w:val="0"/>
      <w:w w:val="100"/>
      <w:position w:val="0"/>
      <w:sz w:val="20"/>
      <w:szCs w:val="20"/>
      <w:u w:val="none"/>
      <w:shd w:val="clear" w:color="auto" w:fill="FFFFFF"/>
      <w:lang w:val="ru-RU"/>
    </w:rPr>
  </w:style>
  <w:style w:type="paragraph" w:customStyle="1" w:styleId="75">
    <w:name w:val="Основной текст7"/>
    <w:basedOn w:val="af2"/>
    <w:qFormat/>
    <w:rsid w:val="00F4417A"/>
    <w:pPr>
      <w:widowControl w:val="0"/>
      <w:shd w:val="clear" w:color="auto" w:fill="FFFFFF"/>
      <w:spacing w:before="300" w:after="360" w:line="0" w:lineRule="atLeast"/>
      <w:jc w:val="left"/>
    </w:pPr>
    <w:rPr>
      <w:rFonts w:eastAsia="Times New Roman"/>
      <w:sz w:val="22"/>
      <w:lang w:eastAsia="ru-RU"/>
    </w:rPr>
  </w:style>
  <w:style w:type="paragraph" w:customStyle="1" w:styleId="1fffd">
    <w:name w:val="1Осн.Текст"/>
    <w:basedOn w:val="2f"/>
    <w:link w:val="1fffe"/>
    <w:qFormat/>
    <w:rsid w:val="00F4417A"/>
    <w:pPr>
      <w:widowControl w:val="0"/>
      <w:shd w:val="clear" w:color="auto" w:fill="auto"/>
      <w:spacing w:line="360" w:lineRule="auto"/>
      <w:ind w:firstLine="720"/>
    </w:pPr>
    <w:rPr>
      <w:rFonts w:ascii="Times New Roman" w:hAnsi="Times New Roman"/>
      <w:sz w:val="24"/>
      <w:szCs w:val="24"/>
    </w:rPr>
  </w:style>
  <w:style w:type="character" w:customStyle="1" w:styleId="1fffe">
    <w:name w:val="1Осн.Текст Знак"/>
    <w:link w:val="1fffd"/>
    <w:rsid w:val="00F4417A"/>
    <w:rPr>
      <w:rFonts w:ascii="Times New Roman" w:hAnsi="Times New Roman"/>
      <w:sz w:val="24"/>
      <w:szCs w:val="24"/>
    </w:rPr>
  </w:style>
  <w:style w:type="paragraph" w:customStyle="1" w:styleId="afffffffffff">
    <w:name w:val="Стандарт"/>
    <w:basedOn w:val="aff8"/>
    <w:qFormat/>
    <w:rsid w:val="00F4417A"/>
    <w:pPr>
      <w:widowControl w:val="0"/>
      <w:spacing w:after="0" w:line="264" w:lineRule="auto"/>
      <w:ind w:firstLine="720"/>
    </w:pPr>
    <w:rPr>
      <w:rFonts w:eastAsia="Times New Roman"/>
      <w:snapToGrid w:val="0"/>
      <w:sz w:val="28"/>
      <w:szCs w:val="20"/>
      <w:lang w:eastAsia="ru-RU"/>
    </w:rPr>
  </w:style>
  <w:style w:type="table" w:customStyle="1" w:styleId="217">
    <w:name w:val="Сетка таблицы21"/>
    <w:basedOn w:val="af4"/>
    <w:next w:val="afd"/>
    <w:uiPriority w:val="59"/>
    <w:rsid w:val="00F441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DocList1">
    <w:name w:val="ConsPlusDocList1"/>
    <w:next w:val="af2"/>
    <w:qFormat/>
    <w:rsid w:val="00F4417A"/>
    <w:pPr>
      <w:widowControl w:val="0"/>
      <w:suppressAutoHyphens/>
      <w:autoSpaceDE w:val="0"/>
      <w:spacing w:after="0" w:line="240" w:lineRule="auto"/>
    </w:pPr>
    <w:rPr>
      <w:rFonts w:ascii="Arial" w:eastAsia="Arial" w:hAnsi="Arial" w:cs="Arial"/>
      <w:kern w:val="1"/>
      <w:sz w:val="20"/>
      <w:szCs w:val="20"/>
      <w:lang w:eastAsia="hi-IN" w:bidi="hi-IN"/>
    </w:rPr>
  </w:style>
  <w:style w:type="table" w:customStyle="1" w:styleId="TableGrid">
    <w:name w:val="TableGrid"/>
    <w:rsid w:val="00F4417A"/>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
    <w:name w:val="TableGrid1"/>
    <w:rsid w:val="00F4417A"/>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
    <w:name w:val="TableGrid2"/>
    <w:rsid w:val="00F4417A"/>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
    <w:name w:val="TableGrid3"/>
    <w:rsid w:val="00F4417A"/>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paragraph" w:customStyle="1" w:styleId="1ffff">
    <w:name w:val="Знак Знак1 Знак Знак Знак Знак Знак Знак Знак Знак Знак Знак"/>
    <w:basedOn w:val="af2"/>
    <w:qFormat/>
    <w:rsid w:val="00F4417A"/>
    <w:pPr>
      <w:spacing w:before="100" w:beforeAutospacing="1" w:after="100" w:afterAutospacing="1" w:line="240" w:lineRule="auto"/>
      <w:jc w:val="left"/>
    </w:pPr>
    <w:rPr>
      <w:rFonts w:ascii="Tahoma" w:eastAsia="Times New Roman" w:hAnsi="Tahoma"/>
      <w:sz w:val="20"/>
      <w:szCs w:val="20"/>
      <w:lang w:val="en-US"/>
    </w:rPr>
  </w:style>
  <w:style w:type="paragraph" w:customStyle="1" w:styleId="afffffffffff0">
    <w:name w:val="Табличный текст"/>
    <w:basedOn w:val="afe"/>
    <w:link w:val="afffffffffff1"/>
    <w:qFormat/>
    <w:rsid w:val="00F4417A"/>
    <w:pPr>
      <w:spacing w:line="240" w:lineRule="auto"/>
      <w:ind w:right="283" w:firstLine="0"/>
      <w:contextualSpacing/>
      <w:jc w:val="center"/>
    </w:pPr>
    <w:rPr>
      <w:color w:val="404040"/>
      <w:sz w:val="28"/>
      <w:lang w:val="uk-UA"/>
    </w:rPr>
  </w:style>
  <w:style w:type="character" w:customStyle="1" w:styleId="afffffffffff1">
    <w:name w:val="Табличный текст Знак"/>
    <w:link w:val="afffffffffff0"/>
    <w:rsid w:val="00F4417A"/>
    <w:rPr>
      <w:rFonts w:ascii="Times New Roman" w:eastAsia="Times New Roman" w:hAnsi="Times New Roman" w:cs="Times New Roman"/>
      <w:color w:val="404040"/>
      <w:sz w:val="28"/>
      <w:szCs w:val="24"/>
      <w:lang w:val="uk-UA" w:eastAsia="ru-RU"/>
    </w:rPr>
  </w:style>
  <w:style w:type="character" w:customStyle="1" w:styleId="grame">
    <w:name w:val="grame"/>
    <w:basedOn w:val="af3"/>
    <w:rsid w:val="00F4417A"/>
  </w:style>
  <w:style w:type="character" w:customStyle="1" w:styleId="FontStyle110">
    <w:name w:val="Font Style11"/>
    <w:uiPriority w:val="99"/>
    <w:rsid w:val="00F4417A"/>
    <w:rPr>
      <w:rFonts w:ascii="Times New Roman" w:hAnsi="Times New Roman" w:cs="Times New Roman"/>
      <w:sz w:val="24"/>
      <w:szCs w:val="24"/>
    </w:rPr>
  </w:style>
  <w:style w:type="paragraph" w:styleId="afffffffffff2">
    <w:name w:val="endnote text"/>
    <w:basedOn w:val="af2"/>
    <w:link w:val="afffffffffff3"/>
    <w:rsid w:val="00F4417A"/>
    <w:pPr>
      <w:spacing w:line="240" w:lineRule="auto"/>
      <w:jc w:val="left"/>
    </w:pPr>
    <w:rPr>
      <w:rFonts w:eastAsia="Times New Roman"/>
      <w:sz w:val="20"/>
      <w:szCs w:val="20"/>
      <w:lang w:eastAsia="ru-RU"/>
    </w:rPr>
  </w:style>
  <w:style w:type="character" w:customStyle="1" w:styleId="afffffffffff3">
    <w:name w:val="Текст концевой сноски Знак"/>
    <w:basedOn w:val="af3"/>
    <w:link w:val="afffffffffff2"/>
    <w:rsid w:val="00F4417A"/>
    <w:rPr>
      <w:rFonts w:ascii="Times New Roman" w:eastAsia="Times New Roman" w:hAnsi="Times New Roman" w:cs="Times New Roman"/>
      <w:sz w:val="20"/>
      <w:szCs w:val="20"/>
      <w:lang w:eastAsia="ru-RU"/>
    </w:rPr>
  </w:style>
  <w:style w:type="character" w:customStyle="1" w:styleId="Sf">
    <w:name w:val="S_Обычный жирный Знак"/>
    <w:link w:val="Se"/>
    <w:uiPriority w:val="99"/>
    <w:rsid w:val="00F4417A"/>
    <w:rPr>
      <w:rFonts w:ascii="Times New Roman" w:eastAsia="Times New Roman" w:hAnsi="Times New Roman" w:cs="Times New Roman"/>
      <w:sz w:val="28"/>
      <w:szCs w:val="24"/>
      <w:lang w:eastAsia="ru-RU"/>
    </w:rPr>
  </w:style>
  <w:style w:type="character" w:customStyle="1" w:styleId="Heading1Char">
    <w:name w:val="Heading 1 Char"/>
    <w:aliases w:val="Заголовок 1 Знак Знак Char,Заголовок 1 Знак Знак Знак Char"/>
    <w:uiPriority w:val="9"/>
    <w:rsid w:val="00F4417A"/>
    <w:rPr>
      <w:rFonts w:ascii="Cambria" w:eastAsia="Times New Roman" w:hAnsi="Cambria" w:cs="Times New Roman"/>
      <w:b/>
      <w:bCs/>
      <w:kern w:val="32"/>
      <w:sz w:val="32"/>
      <w:szCs w:val="32"/>
    </w:rPr>
  </w:style>
  <w:style w:type="character" w:customStyle="1" w:styleId="Heading4Char">
    <w:name w:val="Heading 4 Char"/>
    <w:uiPriority w:val="9"/>
    <w:semiHidden/>
    <w:rsid w:val="00F4417A"/>
    <w:rPr>
      <w:rFonts w:ascii="Calibri" w:eastAsia="Times New Roman" w:hAnsi="Calibri" w:cs="Times New Roman"/>
      <w:b/>
      <w:bCs/>
      <w:sz w:val="28"/>
      <w:szCs w:val="28"/>
    </w:rPr>
  </w:style>
  <w:style w:type="character" w:customStyle="1" w:styleId="Heading5Char">
    <w:name w:val="Heading 5 Char"/>
    <w:uiPriority w:val="9"/>
    <w:semiHidden/>
    <w:rsid w:val="00F4417A"/>
    <w:rPr>
      <w:rFonts w:ascii="Calibri" w:eastAsia="Times New Roman" w:hAnsi="Calibri" w:cs="Times New Roman"/>
      <w:b/>
      <w:bCs/>
      <w:i/>
      <w:iCs/>
      <w:sz w:val="26"/>
      <w:szCs w:val="26"/>
    </w:rPr>
  </w:style>
  <w:style w:type="character" w:customStyle="1" w:styleId="Heading6Char">
    <w:name w:val="Heading 6 Char"/>
    <w:uiPriority w:val="9"/>
    <w:semiHidden/>
    <w:rsid w:val="00F4417A"/>
    <w:rPr>
      <w:rFonts w:ascii="Calibri" w:eastAsia="Times New Roman" w:hAnsi="Calibri" w:cs="Times New Roman"/>
      <w:b/>
      <w:bCs/>
    </w:rPr>
  </w:style>
  <w:style w:type="character" w:customStyle="1" w:styleId="Heading7Char">
    <w:name w:val="Heading 7 Char"/>
    <w:aliases w:val="Заголовок x.x Char"/>
    <w:uiPriority w:val="9"/>
    <w:semiHidden/>
    <w:rsid w:val="00F4417A"/>
    <w:rPr>
      <w:rFonts w:ascii="Calibri" w:eastAsia="Times New Roman" w:hAnsi="Calibri" w:cs="Times New Roman"/>
      <w:sz w:val="24"/>
      <w:szCs w:val="24"/>
    </w:rPr>
  </w:style>
  <w:style w:type="character" w:customStyle="1" w:styleId="Heading8Char">
    <w:name w:val="Heading 8 Char"/>
    <w:uiPriority w:val="9"/>
    <w:semiHidden/>
    <w:rsid w:val="00F4417A"/>
    <w:rPr>
      <w:rFonts w:ascii="Calibri" w:eastAsia="Times New Roman" w:hAnsi="Calibri" w:cs="Times New Roman"/>
      <w:i/>
      <w:iCs/>
      <w:sz w:val="24"/>
      <w:szCs w:val="24"/>
    </w:rPr>
  </w:style>
  <w:style w:type="character" w:customStyle="1" w:styleId="Heading9Char">
    <w:name w:val="Heading 9 Char"/>
    <w:uiPriority w:val="9"/>
    <w:semiHidden/>
    <w:rsid w:val="00F4417A"/>
    <w:rPr>
      <w:rFonts w:ascii="Cambria" w:eastAsia="Times New Roman" w:hAnsi="Cambria" w:cs="Times New Roman"/>
    </w:rPr>
  </w:style>
  <w:style w:type="character" w:customStyle="1" w:styleId="BalloonTextChar">
    <w:name w:val="Balloon Text Char"/>
    <w:aliases w:val="Знак5 Char"/>
    <w:uiPriority w:val="99"/>
    <w:semiHidden/>
    <w:rsid w:val="00F4417A"/>
    <w:rPr>
      <w:rFonts w:ascii="Times New Roman" w:hAnsi="Times New Roman"/>
      <w:sz w:val="0"/>
      <w:szCs w:val="0"/>
    </w:rPr>
  </w:style>
  <w:style w:type="character" w:customStyle="1" w:styleId="CommentTextChar">
    <w:name w:val="Comment Text Char"/>
    <w:uiPriority w:val="99"/>
    <w:semiHidden/>
    <w:rsid w:val="00F4417A"/>
    <w:rPr>
      <w:sz w:val="20"/>
      <w:szCs w:val="20"/>
    </w:rPr>
  </w:style>
  <w:style w:type="character" w:customStyle="1" w:styleId="CommentSubjectChar">
    <w:name w:val="Comment Subject Char"/>
    <w:uiPriority w:val="99"/>
    <w:semiHidden/>
    <w:rsid w:val="00F4417A"/>
    <w:rPr>
      <w:b/>
      <w:bCs/>
      <w:sz w:val="20"/>
      <w:szCs w:val="20"/>
    </w:rPr>
  </w:style>
  <w:style w:type="character" w:customStyle="1" w:styleId="DocumentMapChar">
    <w:name w:val="Document Map Char"/>
    <w:uiPriority w:val="99"/>
    <w:semiHidden/>
    <w:rsid w:val="00F4417A"/>
    <w:rPr>
      <w:rFonts w:ascii="Times New Roman" w:hAnsi="Times New Roman"/>
      <w:sz w:val="0"/>
      <w:szCs w:val="0"/>
    </w:rPr>
  </w:style>
  <w:style w:type="paragraph" w:customStyle="1" w:styleId="102">
    <w:name w:val="Табличный_центр_10"/>
    <w:basedOn w:val="af2"/>
    <w:uiPriority w:val="99"/>
    <w:qFormat/>
    <w:rsid w:val="00F4417A"/>
    <w:pPr>
      <w:spacing w:line="240" w:lineRule="auto"/>
      <w:jc w:val="center"/>
    </w:pPr>
    <w:rPr>
      <w:rFonts w:eastAsia="Times New Roman"/>
      <w:sz w:val="20"/>
      <w:szCs w:val="24"/>
      <w:lang w:eastAsia="ru-RU"/>
    </w:rPr>
  </w:style>
  <w:style w:type="paragraph" w:customStyle="1" w:styleId="103">
    <w:name w:val="Табличный_по ширине_10"/>
    <w:basedOn w:val="af2"/>
    <w:qFormat/>
    <w:rsid w:val="00F4417A"/>
    <w:pPr>
      <w:spacing w:line="240" w:lineRule="auto"/>
    </w:pPr>
    <w:rPr>
      <w:rFonts w:eastAsia="Times New Roman"/>
      <w:sz w:val="20"/>
      <w:szCs w:val="24"/>
      <w:lang w:eastAsia="ru-RU"/>
    </w:rPr>
  </w:style>
  <w:style w:type="paragraph" w:customStyle="1" w:styleId="10">
    <w:name w:val="Табличный_нумерованный_10"/>
    <w:basedOn w:val="af2"/>
    <w:uiPriority w:val="99"/>
    <w:qFormat/>
    <w:rsid w:val="00F4417A"/>
    <w:pPr>
      <w:numPr>
        <w:numId w:val="21"/>
      </w:numPr>
      <w:spacing w:line="240" w:lineRule="auto"/>
      <w:jc w:val="left"/>
    </w:pPr>
    <w:rPr>
      <w:rFonts w:eastAsia="Times New Roman"/>
      <w:sz w:val="20"/>
      <w:szCs w:val="24"/>
      <w:lang w:eastAsia="ru-RU"/>
    </w:rPr>
  </w:style>
  <w:style w:type="character" w:customStyle="1" w:styleId="TitleChar">
    <w:name w:val="Title Char"/>
    <w:uiPriority w:val="10"/>
    <w:rsid w:val="00F4417A"/>
    <w:rPr>
      <w:rFonts w:ascii="Cambria" w:eastAsia="Times New Roman" w:hAnsi="Cambria" w:cs="Times New Roman"/>
      <w:b/>
      <w:bCs/>
      <w:kern w:val="28"/>
      <w:sz w:val="32"/>
      <w:szCs w:val="32"/>
    </w:rPr>
  </w:style>
  <w:style w:type="character" w:customStyle="1" w:styleId="SubtitleChar">
    <w:name w:val="Subtitle Char"/>
    <w:uiPriority w:val="11"/>
    <w:rsid w:val="00F4417A"/>
    <w:rPr>
      <w:rFonts w:ascii="Cambria" w:eastAsia="Times New Roman" w:hAnsi="Cambria" w:cs="Times New Roman"/>
      <w:sz w:val="24"/>
      <w:szCs w:val="24"/>
    </w:rPr>
  </w:style>
  <w:style w:type="paragraph" w:customStyle="1" w:styleId="218">
    <w:name w:val="Цитата 21"/>
    <w:basedOn w:val="af2"/>
    <w:next w:val="af2"/>
    <w:uiPriority w:val="99"/>
    <w:qFormat/>
    <w:rsid w:val="00F4417A"/>
    <w:pPr>
      <w:ind w:firstLine="680"/>
    </w:pPr>
    <w:rPr>
      <w:rFonts w:ascii="Cambria" w:eastAsia="Times New Roman" w:hAnsi="Cambria"/>
      <w:i/>
      <w:iCs/>
      <w:color w:val="5A5A5A"/>
      <w:szCs w:val="24"/>
    </w:rPr>
  </w:style>
  <w:style w:type="paragraph" w:customStyle="1" w:styleId="1ffff0">
    <w:name w:val="Выделенная цитата1"/>
    <w:basedOn w:val="af2"/>
    <w:next w:val="af2"/>
    <w:uiPriority w:val="99"/>
    <w:qFormat/>
    <w:rsid w:val="00F4417A"/>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pPr>
    <w:rPr>
      <w:rFonts w:ascii="Cambria" w:eastAsia="Times New Roman" w:hAnsi="Cambria"/>
      <w:i/>
      <w:iCs/>
      <w:color w:val="F4F4F4"/>
      <w:szCs w:val="24"/>
    </w:rPr>
  </w:style>
  <w:style w:type="character" w:customStyle="1" w:styleId="1ffff1">
    <w:name w:val="Слабое выделение1"/>
    <w:uiPriority w:val="99"/>
    <w:rsid w:val="00F4417A"/>
    <w:rPr>
      <w:i/>
      <w:color w:val="5A5A5A"/>
    </w:rPr>
  </w:style>
  <w:style w:type="character" w:customStyle="1" w:styleId="1ffff2">
    <w:name w:val="Сильное выделение1"/>
    <w:uiPriority w:val="99"/>
    <w:rsid w:val="00F4417A"/>
    <w:rPr>
      <w:b/>
      <w:i/>
      <w:color w:val="4F81BD"/>
      <w:sz w:val="22"/>
    </w:rPr>
  </w:style>
  <w:style w:type="character" w:customStyle="1" w:styleId="1ffff3">
    <w:name w:val="Слабая ссылка1"/>
    <w:uiPriority w:val="99"/>
    <w:rsid w:val="00F4417A"/>
    <w:rPr>
      <w:color w:val="auto"/>
      <w:u w:val="single" w:color="9BBB59"/>
    </w:rPr>
  </w:style>
  <w:style w:type="character" w:customStyle="1" w:styleId="1ffff4">
    <w:name w:val="Сильная ссылка1"/>
    <w:uiPriority w:val="99"/>
    <w:rsid w:val="00F4417A"/>
    <w:rPr>
      <w:b/>
      <w:color w:val="76923C"/>
      <w:u w:val="single" w:color="9BBB59"/>
    </w:rPr>
  </w:style>
  <w:style w:type="character" w:customStyle="1" w:styleId="1ffff5">
    <w:name w:val="Название книги1"/>
    <w:uiPriority w:val="99"/>
    <w:rsid w:val="00F4417A"/>
    <w:rPr>
      <w:rFonts w:ascii="Cambria" w:eastAsia="Times New Roman" w:hAnsi="Cambria"/>
      <w:b/>
      <w:i/>
      <w:color w:val="auto"/>
    </w:rPr>
  </w:style>
  <w:style w:type="character" w:customStyle="1" w:styleId="64">
    <w:name w:val="Знак6 Знак"/>
    <w:aliases w:val="Знак14 Знак Знак"/>
    <w:uiPriority w:val="99"/>
    <w:rsid w:val="00F4417A"/>
    <w:rPr>
      <w:sz w:val="24"/>
    </w:rPr>
  </w:style>
  <w:style w:type="paragraph" w:customStyle="1" w:styleId="1ffff6">
    <w:name w:val="Заголовок оглавления1"/>
    <w:basedOn w:val="19"/>
    <w:next w:val="af2"/>
    <w:qFormat/>
    <w:rsid w:val="00F4417A"/>
    <w:pPr>
      <w:keepNext w:val="0"/>
      <w:keepLines w:val="0"/>
      <w:pBdr>
        <w:bottom w:val="single" w:sz="12" w:space="1" w:color="365F91"/>
      </w:pBdr>
      <w:spacing w:before="600" w:after="80"/>
      <w:ind w:firstLine="680"/>
      <w:outlineLvl w:val="9"/>
    </w:pPr>
    <w:rPr>
      <w:rFonts w:ascii="Cambria" w:eastAsia="Times New Roman" w:hAnsi="Cambria" w:cs="Times New Roman"/>
      <w:b/>
      <w:bCs/>
      <w:caps/>
      <w:color w:val="365F91"/>
      <w:sz w:val="24"/>
      <w:szCs w:val="24"/>
      <w:lang w:eastAsia="ru-RU"/>
    </w:rPr>
  </w:style>
  <w:style w:type="character" w:customStyle="1" w:styleId="BodyTextChar1">
    <w:name w:val="Body Text Char1"/>
    <w:aliases w:val="Знак1 Знак Знак Знак Знак Char,Знак1 Знак Знак Знак Char,Знак1 Знак Char,bt Знак Char,Основной текст Знак Знак Char,bt Char,Îñíîâíîé òåêñò Çíàê Çíàê Char,Iniiaiie oaeno Ciae Ciae Char,Body Text Char Char,Òàáë òåêñò Char"/>
    <w:basedOn w:val="af3"/>
    <w:uiPriority w:val="99"/>
    <w:semiHidden/>
    <w:rsid w:val="00F4417A"/>
  </w:style>
  <w:style w:type="character" w:customStyle="1" w:styleId="FootnoteTextChar">
    <w:name w:val="Footnote Text Char"/>
    <w:aliases w:val="Текст сноски Знак Знак Знак Знак Char,Текст сноски Знак Знак Знак Char,Текст сноски Знак Знак Char,Текст сноски Знак Знак Знак Знак Знак Знак Знак Char,Текст сноски Знак Знак Знак Знак Знак Знак Char,Table_Footnote_last Char"/>
    <w:uiPriority w:val="99"/>
    <w:semiHidden/>
    <w:rsid w:val="00F4417A"/>
    <w:rPr>
      <w:sz w:val="20"/>
      <w:szCs w:val="20"/>
    </w:rPr>
  </w:style>
  <w:style w:type="character" w:customStyle="1" w:styleId="BodyTextIndentChar">
    <w:name w:val="Body Text Indent Char"/>
    <w:aliases w:val="Основной текст 1 Char,Основной текст 11 Char"/>
    <w:basedOn w:val="af3"/>
    <w:uiPriority w:val="99"/>
    <w:semiHidden/>
    <w:rsid w:val="00F4417A"/>
  </w:style>
  <w:style w:type="character" w:customStyle="1" w:styleId="BodyText2Char">
    <w:name w:val="Body Text 2 Char"/>
    <w:aliases w:val="Знак1 Char"/>
    <w:basedOn w:val="af3"/>
    <w:uiPriority w:val="99"/>
    <w:semiHidden/>
    <w:rsid w:val="00F4417A"/>
  </w:style>
  <w:style w:type="character" w:customStyle="1" w:styleId="BodyTextIndent2Char">
    <w:name w:val="Body Text Indent 2 Char"/>
    <w:basedOn w:val="af3"/>
    <w:uiPriority w:val="99"/>
    <w:semiHidden/>
    <w:rsid w:val="00F4417A"/>
  </w:style>
  <w:style w:type="character" w:customStyle="1" w:styleId="BodyText3Char">
    <w:name w:val="Body Text 3 Char"/>
    <w:uiPriority w:val="99"/>
    <w:semiHidden/>
    <w:rsid w:val="00F4417A"/>
    <w:rPr>
      <w:sz w:val="16"/>
      <w:szCs w:val="16"/>
    </w:rPr>
  </w:style>
  <w:style w:type="character" w:customStyle="1" w:styleId="BodyTextIndent3Char">
    <w:name w:val="Body Text Indent 3 Char"/>
    <w:aliases w:val="Знак Знак Знак Char"/>
    <w:uiPriority w:val="99"/>
    <w:semiHidden/>
    <w:rsid w:val="00F4417A"/>
    <w:rPr>
      <w:sz w:val="16"/>
      <w:szCs w:val="16"/>
    </w:rPr>
  </w:style>
  <w:style w:type="character" w:styleId="afffffffffff4">
    <w:name w:val="line number"/>
    <w:uiPriority w:val="99"/>
    <w:rsid w:val="00F4417A"/>
    <w:rPr>
      <w:sz w:val="18"/>
    </w:rPr>
  </w:style>
  <w:style w:type="paragraph" w:styleId="3f5">
    <w:name w:val="List 3"/>
    <w:basedOn w:val="afffd"/>
    <w:uiPriority w:val="99"/>
    <w:rsid w:val="00F4417A"/>
    <w:pPr>
      <w:suppressAutoHyphens w:val="0"/>
      <w:spacing w:after="240" w:line="240" w:lineRule="atLeast"/>
      <w:ind w:left="2160" w:hanging="360"/>
      <w:jc w:val="both"/>
    </w:pPr>
    <w:rPr>
      <w:rFonts w:ascii="Arial" w:hAnsi="Arial" w:cs="Arial"/>
      <w:spacing w:val="-5"/>
      <w:sz w:val="20"/>
      <w:szCs w:val="20"/>
      <w:lang w:eastAsia="en-US"/>
    </w:rPr>
  </w:style>
  <w:style w:type="paragraph" w:styleId="4d">
    <w:name w:val="List 4"/>
    <w:basedOn w:val="afffd"/>
    <w:uiPriority w:val="99"/>
    <w:rsid w:val="00F4417A"/>
    <w:pPr>
      <w:suppressAutoHyphens w:val="0"/>
      <w:spacing w:after="240" w:line="240" w:lineRule="atLeast"/>
      <w:ind w:left="2520" w:hanging="360"/>
      <w:jc w:val="both"/>
    </w:pPr>
    <w:rPr>
      <w:rFonts w:ascii="Arial" w:hAnsi="Arial" w:cs="Arial"/>
      <w:spacing w:val="-5"/>
      <w:sz w:val="20"/>
      <w:szCs w:val="20"/>
      <w:lang w:eastAsia="en-US"/>
    </w:rPr>
  </w:style>
  <w:style w:type="paragraph" w:styleId="54">
    <w:name w:val="List 5"/>
    <w:basedOn w:val="afffd"/>
    <w:uiPriority w:val="99"/>
    <w:rsid w:val="00F4417A"/>
    <w:pPr>
      <w:suppressAutoHyphens w:val="0"/>
      <w:spacing w:after="240" w:line="240" w:lineRule="atLeast"/>
      <w:ind w:left="2880" w:hanging="360"/>
      <w:jc w:val="both"/>
    </w:pPr>
    <w:rPr>
      <w:rFonts w:ascii="Arial" w:hAnsi="Arial" w:cs="Arial"/>
      <w:spacing w:val="-5"/>
      <w:sz w:val="20"/>
      <w:szCs w:val="20"/>
      <w:lang w:eastAsia="en-US"/>
    </w:rPr>
  </w:style>
  <w:style w:type="paragraph" w:styleId="3f6">
    <w:name w:val="List Bullet 3"/>
    <w:basedOn w:val="aff6"/>
    <w:autoRedefine/>
    <w:uiPriority w:val="99"/>
    <w:rsid w:val="00F4417A"/>
    <w:pPr>
      <w:tabs>
        <w:tab w:val="num" w:pos="360"/>
      </w:tabs>
      <w:spacing w:after="240" w:line="240" w:lineRule="atLeast"/>
      <w:ind w:left="2160"/>
      <w:contextualSpacing w:val="0"/>
    </w:pPr>
    <w:rPr>
      <w:rFonts w:ascii="Arial" w:eastAsia="Times New Roman" w:hAnsi="Arial" w:cs="Arial"/>
      <w:spacing w:val="-5"/>
      <w:sz w:val="20"/>
      <w:szCs w:val="20"/>
    </w:rPr>
  </w:style>
  <w:style w:type="paragraph" w:styleId="55">
    <w:name w:val="List Bullet 5"/>
    <w:basedOn w:val="aff6"/>
    <w:autoRedefine/>
    <w:uiPriority w:val="99"/>
    <w:rsid w:val="00F4417A"/>
    <w:pPr>
      <w:tabs>
        <w:tab w:val="num" w:pos="360"/>
      </w:tabs>
      <w:spacing w:after="240" w:line="240" w:lineRule="atLeast"/>
      <w:ind w:left="2880"/>
      <w:contextualSpacing w:val="0"/>
    </w:pPr>
    <w:rPr>
      <w:rFonts w:ascii="Arial" w:eastAsia="Times New Roman" w:hAnsi="Arial" w:cs="Arial"/>
      <w:spacing w:val="-5"/>
      <w:sz w:val="20"/>
      <w:szCs w:val="20"/>
    </w:rPr>
  </w:style>
  <w:style w:type="paragraph" w:styleId="afffffffffff5">
    <w:name w:val="List Continue"/>
    <w:basedOn w:val="afffd"/>
    <w:uiPriority w:val="99"/>
    <w:rsid w:val="00F4417A"/>
    <w:pPr>
      <w:suppressAutoHyphens w:val="0"/>
      <w:spacing w:after="240" w:line="240" w:lineRule="atLeast"/>
      <w:ind w:left="1440"/>
      <w:jc w:val="both"/>
    </w:pPr>
    <w:rPr>
      <w:rFonts w:ascii="Arial" w:hAnsi="Arial" w:cs="Arial"/>
      <w:spacing w:val="-5"/>
      <w:sz w:val="20"/>
      <w:szCs w:val="20"/>
      <w:lang w:eastAsia="en-US"/>
    </w:rPr>
  </w:style>
  <w:style w:type="paragraph" w:styleId="3f7">
    <w:name w:val="List Continue 3"/>
    <w:basedOn w:val="afffffffffff5"/>
    <w:uiPriority w:val="99"/>
    <w:rsid w:val="00F4417A"/>
    <w:pPr>
      <w:ind w:left="2520"/>
    </w:pPr>
  </w:style>
  <w:style w:type="paragraph" w:styleId="4e">
    <w:name w:val="List Continue 4"/>
    <w:basedOn w:val="afffffffffff5"/>
    <w:uiPriority w:val="99"/>
    <w:rsid w:val="00F4417A"/>
    <w:pPr>
      <w:ind w:left="2880"/>
    </w:pPr>
  </w:style>
  <w:style w:type="paragraph" w:styleId="56">
    <w:name w:val="List Continue 5"/>
    <w:basedOn w:val="afffffffffff5"/>
    <w:uiPriority w:val="99"/>
    <w:rsid w:val="00F4417A"/>
    <w:pPr>
      <w:ind w:left="3240"/>
    </w:pPr>
  </w:style>
  <w:style w:type="paragraph" w:styleId="afffffffffff6">
    <w:name w:val="List Number"/>
    <w:basedOn w:val="af2"/>
    <w:uiPriority w:val="99"/>
    <w:rsid w:val="00F4417A"/>
    <w:pPr>
      <w:spacing w:before="100" w:beforeAutospacing="1" w:after="100" w:afterAutospacing="1"/>
      <w:ind w:firstLine="709"/>
    </w:pPr>
    <w:rPr>
      <w:rFonts w:eastAsia="Times New Roman"/>
      <w:sz w:val="28"/>
      <w:szCs w:val="28"/>
      <w:lang w:eastAsia="ru-RU"/>
    </w:rPr>
  </w:style>
  <w:style w:type="paragraph" w:styleId="3f8">
    <w:name w:val="List Number 3"/>
    <w:basedOn w:val="afffffffffff6"/>
    <w:uiPriority w:val="99"/>
    <w:rsid w:val="00F4417A"/>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f">
    <w:name w:val="List Number 4"/>
    <w:basedOn w:val="afffffffffff6"/>
    <w:uiPriority w:val="99"/>
    <w:rsid w:val="00F4417A"/>
    <w:pPr>
      <w:spacing w:before="0" w:beforeAutospacing="0" w:after="240" w:afterAutospacing="0" w:line="240" w:lineRule="atLeast"/>
      <w:ind w:left="2520" w:hanging="360"/>
    </w:pPr>
    <w:rPr>
      <w:rFonts w:ascii="Arial" w:hAnsi="Arial" w:cs="Arial"/>
      <w:spacing w:val="-5"/>
      <w:sz w:val="20"/>
      <w:szCs w:val="20"/>
      <w:lang w:eastAsia="en-US"/>
    </w:rPr>
  </w:style>
  <w:style w:type="paragraph" w:styleId="57">
    <w:name w:val="List Number 5"/>
    <w:basedOn w:val="afffffffffff6"/>
    <w:uiPriority w:val="99"/>
    <w:rsid w:val="00F4417A"/>
    <w:pPr>
      <w:spacing w:before="0" w:beforeAutospacing="0" w:after="240" w:afterAutospacing="0" w:line="240" w:lineRule="atLeast"/>
      <w:ind w:left="2880" w:hanging="360"/>
    </w:pPr>
    <w:rPr>
      <w:rFonts w:ascii="Arial" w:hAnsi="Arial" w:cs="Arial"/>
      <w:spacing w:val="-5"/>
      <w:sz w:val="20"/>
      <w:szCs w:val="20"/>
      <w:lang w:eastAsia="en-US"/>
    </w:rPr>
  </w:style>
  <w:style w:type="character" w:customStyle="1" w:styleId="MessageHeaderChar">
    <w:name w:val="Message Header Char"/>
    <w:uiPriority w:val="99"/>
    <w:semiHidden/>
    <w:rsid w:val="00F4417A"/>
    <w:rPr>
      <w:rFonts w:ascii="Cambria" w:eastAsia="Times New Roman" w:hAnsi="Cambria" w:cs="Times New Roman"/>
      <w:sz w:val="24"/>
      <w:szCs w:val="24"/>
      <w:shd w:val="pct20" w:color="auto" w:fill="auto"/>
    </w:rPr>
  </w:style>
  <w:style w:type="paragraph" w:styleId="afffffffffff7">
    <w:name w:val="Normal Indent"/>
    <w:basedOn w:val="af2"/>
    <w:uiPriority w:val="99"/>
    <w:rsid w:val="00F4417A"/>
    <w:pPr>
      <w:ind w:left="1440" w:firstLine="709"/>
    </w:pPr>
    <w:rPr>
      <w:rFonts w:ascii="Arial" w:eastAsia="Times New Roman" w:hAnsi="Arial" w:cs="Arial"/>
      <w:spacing w:val="-5"/>
      <w:sz w:val="20"/>
      <w:szCs w:val="20"/>
    </w:rPr>
  </w:style>
  <w:style w:type="character" w:customStyle="1" w:styleId="HTMLAddressChar">
    <w:name w:val="HTML Address Char"/>
    <w:uiPriority w:val="99"/>
    <w:semiHidden/>
    <w:rsid w:val="00F4417A"/>
    <w:rPr>
      <w:i/>
      <w:iCs/>
    </w:rPr>
  </w:style>
  <w:style w:type="paragraph" w:styleId="afffffffffff8">
    <w:name w:val="Date"/>
    <w:basedOn w:val="af2"/>
    <w:next w:val="af2"/>
    <w:link w:val="afffffffffff9"/>
    <w:rsid w:val="00F4417A"/>
    <w:pPr>
      <w:ind w:left="1080" w:firstLine="709"/>
    </w:pPr>
    <w:rPr>
      <w:rFonts w:ascii="Arial" w:eastAsia="Times New Roman" w:hAnsi="Arial"/>
      <w:spacing w:val="-5"/>
      <w:sz w:val="20"/>
      <w:szCs w:val="20"/>
    </w:rPr>
  </w:style>
  <w:style w:type="character" w:customStyle="1" w:styleId="afffffffffff9">
    <w:name w:val="Дата Знак"/>
    <w:basedOn w:val="af3"/>
    <w:link w:val="afffffffffff8"/>
    <w:rsid w:val="00F4417A"/>
    <w:rPr>
      <w:rFonts w:ascii="Arial" w:eastAsia="Times New Roman" w:hAnsi="Arial" w:cs="Times New Roman"/>
      <w:spacing w:val="-5"/>
      <w:sz w:val="20"/>
      <w:szCs w:val="20"/>
    </w:rPr>
  </w:style>
  <w:style w:type="character" w:customStyle="1" w:styleId="DateChar">
    <w:name w:val="Date Char"/>
    <w:basedOn w:val="af3"/>
    <w:uiPriority w:val="99"/>
    <w:semiHidden/>
    <w:rsid w:val="00F4417A"/>
  </w:style>
  <w:style w:type="paragraph" w:styleId="afffffffffffa">
    <w:name w:val="Note Heading"/>
    <w:basedOn w:val="af2"/>
    <w:next w:val="af2"/>
    <w:link w:val="afffffffffffb"/>
    <w:uiPriority w:val="99"/>
    <w:rsid w:val="00F4417A"/>
    <w:pPr>
      <w:ind w:left="1080" w:firstLine="709"/>
    </w:pPr>
    <w:rPr>
      <w:rFonts w:ascii="Arial" w:eastAsia="Times New Roman" w:hAnsi="Arial"/>
      <w:spacing w:val="-5"/>
      <w:sz w:val="20"/>
      <w:szCs w:val="20"/>
    </w:rPr>
  </w:style>
  <w:style w:type="character" w:customStyle="1" w:styleId="afffffffffffb">
    <w:name w:val="Заголовок записки Знак"/>
    <w:basedOn w:val="af3"/>
    <w:link w:val="afffffffffffa"/>
    <w:uiPriority w:val="99"/>
    <w:rsid w:val="00F4417A"/>
    <w:rPr>
      <w:rFonts w:ascii="Arial" w:eastAsia="Times New Roman" w:hAnsi="Arial" w:cs="Times New Roman"/>
      <w:spacing w:val="-5"/>
      <w:sz w:val="20"/>
      <w:szCs w:val="20"/>
    </w:rPr>
  </w:style>
  <w:style w:type="character" w:customStyle="1" w:styleId="NoteHeadingChar">
    <w:name w:val="Note Heading Char"/>
    <w:basedOn w:val="af3"/>
    <w:uiPriority w:val="99"/>
    <w:semiHidden/>
    <w:rsid w:val="00F4417A"/>
  </w:style>
  <w:style w:type="character" w:customStyle="1" w:styleId="BodyTextFirstIndentChar">
    <w:name w:val="Body Text First Indent Char"/>
    <w:uiPriority w:val="99"/>
    <w:semiHidden/>
    <w:rsid w:val="00F4417A"/>
    <w:rPr>
      <w:rFonts w:eastAsia="Times New Roman"/>
      <w:sz w:val="24"/>
      <w:szCs w:val="24"/>
    </w:rPr>
  </w:style>
  <w:style w:type="paragraph" w:styleId="2ff">
    <w:name w:val="Body Text First Indent 2"/>
    <w:basedOn w:val="afe"/>
    <w:link w:val="2ff0"/>
    <w:uiPriority w:val="99"/>
    <w:rsid w:val="00F4417A"/>
    <w:pPr>
      <w:spacing w:after="120" w:line="360" w:lineRule="auto"/>
      <w:ind w:left="283" w:firstLine="210"/>
      <w:jc w:val="left"/>
    </w:pPr>
    <w:rPr>
      <w:rFonts w:ascii="Arial" w:hAnsi="Arial"/>
      <w:spacing w:val="-5"/>
      <w:lang w:eastAsia="en-US"/>
    </w:rPr>
  </w:style>
  <w:style w:type="character" w:customStyle="1" w:styleId="2ff0">
    <w:name w:val="Красная строка 2 Знак"/>
    <w:basedOn w:val="aff"/>
    <w:link w:val="2ff"/>
    <w:uiPriority w:val="99"/>
    <w:rsid w:val="00F4417A"/>
    <w:rPr>
      <w:rFonts w:ascii="Arial" w:eastAsia="Times New Roman" w:hAnsi="Arial" w:cs="Times New Roman"/>
      <w:spacing w:val="-5"/>
      <w:sz w:val="24"/>
      <w:szCs w:val="24"/>
      <w:lang w:eastAsia="ru-RU"/>
    </w:rPr>
  </w:style>
  <w:style w:type="character" w:customStyle="1" w:styleId="BodyTextFirstIndent2Char">
    <w:name w:val="Body Text First Indent 2 Char"/>
    <w:uiPriority w:val="99"/>
    <w:semiHidden/>
    <w:rsid w:val="00F4417A"/>
    <w:rPr>
      <w:rFonts w:eastAsia="Times New Roman"/>
      <w:sz w:val="24"/>
      <w:szCs w:val="24"/>
    </w:rPr>
  </w:style>
  <w:style w:type="paragraph" w:styleId="2ff1">
    <w:name w:val="envelope return"/>
    <w:basedOn w:val="af2"/>
    <w:uiPriority w:val="99"/>
    <w:rsid w:val="00F4417A"/>
    <w:pPr>
      <w:ind w:left="1080" w:firstLine="709"/>
    </w:pPr>
    <w:rPr>
      <w:rFonts w:ascii="Arial" w:eastAsia="Times New Roman" w:hAnsi="Arial" w:cs="Arial"/>
      <w:spacing w:val="-5"/>
      <w:sz w:val="20"/>
      <w:szCs w:val="20"/>
    </w:rPr>
  </w:style>
  <w:style w:type="character" w:customStyle="1" w:styleId="SignatureChar">
    <w:name w:val="Signature Char"/>
    <w:basedOn w:val="af3"/>
    <w:uiPriority w:val="99"/>
    <w:semiHidden/>
    <w:rsid w:val="00F4417A"/>
  </w:style>
  <w:style w:type="paragraph" w:styleId="afffffffffffc">
    <w:name w:val="Salutation"/>
    <w:basedOn w:val="af2"/>
    <w:next w:val="af2"/>
    <w:link w:val="afffffffffffd"/>
    <w:uiPriority w:val="99"/>
    <w:rsid w:val="00F4417A"/>
    <w:pPr>
      <w:ind w:left="1080" w:firstLine="709"/>
    </w:pPr>
    <w:rPr>
      <w:rFonts w:ascii="Arial" w:eastAsia="Times New Roman" w:hAnsi="Arial"/>
      <w:spacing w:val="-5"/>
      <w:sz w:val="20"/>
      <w:szCs w:val="20"/>
    </w:rPr>
  </w:style>
  <w:style w:type="character" w:customStyle="1" w:styleId="afffffffffffd">
    <w:name w:val="Приветствие Знак"/>
    <w:basedOn w:val="af3"/>
    <w:link w:val="afffffffffffc"/>
    <w:uiPriority w:val="99"/>
    <w:rsid w:val="00F4417A"/>
    <w:rPr>
      <w:rFonts w:ascii="Arial" w:eastAsia="Times New Roman" w:hAnsi="Arial" w:cs="Times New Roman"/>
      <w:spacing w:val="-5"/>
      <w:sz w:val="20"/>
      <w:szCs w:val="20"/>
    </w:rPr>
  </w:style>
  <w:style w:type="character" w:customStyle="1" w:styleId="SalutationChar">
    <w:name w:val="Salutation Char"/>
    <w:basedOn w:val="af3"/>
    <w:uiPriority w:val="99"/>
    <w:semiHidden/>
    <w:rsid w:val="00F4417A"/>
  </w:style>
  <w:style w:type="paragraph" w:styleId="afffffffffffe">
    <w:name w:val="Closing"/>
    <w:basedOn w:val="af2"/>
    <w:link w:val="affffffffffff"/>
    <w:uiPriority w:val="99"/>
    <w:rsid w:val="00F4417A"/>
    <w:pPr>
      <w:ind w:left="4252" w:firstLine="709"/>
    </w:pPr>
    <w:rPr>
      <w:rFonts w:ascii="Arial" w:eastAsia="Times New Roman" w:hAnsi="Arial"/>
      <w:spacing w:val="-5"/>
      <w:sz w:val="20"/>
      <w:szCs w:val="20"/>
    </w:rPr>
  </w:style>
  <w:style w:type="character" w:customStyle="1" w:styleId="affffffffffff">
    <w:name w:val="Прощание Знак"/>
    <w:basedOn w:val="af3"/>
    <w:link w:val="afffffffffffe"/>
    <w:uiPriority w:val="99"/>
    <w:rsid w:val="00F4417A"/>
    <w:rPr>
      <w:rFonts w:ascii="Arial" w:eastAsia="Times New Roman" w:hAnsi="Arial" w:cs="Times New Roman"/>
      <w:spacing w:val="-5"/>
      <w:sz w:val="20"/>
      <w:szCs w:val="20"/>
    </w:rPr>
  </w:style>
  <w:style w:type="character" w:customStyle="1" w:styleId="ClosingChar">
    <w:name w:val="Closing Char"/>
    <w:basedOn w:val="af3"/>
    <w:uiPriority w:val="99"/>
    <w:semiHidden/>
    <w:rsid w:val="00F4417A"/>
  </w:style>
  <w:style w:type="character" w:customStyle="1" w:styleId="HTMLPreformattedChar">
    <w:name w:val="HTML Preformatted Char"/>
    <w:uiPriority w:val="99"/>
    <w:semiHidden/>
    <w:rsid w:val="00F4417A"/>
    <w:rPr>
      <w:rFonts w:ascii="Courier New" w:hAnsi="Courier New" w:cs="Courier New"/>
      <w:sz w:val="20"/>
      <w:szCs w:val="20"/>
    </w:rPr>
  </w:style>
  <w:style w:type="character" w:customStyle="1" w:styleId="PlainTextChar">
    <w:name w:val="Plain Text Char"/>
    <w:uiPriority w:val="99"/>
    <w:semiHidden/>
    <w:rsid w:val="00F4417A"/>
    <w:rPr>
      <w:rFonts w:ascii="Courier New" w:hAnsi="Courier New" w:cs="Courier New"/>
      <w:sz w:val="20"/>
      <w:szCs w:val="20"/>
    </w:rPr>
  </w:style>
  <w:style w:type="character" w:customStyle="1" w:styleId="E-mailSignatureChar">
    <w:name w:val="E-mail Signature Char"/>
    <w:basedOn w:val="af3"/>
    <w:uiPriority w:val="99"/>
    <w:semiHidden/>
    <w:rsid w:val="00F4417A"/>
  </w:style>
  <w:style w:type="table" w:styleId="-10">
    <w:name w:val="Table Web 1"/>
    <w:basedOn w:val="af4"/>
    <w:uiPriority w:val="99"/>
    <w:rsid w:val="00F4417A"/>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tblPr/>
      <w:tcPr>
        <w:tcBorders>
          <w:tl2br w:val="none" w:sz="0" w:space="0" w:color="auto"/>
          <w:tr2bl w:val="none" w:sz="0" w:space="0" w:color="auto"/>
        </w:tcBorders>
      </w:tcPr>
    </w:tblStylePr>
  </w:style>
  <w:style w:type="table" w:styleId="-20">
    <w:name w:val="Table Web 2"/>
    <w:basedOn w:val="af4"/>
    <w:uiPriority w:val="99"/>
    <w:rsid w:val="00F4417A"/>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tblPr/>
      <w:tcPr>
        <w:tcBorders>
          <w:tl2br w:val="none" w:sz="0" w:space="0" w:color="auto"/>
          <w:tr2bl w:val="none" w:sz="0" w:space="0" w:color="auto"/>
        </w:tcBorders>
      </w:tcPr>
    </w:tblStylePr>
  </w:style>
  <w:style w:type="table" w:styleId="2ff2">
    <w:name w:val="Table Subtle 2"/>
    <w:basedOn w:val="af4"/>
    <w:uiPriority w:val="99"/>
    <w:rsid w:val="00F4417A"/>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1ffff7">
    <w:name w:val="Table Classic 1"/>
    <w:basedOn w:val="af4"/>
    <w:uiPriority w:val="99"/>
    <w:rsid w:val="00F4417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2ff3">
    <w:name w:val="Table Classic 2"/>
    <w:basedOn w:val="af4"/>
    <w:uiPriority w:val="99"/>
    <w:rsid w:val="00F4417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styleId="3f9">
    <w:name w:val="Table Classic 3"/>
    <w:basedOn w:val="af4"/>
    <w:uiPriority w:val="99"/>
    <w:rsid w:val="00F4417A"/>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styleId="1ffff8">
    <w:name w:val="Table 3D effects 1"/>
    <w:basedOn w:val="af4"/>
    <w:uiPriority w:val="99"/>
    <w:rsid w:val="00F4417A"/>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styleId="2ff4">
    <w:name w:val="Table 3D effects 2"/>
    <w:basedOn w:val="af4"/>
    <w:uiPriority w:val="99"/>
    <w:rsid w:val="00F4417A"/>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1ffff9">
    <w:name w:val="Table Simple 1"/>
    <w:basedOn w:val="af4"/>
    <w:uiPriority w:val="99"/>
    <w:rsid w:val="00F4417A"/>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5">
    <w:name w:val="Table Simple 2"/>
    <w:basedOn w:val="af4"/>
    <w:uiPriority w:val="99"/>
    <w:rsid w:val="00F4417A"/>
    <w:pPr>
      <w:spacing w:after="0" w:line="240" w:lineRule="auto"/>
    </w:pPr>
    <w:rPr>
      <w:rFonts w:ascii="Times New Roman" w:eastAsia="Times New Roman" w:hAnsi="Times New Roman" w:cs="Times New Roman"/>
      <w:sz w:val="20"/>
      <w:szCs w:val="20"/>
      <w:lang w:eastAsia="ru-RU"/>
    </w:rP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styleId="3fa">
    <w:name w:val="Table Simple 3"/>
    <w:basedOn w:val="af4"/>
    <w:uiPriority w:val="99"/>
    <w:rsid w:val="00F4417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tblPr/>
      <w:tcPr>
        <w:tcBorders>
          <w:tl2br w:val="none" w:sz="0" w:space="0" w:color="auto"/>
          <w:tr2bl w:val="none" w:sz="0" w:space="0" w:color="auto"/>
        </w:tcBorders>
        <w:shd w:val="solid" w:color="000000" w:fill="FFFFFF"/>
      </w:tcPr>
    </w:tblStylePr>
  </w:style>
  <w:style w:type="table" w:styleId="1ffffa">
    <w:name w:val="Table Grid 1"/>
    <w:basedOn w:val="af4"/>
    <w:uiPriority w:val="99"/>
    <w:rsid w:val="00F4417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2ff6">
    <w:name w:val="Table Grid 2"/>
    <w:basedOn w:val="af4"/>
    <w:uiPriority w:val="99"/>
    <w:rsid w:val="00F4417A"/>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3fb">
    <w:name w:val="Table Grid 3"/>
    <w:basedOn w:val="af4"/>
    <w:uiPriority w:val="99"/>
    <w:rsid w:val="00F4417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4f0">
    <w:name w:val="Table Grid 4"/>
    <w:basedOn w:val="af4"/>
    <w:uiPriority w:val="99"/>
    <w:rsid w:val="00F4417A"/>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styleId="58">
    <w:name w:val="Table Grid 5"/>
    <w:basedOn w:val="af4"/>
    <w:uiPriority w:val="99"/>
    <w:rsid w:val="00F4417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5">
    <w:name w:val="Table Grid 6"/>
    <w:basedOn w:val="af4"/>
    <w:uiPriority w:val="99"/>
    <w:rsid w:val="00F4417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6">
    <w:name w:val="Table Grid 7"/>
    <w:basedOn w:val="af4"/>
    <w:uiPriority w:val="99"/>
    <w:rsid w:val="00F4417A"/>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f4"/>
    <w:uiPriority w:val="99"/>
    <w:rsid w:val="00F4417A"/>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affffffffffff0">
    <w:name w:val="Table Professional"/>
    <w:basedOn w:val="af4"/>
    <w:uiPriority w:val="99"/>
    <w:rsid w:val="00F4417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styleId="2ff7">
    <w:name w:val="Table Columns 2"/>
    <w:basedOn w:val="af4"/>
    <w:uiPriority w:val="99"/>
    <w:rsid w:val="00F4417A"/>
    <w:pPr>
      <w:spacing w:after="0" w:line="240" w:lineRule="auto"/>
    </w:pPr>
    <w:rPr>
      <w:rFonts w:ascii="Times New Roman" w:eastAsia="Times New Roman" w:hAnsi="Times New Roman" w:cs="Times New Roman"/>
      <w:b/>
      <w:bCs/>
      <w:sz w:val="20"/>
      <w:szCs w:val="20"/>
      <w:lang w:eastAsia="ru-RU"/>
    </w:rPr>
    <w:tblPr>
      <w:tblStyleColBandSize w:val="1"/>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3fc">
    <w:name w:val="Table Columns 3"/>
    <w:basedOn w:val="af4"/>
    <w:uiPriority w:val="99"/>
    <w:rsid w:val="00F4417A"/>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styleId="4f1">
    <w:name w:val="Table Columns 4"/>
    <w:basedOn w:val="af4"/>
    <w:uiPriority w:val="99"/>
    <w:rsid w:val="00F4417A"/>
    <w:pPr>
      <w:spacing w:after="0" w:line="240" w:lineRule="auto"/>
    </w:pPr>
    <w:rPr>
      <w:rFonts w:ascii="Times New Roman" w:eastAsia="Times New Roman" w:hAnsi="Times New Roman" w:cs="Times New Roman"/>
      <w:sz w:val="20"/>
      <w:szCs w:val="20"/>
      <w:lang w:eastAsia="ru-RU"/>
    </w:rPr>
    <w:tblPr>
      <w:tblStyleColBandSize w:val="1"/>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styleId="-11">
    <w:name w:val="Table List 1"/>
    <w:basedOn w:val="af4"/>
    <w:uiPriority w:val="99"/>
    <w:rsid w:val="00F4417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30">
    <w:name w:val="Table List 3"/>
    <w:basedOn w:val="af4"/>
    <w:uiPriority w:val="99"/>
    <w:rsid w:val="00F4417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4">
    <w:name w:val="Table List 4"/>
    <w:basedOn w:val="af4"/>
    <w:uiPriority w:val="99"/>
    <w:rsid w:val="00F4417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f4"/>
    <w:uiPriority w:val="99"/>
    <w:rsid w:val="00F4417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styleId="-6">
    <w:name w:val="Table List 6"/>
    <w:basedOn w:val="af4"/>
    <w:uiPriority w:val="99"/>
    <w:rsid w:val="00F4417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affffffffffff1">
    <w:name w:val="Table Theme"/>
    <w:basedOn w:val="af4"/>
    <w:uiPriority w:val="99"/>
    <w:rsid w:val="00F441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fb">
    <w:name w:val="Table Colorful 1"/>
    <w:basedOn w:val="af4"/>
    <w:uiPriority w:val="99"/>
    <w:rsid w:val="00F4417A"/>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styleId="2ff8">
    <w:name w:val="Table Colorful 2"/>
    <w:basedOn w:val="af4"/>
    <w:uiPriority w:val="99"/>
    <w:rsid w:val="00F4417A"/>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styleId="3fd">
    <w:name w:val="Table Colorful 3"/>
    <w:basedOn w:val="af4"/>
    <w:uiPriority w:val="99"/>
    <w:rsid w:val="00F4417A"/>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character" w:customStyle="1" w:styleId="EndnoteTextChar">
    <w:name w:val="Endnote Text Char"/>
    <w:uiPriority w:val="99"/>
    <w:semiHidden/>
    <w:rsid w:val="00F4417A"/>
    <w:rPr>
      <w:sz w:val="20"/>
      <w:szCs w:val="20"/>
    </w:rPr>
  </w:style>
  <w:style w:type="table" w:customStyle="1" w:styleId="2-51">
    <w:name w:val="Средняя заливка 2 - Акцент 51"/>
    <w:basedOn w:val="af4"/>
    <w:uiPriority w:val="99"/>
    <w:rsid w:val="00F4417A"/>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paragraph" w:customStyle="1" w:styleId="affffffffffff2">
    <w:name w:val="ТЕКСТ ГРАД"/>
    <w:basedOn w:val="af2"/>
    <w:link w:val="affffffffffff3"/>
    <w:uiPriority w:val="99"/>
    <w:qFormat/>
    <w:rsid w:val="00F4417A"/>
    <w:pPr>
      <w:ind w:firstLine="709"/>
    </w:pPr>
    <w:rPr>
      <w:rFonts w:eastAsia="Times New Roman"/>
      <w:szCs w:val="24"/>
    </w:rPr>
  </w:style>
  <w:style w:type="character" w:customStyle="1" w:styleId="affffffffffff3">
    <w:name w:val="ТЕКСТ ГРАД Знак"/>
    <w:link w:val="affffffffffff2"/>
    <w:uiPriority w:val="99"/>
    <w:locked/>
    <w:rsid w:val="00F4417A"/>
    <w:rPr>
      <w:rFonts w:ascii="Times New Roman" w:eastAsia="Times New Roman" w:hAnsi="Times New Roman" w:cs="Times New Roman"/>
      <w:sz w:val="24"/>
      <w:szCs w:val="24"/>
    </w:rPr>
  </w:style>
  <w:style w:type="paragraph" w:customStyle="1" w:styleId="affffffffffff4">
    <w:name w:val="ООО  «Институт Территориального Планирования"/>
    <w:basedOn w:val="af2"/>
    <w:link w:val="affffffffffff5"/>
    <w:uiPriority w:val="99"/>
    <w:qFormat/>
    <w:rsid w:val="00F4417A"/>
    <w:pPr>
      <w:ind w:left="709"/>
      <w:jc w:val="right"/>
    </w:pPr>
    <w:rPr>
      <w:rFonts w:eastAsia="Times New Roman"/>
      <w:szCs w:val="24"/>
    </w:rPr>
  </w:style>
  <w:style w:type="character" w:customStyle="1" w:styleId="affffffffffff5">
    <w:name w:val="ООО  «Институт Территориального Планирования Знак"/>
    <w:link w:val="affffffffffff4"/>
    <w:uiPriority w:val="99"/>
    <w:locked/>
    <w:rsid w:val="00F4417A"/>
    <w:rPr>
      <w:rFonts w:ascii="Times New Roman" w:eastAsia="Times New Roman" w:hAnsi="Times New Roman" w:cs="Times New Roman"/>
      <w:sz w:val="24"/>
      <w:szCs w:val="24"/>
    </w:rPr>
  </w:style>
  <w:style w:type="character" w:customStyle="1" w:styleId="1ffffc">
    <w:name w:val="Замещающий текст1"/>
    <w:uiPriority w:val="99"/>
    <w:semiHidden/>
    <w:rsid w:val="00F4417A"/>
    <w:rPr>
      <w:color w:val="808080"/>
    </w:rPr>
  </w:style>
  <w:style w:type="paragraph" w:customStyle="1" w:styleId="1ffffd">
    <w:name w:val="Рецензия1"/>
    <w:hidden/>
    <w:uiPriority w:val="99"/>
    <w:semiHidden/>
    <w:qFormat/>
    <w:rsid w:val="00F4417A"/>
    <w:pPr>
      <w:spacing w:after="0" w:line="240" w:lineRule="auto"/>
    </w:pPr>
    <w:rPr>
      <w:rFonts w:ascii="Times New Roman" w:eastAsia="Times New Roman" w:hAnsi="Times New Roman" w:cs="Times New Roman"/>
      <w:sz w:val="24"/>
      <w:szCs w:val="24"/>
      <w:lang w:eastAsia="ru-RU"/>
    </w:rPr>
  </w:style>
  <w:style w:type="paragraph" w:customStyle="1" w:styleId="Sf2">
    <w:name w:val="S_Обложка_проект"/>
    <w:basedOn w:val="af2"/>
    <w:uiPriority w:val="99"/>
    <w:qFormat/>
    <w:rsid w:val="00F4417A"/>
    <w:pPr>
      <w:ind w:left="3240"/>
      <w:jc w:val="right"/>
    </w:pPr>
    <w:rPr>
      <w:rFonts w:eastAsia="Times New Roman"/>
      <w:caps/>
      <w:szCs w:val="24"/>
      <w:lang w:eastAsia="ru-RU"/>
    </w:rPr>
  </w:style>
  <w:style w:type="paragraph" w:customStyle="1" w:styleId="S21">
    <w:name w:val="S_Титульный 2"/>
    <w:basedOn w:val="af2"/>
    <w:uiPriority w:val="99"/>
    <w:qFormat/>
    <w:rsid w:val="00F4417A"/>
    <w:pPr>
      <w:shd w:val="clear" w:color="auto" w:fill="FFFFFF"/>
      <w:snapToGrid w:val="0"/>
      <w:spacing w:line="240" w:lineRule="auto"/>
      <w:jc w:val="center"/>
    </w:pPr>
    <w:rPr>
      <w:rFonts w:eastAsia="Times New Roman"/>
      <w:szCs w:val="24"/>
      <w:lang w:eastAsia="ar-SA"/>
    </w:rPr>
  </w:style>
  <w:style w:type="paragraph" w:customStyle="1" w:styleId="affffffffffff6">
    <w:name w:val="Текст отчета"/>
    <w:basedOn w:val="af2"/>
    <w:uiPriority w:val="99"/>
    <w:qFormat/>
    <w:rsid w:val="00F4417A"/>
    <w:pPr>
      <w:ind w:firstLine="709"/>
      <w:jc w:val="left"/>
    </w:pPr>
    <w:rPr>
      <w:rFonts w:eastAsia="Times New Roman"/>
      <w:lang w:eastAsia="ru-RU"/>
    </w:rPr>
  </w:style>
  <w:style w:type="paragraph" w:customStyle="1" w:styleId="Sf3">
    <w:name w:val="S_Отступ"/>
    <w:basedOn w:val="af2"/>
    <w:uiPriority w:val="99"/>
    <w:qFormat/>
    <w:rsid w:val="00F4417A"/>
    <w:pPr>
      <w:jc w:val="left"/>
    </w:pPr>
    <w:rPr>
      <w:rFonts w:eastAsia="Times New Roman"/>
      <w:szCs w:val="24"/>
      <w:lang w:eastAsia="ar-SA"/>
    </w:rPr>
  </w:style>
  <w:style w:type="paragraph" w:customStyle="1" w:styleId="affffffffffff7">
    <w:name w:val="ГРАД Основной текст"/>
    <w:basedOn w:val="af2"/>
    <w:link w:val="affffffffffff8"/>
    <w:autoRedefine/>
    <w:qFormat/>
    <w:rsid w:val="00F4417A"/>
    <w:pPr>
      <w:tabs>
        <w:tab w:val="left" w:pos="540"/>
        <w:tab w:val="left" w:pos="1260"/>
        <w:tab w:val="left" w:pos="1620"/>
      </w:tabs>
      <w:spacing w:before="240" w:line="276" w:lineRule="auto"/>
      <w:jc w:val="left"/>
    </w:pPr>
    <w:rPr>
      <w:rFonts w:eastAsia="Times New Roman"/>
      <w:bCs/>
      <w:spacing w:val="4"/>
      <w:sz w:val="20"/>
      <w:szCs w:val="20"/>
    </w:rPr>
  </w:style>
  <w:style w:type="character" w:customStyle="1" w:styleId="affffffffffff8">
    <w:name w:val="ГРАД Основной текст Знак Знак"/>
    <w:link w:val="affffffffffff7"/>
    <w:uiPriority w:val="99"/>
    <w:locked/>
    <w:rsid w:val="00F4417A"/>
    <w:rPr>
      <w:rFonts w:ascii="Times New Roman" w:eastAsia="Times New Roman" w:hAnsi="Times New Roman" w:cs="Times New Roman"/>
      <w:bCs/>
      <w:spacing w:val="4"/>
      <w:sz w:val="20"/>
      <w:szCs w:val="20"/>
    </w:rPr>
  </w:style>
  <w:style w:type="paragraph" w:customStyle="1" w:styleId="S5">
    <w:name w:val="S_рисунок"/>
    <w:basedOn w:val="af2"/>
    <w:autoRedefine/>
    <w:uiPriority w:val="99"/>
    <w:qFormat/>
    <w:rsid w:val="00F4417A"/>
    <w:pPr>
      <w:numPr>
        <w:numId w:val="24"/>
      </w:numPr>
      <w:suppressAutoHyphens/>
      <w:spacing w:line="240" w:lineRule="auto"/>
      <w:ind w:left="357" w:hanging="357"/>
      <w:jc w:val="center"/>
    </w:pPr>
    <w:rPr>
      <w:rFonts w:eastAsia="Times New Roman"/>
      <w:color w:val="00B0F0"/>
      <w:szCs w:val="24"/>
      <w:lang w:eastAsia="ar-SA"/>
    </w:rPr>
  </w:style>
  <w:style w:type="character" w:customStyle="1" w:styleId="4f2">
    <w:name w:val="Основной текст (4)_"/>
    <w:link w:val="4f3"/>
    <w:uiPriority w:val="99"/>
    <w:locked/>
    <w:rsid w:val="00F4417A"/>
    <w:rPr>
      <w:spacing w:val="7"/>
      <w:shd w:val="clear" w:color="auto" w:fill="FFFFFF"/>
    </w:rPr>
  </w:style>
  <w:style w:type="character" w:customStyle="1" w:styleId="4f4">
    <w:name w:val="Основной текст (4) + Не полужирный"/>
    <w:uiPriority w:val="99"/>
    <w:rsid w:val="00F4417A"/>
    <w:rPr>
      <w:b/>
      <w:spacing w:val="2"/>
      <w:shd w:val="clear" w:color="auto" w:fill="FFFFFF"/>
    </w:rPr>
  </w:style>
  <w:style w:type="character" w:customStyle="1" w:styleId="2ff9">
    <w:name w:val="Основной текст (2)_"/>
    <w:rsid w:val="00F4417A"/>
    <w:rPr>
      <w:rFonts w:ascii="Times New Roman" w:eastAsia="Times New Roman" w:hAnsi="Times New Roman"/>
      <w:spacing w:val="2"/>
      <w:sz w:val="20"/>
    </w:rPr>
  </w:style>
  <w:style w:type="character" w:customStyle="1" w:styleId="2ffa">
    <w:name w:val="Основной текст (2)"/>
    <w:rsid w:val="00F4417A"/>
    <w:rPr>
      <w:rFonts w:ascii="Times New Roman" w:eastAsia="Times New Roman" w:hAnsi="Times New Roman"/>
      <w:spacing w:val="9"/>
      <w:sz w:val="20"/>
    </w:rPr>
  </w:style>
  <w:style w:type="character" w:customStyle="1" w:styleId="59">
    <w:name w:val="Основной текст (5)_"/>
    <w:link w:val="5a"/>
    <w:uiPriority w:val="99"/>
    <w:locked/>
    <w:rsid w:val="00F4417A"/>
    <w:rPr>
      <w:spacing w:val="21"/>
      <w:sz w:val="11"/>
      <w:shd w:val="clear" w:color="auto" w:fill="FFFFFF"/>
    </w:rPr>
  </w:style>
  <w:style w:type="paragraph" w:customStyle="1" w:styleId="4f3">
    <w:name w:val="Основной текст (4)"/>
    <w:basedOn w:val="af2"/>
    <w:link w:val="4f2"/>
    <w:uiPriority w:val="99"/>
    <w:qFormat/>
    <w:rsid w:val="00F4417A"/>
    <w:pPr>
      <w:shd w:val="clear" w:color="auto" w:fill="FFFFFF"/>
      <w:spacing w:line="240" w:lineRule="atLeast"/>
      <w:jc w:val="right"/>
    </w:pPr>
    <w:rPr>
      <w:rFonts w:asciiTheme="minorHAnsi" w:eastAsiaTheme="minorHAnsi" w:hAnsiTheme="minorHAnsi" w:cstheme="minorBidi"/>
      <w:spacing w:val="7"/>
      <w:sz w:val="22"/>
      <w:shd w:val="clear" w:color="auto" w:fill="FFFFFF"/>
    </w:rPr>
  </w:style>
  <w:style w:type="paragraph" w:customStyle="1" w:styleId="5a">
    <w:name w:val="Основной текст (5)"/>
    <w:basedOn w:val="af2"/>
    <w:link w:val="59"/>
    <w:uiPriority w:val="99"/>
    <w:qFormat/>
    <w:rsid w:val="00F4417A"/>
    <w:pPr>
      <w:shd w:val="clear" w:color="auto" w:fill="FFFFFF"/>
      <w:spacing w:line="240" w:lineRule="atLeast"/>
      <w:jc w:val="left"/>
    </w:pPr>
    <w:rPr>
      <w:rFonts w:asciiTheme="minorHAnsi" w:eastAsiaTheme="minorHAnsi" w:hAnsiTheme="minorHAnsi" w:cstheme="minorBidi"/>
      <w:spacing w:val="21"/>
      <w:sz w:val="11"/>
      <w:shd w:val="clear" w:color="auto" w:fill="FFFFFF"/>
    </w:rPr>
  </w:style>
  <w:style w:type="paragraph" w:customStyle="1" w:styleId="arttx">
    <w:name w:val="arttx"/>
    <w:basedOn w:val="af2"/>
    <w:uiPriority w:val="99"/>
    <w:qFormat/>
    <w:rsid w:val="00F4417A"/>
    <w:pPr>
      <w:spacing w:after="60" w:line="240" w:lineRule="auto"/>
      <w:jc w:val="left"/>
    </w:pPr>
    <w:rPr>
      <w:rFonts w:eastAsia="Times New Roman"/>
      <w:sz w:val="22"/>
      <w:lang w:eastAsia="ru-RU"/>
    </w:rPr>
  </w:style>
  <w:style w:type="paragraph" w:customStyle="1" w:styleId="a2">
    <w:name w:val="ГРАД Список маркированный"/>
    <w:basedOn w:val="aff6"/>
    <w:autoRedefine/>
    <w:uiPriority w:val="99"/>
    <w:qFormat/>
    <w:rsid w:val="00F4417A"/>
    <w:pPr>
      <w:numPr>
        <w:numId w:val="25"/>
      </w:numPr>
      <w:tabs>
        <w:tab w:val="left" w:pos="900"/>
        <w:tab w:val="left" w:pos="1080"/>
      </w:tabs>
      <w:contextualSpacing w:val="0"/>
    </w:pPr>
    <w:rPr>
      <w:rFonts w:eastAsia="Times New Roman"/>
      <w:color w:val="000000"/>
      <w:spacing w:val="-1"/>
      <w:szCs w:val="24"/>
      <w:lang w:eastAsia="ru-RU"/>
    </w:rPr>
  </w:style>
  <w:style w:type="paragraph" w:customStyle="1" w:styleId="usual">
    <w:name w:val="usual"/>
    <w:basedOn w:val="af2"/>
    <w:uiPriority w:val="99"/>
    <w:qFormat/>
    <w:rsid w:val="00F4417A"/>
    <w:pPr>
      <w:spacing w:before="100" w:beforeAutospacing="1" w:after="100" w:afterAutospacing="1" w:line="240" w:lineRule="auto"/>
      <w:jc w:val="left"/>
    </w:pPr>
    <w:rPr>
      <w:rFonts w:ascii="Helvetica" w:eastAsia="Times New Roman" w:hAnsi="Helvetica"/>
      <w:color w:val="000000"/>
      <w:sz w:val="18"/>
      <w:szCs w:val="18"/>
      <w:lang w:eastAsia="ru-RU"/>
    </w:rPr>
  </w:style>
  <w:style w:type="character" w:customStyle="1" w:styleId="noprint">
    <w:name w:val="noprint"/>
    <w:uiPriority w:val="99"/>
    <w:rsid w:val="00F4417A"/>
    <w:rPr>
      <w:rFonts w:cs="Times New Roman"/>
    </w:rPr>
  </w:style>
  <w:style w:type="paragraph" w:customStyle="1" w:styleId="textobi4">
    <w:name w:val="text_obi4"/>
    <w:basedOn w:val="af2"/>
    <w:uiPriority w:val="99"/>
    <w:qFormat/>
    <w:rsid w:val="00F4417A"/>
    <w:pPr>
      <w:spacing w:before="100" w:beforeAutospacing="1" w:after="100" w:afterAutospacing="1" w:line="240" w:lineRule="auto"/>
      <w:jc w:val="left"/>
    </w:pPr>
    <w:rPr>
      <w:rFonts w:ascii="Comic Sans MS" w:eastAsia="Times New Roman" w:hAnsi="Comic Sans MS"/>
      <w:color w:val="990000"/>
      <w:sz w:val="30"/>
      <w:szCs w:val="30"/>
      <w:lang w:eastAsia="ru-RU"/>
    </w:rPr>
  </w:style>
  <w:style w:type="character" w:customStyle="1" w:styleId="124">
    <w:name w:val="Основной текст (12)"/>
    <w:uiPriority w:val="99"/>
    <w:rsid w:val="00F4417A"/>
    <w:rPr>
      <w:rFonts w:ascii="Times New Roman" w:eastAsia="Times New Roman" w:hAnsi="Times New Roman"/>
      <w:spacing w:val="0"/>
      <w:sz w:val="21"/>
    </w:rPr>
  </w:style>
  <w:style w:type="character" w:customStyle="1" w:styleId="104">
    <w:name w:val="Основной текст + 10"/>
    <w:aliases w:val="5 pt2,Основной текст (4) + 8"/>
    <w:uiPriority w:val="99"/>
    <w:rsid w:val="00F4417A"/>
    <w:rPr>
      <w:rFonts w:ascii="Times New Roman" w:hAnsi="Times New Roman"/>
      <w:spacing w:val="0"/>
      <w:sz w:val="21"/>
    </w:rPr>
  </w:style>
  <w:style w:type="character" w:customStyle="1" w:styleId="413pt">
    <w:name w:val="Основной текст (4) + 13 pt"/>
    <w:uiPriority w:val="99"/>
    <w:rsid w:val="00F4417A"/>
    <w:rPr>
      <w:spacing w:val="7"/>
      <w:sz w:val="26"/>
      <w:shd w:val="clear" w:color="auto" w:fill="FFFFFF"/>
    </w:rPr>
  </w:style>
  <w:style w:type="character" w:customStyle="1" w:styleId="413pt2">
    <w:name w:val="Основной текст (4) + 13 pt2"/>
    <w:uiPriority w:val="99"/>
    <w:rsid w:val="00F4417A"/>
    <w:rPr>
      <w:rFonts w:ascii="Times New Roman" w:hAnsi="Times New Roman"/>
      <w:spacing w:val="0"/>
      <w:sz w:val="26"/>
      <w:shd w:val="clear" w:color="auto" w:fill="FFFFFF"/>
    </w:rPr>
  </w:style>
  <w:style w:type="character" w:customStyle="1" w:styleId="413pt1">
    <w:name w:val="Основной текст (4) + 13 pt1"/>
    <w:uiPriority w:val="99"/>
    <w:rsid w:val="00F4417A"/>
    <w:rPr>
      <w:rFonts w:ascii="Times New Roman" w:hAnsi="Times New Roman"/>
      <w:spacing w:val="0"/>
      <w:sz w:val="26"/>
      <w:shd w:val="clear" w:color="auto" w:fill="FFFFFF"/>
    </w:rPr>
  </w:style>
  <w:style w:type="character" w:customStyle="1" w:styleId="1210">
    <w:name w:val="Основной текст + 121"/>
    <w:aliases w:val="5 pt1"/>
    <w:uiPriority w:val="99"/>
    <w:rsid w:val="00F4417A"/>
    <w:rPr>
      <w:rFonts w:ascii="Times New Roman" w:hAnsi="Times New Roman"/>
      <w:spacing w:val="0"/>
      <w:sz w:val="25"/>
    </w:rPr>
  </w:style>
  <w:style w:type="character" w:customStyle="1" w:styleId="12pt2">
    <w:name w:val="Основной текст + 12 pt2"/>
    <w:uiPriority w:val="99"/>
    <w:rsid w:val="00F4417A"/>
    <w:rPr>
      <w:rFonts w:ascii="Times New Roman" w:hAnsi="Times New Roman"/>
      <w:spacing w:val="0"/>
      <w:sz w:val="24"/>
    </w:rPr>
  </w:style>
  <w:style w:type="character" w:customStyle="1" w:styleId="12pt1">
    <w:name w:val="Основной текст + 12 pt1"/>
    <w:uiPriority w:val="99"/>
    <w:rsid w:val="00F4417A"/>
    <w:rPr>
      <w:rFonts w:ascii="Times New Roman" w:hAnsi="Times New Roman"/>
      <w:spacing w:val="0"/>
      <w:sz w:val="24"/>
    </w:rPr>
  </w:style>
  <w:style w:type="character" w:customStyle="1" w:styleId="1230">
    <w:name w:val="Основной текст + 123"/>
    <w:aliases w:val="5 pt6"/>
    <w:uiPriority w:val="99"/>
    <w:rsid w:val="00F4417A"/>
    <w:rPr>
      <w:rFonts w:ascii="Times New Roman" w:hAnsi="Times New Roman"/>
      <w:spacing w:val="0"/>
      <w:sz w:val="25"/>
    </w:rPr>
  </w:style>
  <w:style w:type="character" w:customStyle="1" w:styleId="513pt">
    <w:name w:val="Основной текст (5) + 13 pt"/>
    <w:uiPriority w:val="99"/>
    <w:rsid w:val="00F4417A"/>
    <w:rPr>
      <w:rFonts w:ascii="Times New Roman" w:hAnsi="Times New Roman"/>
      <w:spacing w:val="0"/>
      <w:sz w:val="26"/>
      <w:shd w:val="clear" w:color="auto" w:fill="FFFFFF"/>
    </w:rPr>
  </w:style>
  <w:style w:type="character" w:customStyle="1" w:styleId="ArialNarrow">
    <w:name w:val="Основной текст + Arial Narrow"/>
    <w:aliases w:val="12 pt,Курсив3,Интервал 1 pt"/>
    <w:uiPriority w:val="99"/>
    <w:rsid w:val="00F4417A"/>
    <w:rPr>
      <w:rFonts w:ascii="Arial Narrow" w:hAnsi="Arial Narrow"/>
      <w:i/>
      <w:spacing w:val="20"/>
      <w:sz w:val="24"/>
    </w:rPr>
  </w:style>
  <w:style w:type="character" w:customStyle="1" w:styleId="12pt">
    <w:name w:val="Основной текст + 12 pt"/>
    <w:uiPriority w:val="99"/>
    <w:rsid w:val="00F4417A"/>
    <w:rPr>
      <w:rFonts w:ascii="Times New Roman" w:hAnsi="Times New Roman"/>
      <w:spacing w:val="0"/>
      <w:sz w:val="24"/>
    </w:rPr>
  </w:style>
  <w:style w:type="paragraph" w:customStyle="1" w:styleId="119">
    <w:name w:val="Знак Знак11 Знак Знак Знак Знак"/>
    <w:basedOn w:val="af2"/>
    <w:uiPriority w:val="99"/>
    <w:qFormat/>
    <w:rsid w:val="00F4417A"/>
    <w:pPr>
      <w:spacing w:before="100" w:beforeAutospacing="1" w:after="100" w:afterAutospacing="1" w:line="240" w:lineRule="auto"/>
      <w:jc w:val="left"/>
    </w:pPr>
    <w:rPr>
      <w:rFonts w:ascii="Tahoma" w:eastAsia="Times New Roman" w:hAnsi="Tahoma" w:cs="Tahoma"/>
      <w:sz w:val="20"/>
      <w:szCs w:val="20"/>
      <w:lang w:val="en-US"/>
    </w:rPr>
  </w:style>
  <w:style w:type="paragraph" w:customStyle="1" w:styleId="1114">
    <w:name w:val="Знак Знак11 Знак Знак Знак Знак1"/>
    <w:basedOn w:val="af2"/>
    <w:uiPriority w:val="99"/>
    <w:qFormat/>
    <w:rsid w:val="00F4417A"/>
    <w:pPr>
      <w:spacing w:before="100" w:beforeAutospacing="1" w:after="100" w:afterAutospacing="1" w:line="240" w:lineRule="auto"/>
      <w:jc w:val="left"/>
    </w:pPr>
    <w:rPr>
      <w:rFonts w:ascii="Tahoma" w:eastAsia="Times New Roman" w:hAnsi="Tahoma" w:cs="Tahoma"/>
      <w:sz w:val="20"/>
      <w:szCs w:val="20"/>
      <w:lang w:val="en-US"/>
    </w:rPr>
  </w:style>
  <w:style w:type="paragraph" w:customStyle="1" w:styleId="1121">
    <w:name w:val="Знак Знак11 Знак Знак Знак Знак2"/>
    <w:basedOn w:val="af2"/>
    <w:uiPriority w:val="99"/>
    <w:qFormat/>
    <w:rsid w:val="00F4417A"/>
    <w:pPr>
      <w:spacing w:before="100" w:beforeAutospacing="1" w:after="100" w:afterAutospacing="1" w:line="240" w:lineRule="auto"/>
      <w:jc w:val="left"/>
    </w:pPr>
    <w:rPr>
      <w:rFonts w:ascii="Tahoma" w:eastAsia="Times New Roman" w:hAnsi="Tahoma" w:cs="Tahoma"/>
      <w:sz w:val="20"/>
      <w:szCs w:val="20"/>
      <w:lang w:val="en-US"/>
    </w:rPr>
  </w:style>
  <w:style w:type="paragraph" w:customStyle="1" w:styleId="1131">
    <w:name w:val="Знак Знак11 Знак Знак Знак Знак3"/>
    <w:basedOn w:val="af2"/>
    <w:uiPriority w:val="99"/>
    <w:qFormat/>
    <w:rsid w:val="00F4417A"/>
    <w:pPr>
      <w:spacing w:before="100" w:beforeAutospacing="1" w:after="100" w:afterAutospacing="1" w:line="240" w:lineRule="auto"/>
      <w:jc w:val="left"/>
    </w:pPr>
    <w:rPr>
      <w:rFonts w:ascii="Tahoma" w:eastAsia="Times New Roman" w:hAnsi="Tahoma" w:cs="Tahoma"/>
      <w:sz w:val="20"/>
      <w:szCs w:val="20"/>
      <w:lang w:val="en-US"/>
    </w:rPr>
  </w:style>
  <w:style w:type="paragraph" w:customStyle="1" w:styleId="1141">
    <w:name w:val="Знак Знак11 Знак Знак Знак Знак4"/>
    <w:basedOn w:val="af2"/>
    <w:uiPriority w:val="99"/>
    <w:qFormat/>
    <w:rsid w:val="00F4417A"/>
    <w:pPr>
      <w:spacing w:before="100" w:beforeAutospacing="1" w:after="100" w:afterAutospacing="1" w:line="240" w:lineRule="auto"/>
      <w:jc w:val="left"/>
    </w:pPr>
    <w:rPr>
      <w:rFonts w:ascii="Tahoma" w:eastAsia="Times New Roman" w:hAnsi="Tahoma" w:cs="Tahoma"/>
      <w:sz w:val="20"/>
      <w:szCs w:val="20"/>
      <w:lang w:val="en-US"/>
    </w:rPr>
  </w:style>
  <w:style w:type="paragraph" w:customStyle="1" w:styleId="1150">
    <w:name w:val="Знак Знак11 Знак Знак Знак Знак5"/>
    <w:basedOn w:val="af2"/>
    <w:uiPriority w:val="99"/>
    <w:qFormat/>
    <w:rsid w:val="00F4417A"/>
    <w:pPr>
      <w:spacing w:before="100" w:beforeAutospacing="1" w:after="100" w:afterAutospacing="1" w:line="240" w:lineRule="auto"/>
      <w:jc w:val="left"/>
    </w:pPr>
    <w:rPr>
      <w:rFonts w:ascii="Tahoma" w:eastAsia="Times New Roman" w:hAnsi="Tahoma" w:cs="Tahoma"/>
      <w:sz w:val="20"/>
      <w:szCs w:val="20"/>
      <w:lang w:val="en-US"/>
    </w:rPr>
  </w:style>
  <w:style w:type="paragraph" w:customStyle="1" w:styleId="affffffffffff9">
    <w:name w:val="НашаШапка"/>
    <w:basedOn w:val="af2"/>
    <w:uiPriority w:val="99"/>
    <w:qFormat/>
    <w:rsid w:val="00F4417A"/>
    <w:pPr>
      <w:spacing w:line="240" w:lineRule="auto"/>
      <w:jc w:val="center"/>
    </w:pPr>
    <w:rPr>
      <w:rFonts w:eastAsia="Times New Roman"/>
      <w:b/>
      <w:szCs w:val="20"/>
      <w:lang w:eastAsia="ru-RU"/>
    </w:rPr>
  </w:style>
  <w:style w:type="paragraph" w:customStyle="1" w:styleId="affffffffffffa">
    <w:name w:val="Таблотст"/>
    <w:basedOn w:val="afffff9"/>
    <w:link w:val="affffffffffffb"/>
    <w:uiPriority w:val="99"/>
    <w:qFormat/>
    <w:rsid w:val="00F4417A"/>
    <w:pPr>
      <w:spacing w:before="120" w:line="204" w:lineRule="auto"/>
      <w:ind w:left="85"/>
    </w:pPr>
    <w:rPr>
      <w:rFonts w:ascii="Arial" w:hAnsi="Arial"/>
    </w:rPr>
  </w:style>
  <w:style w:type="character" w:customStyle="1" w:styleId="affffffffffffb">
    <w:name w:val="Таблотст Знак"/>
    <w:link w:val="affffffffffffa"/>
    <w:uiPriority w:val="99"/>
    <w:locked/>
    <w:rsid w:val="00F4417A"/>
    <w:rPr>
      <w:rFonts w:ascii="Arial" w:eastAsia="Times New Roman" w:hAnsi="Arial" w:cs="Times New Roman"/>
      <w:sz w:val="24"/>
      <w:szCs w:val="24"/>
      <w:lang w:eastAsia="ru-RU"/>
    </w:rPr>
  </w:style>
  <w:style w:type="paragraph" w:customStyle="1" w:styleId="affffffffffffc">
    <w:name w:val="цифры таблицы"/>
    <w:uiPriority w:val="99"/>
    <w:qFormat/>
    <w:rsid w:val="00F4417A"/>
    <w:pPr>
      <w:snapToGrid w:val="0"/>
      <w:spacing w:after="0" w:line="240" w:lineRule="auto"/>
      <w:jc w:val="right"/>
    </w:pPr>
    <w:rPr>
      <w:rFonts w:ascii="Times New Roman" w:eastAsia="Times New Roman" w:hAnsi="Times New Roman" w:cs="Times New Roman"/>
      <w:noProof/>
      <w:color w:val="000000"/>
      <w:sz w:val="26"/>
      <w:szCs w:val="20"/>
      <w:lang w:eastAsia="ru-RU"/>
    </w:rPr>
  </w:style>
  <w:style w:type="paragraph" w:customStyle="1" w:styleId="affffffffffffd">
    <w:name w:val="единицы"/>
    <w:uiPriority w:val="99"/>
    <w:qFormat/>
    <w:rsid w:val="00F4417A"/>
    <w:pPr>
      <w:keepNext/>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line="240" w:lineRule="auto"/>
      <w:jc w:val="right"/>
    </w:pPr>
    <w:rPr>
      <w:rFonts w:ascii="Times New Roman" w:eastAsia="Times New Roman" w:hAnsi="Times New Roman" w:cs="Times New Roman"/>
      <w:noProof/>
      <w:sz w:val="24"/>
      <w:szCs w:val="20"/>
      <w:lang w:eastAsia="ru-RU"/>
    </w:rPr>
  </w:style>
  <w:style w:type="paragraph" w:customStyle="1" w:styleId="affffffffffffe">
    <w:name w:val="Единицы измерения"/>
    <w:uiPriority w:val="99"/>
    <w:qFormat/>
    <w:rsid w:val="00F4417A"/>
    <w:pPr>
      <w:keepNext/>
      <w:spacing w:after="0" w:line="240" w:lineRule="auto"/>
      <w:ind w:right="-170"/>
      <w:jc w:val="right"/>
    </w:pPr>
    <w:rPr>
      <w:rFonts w:ascii="Times New Roman" w:eastAsia="Times New Roman" w:hAnsi="Times New Roman" w:cs="Times New Roman"/>
      <w:sz w:val="24"/>
      <w:szCs w:val="20"/>
      <w:lang w:eastAsia="ru-RU"/>
    </w:rPr>
  </w:style>
  <w:style w:type="paragraph" w:customStyle="1" w:styleId="afffffffffffff">
    <w:name w:val="Левая колонка"/>
    <w:uiPriority w:val="99"/>
    <w:qFormat/>
    <w:rsid w:val="00F4417A"/>
    <w:pPr>
      <w:spacing w:before="120" w:after="0" w:line="204" w:lineRule="auto"/>
    </w:pPr>
    <w:rPr>
      <w:rFonts w:ascii="Times New Roman" w:eastAsia="Times New Roman" w:hAnsi="Times New Roman" w:cs="Times New Roman"/>
      <w:noProof/>
      <w:sz w:val="24"/>
      <w:szCs w:val="20"/>
      <w:lang w:eastAsia="ru-RU"/>
    </w:rPr>
  </w:style>
  <w:style w:type="paragraph" w:customStyle="1" w:styleId="afffffffffffff0">
    <w:name w:val="Цифры таблицы"/>
    <w:uiPriority w:val="99"/>
    <w:qFormat/>
    <w:rsid w:val="00F4417A"/>
    <w:pPr>
      <w:spacing w:after="0" w:line="240" w:lineRule="auto"/>
      <w:jc w:val="right"/>
    </w:pPr>
    <w:rPr>
      <w:rFonts w:ascii="Times New Roman" w:eastAsia="Times New Roman" w:hAnsi="Times New Roman" w:cs="Times New Roman"/>
      <w:noProof/>
      <w:sz w:val="26"/>
      <w:szCs w:val="20"/>
      <w:lang w:eastAsia="ru-RU"/>
    </w:rPr>
  </w:style>
  <w:style w:type="paragraph" w:customStyle="1" w:styleId="afffffffffffff1">
    <w:name w:val="Единицы"/>
    <w:basedOn w:val="af2"/>
    <w:uiPriority w:val="99"/>
    <w:qFormat/>
    <w:rsid w:val="00F4417A"/>
    <w:pPr>
      <w:keepNext/>
      <w:spacing w:line="240" w:lineRule="auto"/>
      <w:jc w:val="center"/>
    </w:pPr>
    <w:rPr>
      <w:rFonts w:ascii="Arial" w:eastAsia="Times New Roman" w:hAnsi="Arial"/>
      <w:sz w:val="22"/>
      <w:szCs w:val="20"/>
      <w:lang w:eastAsia="ru-RU"/>
    </w:rPr>
  </w:style>
  <w:style w:type="paragraph" w:customStyle="1" w:styleId="2ffb">
    <w:name w:val="Таблотст2"/>
    <w:basedOn w:val="afffff9"/>
    <w:uiPriority w:val="99"/>
    <w:qFormat/>
    <w:rsid w:val="00F4417A"/>
    <w:pPr>
      <w:spacing w:before="120" w:line="204" w:lineRule="auto"/>
      <w:ind w:left="170"/>
    </w:pPr>
    <w:rPr>
      <w:rFonts w:ascii="Arial" w:hAnsi="Arial"/>
      <w:noProof/>
      <w:sz w:val="20"/>
      <w:szCs w:val="20"/>
    </w:rPr>
  </w:style>
  <w:style w:type="character" w:customStyle="1" w:styleId="FontStyle25">
    <w:name w:val="Font Style25"/>
    <w:uiPriority w:val="99"/>
    <w:rsid w:val="00F4417A"/>
    <w:rPr>
      <w:rFonts w:ascii="Times New Roman" w:hAnsi="Times New Roman"/>
      <w:b/>
      <w:i/>
      <w:sz w:val="14"/>
    </w:rPr>
  </w:style>
  <w:style w:type="character" w:customStyle="1" w:styleId="FontStyle27">
    <w:name w:val="Font Style27"/>
    <w:uiPriority w:val="99"/>
    <w:rsid w:val="00F4417A"/>
    <w:rPr>
      <w:rFonts w:ascii="Book Antiqua" w:hAnsi="Book Antiqua"/>
      <w:i/>
      <w:sz w:val="14"/>
    </w:rPr>
  </w:style>
  <w:style w:type="character" w:customStyle="1" w:styleId="FontStyle21">
    <w:name w:val="Font Style21"/>
    <w:uiPriority w:val="99"/>
    <w:rsid w:val="00F4417A"/>
    <w:rPr>
      <w:rFonts w:ascii="Times New Roman" w:hAnsi="Times New Roman"/>
      <w:sz w:val="14"/>
    </w:rPr>
  </w:style>
  <w:style w:type="paragraph" w:customStyle="1" w:styleId="Style16">
    <w:name w:val="Style16"/>
    <w:basedOn w:val="af2"/>
    <w:uiPriority w:val="99"/>
    <w:qFormat/>
    <w:rsid w:val="00F4417A"/>
    <w:pPr>
      <w:suppressAutoHyphens/>
      <w:spacing w:line="192" w:lineRule="exact"/>
      <w:jc w:val="left"/>
    </w:pPr>
    <w:rPr>
      <w:rFonts w:eastAsia="Times New Roman"/>
      <w:szCs w:val="24"/>
      <w:lang w:eastAsia="ar-SA"/>
    </w:rPr>
  </w:style>
  <w:style w:type="paragraph" w:customStyle="1" w:styleId="Style17">
    <w:name w:val="Style17"/>
    <w:basedOn w:val="af2"/>
    <w:uiPriority w:val="99"/>
    <w:qFormat/>
    <w:rsid w:val="00F4417A"/>
    <w:pPr>
      <w:suppressAutoHyphens/>
      <w:spacing w:line="240" w:lineRule="auto"/>
      <w:jc w:val="left"/>
    </w:pPr>
    <w:rPr>
      <w:rFonts w:eastAsia="Times New Roman"/>
      <w:szCs w:val="24"/>
      <w:lang w:eastAsia="ar-SA"/>
    </w:rPr>
  </w:style>
  <w:style w:type="paragraph" w:customStyle="1" w:styleId="afffffffffffff2">
    <w:name w:val="Основной текст доклад"/>
    <w:uiPriority w:val="99"/>
    <w:qFormat/>
    <w:rsid w:val="00F4417A"/>
    <w:pPr>
      <w:spacing w:before="120" w:after="0" w:line="240" w:lineRule="auto"/>
      <w:ind w:firstLine="720"/>
      <w:jc w:val="both"/>
    </w:pPr>
    <w:rPr>
      <w:rFonts w:ascii="Arial" w:eastAsia="Times New Roman" w:hAnsi="Arial" w:cs="Times New Roman"/>
      <w:szCs w:val="20"/>
      <w:lang w:eastAsia="ru-RU"/>
    </w:rPr>
  </w:style>
  <w:style w:type="paragraph" w:customStyle="1" w:styleId="txt">
    <w:name w:val="txt"/>
    <w:basedOn w:val="af2"/>
    <w:uiPriority w:val="99"/>
    <w:qFormat/>
    <w:rsid w:val="00F4417A"/>
    <w:pPr>
      <w:spacing w:before="100" w:beforeAutospacing="1" w:after="100" w:afterAutospacing="1" w:line="270" w:lineRule="atLeast"/>
      <w:ind w:firstLine="300"/>
    </w:pPr>
    <w:rPr>
      <w:rFonts w:ascii="Verdana" w:eastAsia="Times New Roman" w:hAnsi="Verdana" w:cs="Arial Unicode MS"/>
      <w:color w:val="001111"/>
      <w:sz w:val="18"/>
      <w:szCs w:val="18"/>
      <w:lang w:eastAsia="ru-RU"/>
    </w:rPr>
  </w:style>
  <w:style w:type="paragraph" w:customStyle="1" w:styleId="book">
    <w:name w:val="book"/>
    <w:basedOn w:val="af2"/>
    <w:uiPriority w:val="99"/>
    <w:qFormat/>
    <w:rsid w:val="00F4417A"/>
    <w:pPr>
      <w:spacing w:before="100" w:beforeAutospacing="1" w:after="100" w:afterAutospacing="1" w:line="240" w:lineRule="auto"/>
      <w:jc w:val="left"/>
    </w:pPr>
    <w:rPr>
      <w:rFonts w:eastAsia="Times New Roman"/>
      <w:szCs w:val="24"/>
      <w:lang w:eastAsia="ru-RU"/>
    </w:rPr>
  </w:style>
  <w:style w:type="paragraph" w:customStyle="1" w:styleId="afffffffffffff3">
    <w:name w:val="ГРАД Табличный текст (центр)"/>
    <w:basedOn w:val="af2"/>
    <w:autoRedefine/>
    <w:uiPriority w:val="99"/>
    <w:qFormat/>
    <w:rsid w:val="00F4417A"/>
    <w:pPr>
      <w:spacing w:line="240" w:lineRule="auto"/>
      <w:jc w:val="left"/>
    </w:pPr>
    <w:rPr>
      <w:rFonts w:eastAsia="Times New Roman"/>
      <w:bCs/>
      <w:spacing w:val="4"/>
      <w:sz w:val="20"/>
      <w:szCs w:val="20"/>
    </w:rPr>
  </w:style>
  <w:style w:type="paragraph" w:customStyle="1" w:styleId="BodyTextKeep">
    <w:name w:val="Body Text Keep"/>
    <w:basedOn w:val="aff8"/>
    <w:uiPriority w:val="99"/>
    <w:qFormat/>
    <w:rsid w:val="00F4417A"/>
    <w:pPr>
      <w:spacing w:before="120" w:line="240" w:lineRule="auto"/>
      <w:ind w:left="567"/>
    </w:pPr>
    <w:rPr>
      <w:rFonts w:ascii="Calibri" w:eastAsia="Times New Roman" w:hAnsi="Calibri"/>
      <w:spacing w:val="-5"/>
      <w:szCs w:val="24"/>
    </w:rPr>
  </w:style>
  <w:style w:type="character" w:customStyle="1" w:styleId="itemauthor1">
    <w:name w:val="itemauthor1"/>
    <w:uiPriority w:val="99"/>
    <w:rsid w:val="00F4417A"/>
    <w:rPr>
      <w:rFonts w:ascii="Tahoma" w:hAnsi="Tahoma"/>
    </w:rPr>
  </w:style>
  <w:style w:type="character" w:customStyle="1" w:styleId="itemtextresizertitle">
    <w:name w:val="itemtextresizertitle"/>
    <w:uiPriority w:val="99"/>
    <w:rsid w:val="00F4417A"/>
    <w:rPr>
      <w:rFonts w:ascii="Tahoma" w:hAnsi="Tahoma"/>
    </w:rPr>
  </w:style>
  <w:style w:type="paragraph" w:customStyle="1" w:styleId="afffffffffffff4">
    <w:name w:val="Рабочий"/>
    <w:basedOn w:val="af2"/>
    <w:uiPriority w:val="99"/>
    <w:qFormat/>
    <w:rsid w:val="00F4417A"/>
    <w:pPr>
      <w:ind w:firstLine="720"/>
    </w:pPr>
    <w:rPr>
      <w:rFonts w:eastAsia="Times New Roman"/>
      <w:szCs w:val="20"/>
      <w:lang w:eastAsia="ru-RU"/>
    </w:rPr>
  </w:style>
  <w:style w:type="paragraph" w:customStyle="1" w:styleId="EUMAintext">
    <w:name w:val="EU MAintext"/>
    <w:basedOn w:val="af2"/>
    <w:uiPriority w:val="99"/>
    <w:qFormat/>
    <w:rsid w:val="00F4417A"/>
    <w:pPr>
      <w:spacing w:after="200" w:line="240" w:lineRule="auto"/>
    </w:pPr>
    <w:rPr>
      <w:rFonts w:ascii="Arial" w:eastAsia="Times New Roman" w:hAnsi="Arial" w:cs="Arial"/>
      <w:sz w:val="22"/>
      <w:szCs w:val="20"/>
    </w:rPr>
  </w:style>
  <w:style w:type="paragraph" w:customStyle="1" w:styleId="afffffffffffff5">
    <w:name w:val="шапка"/>
    <w:uiPriority w:val="99"/>
    <w:qFormat/>
    <w:rsid w:val="00F4417A"/>
    <w:pPr>
      <w:spacing w:after="0" w:line="240" w:lineRule="auto"/>
      <w:jc w:val="center"/>
    </w:pPr>
    <w:rPr>
      <w:rFonts w:ascii="Times New Roman" w:eastAsia="Times New Roman" w:hAnsi="Times New Roman" w:cs="Times New Roman"/>
      <w:b/>
      <w:noProof/>
      <w:sz w:val="24"/>
      <w:szCs w:val="20"/>
      <w:lang w:eastAsia="ru-RU"/>
    </w:rPr>
  </w:style>
  <w:style w:type="paragraph" w:customStyle="1" w:styleId="afffffffffffff6">
    <w:name w:val="заг. указ. литературы"/>
    <w:basedOn w:val="af2"/>
    <w:uiPriority w:val="99"/>
    <w:qFormat/>
    <w:rsid w:val="00F4417A"/>
    <w:pPr>
      <w:tabs>
        <w:tab w:val="left" w:pos="9000"/>
        <w:tab w:val="right" w:pos="9360"/>
      </w:tabs>
      <w:suppressAutoHyphens/>
      <w:spacing w:line="240" w:lineRule="auto"/>
      <w:jc w:val="left"/>
    </w:pPr>
    <w:rPr>
      <w:rFonts w:ascii="Times New Roman CYR" w:eastAsia="Times New Roman" w:hAnsi="Times New Roman CYR"/>
      <w:sz w:val="26"/>
      <w:szCs w:val="20"/>
      <w:lang w:val="en-US" w:eastAsia="ru-RU"/>
    </w:rPr>
  </w:style>
  <w:style w:type="paragraph" w:customStyle="1" w:styleId="afffffffffffff7">
    <w:name w:val="единицы измерения"/>
    <w:uiPriority w:val="99"/>
    <w:qFormat/>
    <w:rsid w:val="00F4417A"/>
    <w:pPr>
      <w:spacing w:after="0" w:line="240" w:lineRule="auto"/>
      <w:jc w:val="right"/>
    </w:pPr>
    <w:rPr>
      <w:rFonts w:ascii="Times New Roman" w:eastAsia="Times New Roman" w:hAnsi="Times New Roman" w:cs="Times New Roman"/>
      <w:noProof/>
      <w:sz w:val="24"/>
      <w:szCs w:val="20"/>
      <w:lang w:eastAsia="ru-RU"/>
    </w:rPr>
  </w:style>
  <w:style w:type="paragraph" w:customStyle="1" w:styleId="5d">
    <w:name w:val="Обыч5d"/>
    <w:uiPriority w:val="99"/>
    <w:qFormat/>
    <w:rsid w:val="00F4417A"/>
    <w:pPr>
      <w:widowControl w:val="0"/>
      <w:spacing w:after="0" w:line="240" w:lineRule="auto"/>
    </w:pPr>
    <w:rPr>
      <w:rFonts w:ascii="Times New Roman" w:eastAsia="Times New Roman" w:hAnsi="Times New Roman" w:cs="Times New Roman"/>
      <w:sz w:val="24"/>
      <w:szCs w:val="20"/>
      <w:lang w:eastAsia="ru-RU"/>
    </w:rPr>
  </w:style>
  <w:style w:type="paragraph" w:customStyle="1" w:styleId="b74">
    <w:name w:val="оb7аголовок 4"/>
    <w:basedOn w:val="af2"/>
    <w:next w:val="af2"/>
    <w:uiPriority w:val="99"/>
    <w:qFormat/>
    <w:rsid w:val="00F4417A"/>
    <w:pPr>
      <w:keepNext/>
      <w:widowControl w:val="0"/>
      <w:suppressAutoHyphens/>
      <w:spacing w:line="240" w:lineRule="auto"/>
      <w:jc w:val="center"/>
    </w:pPr>
    <w:rPr>
      <w:rFonts w:eastAsia="Times New Roman"/>
      <w:b/>
      <w:szCs w:val="24"/>
      <w:lang w:eastAsia="ru-RU"/>
    </w:rPr>
  </w:style>
  <w:style w:type="paragraph" w:customStyle="1" w:styleId="77">
    <w:name w:val="оглавление 7"/>
    <w:basedOn w:val="af2"/>
    <w:uiPriority w:val="99"/>
    <w:qFormat/>
    <w:rsid w:val="00F4417A"/>
    <w:pPr>
      <w:suppressAutoHyphens/>
      <w:spacing w:line="240" w:lineRule="auto"/>
      <w:ind w:left="720" w:hanging="720"/>
      <w:jc w:val="left"/>
    </w:pPr>
    <w:rPr>
      <w:rFonts w:ascii="Times New Roman CYR" w:eastAsia="Times New Roman" w:hAnsi="Times New Roman CYR"/>
      <w:szCs w:val="24"/>
      <w:lang w:val="en-US" w:eastAsia="ru-RU"/>
    </w:rPr>
  </w:style>
  <w:style w:type="character" w:customStyle="1" w:styleId="st1">
    <w:name w:val="st1"/>
    <w:uiPriority w:val="99"/>
    <w:rsid w:val="00F4417A"/>
    <w:rPr>
      <w:rFonts w:cs="Times New Roman"/>
    </w:rPr>
  </w:style>
  <w:style w:type="paragraph" w:customStyle="1" w:styleId="afffffffffffff8">
    <w:name w:val="Ст. без интервала"/>
    <w:basedOn w:val="af2"/>
    <w:link w:val="afffffffffffff9"/>
    <w:uiPriority w:val="99"/>
    <w:qFormat/>
    <w:rsid w:val="00F4417A"/>
    <w:pPr>
      <w:spacing w:line="240" w:lineRule="auto"/>
      <w:ind w:firstLine="709"/>
    </w:pPr>
    <w:rPr>
      <w:rFonts w:eastAsia="Times New Roman"/>
      <w:sz w:val="28"/>
      <w:szCs w:val="28"/>
    </w:rPr>
  </w:style>
  <w:style w:type="character" w:customStyle="1" w:styleId="afffffffffffff9">
    <w:name w:val="Ст. без интервала Знак"/>
    <w:link w:val="afffffffffffff8"/>
    <w:uiPriority w:val="99"/>
    <w:locked/>
    <w:rsid w:val="00F4417A"/>
    <w:rPr>
      <w:rFonts w:ascii="Times New Roman" w:eastAsia="Times New Roman" w:hAnsi="Times New Roman" w:cs="Times New Roman"/>
      <w:sz w:val="28"/>
      <w:szCs w:val="28"/>
    </w:rPr>
  </w:style>
  <w:style w:type="paragraph" w:customStyle="1" w:styleId="18">
    <w:name w:val="Таблица 1"/>
    <w:basedOn w:val="af2"/>
    <w:autoRedefine/>
    <w:uiPriority w:val="99"/>
    <w:qFormat/>
    <w:rsid w:val="00F4417A"/>
    <w:pPr>
      <w:numPr>
        <w:numId w:val="26"/>
      </w:numPr>
    </w:pPr>
    <w:rPr>
      <w:rFonts w:eastAsia="Times New Roman"/>
      <w:szCs w:val="24"/>
      <w:lang w:eastAsia="ru-RU"/>
    </w:rPr>
  </w:style>
  <w:style w:type="paragraph" w:customStyle="1" w:styleId="-">
    <w:name w:val="Нумерация-Тире"/>
    <w:basedOn w:val="af2"/>
    <w:uiPriority w:val="99"/>
    <w:qFormat/>
    <w:rsid w:val="00F4417A"/>
    <w:pPr>
      <w:numPr>
        <w:numId w:val="27"/>
      </w:numPr>
      <w:tabs>
        <w:tab w:val="left" w:pos="1134"/>
        <w:tab w:val="left" w:pos="1418"/>
      </w:tabs>
      <w:spacing w:line="240" w:lineRule="auto"/>
    </w:pPr>
    <w:rPr>
      <w:rFonts w:eastAsia="Times New Roman"/>
      <w:szCs w:val="24"/>
    </w:rPr>
  </w:style>
  <w:style w:type="character" w:customStyle="1" w:styleId="141">
    <w:name w:val="Основной текст 14 Знак"/>
    <w:link w:val="142"/>
    <w:uiPriority w:val="99"/>
    <w:locked/>
    <w:rsid w:val="00F4417A"/>
    <w:rPr>
      <w:sz w:val="24"/>
    </w:rPr>
  </w:style>
  <w:style w:type="paragraph" w:customStyle="1" w:styleId="142">
    <w:name w:val="Основной текст 14"/>
    <w:basedOn w:val="af2"/>
    <w:link w:val="141"/>
    <w:uiPriority w:val="99"/>
    <w:qFormat/>
    <w:rsid w:val="00F4417A"/>
    <w:pPr>
      <w:ind w:firstLine="709"/>
    </w:pPr>
    <w:rPr>
      <w:rFonts w:asciiTheme="minorHAnsi" w:eastAsiaTheme="minorHAnsi" w:hAnsiTheme="minorHAnsi" w:cstheme="minorBidi"/>
    </w:rPr>
  </w:style>
  <w:style w:type="table" w:customStyle="1" w:styleId="-31">
    <w:name w:val="Таблица-список 31"/>
    <w:basedOn w:val="af4"/>
    <w:next w:val="-30"/>
    <w:uiPriority w:val="99"/>
    <w:rsid w:val="00F4417A"/>
    <w:pPr>
      <w:spacing w:after="0" w:line="240" w:lineRule="auto"/>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
    <w:name w:val="Таблица-список 32"/>
    <w:basedOn w:val="af4"/>
    <w:next w:val="-30"/>
    <w:uiPriority w:val="99"/>
    <w:rsid w:val="00F4417A"/>
    <w:pPr>
      <w:spacing w:after="0" w:line="240" w:lineRule="auto"/>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
    <w:name w:val="Таблица-список 33"/>
    <w:basedOn w:val="af4"/>
    <w:next w:val="-30"/>
    <w:uiPriority w:val="99"/>
    <w:rsid w:val="00F4417A"/>
    <w:pPr>
      <w:spacing w:after="0" w:line="240" w:lineRule="auto"/>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
    <w:name w:val="Таблица-список 34"/>
    <w:basedOn w:val="af4"/>
    <w:next w:val="-30"/>
    <w:uiPriority w:val="99"/>
    <w:rsid w:val="00F4417A"/>
    <w:pPr>
      <w:spacing w:after="0" w:line="240" w:lineRule="auto"/>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
    <w:name w:val="Таблица-список 35"/>
    <w:basedOn w:val="af4"/>
    <w:next w:val="-30"/>
    <w:uiPriority w:val="99"/>
    <w:rsid w:val="00F4417A"/>
    <w:pPr>
      <w:spacing w:after="0" w:line="240" w:lineRule="auto"/>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
    <w:name w:val="Таблица-список 36"/>
    <w:basedOn w:val="af4"/>
    <w:next w:val="-30"/>
    <w:uiPriority w:val="99"/>
    <w:rsid w:val="00F4417A"/>
    <w:pPr>
      <w:spacing w:after="0" w:line="240" w:lineRule="auto"/>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paragraph" w:customStyle="1" w:styleId="afffffffffffffa">
    <w:name w:val="Подпись рисунка"/>
    <w:basedOn w:val="aff8"/>
    <w:link w:val="afffffffffffffb"/>
    <w:uiPriority w:val="99"/>
    <w:qFormat/>
    <w:rsid w:val="00F4417A"/>
    <w:pPr>
      <w:spacing w:before="120" w:line="240" w:lineRule="auto"/>
      <w:jc w:val="center"/>
    </w:pPr>
    <w:rPr>
      <w:rFonts w:eastAsia="Times New Roman"/>
      <w:b/>
      <w:sz w:val="26"/>
      <w:szCs w:val="26"/>
    </w:rPr>
  </w:style>
  <w:style w:type="character" w:customStyle="1" w:styleId="afffffffffffffb">
    <w:name w:val="Подпись рисунка Знак"/>
    <w:link w:val="afffffffffffffa"/>
    <w:uiPriority w:val="99"/>
    <w:locked/>
    <w:rsid w:val="00F4417A"/>
    <w:rPr>
      <w:rFonts w:ascii="Times New Roman" w:eastAsia="Times New Roman" w:hAnsi="Times New Roman" w:cs="Times New Roman"/>
      <w:b/>
      <w:sz w:val="26"/>
      <w:szCs w:val="26"/>
    </w:rPr>
  </w:style>
  <w:style w:type="character" w:customStyle="1" w:styleId="5b">
    <w:name w:val="Основной текст5"/>
    <w:uiPriority w:val="99"/>
    <w:rsid w:val="00F4417A"/>
    <w:rPr>
      <w:spacing w:val="0"/>
      <w:sz w:val="18"/>
      <w:shd w:val="clear" w:color="auto" w:fill="FFFFFF"/>
    </w:rPr>
  </w:style>
  <w:style w:type="character" w:customStyle="1" w:styleId="66">
    <w:name w:val="Основной текст6"/>
    <w:uiPriority w:val="99"/>
    <w:rsid w:val="00F4417A"/>
    <w:rPr>
      <w:spacing w:val="0"/>
      <w:sz w:val="18"/>
      <w:shd w:val="clear" w:color="auto" w:fill="FFFFFF"/>
    </w:rPr>
  </w:style>
  <w:style w:type="character" w:customStyle="1" w:styleId="92">
    <w:name w:val="Основной текст9"/>
    <w:uiPriority w:val="99"/>
    <w:rsid w:val="00F4417A"/>
    <w:rPr>
      <w:spacing w:val="0"/>
      <w:sz w:val="18"/>
      <w:shd w:val="clear" w:color="auto" w:fill="FFFFFF"/>
    </w:rPr>
  </w:style>
  <w:style w:type="paragraph" w:customStyle="1" w:styleId="11a">
    <w:name w:val="Основной текст11"/>
    <w:basedOn w:val="af2"/>
    <w:uiPriority w:val="99"/>
    <w:qFormat/>
    <w:rsid w:val="00F4417A"/>
    <w:pPr>
      <w:shd w:val="clear" w:color="auto" w:fill="FFFFFF"/>
      <w:spacing w:line="240" w:lineRule="exact"/>
      <w:jc w:val="left"/>
    </w:pPr>
    <w:rPr>
      <w:rFonts w:ascii="Calibri" w:eastAsia="Times New Roman" w:hAnsi="Calibri"/>
      <w:sz w:val="18"/>
      <w:szCs w:val="18"/>
      <w:lang w:eastAsia="ru-RU"/>
    </w:rPr>
  </w:style>
  <w:style w:type="character" w:customStyle="1" w:styleId="afffffffffffffc">
    <w:name w:val="Подпись к таблице_"/>
    <w:link w:val="afffffffffffffd"/>
    <w:uiPriority w:val="99"/>
    <w:locked/>
    <w:rsid w:val="00F4417A"/>
    <w:rPr>
      <w:rFonts w:ascii="Trebuchet MS" w:eastAsia="Times New Roman" w:hAnsi="Trebuchet MS"/>
      <w:sz w:val="21"/>
      <w:shd w:val="clear" w:color="auto" w:fill="FFFFFF"/>
    </w:rPr>
  </w:style>
  <w:style w:type="paragraph" w:customStyle="1" w:styleId="afffffffffffffd">
    <w:name w:val="Подпись к таблице"/>
    <w:basedOn w:val="af2"/>
    <w:link w:val="afffffffffffffc"/>
    <w:uiPriority w:val="99"/>
    <w:qFormat/>
    <w:rsid w:val="00F4417A"/>
    <w:pPr>
      <w:shd w:val="clear" w:color="auto" w:fill="FFFFFF"/>
      <w:spacing w:line="264" w:lineRule="exact"/>
    </w:pPr>
    <w:rPr>
      <w:rFonts w:ascii="Trebuchet MS" w:eastAsia="Times New Roman" w:hAnsi="Trebuchet MS" w:cstheme="minorBidi"/>
      <w:sz w:val="21"/>
      <w:shd w:val="clear" w:color="auto" w:fill="FFFFFF"/>
    </w:rPr>
  </w:style>
  <w:style w:type="numbering" w:styleId="1ai">
    <w:name w:val="Outline List 1"/>
    <w:basedOn w:val="af5"/>
    <w:uiPriority w:val="99"/>
    <w:unhideWhenUsed/>
    <w:rsid w:val="00F4417A"/>
    <w:pPr>
      <w:numPr>
        <w:numId w:val="23"/>
      </w:numPr>
    </w:pPr>
  </w:style>
  <w:style w:type="numbering" w:styleId="111111">
    <w:name w:val="Outline List 2"/>
    <w:basedOn w:val="af5"/>
    <w:uiPriority w:val="99"/>
    <w:unhideWhenUsed/>
    <w:rsid w:val="00F4417A"/>
    <w:pPr>
      <w:numPr>
        <w:numId w:val="22"/>
      </w:numPr>
    </w:pPr>
  </w:style>
  <w:style w:type="paragraph" w:customStyle="1" w:styleId="S">
    <w:name w:val="S_Таблица"/>
    <w:basedOn w:val="af2"/>
    <w:link w:val="Sf4"/>
    <w:qFormat/>
    <w:rsid w:val="00F4417A"/>
    <w:pPr>
      <w:numPr>
        <w:numId w:val="28"/>
      </w:numPr>
      <w:ind w:right="-158"/>
      <w:jc w:val="right"/>
    </w:pPr>
    <w:rPr>
      <w:rFonts w:eastAsia="Times New Roman"/>
      <w:szCs w:val="24"/>
      <w:lang w:eastAsia="ru-RU"/>
    </w:rPr>
  </w:style>
  <w:style w:type="character" w:customStyle="1" w:styleId="Sf4">
    <w:name w:val="S_Таблица Знак"/>
    <w:link w:val="S"/>
    <w:rsid w:val="00F4417A"/>
    <w:rPr>
      <w:rFonts w:ascii="Times New Roman" w:eastAsia="Times New Roman" w:hAnsi="Times New Roman" w:cs="Times New Roman"/>
      <w:sz w:val="24"/>
      <w:szCs w:val="24"/>
      <w:lang w:eastAsia="ru-RU"/>
    </w:rPr>
  </w:style>
  <w:style w:type="character" w:customStyle="1" w:styleId="1ffffe">
    <w:name w:val="Знак1 Знак Знак Знак Знак"/>
    <w:aliases w:val="Таблица - Название объекта Знак,!! Object Novogor !! Знак,Caption Char Знак,Caption Char1 Char1 Char Char Знак,Caption Char Char2 Char1 Char Char Знак,Знак13 Знак"/>
    <w:locked/>
    <w:rsid w:val="00F4417A"/>
    <w:rPr>
      <w:b/>
      <w:bCs/>
      <w:sz w:val="22"/>
    </w:rPr>
  </w:style>
  <w:style w:type="character" w:customStyle="1" w:styleId="105pt0">
    <w:name w:val="Основной текст + 10;5 pt"/>
    <w:rsid w:val="00F4417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table" w:customStyle="1" w:styleId="67">
    <w:name w:val="Сетка таблицы6"/>
    <w:basedOn w:val="af4"/>
    <w:next w:val="afd"/>
    <w:uiPriority w:val="59"/>
    <w:rsid w:val="00F4417A"/>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
    <w:basedOn w:val="af4"/>
    <w:next w:val="afd"/>
    <w:uiPriority w:val="59"/>
    <w:rsid w:val="00F441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e">
    <w:name w:val="Знак Знак Знак Знак Знак Знак Знак Знак Знак Знак Знак Знак Знак Знак Знак Знак"/>
    <w:basedOn w:val="af2"/>
    <w:qFormat/>
    <w:rsid w:val="00F4417A"/>
    <w:pPr>
      <w:spacing w:line="240" w:lineRule="auto"/>
      <w:jc w:val="left"/>
    </w:pPr>
    <w:rPr>
      <w:rFonts w:ascii="Verdana" w:eastAsia="Times New Roman" w:hAnsi="Verdana" w:cs="Verdana"/>
      <w:sz w:val="20"/>
      <w:szCs w:val="20"/>
      <w:lang w:val="en-US"/>
    </w:rPr>
  </w:style>
  <w:style w:type="paragraph" w:customStyle="1" w:styleId="s11">
    <w:name w:val="s_1"/>
    <w:basedOn w:val="af2"/>
    <w:qFormat/>
    <w:rsid w:val="00F4417A"/>
    <w:pPr>
      <w:spacing w:line="240" w:lineRule="auto"/>
      <w:ind w:firstLine="720"/>
    </w:pPr>
    <w:rPr>
      <w:rFonts w:ascii="Arial" w:eastAsia="Times New Roman" w:hAnsi="Arial" w:cs="Arial"/>
      <w:sz w:val="26"/>
      <w:szCs w:val="26"/>
      <w:lang w:eastAsia="ru-RU"/>
    </w:rPr>
  </w:style>
  <w:style w:type="table" w:customStyle="1" w:styleId="410">
    <w:name w:val="Сетка таблицы41"/>
    <w:basedOn w:val="af4"/>
    <w:next w:val="afd"/>
    <w:uiPriority w:val="59"/>
    <w:rsid w:val="00F4417A"/>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
    <w:name w:val="Базовый"/>
    <w:uiPriority w:val="99"/>
    <w:qFormat/>
    <w:rsid w:val="00F4417A"/>
    <w:pPr>
      <w:suppressAutoHyphens/>
      <w:spacing w:after="200" w:line="276" w:lineRule="auto"/>
    </w:pPr>
    <w:rPr>
      <w:rFonts w:ascii="Calibri" w:eastAsia="Arial Unicode MS" w:hAnsi="Calibri" w:cs="Calibri"/>
      <w:color w:val="00000A"/>
    </w:rPr>
  </w:style>
  <w:style w:type="paragraph" w:customStyle="1" w:styleId="Noparagraphstyle">
    <w:name w:val="[No paragraph style]"/>
    <w:qFormat/>
    <w:rsid w:val="00F4417A"/>
    <w:pPr>
      <w:autoSpaceDE w:val="0"/>
      <w:autoSpaceDN w:val="0"/>
      <w:adjustRightInd w:val="0"/>
      <w:spacing w:after="0" w:line="288" w:lineRule="auto"/>
      <w:textAlignment w:val="center"/>
    </w:pPr>
    <w:rPr>
      <w:rFonts w:ascii="NewtonC" w:eastAsia="Times New Roman" w:hAnsi="NewtonC" w:cs="Times New Roman"/>
      <w:color w:val="000000"/>
      <w:sz w:val="24"/>
      <w:szCs w:val="24"/>
      <w:lang w:eastAsia="ru-RU"/>
    </w:rPr>
  </w:style>
  <w:style w:type="table" w:customStyle="1" w:styleId="78">
    <w:name w:val="Сетка таблицы7"/>
    <w:basedOn w:val="af4"/>
    <w:next w:val="afd"/>
    <w:uiPriority w:val="59"/>
    <w:rsid w:val="00F4417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1">
    <w:name w:val="Марк. список"/>
    <w:basedOn w:val="2c"/>
    <w:link w:val="affffffffffffff0"/>
    <w:qFormat/>
    <w:rsid w:val="00F4417A"/>
    <w:pPr>
      <w:widowControl w:val="0"/>
      <w:numPr>
        <w:numId w:val="32"/>
      </w:numPr>
      <w:tabs>
        <w:tab w:val="left" w:pos="851"/>
      </w:tabs>
      <w:spacing w:after="0" w:line="360" w:lineRule="auto"/>
      <w:ind w:left="0" w:firstLine="567"/>
      <w:contextualSpacing/>
      <w:jc w:val="both"/>
    </w:pPr>
    <w:rPr>
      <w:rFonts w:eastAsia="Arial Unicode MS"/>
      <w:sz w:val="28"/>
      <w:szCs w:val="28"/>
      <w:lang w:eastAsia="ar-SA"/>
    </w:rPr>
  </w:style>
  <w:style w:type="character" w:customStyle="1" w:styleId="affffffffffffff0">
    <w:name w:val="Марк. список Знак"/>
    <w:link w:val="a1"/>
    <w:rsid w:val="00F4417A"/>
    <w:rPr>
      <w:rFonts w:ascii="Times New Roman" w:eastAsia="Arial Unicode MS" w:hAnsi="Times New Roman" w:cs="Times New Roman"/>
      <w:sz w:val="28"/>
      <w:szCs w:val="28"/>
      <w:lang w:eastAsia="ar-SA"/>
    </w:rPr>
  </w:style>
  <w:style w:type="paragraph" w:customStyle="1" w:styleId="1fffff">
    <w:name w:val="Подпись к таблице1"/>
    <w:basedOn w:val="af2"/>
    <w:qFormat/>
    <w:rsid w:val="00F4417A"/>
    <w:pPr>
      <w:shd w:val="clear" w:color="auto" w:fill="FFFFFF"/>
      <w:spacing w:after="120" w:line="240" w:lineRule="atLeast"/>
      <w:ind w:firstLine="851"/>
      <w:contextualSpacing/>
    </w:pPr>
    <w:rPr>
      <w:rFonts w:ascii="Calibri" w:hAnsi="Calibri"/>
      <w:i/>
      <w:iCs/>
      <w:sz w:val="28"/>
      <w:szCs w:val="28"/>
    </w:rPr>
  </w:style>
  <w:style w:type="table" w:styleId="2-5">
    <w:name w:val="Medium Shading 2 Accent 5"/>
    <w:basedOn w:val="af4"/>
    <w:uiPriority w:val="64"/>
    <w:rsid w:val="00F4417A"/>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character" w:styleId="affffffffffffff1">
    <w:name w:val="Placeholder Text"/>
    <w:uiPriority w:val="99"/>
    <w:semiHidden/>
    <w:rsid w:val="00F4417A"/>
    <w:rPr>
      <w:color w:val="808080"/>
    </w:rPr>
  </w:style>
  <w:style w:type="numbering" w:customStyle="1" w:styleId="1111111">
    <w:name w:val="1 / 1.1 / 1.1.11"/>
    <w:basedOn w:val="af5"/>
    <w:next w:val="111111"/>
    <w:rsid w:val="00F4417A"/>
    <w:pPr>
      <w:numPr>
        <w:numId w:val="33"/>
      </w:numPr>
    </w:pPr>
  </w:style>
  <w:style w:type="table" w:customStyle="1" w:styleId="83">
    <w:name w:val="Сетка таблицы8"/>
    <w:basedOn w:val="af4"/>
    <w:uiPriority w:val="39"/>
    <w:rsid w:val="00F441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41">
    <w:name w:val="Основной текст 24"/>
    <w:basedOn w:val="af2"/>
    <w:qFormat/>
    <w:rsid w:val="00F4417A"/>
    <w:pPr>
      <w:widowControl w:val="0"/>
      <w:spacing w:line="240" w:lineRule="auto"/>
    </w:pPr>
    <w:rPr>
      <w:rFonts w:eastAsia="Times New Roman"/>
      <w:szCs w:val="20"/>
      <w:lang w:eastAsia="ru-RU"/>
    </w:rPr>
  </w:style>
  <w:style w:type="paragraph" w:customStyle="1" w:styleId="xl22">
    <w:name w:val="xl22"/>
    <w:basedOn w:val="af2"/>
    <w:semiHidden/>
    <w:qFormat/>
    <w:rsid w:val="00F4417A"/>
    <w:pPr>
      <w:spacing w:before="100" w:beforeAutospacing="1" w:after="100" w:afterAutospacing="1"/>
      <w:ind w:firstLine="709"/>
      <w:jc w:val="center"/>
    </w:pPr>
    <w:rPr>
      <w:rFonts w:ascii="Times New Roman CYR" w:eastAsia="Times New Roman" w:hAnsi="Times New Roman CYR" w:cs="Times New Roman CYR"/>
      <w:szCs w:val="24"/>
      <w:lang w:eastAsia="ru-RU"/>
    </w:rPr>
  </w:style>
  <w:style w:type="paragraph" w:customStyle="1" w:styleId="affffffffffffff2">
    <w:name w:val="Заглавие раздела"/>
    <w:basedOn w:val="26"/>
    <w:semiHidden/>
    <w:qFormat/>
    <w:rsid w:val="00F4417A"/>
    <w:pPr>
      <w:keepNext w:val="0"/>
      <w:keepLines w:val="0"/>
      <w:tabs>
        <w:tab w:val="num" w:pos="555"/>
        <w:tab w:val="num" w:pos="1789"/>
      </w:tabs>
      <w:spacing w:after="240"/>
      <w:ind w:left="1789" w:hanging="360"/>
    </w:pPr>
    <w:rPr>
      <w:rFonts w:ascii="Times New Roman" w:eastAsia="Times New Roman" w:hAnsi="Times New Roman" w:cs="Times New Roman"/>
      <w:b/>
      <w:i/>
      <w:iCs/>
      <w:color w:val="auto"/>
      <w:sz w:val="24"/>
      <w:szCs w:val="24"/>
      <w:lang w:eastAsia="ru-RU"/>
    </w:rPr>
  </w:style>
  <w:style w:type="paragraph" w:customStyle="1" w:styleId="Pa0">
    <w:name w:val="Pa0"/>
    <w:basedOn w:val="Default"/>
    <w:next w:val="Default"/>
    <w:uiPriority w:val="99"/>
    <w:qFormat/>
    <w:rsid w:val="00F4417A"/>
    <w:pPr>
      <w:spacing w:line="241" w:lineRule="atLeast"/>
    </w:pPr>
    <w:rPr>
      <w:rFonts w:ascii="Courier New" w:hAnsi="Courier New" w:cs="Courier New"/>
      <w:color w:val="auto"/>
    </w:rPr>
  </w:style>
  <w:style w:type="character" w:customStyle="1" w:styleId="A50">
    <w:name w:val="A5"/>
    <w:uiPriority w:val="99"/>
    <w:rsid w:val="00F4417A"/>
    <w:rPr>
      <w:rFonts w:ascii="Tahoma" w:hAnsi="Tahoma"/>
      <w:color w:val="211D1E"/>
      <w:sz w:val="16"/>
    </w:rPr>
  </w:style>
  <w:style w:type="paragraph" w:customStyle="1" w:styleId="Style4">
    <w:name w:val="Style4"/>
    <w:basedOn w:val="af2"/>
    <w:qFormat/>
    <w:rsid w:val="00F4417A"/>
    <w:pPr>
      <w:widowControl w:val="0"/>
      <w:autoSpaceDE w:val="0"/>
      <w:autoSpaceDN w:val="0"/>
      <w:adjustRightInd w:val="0"/>
      <w:spacing w:line="320" w:lineRule="exact"/>
      <w:ind w:firstLine="869"/>
    </w:pPr>
    <w:rPr>
      <w:rFonts w:eastAsia="Times New Roman"/>
      <w:szCs w:val="24"/>
      <w:lang w:eastAsia="ru-RU"/>
    </w:rPr>
  </w:style>
  <w:style w:type="character" w:customStyle="1" w:styleId="rvts23">
    <w:name w:val="rvts23"/>
    <w:basedOn w:val="af3"/>
    <w:rsid w:val="00F4417A"/>
  </w:style>
  <w:style w:type="character" w:customStyle="1" w:styleId="Sf5">
    <w:name w:val="S_Таблица Знак Знак"/>
    <w:rsid w:val="00F4417A"/>
    <w:rPr>
      <w:rFonts w:ascii="Times New Roman" w:eastAsia="Times New Roman" w:hAnsi="Times New Roman"/>
      <w:sz w:val="24"/>
      <w:szCs w:val="24"/>
      <w:lang w:eastAsia="ar-SA"/>
    </w:rPr>
  </w:style>
  <w:style w:type="paragraph" w:customStyle="1" w:styleId="1fffff0">
    <w:name w:val="Текст_1"/>
    <w:basedOn w:val="af2"/>
    <w:link w:val="1fffff1"/>
    <w:qFormat/>
    <w:rsid w:val="00F4417A"/>
    <w:pPr>
      <w:suppressAutoHyphens/>
      <w:ind w:firstLine="567"/>
    </w:pPr>
    <w:rPr>
      <w:rFonts w:eastAsia="Times New Roman"/>
      <w:szCs w:val="24"/>
      <w:lang w:eastAsia="ar-SA"/>
    </w:rPr>
  </w:style>
  <w:style w:type="character" w:customStyle="1" w:styleId="1fffff1">
    <w:name w:val="Текст_1 Знак"/>
    <w:link w:val="1fffff0"/>
    <w:rsid w:val="00F4417A"/>
    <w:rPr>
      <w:rFonts w:ascii="Times New Roman" w:eastAsia="Times New Roman" w:hAnsi="Times New Roman" w:cs="Times New Roman"/>
      <w:sz w:val="24"/>
      <w:szCs w:val="24"/>
      <w:lang w:eastAsia="ar-SA"/>
    </w:rPr>
  </w:style>
  <w:style w:type="paragraph" w:customStyle="1" w:styleId="affffffffffffff3">
    <w:name w:val="ГОСТ"/>
    <w:basedOn w:val="af2"/>
    <w:link w:val="affffffffffffff4"/>
    <w:qFormat/>
    <w:rsid w:val="00F4417A"/>
    <w:pPr>
      <w:spacing w:line="276" w:lineRule="auto"/>
      <w:ind w:firstLine="709"/>
    </w:pPr>
    <w:rPr>
      <w:szCs w:val="24"/>
    </w:rPr>
  </w:style>
  <w:style w:type="character" w:customStyle="1" w:styleId="affffffffffffff4">
    <w:name w:val="ГОСТ Знак"/>
    <w:link w:val="affffffffffffff3"/>
    <w:rsid w:val="00F4417A"/>
    <w:rPr>
      <w:rFonts w:ascii="Times New Roman" w:eastAsia="Calibri" w:hAnsi="Times New Roman" w:cs="Times New Roman"/>
      <w:sz w:val="24"/>
      <w:szCs w:val="24"/>
    </w:rPr>
  </w:style>
  <w:style w:type="paragraph" w:customStyle="1" w:styleId="16">
    <w:name w:val="буллит1"/>
    <w:basedOn w:val="afa"/>
    <w:link w:val="1fffff2"/>
    <w:qFormat/>
    <w:rsid w:val="00F4417A"/>
    <w:pPr>
      <w:numPr>
        <w:numId w:val="43"/>
      </w:numPr>
      <w:spacing w:line="276" w:lineRule="auto"/>
    </w:pPr>
    <w:rPr>
      <w:szCs w:val="24"/>
    </w:rPr>
  </w:style>
  <w:style w:type="character" w:customStyle="1" w:styleId="1fffff2">
    <w:name w:val="буллит1 Знак"/>
    <w:link w:val="16"/>
    <w:rsid w:val="00F4417A"/>
    <w:rPr>
      <w:rFonts w:ascii="Times New Roman" w:eastAsia="Calibri" w:hAnsi="Times New Roman" w:cs="Times New Roman"/>
      <w:sz w:val="24"/>
      <w:szCs w:val="24"/>
    </w:rPr>
  </w:style>
  <w:style w:type="paragraph" w:customStyle="1" w:styleId="affffffffffffff5">
    <w:name w:val="Название картинки"/>
    <w:basedOn w:val="af2"/>
    <w:link w:val="affffffffffffff6"/>
    <w:qFormat/>
    <w:rsid w:val="00F4417A"/>
    <w:pPr>
      <w:spacing w:line="276" w:lineRule="auto"/>
      <w:jc w:val="center"/>
    </w:pPr>
    <w:rPr>
      <w:b/>
      <w:szCs w:val="24"/>
    </w:rPr>
  </w:style>
  <w:style w:type="character" w:customStyle="1" w:styleId="affffffffffffff6">
    <w:name w:val="Название картинки Знак"/>
    <w:link w:val="affffffffffffff5"/>
    <w:rsid w:val="00F4417A"/>
    <w:rPr>
      <w:rFonts w:ascii="Times New Roman" w:eastAsia="Calibri" w:hAnsi="Times New Roman" w:cs="Times New Roman"/>
      <w:b/>
      <w:sz w:val="24"/>
      <w:szCs w:val="24"/>
    </w:rPr>
  </w:style>
  <w:style w:type="numbering" w:customStyle="1" w:styleId="5c">
    <w:name w:val="Нет списка5"/>
    <w:next w:val="af5"/>
    <w:uiPriority w:val="99"/>
    <w:semiHidden/>
    <w:unhideWhenUsed/>
    <w:rsid w:val="00F4417A"/>
  </w:style>
  <w:style w:type="table" w:customStyle="1" w:styleId="5e">
    <w:name w:val="Сетка таблицы5"/>
    <w:basedOn w:val="af4"/>
    <w:next w:val="afd"/>
    <w:rsid w:val="00F4417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5">
    <w:name w:val="Средняя сетка 111"/>
    <w:basedOn w:val="af4"/>
    <w:uiPriority w:val="67"/>
    <w:rsid w:val="00F4417A"/>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b">
    <w:name w:val="Столбцы таблицы 11"/>
    <w:basedOn w:val="af4"/>
    <w:next w:val="1ff6"/>
    <w:rsid w:val="00F4417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
    <w:name w:val="Столбцы таблицы 51"/>
    <w:basedOn w:val="af4"/>
    <w:next w:val="52"/>
    <w:rsid w:val="00F4417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
    <w:name w:val="Таблица-список 21"/>
    <w:basedOn w:val="af4"/>
    <w:next w:val="-2"/>
    <w:rsid w:val="00F4417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f4"/>
    <w:next w:val="-7"/>
    <w:rsid w:val="00F4417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f4"/>
    <w:next w:val="-8"/>
    <w:rsid w:val="00F4417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6">
    <w:name w:val="Объемная таблица 31"/>
    <w:basedOn w:val="af4"/>
    <w:next w:val="3d"/>
    <w:rsid w:val="00F4417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f3">
    <w:name w:val="Современная таблица1"/>
    <w:basedOn w:val="af4"/>
    <w:next w:val="affffffff8"/>
    <w:rsid w:val="00F4417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f4">
    <w:name w:val="Изысканная таблица1"/>
    <w:basedOn w:val="af4"/>
    <w:next w:val="affffffff9"/>
    <w:rsid w:val="00F4417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c">
    <w:name w:val="Изящная таблица 11"/>
    <w:basedOn w:val="af4"/>
    <w:next w:val="1ff7"/>
    <w:rsid w:val="00F4417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Веб-таблица 31"/>
    <w:basedOn w:val="af4"/>
    <w:next w:val="-3"/>
    <w:rsid w:val="00F4417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d">
    <w:name w:val="Стиль таблицы11"/>
    <w:basedOn w:val="afd"/>
    <w:rsid w:val="00F4417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Классическая таблица 41"/>
    <w:basedOn w:val="af4"/>
    <w:next w:val="48"/>
    <w:rsid w:val="00F4417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e">
    <w:name w:val="Сетка таблицы11"/>
    <w:basedOn w:val="af4"/>
    <w:next w:val="afd"/>
    <w:uiPriority w:val="59"/>
    <w:rsid w:val="00F441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етка таблицы23"/>
    <w:basedOn w:val="af4"/>
    <w:next w:val="afd"/>
    <w:uiPriority w:val="59"/>
    <w:rsid w:val="00F441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f4"/>
    <w:next w:val="afd"/>
    <w:rsid w:val="00F4417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f4"/>
    <w:next w:val="afd"/>
    <w:uiPriority w:val="59"/>
    <w:rsid w:val="00F441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f4"/>
    <w:next w:val="afd"/>
    <w:uiPriority w:val="59"/>
    <w:rsid w:val="00F441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Нет списка13"/>
    <w:next w:val="af5"/>
    <w:uiPriority w:val="99"/>
    <w:semiHidden/>
    <w:unhideWhenUsed/>
    <w:rsid w:val="00F4417A"/>
  </w:style>
  <w:style w:type="table" w:customStyle="1" w:styleId="5110">
    <w:name w:val="Таблица простая 511"/>
    <w:basedOn w:val="af4"/>
    <w:uiPriority w:val="45"/>
    <w:rsid w:val="00F4417A"/>
    <w:pPr>
      <w:spacing w:after="0" w:line="240" w:lineRule="auto"/>
    </w:pPr>
    <w:rPr>
      <w:rFonts w:ascii="Calibri" w:eastAsia="Calibri" w:hAnsi="Calibri" w:cs="Times New Roman"/>
      <w:sz w:val="20"/>
      <w:szCs w:val="20"/>
      <w:lang w:eastAsia="ru-RU"/>
    </w:rPr>
    <w:tblPr>
      <w:tblStyleRowBandSize w:val="1"/>
      <w:tblStyleColBandSize w:val="1"/>
    </w:tblPr>
    <w:tblStylePr w:type="firstRow">
      <w:rPr>
        <w:rFonts w:ascii="Times New Roman CYR" w:eastAsia="Times New Roman" w:hAnsi="Times New Roman CYR" w:cs="Times New Roman"/>
        <w:i/>
        <w:iCs/>
        <w:sz w:val="26"/>
      </w:rPr>
      <w:tblPr/>
      <w:tcPr>
        <w:tcBorders>
          <w:bottom w:val="single" w:sz="4" w:space="0" w:color="7F7F7F"/>
        </w:tcBorders>
        <w:shd w:val="clear" w:color="auto" w:fill="FFFFFF"/>
      </w:tcPr>
    </w:tblStylePr>
    <w:tblStylePr w:type="lastRow">
      <w:rPr>
        <w:rFonts w:ascii="Times New Roman CYR" w:eastAsia="Times New Roman" w:hAnsi="Times New Roman CYR" w:cs="Times New Roman"/>
        <w:i/>
        <w:iCs/>
        <w:sz w:val="26"/>
      </w:rPr>
      <w:tblPr/>
      <w:tcPr>
        <w:tcBorders>
          <w:top w:val="single" w:sz="4" w:space="0" w:color="7F7F7F"/>
        </w:tcBorders>
        <w:shd w:val="clear" w:color="auto" w:fill="FFFFFF"/>
      </w:tcPr>
    </w:tblStylePr>
    <w:tblStylePr w:type="firstCol">
      <w:pPr>
        <w:jc w:val="right"/>
      </w:pPr>
      <w:rPr>
        <w:rFonts w:ascii="Times New Roman CYR" w:eastAsia="Times New Roman" w:hAnsi="Times New Roman CYR" w:cs="Times New Roman"/>
        <w:i/>
        <w:iCs/>
        <w:sz w:val="26"/>
      </w:rPr>
      <w:tblPr/>
      <w:tcPr>
        <w:tcBorders>
          <w:right w:val="single" w:sz="4" w:space="0" w:color="7F7F7F"/>
        </w:tcBorders>
        <w:shd w:val="clear" w:color="auto" w:fill="FFFFFF"/>
      </w:tcPr>
    </w:tblStylePr>
    <w:tblStylePr w:type="lastCol">
      <w:rPr>
        <w:rFonts w:ascii="Times New Roman CYR" w:eastAsia="Times New Roman" w:hAnsi="Times New Roman CYR"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22">
    <w:name w:val="Нет списка112"/>
    <w:next w:val="af5"/>
    <w:uiPriority w:val="99"/>
    <w:semiHidden/>
    <w:unhideWhenUsed/>
    <w:rsid w:val="00F4417A"/>
  </w:style>
  <w:style w:type="numbering" w:customStyle="1" w:styleId="224">
    <w:name w:val="Нет списка22"/>
    <w:next w:val="af5"/>
    <w:uiPriority w:val="99"/>
    <w:semiHidden/>
    <w:unhideWhenUsed/>
    <w:rsid w:val="00F4417A"/>
  </w:style>
  <w:style w:type="numbering" w:customStyle="1" w:styleId="322">
    <w:name w:val="Нет списка32"/>
    <w:next w:val="af5"/>
    <w:uiPriority w:val="99"/>
    <w:semiHidden/>
    <w:unhideWhenUsed/>
    <w:rsid w:val="00F4417A"/>
  </w:style>
  <w:style w:type="numbering" w:customStyle="1" w:styleId="412">
    <w:name w:val="Нет списка41"/>
    <w:next w:val="af5"/>
    <w:uiPriority w:val="99"/>
    <w:semiHidden/>
    <w:unhideWhenUsed/>
    <w:rsid w:val="00F4417A"/>
  </w:style>
  <w:style w:type="numbering" w:customStyle="1" w:styleId="1211">
    <w:name w:val="Нет списка121"/>
    <w:next w:val="af5"/>
    <w:uiPriority w:val="99"/>
    <w:semiHidden/>
    <w:unhideWhenUsed/>
    <w:rsid w:val="00F4417A"/>
  </w:style>
  <w:style w:type="numbering" w:customStyle="1" w:styleId="11113">
    <w:name w:val="Нет списка1111"/>
    <w:next w:val="af5"/>
    <w:uiPriority w:val="99"/>
    <w:semiHidden/>
    <w:unhideWhenUsed/>
    <w:rsid w:val="00F4417A"/>
  </w:style>
  <w:style w:type="numbering" w:customStyle="1" w:styleId="2111">
    <w:name w:val="Нет списка211"/>
    <w:next w:val="af5"/>
    <w:uiPriority w:val="99"/>
    <w:semiHidden/>
    <w:unhideWhenUsed/>
    <w:rsid w:val="00F4417A"/>
  </w:style>
  <w:style w:type="numbering" w:customStyle="1" w:styleId="3111">
    <w:name w:val="Нет списка311"/>
    <w:next w:val="af5"/>
    <w:uiPriority w:val="99"/>
    <w:semiHidden/>
    <w:unhideWhenUsed/>
    <w:rsid w:val="00F4417A"/>
  </w:style>
  <w:style w:type="table" w:customStyle="1" w:styleId="2112">
    <w:name w:val="Сетка таблицы211"/>
    <w:basedOn w:val="af4"/>
    <w:next w:val="afd"/>
    <w:uiPriority w:val="59"/>
    <w:rsid w:val="00F441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rsid w:val="00F4417A"/>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1">
    <w:name w:val="TableGrid11"/>
    <w:rsid w:val="00F4417A"/>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1">
    <w:name w:val="TableGrid21"/>
    <w:rsid w:val="00F4417A"/>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1">
    <w:name w:val="TableGrid31"/>
    <w:rsid w:val="00F4417A"/>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10">
    <w:name w:val="Веб-таблица 11"/>
    <w:basedOn w:val="af4"/>
    <w:next w:val="-10"/>
    <w:rsid w:val="00F4417A"/>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tblPr/>
      <w:tcPr>
        <w:tcBorders>
          <w:tl2br w:val="none" w:sz="0" w:space="0" w:color="auto"/>
          <w:tr2bl w:val="none" w:sz="0" w:space="0" w:color="auto"/>
        </w:tcBorders>
      </w:tcPr>
    </w:tblStylePr>
  </w:style>
  <w:style w:type="table" w:customStyle="1" w:styleId="-210">
    <w:name w:val="Веб-таблица 21"/>
    <w:basedOn w:val="af4"/>
    <w:next w:val="-20"/>
    <w:rsid w:val="00F4417A"/>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tblPr/>
      <w:tcPr>
        <w:tcBorders>
          <w:tl2br w:val="none" w:sz="0" w:space="0" w:color="auto"/>
          <w:tr2bl w:val="none" w:sz="0" w:space="0" w:color="auto"/>
        </w:tcBorders>
      </w:tcPr>
    </w:tblStylePr>
  </w:style>
  <w:style w:type="table" w:customStyle="1" w:styleId="219">
    <w:name w:val="Изящная таблица 21"/>
    <w:basedOn w:val="af4"/>
    <w:next w:val="2ff2"/>
    <w:rsid w:val="00F4417A"/>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f">
    <w:name w:val="Классическая таблица 11"/>
    <w:basedOn w:val="af4"/>
    <w:next w:val="1ffff7"/>
    <w:rsid w:val="00F4417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1a">
    <w:name w:val="Классическая таблица 21"/>
    <w:basedOn w:val="af4"/>
    <w:next w:val="2ff3"/>
    <w:rsid w:val="00F4417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17">
    <w:name w:val="Классическая таблица 31"/>
    <w:basedOn w:val="af4"/>
    <w:next w:val="3f9"/>
    <w:rsid w:val="00F4417A"/>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1f0">
    <w:name w:val="Объемная таблица 11"/>
    <w:basedOn w:val="af4"/>
    <w:next w:val="1ffff8"/>
    <w:rsid w:val="00F4417A"/>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1b">
    <w:name w:val="Объемная таблица 21"/>
    <w:basedOn w:val="af4"/>
    <w:next w:val="2ff4"/>
    <w:rsid w:val="00F4417A"/>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f1">
    <w:name w:val="Простая таблица 11"/>
    <w:basedOn w:val="af4"/>
    <w:next w:val="1ffff9"/>
    <w:rsid w:val="00F4417A"/>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c">
    <w:name w:val="Простая таблица 21"/>
    <w:basedOn w:val="af4"/>
    <w:next w:val="2ff5"/>
    <w:rsid w:val="00F4417A"/>
    <w:pPr>
      <w:spacing w:after="0" w:line="240" w:lineRule="auto"/>
    </w:pPr>
    <w:rPr>
      <w:rFonts w:ascii="Times New Roman" w:eastAsia="Times New Roman" w:hAnsi="Times New Roman" w:cs="Times New Roman"/>
      <w:sz w:val="20"/>
      <w:szCs w:val="20"/>
      <w:lang w:eastAsia="ru-RU"/>
    </w:rP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18">
    <w:name w:val="Простая таблица 31"/>
    <w:basedOn w:val="af4"/>
    <w:next w:val="3fa"/>
    <w:rsid w:val="00F4417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11f2">
    <w:name w:val="Сетка таблицы 11"/>
    <w:basedOn w:val="af4"/>
    <w:next w:val="1ffffa"/>
    <w:rsid w:val="00F4417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1d">
    <w:name w:val="Сетка таблицы 21"/>
    <w:basedOn w:val="af4"/>
    <w:next w:val="2ff6"/>
    <w:rsid w:val="00F4417A"/>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19">
    <w:name w:val="Сетка таблицы 31"/>
    <w:basedOn w:val="af4"/>
    <w:next w:val="3fb"/>
    <w:rsid w:val="00F4417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13">
    <w:name w:val="Сетка таблицы 41"/>
    <w:basedOn w:val="af4"/>
    <w:next w:val="4f0"/>
    <w:rsid w:val="00F4417A"/>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12">
    <w:name w:val="Сетка таблицы 51"/>
    <w:basedOn w:val="af4"/>
    <w:next w:val="58"/>
    <w:rsid w:val="00F4417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f4"/>
    <w:next w:val="65"/>
    <w:rsid w:val="00F4417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f4"/>
    <w:next w:val="76"/>
    <w:rsid w:val="00F4417A"/>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f4"/>
    <w:next w:val="82"/>
    <w:rsid w:val="00F4417A"/>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1fffff5">
    <w:name w:val="Стандартная таблица1"/>
    <w:basedOn w:val="af4"/>
    <w:next w:val="affffffffffff0"/>
    <w:rsid w:val="00F4417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21e">
    <w:name w:val="Столбцы таблицы 21"/>
    <w:basedOn w:val="af4"/>
    <w:next w:val="2ff7"/>
    <w:rsid w:val="00F4417A"/>
    <w:pPr>
      <w:spacing w:after="0" w:line="240" w:lineRule="auto"/>
    </w:pPr>
    <w:rPr>
      <w:rFonts w:ascii="Times New Roman" w:eastAsia="Times New Roman" w:hAnsi="Times New Roman" w:cs="Times New Roman"/>
      <w:b/>
      <w:bCs/>
      <w:sz w:val="20"/>
      <w:szCs w:val="20"/>
      <w:lang w:eastAsia="ru-RU"/>
    </w:rPr>
    <w:tblPr>
      <w:tblStyleColBandSize w:val="1"/>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1a">
    <w:name w:val="Столбцы таблицы 31"/>
    <w:basedOn w:val="af4"/>
    <w:next w:val="3fc"/>
    <w:rsid w:val="00F4417A"/>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14">
    <w:name w:val="Столбцы таблицы 41"/>
    <w:basedOn w:val="af4"/>
    <w:next w:val="4f1"/>
    <w:rsid w:val="00F4417A"/>
    <w:pPr>
      <w:spacing w:after="0" w:line="240" w:lineRule="auto"/>
    </w:pPr>
    <w:rPr>
      <w:rFonts w:ascii="Times New Roman" w:eastAsia="Times New Roman" w:hAnsi="Times New Roman" w:cs="Times New Roman"/>
      <w:sz w:val="20"/>
      <w:szCs w:val="20"/>
      <w:lang w:eastAsia="ru-RU"/>
    </w:rPr>
    <w:tblPr>
      <w:tblStyleColBandSize w:val="1"/>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11">
    <w:name w:val="Таблица-список 11"/>
    <w:basedOn w:val="af4"/>
    <w:next w:val="-11"/>
    <w:rsid w:val="00F4417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7">
    <w:name w:val="Таблица-список 37"/>
    <w:basedOn w:val="af4"/>
    <w:next w:val="-30"/>
    <w:rsid w:val="00F4417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1">
    <w:name w:val="Таблица-список 41"/>
    <w:basedOn w:val="af4"/>
    <w:next w:val="-4"/>
    <w:rsid w:val="00F4417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f4"/>
    <w:next w:val="-5"/>
    <w:rsid w:val="00F4417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1">
    <w:name w:val="Таблица-список 61"/>
    <w:basedOn w:val="af4"/>
    <w:next w:val="-6"/>
    <w:rsid w:val="00F4417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1fffff6">
    <w:name w:val="Тема таблицы1"/>
    <w:basedOn w:val="af4"/>
    <w:next w:val="affffffffffff1"/>
    <w:rsid w:val="00F441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3">
    <w:name w:val="Цветная таблица 11"/>
    <w:basedOn w:val="af4"/>
    <w:next w:val="1ffffb"/>
    <w:rsid w:val="00F4417A"/>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1f">
    <w:name w:val="Цветная таблица 21"/>
    <w:basedOn w:val="af4"/>
    <w:next w:val="2ff8"/>
    <w:rsid w:val="00F4417A"/>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1b">
    <w:name w:val="Цветная таблица 31"/>
    <w:basedOn w:val="af4"/>
    <w:next w:val="3fd"/>
    <w:rsid w:val="00F4417A"/>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1">
    <w:name w:val="Средняя заливка 2 - Акцент 511"/>
    <w:basedOn w:val="af4"/>
    <w:uiPriority w:val="99"/>
    <w:rsid w:val="00F4417A"/>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1">
    <w:name w:val="Таблица-список 311"/>
    <w:basedOn w:val="af4"/>
    <w:next w:val="-30"/>
    <w:uiPriority w:val="99"/>
    <w:rsid w:val="00F4417A"/>
    <w:pPr>
      <w:spacing w:after="0" w:line="240" w:lineRule="auto"/>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1">
    <w:name w:val="Таблица-список 321"/>
    <w:basedOn w:val="af4"/>
    <w:next w:val="-30"/>
    <w:uiPriority w:val="99"/>
    <w:rsid w:val="00F4417A"/>
    <w:pPr>
      <w:spacing w:after="0" w:line="240" w:lineRule="auto"/>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1">
    <w:name w:val="Таблица-список 331"/>
    <w:basedOn w:val="af4"/>
    <w:next w:val="-30"/>
    <w:uiPriority w:val="99"/>
    <w:rsid w:val="00F4417A"/>
    <w:pPr>
      <w:spacing w:after="0" w:line="240" w:lineRule="auto"/>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1">
    <w:name w:val="Таблица-список 341"/>
    <w:basedOn w:val="af4"/>
    <w:next w:val="-30"/>
    <w:uiPriority w:val="99"/>
    <w:rsid w:val="00F4417A"/>
    <w:pPr>
      <w:spacing w:after="0" w:line="240" w:lineRule="auto"/>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1">
    <w:name w:val="Таблица-список 351"/>
    <w:basedOn w:val="af4"/>
    <w:next w:val="-30"/>
    <w:uiPriority w:val="99"/>
    <w:rsid w:val="00F4417A"/>
    <w:pPr>
      <w:spacing w:after="0" w:line="240" w:lineRule="auto"/>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1">
    <w:name w:val="Таблица-список 361"/>
    <w:basedOn w:val="af4"/>
    <w:next w:val="-30"/>
    <w:uiPriority w:val="99"/>
    <w:rsid w:val="00F4417A"/>
    <w:pPr>
      <w:spacing w:after="0" w:line="240" w:lineRule="auto"/>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11">
    <w:name w:val="Сетка таблицы61"/>
    <w:basedOn w:val="af4"/>
    <w:next w:val="afd"/>
    <w:rsid w:val="00F4417A"/>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f4"/>
    <w:next w:val="afd"/>
    <w:uiPriority w:val="59"/>
    <w:rsid w:val="00F441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f4"/>
    <w:next w:val="afd"/>
    <w:uiPriority w:val="59"/>
    <w:rsid w:val="00F4417A"/>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f4"/>
    <w:next w:val="afd"/>
    <w:uiPriority w:val="59"/>
    <w:rsid w:val="00F4417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2">
    <w:name w:val="Средняя заливка 2 - Акцент 52"/>
    <w:basedOn w:val="af4"/>
    <w:next w:val="2-5"/>
    <w:uiPriority w:val="64"/>
    <w:rsid w:val="00F4417A"/>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11">
    <w:name w:val="Сетка таблицы81"/>
    <w:basedOn w:val="af4"/>
    <w:uiPriority w:val="39"/>
    <w:rsid w:val="00F441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Сетка таблицы12"/>
    <w:basedOn w:val="af4"/>
    <w:next w:val="afd"/>
    <w:uiPriority w:val="39"/>
    <w:rsid w:val="00F441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
    <w:basedOn w:val="af4"/>
    <w:next w:val="afd"/>
    <w:uiPriority w:val="59"/>
    <w:rsid w:val="00F441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
    <w:basedOn w:val="af4"/>
    <w:next w:val="afd"/>
    <w:rsid w:val="00F4417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5">
    <w:name w:val="Сетка таблицы10"/>
    <w:basedOn w:val="af4"/>
    <w:next w:val="afd"/>
    <w:rsid w:val="00F4417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0">
    <w:name w:val="Сетка таблицы82"/>
    <w:basedOn w:val="af4"/>
    <w:uiPriority w:val="39"/>
    <w:rsid w:val="00F441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1">
    <w:name w:val="Основной текст17"/>
    <w:basedOn w:val="af2"/>
    <w:uiPriority w:val="99"/>
    <w:qFormat/>
    <w:rsid w:val="00F4417A"/>
    <w:pPr>
      <w:widowControl w:val="0"/>
      <w:shd w:val="clear" w:color="auto" w:fill="FFFFFF"/>
      <w:spacing w:after="120" w:line="240" w:lineRule="atLeast"/>
      <w:ind w:hanging="1100"/>
    </w:pPr>
    <w:rPr>
      <w:rFonts w:ascii="Calibri" w:hAnsi="Calibri"/>
      <w:spacing w:val="1"/>
      <w:sz w:val="16"/>
      <w:shd w:val="clear" w:color="auto" w:fill="FFFFFF"/>
    </w:rPr>
  </w:style>
  <w:style w:type="paragraph" w:customStyle="1" w:styleId="Heading">
    <w:name w:val="Heading"/>
    <w:qFormat/>
    <w:rsid w:val="00F4417A"/>
    <w:pPr>
      <w:widowControl w:val="0"/>
      <w:autoSpaceDE w:val="0"/>
      <w:autoSpaceDN w:val="0"/>
      <w:adjustRightInd w:val="0"/>
      <w:spacing w:after="0" w:line="240" w:lineRule="auto"/>
    </w:pPr>
    <w:rPr>
      <w:rFonts w:ascii="Arial" w:eastAsia="Times New Roman" w:hAnsi="Arial" w:cs="Arial"/>
      <w:b/>
      <w:bCs/>
      <w:lang w:eastAsia="ru-RU"/>
    </w:rPr>
  </w:style>
  <w:style w:type="character" w:customStyle="1" w:styleId="spelle">
    <w:name w:val="spelle"/>
    <w:rsid w:val="00F4417A"/>
  </w:style>
  <w:style w:type="character" w:customStyle="1" w:styleId="f">
    <w:name w:val="f"/>
    <w:rsid w:val="00F4417A"/>
  </w:style>
  <w:style w:type="paragraph" w:customStyle="1" w:styleId="affffffffffffff7">
    <w:name w:val="приложения рнгп"/>
    <w:basedOn w:val="26"/>
    <w:autoRedefine/>
    <w:qFormat/>
    <w:rsid w:val="00F4417A"/>
    <w:pPr>
      <w:keepNext w:val="0"/>
      <w:keepLines w:val="0"/>
      <w:widowControl w:val="0"/>
      <w:tabs>
        <w:tab w:val="left" w:pos="992"/>
      </w:tabs>
      <w:ind w:firstLine="709"/>
    </w:pPr>
    <w:rPr>
      <w:rFonts w:ascii="Arial" w:eastAsia="Times New Roman" w:hAnsi="Arial" w:cs="Arial"/>
      <w:color w:val="800080"/>
      <w:sz w:val="24"/>
      <w:szCs w:val="24"/>
    </w:rPr>
  </w:style>
  <w:style w:type="paragraph" w:customStyle="1" w:styleId="textn">
    <w:name w:val="textn"/>
    <w:basedOn w:val="af2"/>
    <w:qFormat/>
    <w:rsid w:val="00F4417A"/>
    <w:pPr>
      <w:spacing w:before="100" w:beforeAutospacing="1" w:after="100" w:afterAutospacing="1" w:line="240" w:lineRule="auto"/>
      <w:jc w:val="left"/>
    </w:pPr>
    <w:rPr>
      <w:rFonts w:ascii="Arial" w:eastAsia="Times New Roman" w:hAnsi="Arial" w:cs="Arial"/>
      <w:szCs w:val="24"/>
      <w:lang w:eastAsia="ru-RU"/>
    </w:rPr>
  </w:style>
  <w:style w:type="paragraph" w:customStyle="1" w:styleId="79">
    <w:name w:val="Знак7"/>
    <w:basedOn w:val="af2"/>
    <w:qFormat/>
    <w:rsid w:val="00F4417A"/>
    <w:pPr>
      <w:spacing w:line="240" w:lineRule="exact"/>
    </w:pPr>
    <w:rPr>
      <w:rFonts w:ascii="Arial" w:eastAsia="Times New Roman" w:hAnsi="Arial" w:cs="Arial"/>
      <w:szCs w:val="24"/>
      <w:lang w:val="en-US"/>
    </w:rPr>
  </w:style>
  <w:style w:type="paragraph" w:customStyle="1" w:styleId="94">
    <w:name w:val="Знак9"/>
    <w:basedOn w:val="af2"/>
    <w:qFormat/>
    <w:rsid w:val="00F4417A"/>
    <w:pPr>
      <w:spacing w:line="240" w:lineRule="exact"/>
    </w:pPr>
    <w:rPr>
      <w:rFonts w:ascii="Arial" w:eastAsia="Times New Roman" w:hAnsi="Arial" w:cs="Arial"/>
      <w:szCs w:val="24"/>
      <w:lang w:val="en-US"/>
    </w:rPr>
  </w:style>
  <w:style w:type="paragraph" w:customStyle="1" w:styleId="106">
    <w:name w:val="Знак10"/>
    <w:basedOn w:val="af2"/>
    <w:qFormat/>
    <w:rsid w:val="00F4417A"/>
    <w:pPr>
      <w:spacing w:line="240" w:lineRule="exact"/>
    </w:pPr>
    <w:rPr>
      <w:rFonts w:ascii="Arial" w:eastAsia="Times New Roman" w:hAnsi="Arial" w:cs="Arial"/>
      <w:szCs w:val="24"/>
      <w:lang w:val="en-US"/>
    </w:rPr>
  </w:style>
  <w:style w:type="paragraph" w:customStyle="1" w:styleId="FORMATTEXT0">
    <w:name w:val=".FORMATTEXT"/>
    <w:qFormat/>
    <w:rsid w:val="00F4417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8">
    <w:name w:val="Основной шрифт абзаца Знак Знак Знак Знак"/>
    <w:aliases w:val="Знак1 Знак Знак Знак Знак Знак Знак Знак Знак Знак Знак"/>
    <w:basedOn w:val="af2"/>
    <w:qFormat/>
    <w:rsid w:val="00F4417A"/>
    <w:pPr>
      <w:spacing w:line="240" w:lineRule="auto"/>
      <w:jc w:val="left"/>
    </w:pPr>
    <w:rPr>
      <w:rFonts w:ascii="Verdana" w:eastAsia="Times New Roman" w:hAnsi="Verdana" w:cs="Verdana"/>
      <w:sz w:val="20"/>
      <w:szCs w:val="20"/>
      <w:lang w:val="en-US"/>
    </w:rPr>
  </w:style>
  <w:style w:type="character" w:customStyle="1" w:styleId="text11">
    <w:name w:val="text11"/>
    <w:rsid w:val="00F4417A"/>
    <w:rPr>
      <w:b/>
      <w:color w:val="333333"/>
      <w:sz w:val="20"/>
      <w:u w:val="single"/>
    </w:rPr>
  </w:style>
  <w:style w:type="character" w:customStyle="1" w:styleId="context">
    <w:name w:val="context"/>
    <w:rsid w:val="00F4417A"/>
  </w:style>
  <w:style w:type="character" w:customStyle="1" w:styleId="contextcurrent">
    <w:name w:val="context_current"/>
    <w:rsid w:val="00F4417A"/>
  </w:style>
  <w:style w:type="paragraph" w:customStyle="1" w:styleId="11Char">
    <w:name w:val="Знак1 Знак Знак Знак Знак Знак Знак Знак Знак1 Char"/>
    <w:basedOn w:val="af2"/>
    <w:qFormat/>
    <w:rsid w:val="00F4417A"/>
    <w:pPr>
      <w:spacing w:after="160" w:line="240" w:lineRule="exact"/>
      <w:jc w:val="left"/>
    </w:pPr>
    <w:rPr>
      <w:rFonts w:ascii="Verdana" w:eastAsia="Times New Roman" w:hAnsi="Verdana"/>
      <w:sz w:val="20"/>
      <w:szCs w:val="20"/>
      <w:lang w:val="en-US"/>
    </w:rPr>
  </w:style>
  <w:style w:type="character" w:customStyle="1" w:styleId="WW8Num4z1">
    <w:name w:val="WW8Num4z1"/>
    <w:rsid w:val="00F4417A"/>
    <w:rPr>
      <w:rFonts w:ascii="Courier New" w:hAnsi="Courier New"/>
    </w:rPr>
  </w:style>
  <w:style w:type="character" w:customStyle="1" w:styleId="match">
    <w:name w:val="match"/>
    <w:rsid w:val="00F4417A"/>
  </w:style>
  <w:style w:type="character" w:customStyle="1" w:styleId="visited">
    <w:name w:val="visited"/>
    <w:rsid w:val="00F4417A"/>
  </w:style>
  <w:style w:type="paragraph" w:customStyle="1" w:styleId="formattexttopleveltext">
    <w:name w:val="formattext topleveltext"/>
    <w:basedOn w:val="af2"/>
    <w:qFormat/>
    <w:rsid w:val="00F4417A"/>
    <w:pPr>
      <w:spacing w:before="100" w:beforeAutospacing="1" w:after="100" w:afterAutospacing="1" w:line="240" w:lineRule="auto"/>
      <w:jc w:val="left"/>
    </w:pPr>
    <w:rPr>
      <w:rFonts w:eastAsia="Times New Roman"/>
      <w:szCs w:val="24"/>
      <w:lang w:eastAsia="ru-RU"/>
    </w:rPr>
  </w:style>
  <w:style w:type="character" w:customStyle="1" w:styleId="FontStyle15">
    <w:name w:val="Font Style15"/>
    <w:rsid w:val="00F4417A"/>
    <w:rPr>
      <w:rFonts w:ascii="Times New Roman" w:hAnsi="Times New Roman"/>
      <w:sz w:val="24"/>
    </w:rPr>
  </w:style>
  <w:style w:type="paragraph" w:customStyle="1" w:styleId="Style9">
    <w:name w:val="Style9"/>
    <w:basedOn w:val="af2"/>
    <w:qFormat/>
    <w:rsid w:val="00F4417A"/>
    <w:pPr>
      <w:widowControl w:val="0"/>
      <w:autoSpaceDE w:val="0"/>
      <w:autoSpaceDN w:val="0"/>
      <w:adjustRightInd w:val="0"/>
      <w:spacing w:line="331" w:lineRule="exact"/>
      <w:ind w:firstLine="734"/>
    </w:pPr>
    <w:rPr>
      <w:rFonts w:eastAsia="Times New Roman"/>
      <w:szCs w:val="24"/>
      <w:lang w:eastAsia="ru-RU"/>
    </w:rPr>
  </w:style>
  <w:style w:type="paragraph" w:customStyle="1" w:styleId="2ffc">
    <w:name w:val="Знак Знак Знак2 Знак Знак Знак Знак Знак Знак Знак"/>
    <w:basedOn w:val="af2"/>
    <w:qFormat/>
    <w:rsid w:val="00F4417A"/>
    <w:pPr>
      <w:spacing w:line="240" w:lineRule="auto"/>
      <w:jc w:val="left"/>
    </w:pPr>
    <w:rPr>
      <w:rFonts w:ascii="Verdana" w:eastAsia="Times New Roman" w:hAnsi="Verdana" w:cs="Verdana"/>
      <w:sz w:val="20"/>
      <w:szCs w:val="20"/>
      <w:lang w:val="en-US"/>
    </w:rPr>
  </w:style>
  <w:style w:type="character" w:customStyle="1" w:styleId="normalblack">
    <w:name w:val="normal black"/>
    <w:rsid w:val="00F4417A"/>
  </w:style>
  <w:style w:type="paragraph" w:customStyle="1" w:styleId="affffffffffffff9">
    <w:name w:val="."/>
    <w:qFormat/>
    <w:rsid w:val="00F4417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blk">
    <w:name w:val="blk"/>
    <w:rsid w:val="00F4417A"/>
  </w:style>
  <w:style w:type="paragraph" w:customStyle="1" w:styleId="s12">
    <w:name w:val="s_12"/>
    <w:basedOn w:val="af2"/>
    <w:qFormat/>
    <w:rsid w:val="00F4417A"/>
    <w:pPr>
      <w:spacing w:line="240" w:lineRule="auto"/>
      <w:ind w:firstLine="720"/>
      <w:jc w:val="left"/>
    </w:pPr>
    <w:rPr>
      <w:rFonts w:eastAsia="Times New Roman"/>
      <w:szCs w:val="24"/>
      <w:lang w:eastAsia="ru-RU"/>
    </w:rPr>
  </w:style>
  <w:style w:type="paragraph" w:customStyle="1" w:styleId="s13">
    <w:name w:val="s_13"/>
    <w:basedOn w:val="af2"/>
    <w:qFormat/>
    <w:rsid w:val="00F4417A"/>
    <w:pPr>
      <w:spacing w:line="240" w:lineRule="auto"/>
      <w:ind w:firstLine="720"/>
      <w:jc w:val="left"/>
    </w:pPr>
    <w:rPr>
      <w:rFonts w:eastAsia="Times New Roman"/>
      <w:szCs w:val="24"/>
      <w:lang w:eastAsia="ru-RU"/>
    </w:rPr>
  </w:style>
  <w:style w:type="paragraph" w:customStyle="1" w:styleId="s222">
    <w:name w:val="s_222"/>
    <w:basedOn w:val="af2"/>
    <w:qFormat/>
    <w:rsid w:val="00F4417A"/>
    <w:pPr>
      <w:spacing w:line="240" w:lineRule="auto"/>
      <w:jc w:val="left"/>
    </w:pPr>
    <w:rPr>
      <w:rFonts w:eastAsia="Times New Roman"/>
      <w:i/>
      <w:iCs/>
      <w:color w:val="800080"/>
      <w:szCs w:val="24"/>
      <w:lang w:eastAsia="ru-RU"/>
    </w:rPr>
  </w:style>
  <w:style w:type="paragraph" w:customStyle="1" w:styleId="s34">
    <w:name w:val="s_34"/>
    <w:basedOn w:val="af2"/>
    <w:qFormat/>
    <w:rsid w:val="00F4417A"/>
    <w:pPr>
      <w:spacing w:line="240" w:lineRule="auto"/>
      <w:jc w:val="center"/>
    </w:pPr>
    <w:rPr>
      <w:rFonts w:eastAsia="Times New Roman"/>
      <w:b/>
      <w:bCs/>
      <w:color w:val="000080"/>
      <w:sz w:val="18"/>
      <w:szCs w:val="18"/>
      <w:lang w:eastAsia="ru-RU"/>
    </w:rPr>
  </w:style>
  <w:style w:type="character" w:customStyle="1" w:styleId="r">
    <w:name w:val="r"/>
    <w:rsid w:val="00F4417A"/>
  </w:style>
  <w:style w:type="paragraph" w:customStyle="1" w:styleId="Style8">
    <w:name w:val="Style8"/>
    <w:basedOn w:val="af2"/>
    <w:qFormat/>
    <w:rsid w:val="00F4417A"/>
    <w:pPr>
      <w:widowControl w:val="0"/>
      <w:autoSpaceDE w:val="0"/>
      <w:autoSpaceDN w:val="0"/>
      <w:adjustRightInd w:val="0"/>
      <w:spacing w:line="115" w:lineRule="exact"/>
    </w:pPr>
    <w:rPr>
      <w:rFonts w:eastAsia="Times New Roman"/>
      <w:szCs w:val="24"/>
      <w:lang w:eastAsia="ru-RU"/>
    </w:rPr>
  </w:style>
  <w:style w:type="paragraph" w:customStyle="1" w:styleId="Style10">
    <w:name w:val="Style10"/>
    <w:basedOn w:val="af2"/>
    <w:qFormat/>
    <w:rsid w:val="00F4417A"/>
    <w:pPr>
      <w:widowControl w:val="0"/>
      <w:autoSpaceDE w:val="0"/>
      <w:autoSpaceDN w:val="0"/>
      <w:adjustRightInd w:val="0"/>
      <w:spacing w:line="120" w:lineRule="exact"/>
      <w:jc w:val="left"/>
    </w:pPr>
    <w:rPr>
      <w:rFonts w:eastAsia="Times New Roman"/>
      <w:szCs w:val="24"/>
      <w:lang w:eastAsia="ru-RU"/>
    </w:rPr>
  </w:style>
  <w:style w:type="paragraph" w:customStyle="1" w:styleId="Style11">
    <w:name w:val="Style11"/>
    <w:basedOn w:val="af2"/>
    <w:qFormat/>
    <w:rsid w:val="00F4417A"/>
    <w:pPr>
      <w:widowControl w:val="0"/>
      <w:autoSpaceDE w:val="0"/>
      <w:autoSpaceDN w:val="0"/>
      <w:adjustRightInd w:val="0"/>
      <w:spacing w:line="240" w:lineRule="auto"/>
      <w:jc w:val="left"/>
    </w:pPr>
    <w:rPr>
      <w:rFonts w:eastAsia="Times New Roman"/>
      <w:szCs w:val="24"/>
      <w:lang w:eastAsia="ru-RU"/>
    </w:rPr>
  </w:style>
  <w:style w:type="paragraph" w:customStyle="1" w:styleId="Style12">
    <w:name w:val="Style12"/>
    <w:basedOn w:val="af2"/>
    <w:qFormat/>
    <w:rsid w:val="00F4417A"/>
    <w:pPr>
      <w:widowControl w:val="0"/>
      <w:autoSpaceDE w:val="0"/>
      <w:autoSpaceDN w:val="0"/>
      <w:adjustRightInd w:val="0"/>
      <w:spacing w:line="120" w:lineRule="exact"/>
      <w:jc w:val="left"/>
    </w:pPr>
    <w:rPr>
      <w:rFonts w:eastAsia="Times New Roman"/>
      <w:szCs w:val="24"/>
      <w:lang w:eastAsia="ru-RU"/>
    </w:rPr>
  </w:style>
  <w:style w:type="character" w:customStyle="1" w:styleId="FontStyle17">
    <w:name w:val="Font Style17"/>
    <w:uiPriority w:val="99"/>
    <w:rsid w:val="00F4417A"/>
    <w:rPr>
      <w:rFonts w:ascii="Times New Roman" w:hAnsi="Times New Roman"/>
      <w:sz w:val="10"/>
    </w:rPr>
  </w:style>
  <w:style w:type="character" w:customStyle="1" w:styleId="FontStyle18">
    <w:name w:val="Font Style18"/>
    <w:uiPriority w:val="99"/>
    <w:rsid w:val="00F4417A"/>
    <w:rPr>
      <w:rFonts w:ascii="Times New Roman" w:hAnsi="Times New Roman"/>
      <w:i/>
      <w:sz w:val="10"/>
    </w:rPr>
  </w:style>
  <w:style w:type="character" w:customStyle="1" w:styleId="FontStyle19">
    <w:name w:val="Font Style19"/>
    <w:rsid w:val="00F4417A"/>
    <w:rPr>
      <w:rFonts w:ascii="Times New Roman" w:hAnsi="Times New Roman"/>
      <w:sz w:val="10"/>
    </w:rPr>
  </w:style>
  <w:style w:type="paragraph" w:customStyle="1" w:styleId="bodytext0">
    <w:name w:val="bodytext"/>
    <w:basedOn w:val="af2"/>
    <w:qFormat/>
    <w:rsid w:val="00F4417A"/>
    <w:pPr>
      <w:spacing w:before="63" w:line="240" w:lineRule="auto"/>
    </w:pPr>
    <w:rPr>
      <w:rFonts w:ascii="Arial" w:eastAsia="Times New Roman" w:hAnsi="Arial" w:cs="Arial"/>
      <w:color w:val="000000"/>
      <w:sz w:val="16"/>
      <w:szCs w:val="16"/>
      <w:lang w:eastAsia="ru-RU"/>
    </w:rPr>
  </w:style>
  <w:style w:type="character" w:customStyle="1" w:styleId="comment">
    <w:name w:val="comment"/>
    <w:rsid w:val="00F4417A"/>
  </w:style>
  <w:style w:type="paragraph" w:customStyle="1" w:styleId="tekstob">
    <w:name w:val="tekstob"/>
    <w:basedOn w:val="af2"/>
    <w:qFormat/>
    <w:rsid w:val="00F4417A"/>
    <w:pPr>
      <w:spacing w:before="100" w:beforeAutospacing="1" w:after="100" w:afterAutospacing="1" w:line="240" w:lineRule="auto"/>
      <w:jc w:val="left"/>
    </w:pPr>
    <w:rPr>
      <w:rFonts w:eastAsia="Times New Roman"/>
      <w:szCs w:val="24"/>
      <w:lang w:eastAsia="ru-RU"/>
    </w:rPr>
  </w:style>
  <w:style w:type="character" w:customStyle="1" w:styleId="diffins">
    <w:name w:val="diff_ins"/>
    <w:rsid w:val="00F4417A"/>
  </w:style>
  <w:style w:type="character" w:customStyle="1" w:styleId="u">
    <w:name w:val="u"/>
    <w:rsid w:val="00F4417A"/>
  </w:style>
  <w:style w:type="paragraph" w:customStyle="1" w:styleId="1251">
    <w:name w:val="Стиль по ширине Первая строка:  125 см"/>
    <w:basedOn w:val="af2"/>
    <w:qFormat/>
    <w:rsid w:val="00F4417A"/>
    <w:pPr>
      <w:spacing w:line="240" w:lineRule="auto"/>
      <w:ind w:firstLine="709"/>
    </w:pPr>
    <w:rPr>
      <w:rFonts w:eastAsia="Times New Roman"/>
      <w:szCs w:val="20"/>
      <w:lang w:eastAsia="ru-RU"/>
    </w:rPr>
  </w:style>
  <w:style w:type="paragraph" w:customStyle="1" w:styleId="textb">
    <w:name w:val="textb"/>
    <w:basedOn w:val="af2"/>
    <w:qFormat/>
    <w:rsid w:val="00F4417A"/>
    <w:pPr>
      <w:spacing w:line="240" w:lineRule="auto"/>
      <w:jc w:val="left"/>
    </w:pPr>
    <w:rPr>
      <w:rFonts w:ascii="Arial" w:eastAsia="Times New Roman" w:hAnsi="Arial" w:cs="Arial"/>
      <w:b/>
      <w:bCs/>
      <w:sz w:val="22"/>
      <w:lang w:eastAsia="ru-RU"/>
    </w:rPr>
  </w:style>
  <w:style w:type="paragraph" w:customStyle="1" w:styleId="ConsTitle">
    <w:name w:val="ConsTitle"/>
    <w:qFormat/>
    <w:rsid w:val="00F4417A"/>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5f">
    <w:name w:val="çàãîëîâîê 5"/>
    <w:basedOn w:val="af2"/>
    <w:next w:val="af2"/>
    <w:uiPriority w:val="99"/>
    <w:qFormat/>
    <w:rsid w:val="00F4417A"/>
    <w:pPr>
      <w:keepNext/>
      <w:spacing w:line="240" w:lineRule="auto"/>
      <w:jc w:val="center"/>
    </w:pPr>
    <w:rPr>
      <w:rFonts w:eastAsia="Times New Roman"/>
      <w:szCs w:val="24"/>
      <w:lang w:eastAsia="ru-RU"/>
    </w:rPr>
  </w:style>
  <w:style w:type="character" w:customStyle="1" w:styleId="FontStyle88">
    <w:name w:val="Font Style88"/>
    <w:rsid w:val="00F4417A"/>
    <w:rPr>
      <w:rFonts w:ascii="Times New Roman" w:hAnsi="Times New Roman"/>
      <w:sz w:val="22"/>
    </w:rPr>
  </w:style>
  <w:style w:type="paragraph" w:customStyle="1" w:styleId="1fffff7">
    <w:name w:val="Знак1 Знак Знак Знак Знак Знак Знак Знак Знак Знак Знак Знак Знак"/>
    <w:basedOn w:val="af2"/>
    <w:qFormat/>
    <w:rsid w:val="00F4417A"/>
    <w:pPr>
      <w:widowControl w:val="0"/>
      <w:adjustRightInd w:val="0"/>
      <w:spacing w:after="160" w:line="240" w:lineRule="exact"/>
      <w:jc w:val="right"/>
    </w:pPr>
    <w:rPr>
      <w:rFonts w:eastAsia="Times New Roman"/>
      <w:sz w:val="20"/>
      <w:szCs w:val="20"/>
      <w:lang w:val="en-GB"/>
    </w:rPr>
  </w:style>
  <w:style w:type="character" w:customStyle="1" w:styleId="nobase">
    <w:name w:val="nobase"/>
    <w:rsid w:val="00F4417A"/>
  </w:style>
  <w:style w:type="character" w:customStyle="1" w:styleId="blk3">
    <w:name w:val="blk3"/>
    <w:rsid w:val="00F4417A"/>
  </w:style>
  <w:style w:type="paragraph" w:customStyle="1" w:styleId="1fffff8">
    <w:name w:val="Знак1 Знак Знак Знак Знак Знак Знак"/>
    <w:basedOn w:val="af2"/>
    <w:qFormat/>
    <w:rsid w:val="00F4417A"/>
    <w:pPr>
      <w:spacing w:after="160" w:line="240" w:lineRule="exact"/>
      <w:jc w:val="left"/>
    </w:pPr>
    <w:rPr>
      <w:rFonts w:ascii="Verdana" w:eastAsia="Times New Roman" w:hAnsi="Verdana" w:cs="Verdana"/>
      <w:szCs w:val="24"/>
      <w:lang w:val="en-US"/>
    </w:rPr>
  </w:style>
  <w:style w:type="paragraph" w:customStyle="1" w:styleId="21f0">
    <w:name w:val="Знак Знак Знак2 Знак Знак Знак Знак Знак Знак Знак1"/>
    <w:basedOn w:val="af2"/>
    <w:qFormat/>
    <w:rsid w:val="00F4417A"/>
    <w:pPr>
      <w:spacing w:line="240" w:lineRule="auto"/>
      <w:jc w:val="left"/>
    </w:pPr>
    <w:rPr>
      <w:rFonts w:ascii="Verdana" w:eastAsia="Times New Roman" w:hAnsi="Verdana" w:cs="Verdana"/>
      <w:sz w:val="20"/>
      <w:szCs w:val="20"/>
      <w:lang w:val="en-US"/>
    </w:rPr>
  </w:style>
  <w:style w:type="paragraph" w:customStyle="1" w:styleId="S0">
    <w:name w:val="S_Нумерованный"/>
    <w:basedOn w:val="af2"/>
    <w:link w:val="Sf6"/>
    <w:autoRedefine/>
    <w:qFormat/>
    <w:rsid w:val="00F4417A"/>
    <w:pPr>
      <w:numPr>
        <w:numId w:val="47"/>
      </w:numPr>
      <w:tabs>
        <w:tab w:val="left" w:pos="992"/>
      </w:tabs>
      <w:ind w:left="0" w:firstLine="709"/>
    </w:pPr>
    <w:rPr>
      <w:rFonts w:eastAsia="Times New Roman"/>
      <w:szCs w:val="24"/>
      <w:lang w:eastAsia="ru-RU"/>
    </w:rPr>
  </w:style>
  <w:style w:type="character" w:customStyle="1" w:styleId="ConsNonformat0">
    <w:name w:val="ConsNonformat Знак"/>
    <w:link w:val="ConsNonformat"/>
    <w:locked/>
    <w:rsid w:val="00F4417A"/>
    <w:rPr>
      <w:rFonts w:ascii="Courier New" w:eastAsia="Times New Roman" w:hAnsi="Courier New" w:cs="Courier New"/>
      <w:sz w:val="20"/>
      <w:szCs w:val="20"/>
      <w:lang w:eastAsia="ru-RU"/>
    </w:rPr>
  </w:style>
  <w:style w:type="paragraph" w:customStyle="1" w:styleId="S50">
    <w:name w:val="S_Заголовок 5"/>
    <w:basedOn w:val="af2"/>
    <w:autoRedefine/>
    <w:qFormat/>
    <w:rsid w:val="00F4417A"/>
    <w:pPr>
      <w:spacing w:line="276" w:lineRule="auto"/>
      <w:ind w:left="567"/>
      <w:jc w:val="left"/>
    </w:pPr>
    <w:rPr>
      <w:rFonts w:eastAsia="Times New Roman"/>
      <w:b/>
      <w:szCs w:val="24"/>
      <w:lang w:eastAsia="ru-RU"/>
    </w:rPr>
  </w:style>
  <w:style w:type="paragraph" w:customStyle="1" w:styleId="affffffffffffffa">
    <w:name w:val="_абзац"/>
    <w:basedOn w:val="af2"/>
    <w:link w:val="affffffffffffffb"/>
    <w:qFormat/>
    <w:rsid w:val="00F4417A"/>
    <w:pPr>
      <w:spacing w:line="276" w:lineRule="auto"/>
      <w:ind w:firstLine="709"/>
    </w:pPr>
    <w:rPr>
      <w:rFonts w:eastAsia="Times New Roman"/>
      <w:szCs w:val="24"/>
      <w:lang w:eastAsia="ru-RU"/>
    </w:rPr>
  </w:style>
  <w:style w:type="character" w:customStyle="1" w:styleId="affffffffffffffb">
    <w:name w:val="_абзац Знак"/>
    <w:link w:val="affffffffffffffa"/>
    <w:locked/>
    <w:rsid w:val="00F4417A"/>
    <w:rPr>
      <w:rFonts w:ascii="Times New Roman" w:eastAsia="Times New Roman" w:hAnsi="Times New Roman" w:cs="Times New Roman"/>
      <w:sz w:val="24"/>
      <w:szCs w:val="24"/>
      <w:lang w:eastAsia="ru-RU"/>
    </w:rPr>
  </w:style>
  <w:style w:type="character" w:customStyle="1" w:styleId="ConsNormal0">
    <w:name w:val="ConsNormal Знак"/>
    <w:link w:val="ConsNormal"/>
    <w:locked/>
    <w:rsid w:val="00F4417A"/>
    <w:rPr>
      <w:rFonts w:ascii="Arial" w:eastAsia="Times New Roman" w:hAnsi="Arial" w:cs="Arial"/>
      <w:sz w:val="20"/>
      <w:szCs w:val="20"/>
      <w:lang w:eastAsia="ru-RU"/>
    </w:rPr>
  </w:style>
  <w:style w:type="paragraph" w:customStyle="1" w:styleId="s00">
    <w:name w:val="s0"/>
    <w:basedOn w:val="af2"/>
    <w:qFormat/>
    <w:rsid w:val="00F4417A"/>
    <w:pPr>
      <w:spacing w:before="100" w:beforeAutospacing="1" w:after="100" w:afterAutospacing="1" w:line="240" w:lineRule="auto"/>
      <w:jc w:val="left"/>
    </w:pPr>
    <w:rPr>
      <w:rFonts w:eastAsia="Times New Roman"/>
      <w:szCs w:val="24"/>
      <w:lang w:eastAsia="ru-RU"/>
    </w:rPr>
  </w:style>
  <w:style w:type="paragraph" w:customStyle="1" w:styleId="affffffffffffffc">
    <w:name w:val="Список нумерованный Знак"/>
    <w:basedOn w:val="af2"/>
    <w:semiHidden/>
    <w:qFormat/>
    <w:rsid w:val="00F4417A"/>
    <w:pPr>
      <w:tabs>
        <w:tab w:val="num" w:pos="153"/>
        <w:tab w:val="left" w:pos="1260"/>
      </w:tabs>
      <w:ind w:left="153" w:hanging="153"/>
    </w:pPr>
    <w:rPr>
      <w:rFonts w:eastAsia="Times New Roman"/>
      <w:szCs w:val="24"/>
      <w:lang w:eastAsia="ru-RU"/>
    </w:rPr>
  </w:style>
  <w:style w:type="paragraph" w:styleId="affffffffffffffd">
    <w:name w:val="Bibliography"/>
    <w:basedOn w:val="af2"/>
    <w:next w:val="af2"/>
    <w:uiPriority w:val="37"/>
    <w:semiHidden/>
    <w:unhideWhenUsed/>
    <w:rsid w:val="00F4417A"/>
    <w:pPr>
      <w:spacing w:line="240" w:lineRule="auto"/>
      <w:jc w:val="left"/>
    </w:pPr>
    <w:rPr>
      <w:rFonts w:eastAsia="Times New Roman"/>
      <w:szCs w:val="24"/>
      <w:lang w:eastAsia="ru-RU"/>
    </w:rPr>
  </w:style>
  <w:style w:type="paragraph" w:styleId="affffffffffffffe">
    <w:name w:val="table of authorities"/>
    <w:basedOn w:val="af2"/>
    <w:next w:val="af2"/>
    <w:uiPriority w:val="99"/>
    <w:rsid w:val="00F4417A"/>
    <w:pPr>
      <w:spacing w:line="240" w:lineRule="auto"/>
      <w:ind w:left="240" w:hanging="240"/>
      <w:jc w:val="left"/>
    </w:pPr>
    <w:rPr>
      <w:rFonts w:eastAsia="Times New Roman"/>
      <w:szCs w:val="24"/>
      <w:lang w:eastAsia="ru-RU"/>
    </w:rPr>
  </w:style>
  <w:style w:type="paragraph" w:styleId="afffffffffffffff">
    <w:name w:val="macro"/>
    <w:link w:val="afffffffffffffff0"/>
    <w:uiPriority w:val="99"/>
    <w:rsid w:val="00F4417A"/>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eastAsia="ru-RU"/>
    </w:rPr>
  </w:style>
  <w:style w:type="character" w:customStyle="1" w:styleId="afffffffffffffff0">
    <w:name w:val="Текст макроса Знак"/>
    <w:basedOn w:val="af3"/>
    <w:link w:val="afffffffffffffff"/>
    <w:uiPriority w:val="99"/>
    <w:rsid w:val="00F4417A"/>
    <w:rPr>
      <w:rFonts w:ascii="Courier New" w:eastAsia="Times New Roman" w:hAnsi="Courier New" w:cs="Courier New"/>
      <w:sz w:val="20"/>
      <w:szCs w:val="20"/>
      <w:lang w:eastAsia="ru-RU"/>
    </w:rPr>
  </w:style>
  <w:style w:type="paragraph" w:styleId="1fffff9">
    <w:name w:val="index 1"/>
    <w:basedOn w:val="af2"/>
    <w:next w:val="af2"/>
    <w:autoRedefine/>
    <w:uiPriority w:val="99"/>
    <w:rsid w:val="00F4417A"/>
    <w:pPr>
      <w:spacing w:line="240" w:lineRule="auto"/>
      <w:ind w:left="240" w:hanging="240"/>
      <w:jc w:val="left"/>
    </w:pPr>
    <w:rPr>
      <w:rFonts w:eastAsia="Times New Roman"/>
      <w:szCs w:val="24"/>
      <w:lang w:eastAsia="ru-RU"/>
    </w:rPr>
  </w:style>
  <w:style w:type="paragraph" w:styleId="afffffffffffffff1">
    <w:name w:val="index heading"/>
    <w:basedOn w:val="af2"/>
    <w:next w:val="1fffff9"/>
    <w:uiPriority w:val="99"/>
    <w:rsid w:val="00F4417A"/>
    <w:pPr>
      <w:spacing w:line="240" w:lineRule="auto"/>
      <w:jc w:val="left"/>
    </w:pPr>
    <w:rPr>
      <w:rFonts w:ascii="Cambria" w:eastAsia="Times New Roman" w:hAnsi="Cambria"/>
      <w:b/>
      <w:bCs/>
      <w:szCs w:val="24"/>
      <w:lang w:eastAsia="ru-RU"/>
    </w:rPr>
  </w:style>
  <w:style w:type="paragraph" w:styleId="2ffd">
    <w:name w:val="index 2"/>
    <w:basedOn w:val="af2"/>
    <w:next w:val="af2"/>
    <w:autoRedefine/>
    <w:uiPriority w:val="99"/>
    <w:rsid w:val="00F4417A"/>
    <w:pPr>
      <w:spacing w:line="240" w:lineRule="auto"/>
      <w:ind w:left="480" w:hanging="240"/>
      <w:jc w:val="left"/>
    </w:pPr>
    <w:rPr>
      <w:rFonts w:eastAsia="Times New Roman"/>
      <w:szCs w:val="24"/>
      <w:lang w:eastAsia="ru-RU"/>
    </w:rPr>
  </w:style>
  <w:style w:type="paragraph" w:styleId="3fe">
    <w:name w:val="index 3"/>
    <w:basedOn w:val="af2"/>
    <w:next w:val="af2"/>
    <w:autoRedefine/>
    <w:uiPriority w:val="99"/>
    <w:rsid w:val="00F4417A"/>
    <w:pPr>
      <w:spacing w:line="240" w:lineRule="auto"/>
      <w:ind w:left="720" w:hanging="240"/>
      <w:jc w:val="left"/>
    </w:pPr>
    <w:rPr>
      <w:rFonts w:eastAsia="Times New Roman"/>
      <w:szCs w:val="24"/>
      <w:lang w:eastAsia="ru-RU"/>
    </w:rPr>
  </w:style>
  <w:style w:type="paragraph" w:styleId="4f5">
    <w:name w:val="index 4"/>
    <w:basedOn w:val="af2"/>
    <w:next w:val="af2"/>
    <w:autoRedefine/>
    <w:uiPriority w:val="99"/>
    <w:rsid w:val="00F4417A"/>
    <w:pPr>
      <w:spacing w:line="240" w:lineRule="auto"/>
      <w:ind w:left="960" w:hanging="240"/>
      <w:jc w:val="left"/>
    </w:pPr>
    <w:rPr>
      <w:rFonts w:eastAsia="Times New Roman"/>
      <w:szCs w:val="24"/>
      <w:lang w:eastAsia="ru-RU"/>
    </w:rPr>
  </w:style>
  <w:style w:type="paragraph" w:styleId="5f0">
    <w:name w:val="index 5"/>
    <w:basedOn w:val="af2"/>
    <w:next w:val="af2"/>
    <w:autoRedefine/>
    <w:uiPriority w:val="99"/>
    <w:rsid w:val="00F4417A"/>
    <w:pPr>
      <w:spacing w:line="240" w:lineRule="auto"/>
      <w:ind w:left="1200" w:hanging="240"/>
      <w:jc w:val="left"/>
    </w:pPr>
    <w:rPr>
      <w:rFonts w:eastAsia="Times New Roman"/>
      <w:szCs w:val="24"/>
      <w:lang w:eastAsia="ru-RU"/>
    </w:rPr>
  </w:style>
  <w:style w:type="paragraph" w:styleId="68">
    <w:name w:val="index 6"/>
    <w:basedOn w:val="af2"/>
    <w:next w:val="af2"/>
    <w:autoRedefine/>
    <w:uiPriority w:val="99"/>
    <w:rsid w:val="00F4417A"/>
    <w:pPr>
      <w:spacing w:line="240" w:lineRule="auto"/>
      <w:ind w:left="1440" w:hanging="240"/>
      <w:jc w:val="left"/>
    </w:pPr>
    <w:rPr>
      <w:rFonts w:eastAsia="Times New Roman"/>
      <w:szCs w:val="24"/>
      <w:lang w:eastAsia="ru-RU"/>
    </w:rPr>
  </w:style>
  <w:style w:type="paragraph" w:styleId="7a">
    <w:name w:val="index 7"/>
    <w:basedOn w:val="af2"/>
    <w:next w:val="af2"/>
    <w:autoRedefine/>
    <w:uiPriority w:val="99"/>
    <w:rsid w:val="00F4417A"/>
    <w:pPr>
      <w:spacing w:line="240" w:lineRule="auto"/>
      <w:ind w:left="1680" w:hanging="240"/>
      <w:jc w:val="left"/>
    </w:pPr>
    <w:rPr>
      <w:rFonts w:eastAsia="Times New Roman"/>
      <w:szCs w:val="24"/>
      <w:lang w:eastAsia="ru-RU"/>
    </w:rPr>
  </w:style>
  <w:style w:type="paragraph" w:styleId="84">
    <w:name w:val="index 8"/>
    <w:basedOn w:val="af2"/>
    <w:next w:val="af2"/>
    <w:autoRedefine/>
    <w:uiPriority w:val="99"/>
    <w:rsid w:val="00F4417A"/>
    <w:pPr>
      <w:spacing w:line="240" w:lineRule="auto"/>
      <w:ind w:left="1920" w:hanging="240"/>
      <w:jc w:val="left"/>
    </w:pPr>
    <w:rPr>
      <w:rFonts w:eastAsia="Times New Roman"/>
      <w:szCs w:val="24"/>
      <w:lang w:eastAsia="ru-RU"/>
    </w:rPr>
  </w:style>
  <w:style w:type="paragraph" w:styleId="95">
    <w:name w:val="index 9"/>
    <w:basedOn w:val="af2"/>
    <w:next w:val="af2"/>
    <w:autoRedefine/>
    <w:uiPriority w:val="99"/>
    <w:rsid w:val="00F4417A"/>
    <w:pPr>
      <w:spacing w:line="240" w:lineRule="auto"/>
      <w:ind w:left="2160" w:hanging="240"/>
      <w:jc w:val="left"/>
    </w:pPr>
    <w:rPr>
      <w:rFonts w:eastAsia="Times New Roman"/>
      <w:szCs w:val="24"/>
      <w:lang w:eastAsia="ru-RU"/>
    </w:rPr>
  </w:style>
  <w:style w:type="character" w:customStyle="1" w:styleId="submenu-table">
    <w:name w:val="submenu-table"/>
    <w:rsid w:val="00F4417A"/>
  </w:style>
  <w:style w:type="character" w:customStyle="1" w:styleId="fts-hit">
    <w:name w:val="fts-hit"/>
    <w:rsid w:val="00F4417A"/>
  </w:style>
  <w:style w:type="paragraph" w:customStyle="1" w:styleId="15">
    <w:name w:val="Маркированный_1"/>
    <w:basedOn w:val="af2"/>
    <w:qFormat/>
    <w:rsid w:val="00F4417A"/>
    <w:pPr>
      <w:numPr>
        <w:ilvl w:val="1"/>
        <w:numId w:val="49"/>
      </w:numPr>
      <w:tabs>
        <w:tab w:val="left" w:pos="900"/>
      </w:tabs>
      <w:ind w:firstLine="720"/>
    </w:pPr>
    <w:rPr>
      <w:rFonts w:eastAsia="Times New Roman"/>
      <w:szCs w:val="24"/>
    </w:rPr>
  </w:style>
  <w:style w:type="paragraph" w:customStyle="1" w:styleId="afffffffffffffff2">
    <w:name w:val="Закладка"/>
    <w:basedOn w:val="19"/>
    <w:link w:val="afffffffffffffff3"/>
    <w:qFormat/>
    <w:rsid w:val="00F4417A"/>
    <w:pPr>
      <w:keepLines w:val="0"/>
      <w:autoSpaceDE w:val="0"/>
      <w:autoSpaceDN w:val="0"/>
      <w:adjustRightInd w:val="0"/>
      <w:spacing w:before="0" w:line="240" w:lineRule="auto"/>
      <w:ind w:firstLine="540"/>
    </w:pPr>
    <w:rPr>
      <w:rFonts w:ascii="Times New Roman" w:eastAsia="Times New Roman" w:hAnsi="Times New Roman" w:cs="Times New Roman"/>
      <w:b/>
      <w:bCs/>
      <w:color w:val="365F91"/>
      <w:kern w:val="32"/>
      <w:sz w:val="24"/>
      <w:lang w:eastAsia="ru-RU"/>
    </w:rPr>
  </w:style>
  <w:style w:type="character" w:customStyle="1" w:styleId="afffffffffffffff3">
    <w:name w:val="Закладка Знак"/>
    <w:link w:val="afffffffffffffff2"/>
    <w:locked/>
    <w:rsid w:val="00F4417A"/>
    <w:rPr>
      <w:rFonts w:ascii="Times New Roman" w:eastAsia="Times New Roman" w:hAnsi="Times New Roman" w:cs="Times New Roman"/>
      <w:b/>
      <w:bCs/>
      <w:color w:val="365F91"/>
      <w:kern w:val="32"/>
      <w:sz w:val="24"/>
      <w:szCs w:val="32"/>
      <w:lang w:eastAsia="ru-RU"/>
    </w:rPr>
  </w:style>
  <w:style w:type="paragraph" w:customStyle="1" w:styleId="afffffffffffffff4">
    <w:name w:val="Основной"/>
    <w:basedOn w:val="afe"/>
    <w:qFormat/>
    <w:rsid w:val="00F4417A"/>
    <w:pPr>
      <w:spacing w:line="240" w:lineRule="auto"/>
      <w:ind w:firstLine="680"/>
    </w:pPr>
    <w:rPr>
      <w:sz w:val="28"/>
    </w:rPr>
  </w:style>
  <w:style w:type="paragraph" w:customStyle="1" w:styleId="69">
    <w:name w:val="заголовок 6"/>
    <w:basedOn w:val="af2"/>
    <w:next w:val="af2"/>
    <w:qFormat/>
    <w:rsid w:val="00F4417A"/>
    <w:pPr>
      <w:keepNext/>
      <w:autoSpaceDE w:val="0"/>
      <w:autoSpaceDN w:val="0"/>
      <w:spacing w:line="240" w:lineRule="auto"/>
      <w:jc w:val="center"/>
    </w:pPr>
    <w:rPr>
      <w:rFonts w:ascii="Courier New" w:eastAsia="Times New Roman" w:hAnsi="Courier New" w:cs="Courier New"/>
      <w:szCs w:val="24"/>
      <w:lang w:eastAsia="ru-RU"/>
    </w:rPr>
  </w:style>
  <w:style w:type="paragraph" w:customStyle="1" w:styleId="1466">
    <w:name w:val="1466"/>
    <w:basedOn w:val="af2"/>
    <w:qFormat/>
    <w:rsid w:val="00F4417A"/>
    <w:pPr>
      <w:autoSpaceDE w:val="0"/>
      <w:autoSpaceDN w:val="0"/>
      <w:spacing w:before="120" w:after="120" w:line="240" w:lineRule="auto"/>
      <w:jc w:val="center"/>
    </w:pPr>
    <w:rPr>
      <w:rFonts w:eastAsia="Times New Roman"/>
      <w:b/>
      <w:bCs/>
      <w:color w:val="000000"/>
      <w:sz w:val="28"/>
      <w:szCs w:val="28"/>
      <w:lang w:eastAsia="ru-RU"/>
    </w:rPr>
  </w:style>
  <w:style w:type="paragraph" w:customStyle="1" w:styleId="afffffffffffffff5">
    <w:name w:val="Табличный_справа"/>
    <w:basedOn w:val="af2"/>
    <w:qFormat/>
    <w:rsid w:val="00F4417A"/>
    <w:pPr>
      <w:spacing w:line="240" w:lineRule="auto"/>
      <w:jc w:val="right"/>
    </w:pPr>
    <w:rPr>
      <w:rFonts w:eastAsia="Times New Roman"/>
      <w:sz w:val="22"/>
      <w:lang w:eastAsia="ru-RU"/>
    </w:rPr>
  </w:style>
  <w:style w:type="character" w:customStyle="1" w:styleId="Sf6">
    <w:name w:val="S_Нумерованный Знак Знак"/>
    <w:link w:val="S0"/>
    <w:locked/>
    <w:rsid w:val="00F4417A"/>
    <w:rPr>
      <w:rFonts w:ascii="Times New Roman" w:eastAsia="Times New Roman" w:hAnsi="Times New Roman" w:cs="Times New Roman"/>
      <w:sz w:val="24"/>
      <w:szCs w:val="24"/>
      <w:lang w:eastAsia="ru-RU"/>
    </w:rPr>
  </w:style>
  <w:style w:type="paragraph" w:customStyle="1" w:styleId="afffffffffffffff6">
    <w:name w:val="Раздел МНГП"/>
    <w:basedOn w:val="19"/>
    <w:qFormat/>
    <w:rsid w:val="00F4417A"/>
    <w:pPr>
      <w:pageBreakBefore/>
      <w:spacing w:before="480" w:line="240" w:lineRule="auto"/>
      <w:jc w:val="center"/>
    </w:pPr>
    <w:rPr>
      <w:rFonts w:ascii="Times New Roman" w:eastAsia="Times New Roman" w:hAnsi="Times New Roman" w:cs="Times New Roman"/>
      <w:b/>
      <w:bCs/>
      <w:color w:val="auto"/>
      <w:sz w:val="24"/>
      <w:szCs w:val="28"/>
      <w:lang w:eastAsia="ru-RU"/>
    </w:rPr>
  </w:style>
  <w:style w:type="paragraph" w:customStyle="1" w:styleId="afffffffffffffff7">
    <w:name w:val="раздел МНГП"/>
    <w:basedOn w:val="19"/>
    <w:qFormat/>
    <w:rsid w:val="00F4417A"/>
    <w:pPr>
      <w:pageBreakBefore/>
      <w:spacing w:before="480" w:line="240" w:lineRule="auto"/>
      <w:jc w:val="center"/>
    </w:pPr>
    <w:rPr>
      <w:rFonts w:ascii="Times New Roman" w:eastAsia="Times New Roman" w:hAnsi="Times New Roman" w:cs="Times New Roman"/>
      <w:b/>
      <w:bCs/>
      <w:color w:val="000000"/>
      <w:sz w:val="24"/>
      <w:szCs w:val="28"/>
      <w:lang w:eastAsia="ru-RU"/>
    </w:rPr>
  </w:style>
  <w:style w:type="paragraph" w:customStyle="1" w:styleId="af0">
    <w:name w:val="глава МНГП"/>
    <w:basedOn w:val="26"/>
    <w:qFormat/>
    <w:rsid w:val="00F4417A"/>
    <w:pPr>
      <w:numPr>
        <w:numId w:val="50"/>
      </w:numPr>
      <w:tabs>
        <w:tab w:val="num" w:pos="360"/>
      </w:tabs>
      <w:spacing w:before="200" w:line="276" w:lineRule="auto"/>
    </w:pPr>
    <w:rPr>
      <w:rFonts w:ascii="Times New Roman" w:eastAsia="Times New Roman" w:hAnsi="Times New Roman" w:cs="Times New Roman"/>
      <w:b/>
      <w:bCs/>
      <w:color w:val="auto"/>
      <w:sz w:val="24"/>
      <w:szCs w:val="24"/>
      <w:lang w:eastAsia="ru-RU"/>
    </w:rPr>
  </w:style>
  <w:style w:type="character" w:customStyle="1" w:styleId="ep">
    <w:name w:val="ep"/>
    <w:rsid w:val="00F4417A"/>
  </w:style>
  <w:style w:type="paragraph" w:customStyle="1" w:styleId="S2">
    <w:name w:val="S_Нумерованный 2"/>
    <w:basedOn w:val="af2"/>
    <w:autoRedefine/>
    <w:qFormat/>
    <w:rsid w:val="00F4417A"/>
    <w:pPr>
      <w:numPr>
        <w:numId w:val="51"/>
      </w:numPr>
      <w:tabs>
        <w:tab w:val="left" w:pos="680"/>
      </w:tabs>
    </w:pPr>
    <w:rPr>
      <w:rFonts w:eastAsia="Times New Roman"/>
      <w:szCs w:val="24"/>
      <w:lang w:eastAsia="ru-RU"/>
    </w:rPr>
  </w:style>
  <w:style w:type="paragraph" w:customStyle="1" w:styleId="S31">
    <w:name w:val="S_Нумерованный_3.1"/>
    <w:basedOn w:val="S7"/>
    <w:autoRedefine/>
    <w:qFormat/>
    <w:rsid w:val="00F4417A"/>
    <w:pPr>
      <w:numPr>
        <w:numId w:val="52"/>
      </w:numPr>
      <w:tabs>
        <w:tab w:val="clear" w:pos="1010"/>
        <w:tab w:val="num" w:pos="360"/>
      </w:tabs>
      <w:suppressAutoHyphens w:val="0"/>
      <w:spacing w:line="360" w:lineRule="auto"/>
      <w:ind w:right="0" w:firstLine="567"/>
      <w:contextualSpacing w:val="0"/>
    </w:pPr>
    <w:rPr>
      <w:rFonts w:eastAsia="Times New Roman"/>
      <w:color w:val="FF0000"/>
      <w:lang w:eastAsia="en-US"/>
    </w:rPr>
  </w:style>
  <w:style w:type="numbering" w:customStyle="1" w:styleId="111111111">
    <w:name w:val="1 / 1.1 / 1.1.1111"/>
    <w:rsid w:val="00F4417A"/>
    <w:pPr>
      <w:numPr>
        <w:numId w:val="48"/>
      </w:numPr>
    </w:pPr>
  </w:style>
  <w:style w:type="numbering" w:customStyle="1" w:styleId="1ai1">
    <w:name w:val="1 / a / i1"/>
    <w:rsid w:val="00F4417A"/>
    <w:pPr>
      <w:numPr>
        <w:numId w:val="46"/>
      </w:numPr>
    </w:pPr>
  </w:style>
  <w:style w:type="numbering" w:customStyle="1" w:styleId="1ai111">
    <w:name w:val="1 / a / i111"/>
    <w:rsid w:val="00F4417A"/>
    <w:pPr>
      <w:numPr>
        <w:numId w:val="19"/>
      </w:numPr>
    </w:pPr>
  </w:style>
  <w:style w:type="table" w:customStyle="1" w:styleId="133">
    <w:name w:val="Сетка таблицы13"/>
    <w:basedOn w:val="af4"/>
    <w:next w:val="afd"/>
    <w:uiPriority w:val="39"/>
    <w:rsid w:val="00F441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a">
    <w:name w:val="Нет списка6"/>
    <w:next w:val="af5"/>
    <w:uiPriority w:val="99"/>
    <w:semiHidden/>
    <w:unhideWhenUsed/>
    <w:rsid w:val="00F4417A"/>
  </w:style>
  <w:style w:type="table" w:customStyle="1" w:styleId="143">
    <w:name w:val="Сетка таблицы14"/>
    <w:basedOn w:val="af4"/>
    <w:next w:val="afd"/>
    <w:uiPriority w:val="59"/>
    <w:rsid w:val="00F4417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0">
    <w:name w:val="Сетка таблицы25"/>
    <w:basedOn w:val="af4"/>
    <w:next w:val="afd"/>
    <w:uiPriority w:val="59"/>
    <w:rsid w:val="00F441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53">
    <w:name w:val="Font Style53"/>
    <w:uiPriority w:val="99"/>
    <w:rsid w:val="00F4417A"/>
    <w:rPr>
      <w:rFonts w:ascii="Times New Roman" w:hAnsi="Times New Roman"/>
      <w:color w:val="000000"/>
      <w:sz w:val="22"/>
    </w:rPr>
  </w:style>
  <w:style w:type="paragraph" w:customStyle="1" w:styleId="1">
    <w:name w:val="Подпункт 1"/>
    <w:basedOn w:val="32"/>
    <w:link w:val="1fffffa"/>
    <w:qFormat/>
    <w:rsid w:val="00F4417A"/>
    <w:pPr>
      <w:numPr>
        <w:numId w:val="54"/>
      </w:numPr>
      <w:tabs>
        <w:tab w:val="left" w:pos="709"/>
      </w:tabs>
      <w:spacing w:before="0" w:after="200"/>
    </w:pPr>
    <w:rPr>
      <w:rFonts w:eastAsia="Times New Roman"/>
      <w:iCs/>
      <w:color w:val="4F81BD"/>
      <w:lang w:eastAsia="ru-RU"/>
    </w:rPr>
  </w:style>
  <w:style w:type="character" w:customStyle="1" w:styleId="1fffffa">
    <w:name w:val="Подпункт 1 Знак"/>
    <w:link w:val="1"/>
    <w:rsid w:val="00F4417A"/>
    <w:rPr>
      <w:rFonts w:ascii="Times New Roman" w:eastAsia="Times New Roman" w:hAnsi="Times New Roman" w:cs="Times New Roman"/>
      <w:b/>
      <w:iCs/>
      <w:color w:val="4F81BD"/>
      <w:sz w:val="28"/>
      <w:lang w:eastAsia="ru-RU"/>
    </w:rPr>
  </w:style>
  <w:style w:type="paragraph" w:customStyle="1" w:styleId="20">
    <w:name w:val="Подпункт 2"/>
    <w:basedOn w:val="32"/>
    <w:link w:val="2ffe"/>
    <w:qFormat/>
    <w:rsid w:val="00F4417A"/>
    <w:pPr>
      <w:numPr>
        <w:numId w:val="55"/>
      </w:numPr>
      <w:tabs>
        <w:tab w:val="left" w:pos="709"/>
      </w:tabs>
      <w:spacing w:before="0" w:after="200"/>
    </w:pPr>
    <w:rPr>
      <w:i/>
      <w:color w:val="4F81BD"/>
      <w:lang w:eastAsia="ru-RU"/>
    </w:rPr>
  </w:style>
  <w:style w:type="character" w:customStyle="1" w:styleId="2ffe">
    <w:name w:val="Подпункт 2 Знак"/>
    <w:link w:val="20"/>
    <w:rsid w:val="00F4417A"/>
    <w:rPr>
      <w:rFonts w:ascii="Times New Roman" w:eastAsia="Calibri" w:hAnsi="Times New Roman" w:cs="Times New Roman"/>
      <w:b/>
      <w:i/>
      <w:color w:val="4F81BD"/>
      <w:sz w:val="28"/>
      <w:lang w:eastAsia="ru-RU"/>
    </w:rPr>
  </w:style>
  <w:style w:type="paragraph" w:customStyle="1" w:styleId="144">
    <w:name w:val="Основной текст14"/>
    <w:basedOn w:val="af2"/>
    <w:uiPriority w:val="99"/>
    <w:qFormat/>
    <w:rsid w:val="00F4417A"/>
    <w:pPr>
      <w:widowControl w:val="0"/>
      <w:shd w:val="clear" w:color="auto" w:fill="FFFFFF"/>
      <w:spacing w:after="180" w:line="240" w:lineRule="atLeast"/>
      <w:jc w:val="center"/>
    </w:pPr>
    <w:rPr>
      <w:rFonts w:eastAsia="Times New Roman"/>
      <w:color w:val="000000"/>
      <w:spacing w:val="2"/>
      <w:sz w:val="22"/>
      <w:lang w:eastAsia="ru-RU"/>
    </w:rPr>
  </w:style>
  <w:style w:type="paragraph" w:customStyle="1" w:styleId="1fffffb">
    <w:name w:val="1 Основной текст"/>
    <w:basedOn w:val="af2"/>
    <w:qFormat/>
    <w:rsid w:val="00F4417A"/>
    <w:pPr>
      <w:spacing w:line="276" w:lineRule="auto"/>
      <w:ind w:firstLine="709"/>
    </w:pPr>
    <w:rPr>
      <w:rFonts w:eastAsia="Times New Roman"/>
      <w:szCs w:val="28"/>
      <w:lang w:eastAsia="ar-SA"/>
    </w:rPr>
  </w:style>
  <w:style w:type="paragraph" w:customStyle="1" w:styleId="1fffffc">
    <w:name w:val="Знак Знак Знак1 Знак Знак Знак Знак"/>
    <w:basedOn w:val="af2"/>
    <w:qFormat/>
    <w:rsid w:val="00F4417A"/>
    <w:pPr>
      <w:spacing w:before="100" w:beforeAutospacing="1" w:after="100" w:afterAutospacing="1" w:line="240" w:lineRule="auto"/>
      <w:jc w:val="left"/>
    </w:pPr>
    <w:rPr>
      <w:rFonts w:ascii="Tahoma" w:eastAsia="Times New Roman" w:hAnsi="Tahoma"/>
      <w:bCs/>
      <w:sz w:val="20"/>
      <w:szCs w:val="20"/>
      <w:lang w:val="en-US"/>
    </w:rPr>
  </w:style>
  <w:style w:type="character" w:customStyle="1" w:styleId="Bodytext2105pt">
    <w:name w:val="Body text (2) + 10.5 pt"/>
    <w:rsid w:val="00F4417A"/>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Bodytext2TrebuchetMS">
    <w:name w:val="Body text (2) + Trebuchet MS"/>
    <w:aliases w:val="6 pt"/>
    <w:rsid w:val="00F4417A"/>
    <w:rPr>
      <w:rFonts w:ascii="Trebuchet MS" w:eastAsia="Trebuchet MS" w:hAnsi="Trebuchet MS" w:cs="Trebuchet MS"/>
      <w:color w:val="000000"/>
      <w:spacing w:val="0"/>
      <w:w w:val="100"/>
      <w:position w:val="0"/>
      <w:sz w:val="12"/>
      <w:szCs w:val="12"/>
      <w:shd w:val="clear" w:color="auto" w:fill="FFFFFF"/>
      <w:lang w:val="ru-RU" w:eastAsia="ru-RU" w:bidi="ru-RU"/>
    </w:rPr>
  </w:style>
  <w:style w:type="character" w:customStyle="1" w:styleId="Bodytext2TrebuchetMS6pt">
    <w:name w:val="Body text (2) + Trebuchet MS;6 pt"/>
    <w:rsid w:val="00F4417A"/>
    <w:rPr>
      <w:rFonts w:ascii="Trebuchet MS" w:eastAsia="Trebuchet MS" w:hAnsi="Trebuchet MS" w:cs="Trebuchet MS"/>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contenttext">
    <w:name w:val="contenttext"/>
    <w:basedOn w:val="af3"/>
    <w:rsid w:val="00F4417A"/>
  </w:style>
  <w:style w:type="character" w:customStyle="1" w:styleId="searchtext">
    <w:name w:val="searchtext"/>
    <w:basedOn w:val="af3"/>
    <w:rsid w:val="00F4417A"/>
  </w:style>
  <w:style w:type="character" w:customStyle="1" w:styleId="fontstyle200">
    <w:name w:val="fontstyle20"/>
    <w:basedOn w:val="af3"/>
    <w:rsid w:val="00F4417A"/>
  </w:style>
  <w:style w:type="paragraph" w:customStyle="1" w:styleId="afffffffffffffff8">
    <w:name w:val="Âåðõíèé êîëîíòèòóë"/>
    <w:basedOn w:val="af2"/>
    <w:qFormat/>
    <w:rsid w:val="00F4417A"/>
    <w:pPr>
      <w:tabs>
        <w:tab w:val="center" w:pos="4153"/>
        <w:tab w:val="right" w:pos="8306"/>
      </w:tabs>
      <w:autoSpaceDE w:val="0"/>
      <w:autoSpaceDN w:val="0"/>
      <w:adjustRightInd w:val="0"/>
      <w:spacing w:line="240" w:lineRule="auto"/>
      <w:jc w:val="left"/>
    </w:pPr>
    <w:rPr>
      <w:rFonts w:eastAsia="Times New Roman"/>
      <w:sz w:val="20"/>
      <w:szCs w:val="20"/>
      <w:lang w:eastAsia="ru-RU"/>
    </w:rPr>
  </w:style>
  <w:style w:type="paragraph" w:customStyle="1" w:styleId="6b">
    <w:name w:val="çàãîëîâîê 6"/>
    <w:basedOn w:val="af2"/>
    <w:next w:val="af2"/>
    <w:uiPriority w:val="99"/>
    <w:qFormat/>
    <w:rsid w:val="00F4417A"/>
    <w:pPr>
      <w:keepNext/>
      <w:autoSpaceDE w:val="0"/>
      <w:autoSpaceDN w:val="0"/>
      <w:adjustRightInd w:val="0"/>
      <w:spacing w:line="240" w:lineRule="auto"/>
      <w:jc w:val="center"/>
    </w:pPr>
    <w:rPr>
      <w:rFonts w:eastAsia="Times New Roman"/>
      <w:sz w:val="28"/>
      <w:szCs w:val="28"/>
      <w:lang w:eastAsia="ru-RU"/>
    </w:rPr>
  </w:style>
  <w:style w:type="paragraph" w:customStyle="1" w:styleId="85">
    <w:name w:val="çàãîëîâîê 8"/>
    <w:basedOn w:val="af2"/>
    <w:next w:val="af2"/>
    <w:uiPriority w:val="99"/>
    <w:qFormat/>
    <w:rsid w:val="00F4417A"/>
    <w:pPr>
      <w:keepNext/>
      <w:autoSpaceDE w:val="0"/>
      <w:autoSpaceDN w:val="0"/>
      <w:adjustRightInd w:val="0"/>
      <w:spacing w:line="240" w:lineRule="auto"/>
      <w:jc w:val="center"/>
    </w:pPr>
    <w:rPr>
      <w:rFonts w:eastAsia="Times New Roman"/>
      <w:b/>
      <w:bCs/>
      <w:sz w:val="28"/>
      <w:szCs w:val="28"/>
      <w:lang w:eastAsia="ru-RU"/>
    </w:rPr>
  </w:style>
  <w:style w:type="paragraph" w:customStyle="1" w:styleId="hl">
    <w:name w:val="hl"/>
    <w:basedOn w:val="af2"/>
    <w:qFormat/>
    <w:rsid w:val="00F4417A"/>
    <w:pPr>
      <w:spacing w:before="100" w:beforeAutospacing="1" w:after="100" w:afterAutospacing="1" w:line="240" w:lineRule="auto"/>
      <w:jc w:val="center"/>
    </w:pPr>
    <w:rPr>
      <w:rFonts w:ascii="Tahoma" w:eastAsia="Times New Roman" w:hAnsi="Tahoma" w:cs="Tahoma"/>
      <w:color w:val="0000CC"/>
      <w:sz w:val="30"/>
      <w:szCs w:val="30"/>
      <w:lang w:eastAsia="ru-RU"/>
    </w:rPr>
  </w:style>
  <w:style w:type="character" w:customStyle="1" w:styleId="dropcap">
    <w:name w:val="dropcap"/>
    <w:basedOn w:val="af3"/>
    <w:rsid w:val="00F4417A"/>
  </w:style>
  <w:style w:type="paragraph" w:customStyle="1" w:styleId="Style7">
    <w:name w:val="Style7"/>
    <w:basedOn w:val="af2"/>
    <w:uiPriority w:val="99"/>
    <w:qFormat/>
    <w:rsid w:val="00F4417A"/>
    <w:pPr>
      <w:widowControl w:val="0"/>
      <w:autoSpaceDE w:val="0"/>
      <w:autoSpaceDN w:val="0"/>
      <w:adjustRightInd w:val="0"/>
      <w:spacing w:line="240" w:lineRule="auto"/>
      <w:jc w:val="left"/>
    </w:pPr>
    <w:rPr>
      <w:rFonts w:eastAsia="Times New Roman"/>
      <w:szCs w:val="24"/>
      <w:lang w:eastAsia="ru-RU"/>
    </w:rPr>
  </w:style>
  <w:style w:type="character" w:customStyle="1" w:styleId="Heading12">
    <w:name w:val="Heading #1 (2)_"/>
    <w:link w:val="Heading120"/>
    <w:rsid w:val="00F4417A"/>
    <w:rPr>
      <w:rFonts w:cs="Calibri"/>
      <w:sz w:val="19"/>
      <w:szCs w:val="19"/>
      <w:shd w:val="clear" w:color="auto" w:fill="FFFFFF"/>
    </w:rPr>
  </w:style>
  <w:style w:type="character" w:customStyle="1" w:styleId="Heading1">
    <w:name w:val="Heading #1_"/>
    <w:link w:val="Heading10"/>
    <w:rsid w:val="00F4417A"/>
    <w:rPr>
      <w:rFonts w:ascii="Sylfaen" w:eastAsia="Sylfaen" w:hAnsi="Sylfaen" w:cs="Sylfaen"/>
      <w:spacing w:val="-10"/>
      <w:sz w:val="19"/>
      <w:szCs w:val="19"/>
      <w:shd w:val="clear" w:color="auto" w:fill="FFFFFF"/>
    </w:rPr>
  </w:style>
  <w:style w:type="paragraph" w:customStyle="1" w:styleId="Heading120">
    <w:name w:val="Heading #1 (2)"/>
    <w:basedOn w:val="af2"/>
    <w:link w:val="Heading12"/>
    <w:qFormat/>
    <w:rsid w:val="00F4417A"/>
    <w:pPr>
      <w:shd w:val="clear" w:color="auto" w:fill="FFFFFF"/>
      <w:spacing w:before="540" w:line="0" w:lineRule="atLeast"/>
      <w:jc w:val="left"/>
      <w:outlineLvl w:val="0"/>
    </w:pPr>
    <w:rPr>
      <w:rFonts w:asciiTheme="minorHAnsi" w:eastAsiaTheme="minorHAnsi" w:hAnsiTheme="minorHAnsi" w:cs="Calibri"/>
      <w:sz w:val="19"/>
      <w:szCs w:val="19"/>
    </w:rPr>
  </w:style>
  <w:style w:type="paragraph" w:customStyle="1" w:styleId="Heading10">
    <w:name w:val="Heading #1"/>
    <w:basedOn w:val="af2"/>
    <w:link w:val="Heading1"/>
    <w:qFormat/>
    <w:rsid w:val="00F4417A"/>
    <w:pPr>
      <w:shd w:val="clear" w:color="auto" w:fill="FFFFFF"/>
      <w:spacing w:after="120" w:line="251" w:lineRule="exact"/>
      <w:jc w:val="left"/>
      <w:outlineLvl w:val="0"/>
    </w:pPr>
    <w:rPr>
      <w:rFonts w:ascii="Sylfaen" w:eastAsia="Sylfaen" w:hAnsi="Sylfaen" w:cs="Sylfaen"/>
      <w:spacing w:val="-10"/>
      <w:sz w:val="19"/>
      <w:szCs w:val="19"/>
    </w:rPr>
  </w:style>
  <w:style w:type="paragraph" w:customStyle="1" w:styleId="86">
    <w:name w:val="Основной текст8"/>
    <w:basedOn w:val="af2"/>
    <w:qFormat/>
    <w:rsid w:val="00F4417A"/>
    <w:pPr>
      <w:shd w:val="clear" w:color="auto" w:fill="FFFFFF"/>
      <w:spacing w:after="540" w:line="214" w:lineRule="exact"/>
      <w:jc w:val="right"/>
    </w:pPr>
    <w:rPr>
      <w:rFonts w:ascii="Sylfaen" w:eastAsia="Sylfaen" w:hAnsi="Sylfaen"/>
      <w:sz w:val="19"/>
      <w:szCs w:val="19"/>
    </w:rPr>
  </w:style>
  <w:style w:type="paragraph" w:customStyle="1" w:styleId="Style5">
    <w:name w:val="Style5"/>
    <w:basedOn w:val="af2"/>
    <w:uiPriority w:val="99"/>
    <w:qFormat/>
    <w:rsid w:val="00F4417A"/>
    <w:pPr>
      <w:widowControl w:val="0"/>
      <w:autoSpaceDE w:val="0"/>
      <w:autoSpaceDN w:val="0"/>
      <w:adjustRightInd w:val="0"/>
      <w:spacing w:line="276" w:lineRule="exact"/>
      <w:jc w:val="left"/>
    </w:pPr>
    <w:rPr>
      <w:rFonts w:eastAsia="Times New Roman"/>
      <w:szCs w:val="24"/>
      <w:lang w:eastAsia="ru-RU"/>
    </w:rPr>
  </w:style>
  <w:style w:type="paragraph" w:customStyle="1" w:styleId="afffffffffffffff9">
    <w:name w:val="Знак Знак Знак Знак Знак Знак Знак Знак Знак Знак Знак Знак Знак Знак Знак Знак Знак Знак Знак"/>
    <w:basedOn w:val="af2"/>
    <w:qFormat/>
    <w:rsid w:val="00F4417A"/>
    <w:pPr>
      <w:spacing w:before="100" w:beforeAutospacing="1" w:after="100" w:afterAutospacing="1" w:line="240" w:lineRule="auto"/>
      <w:jc w:val="left"/>
    </w:pPr>
    <w:rPr>
      <w:rFonts w:ascii="Tahoma" w:eastAsia="Times New Roman" w:hAnsi="Tahoma"/>
      <w:sz w:val="20"/>
      <w:szCs w:val="20"/>
      <w:lang w:val="en-US"/>
    </w:rPr>
  </w:style>
  <w:style w:type="character" w:customStyle="1" w:styleId="FontStyle13">
    <w:name w:val="Font Style13"/>
    <w:uiPriority w:val="99"/>
    <w:rsid w:val="00F4417A"/>
    <w:rPr>
      <w:rFonts w:ascii="Times New Roman" w:hAnsi="Times New Roman" w:cs="Times New Roman"/>
      <w:sz w:val="26"/>
      <w:szCs w:val="26"/>
    </w:rPr>
  </w:style>
  <w:style w:type="paragraph" w:customStyle="1" w:styleId="1fffffd">
    <w:name w:val="Обычный (веб)1"/>
    <w:qFormat/>
    <w:rsid w:val="00F4417A"/>
    <w:pPr>
      <w:widowControl w:val="0"/>
      <w:suppressAutoHyphens/>
      <w:spacing w:after="200" w:line="276" w:lineRule="auto"/>
    </w:pPr>
    <w:rPr>
      <w:rFonts w:ascii="Calibri" w:eastAsia="Lucida Sans Unicode" w:hAnsi="Calibri" w:cs="font341"/>
      <w:kern w:val="1"/>
      <w:lang w:eastAsia="ar-SA"/>
    </w:rPr>
  </w:style>
  <w:style w:type="paragraph" w:customStyle="1" w:styleId="rtejustify1">
    <w:name w:val="rtejustify1"/>
    <w:qFormat/>
    <w:rsid w:val="00F4417A"/>
    <w:pPr>
      <w:widowControl w:val="0"/>
      <w:suppressAutoHyphens/>
      <w:spacing w:after="180" w:line="270" w:lineRule="atLeast"/>
      <w:jc w:val="both"/>
    </w:pPr>
    <w:rPr>
      <w:rFonts w:ascii="Arial" w:eastAsia="Times New Roman" w:hAnsi="Arial" w:cs="Arial"/>
      <w:kern w:val="1"/>
      <w:sz w:val="21"/>
      <w:szCs w:val="21"/>
      <w:lang w:eastAsia="ar-SA"/>
    </w:rPr>
  </w:style>
  <w:style w:type="paragraph" w:customStyle="1" w:styleId="4f6">
    <w:name w:val="çàãîëîâîê 4"/>
    <w:basedOn w:val="af2"/>
    <w:next w:val="af2"/>
    <w:uiPriority w:val="99"/>
    <w:qFormat/>
    <w:rsid w:val="00F4417A"/>
    <w:pPr>
      <w:keepNext/>
      <w:autoSpaceDE w:val="0"/>
      <w:autoSpaceDN w:val="0"/>
      <w:adjustRightInd w:val="0"/>
      <w:spacing w:line="240" w:lineRule="auto"/>
    </w:pPr>
    <w:rPr>
      <w:rFonts w:eastAsia="Times New Roman"/>
      <w:sz w:val="28"/>
      <w:szCs w:val="28"/>
      <w:lang w:eastAsia="ru-RU"/>
    </w:rPr>
  </w:style>
  <w:style w:type="paragraph" w:customStyle="1" w:styleId="7b">
    <w:name w:val="çàãîëîâîê 7"/>
    <w:basedOn w:val="af2"/>
    <w:next w:val="af2"/>
    <w:uiPriority w:val="99"/>
    <w:qFormat/>
    <w:rsid w:val="00F4417A"/>
    <w:pPr>
      <w:keepNext/>
      <w:autoSpaceDE w:val="0"/>
      <w:autoSpaceDN w:val="0"/>
      <w:adjustRightInd w:val="0"/>
      <w:spacing w:line="240" w:lineRule="auto"/>
      <w:jc w:val="left"/>
    </w:pPr>
    <w:rPr>
      <w:rFonts w:eastAsia="Times New Roman"/>
      <w:sz w:val="28"/>
      <w:szCs w:val="28"/>
      <w:lang w:eastAsia="ru-RU"/>
    </w:rPr>
  </w:style>
  <w:style w:type="paragraph" w:customStyle="1" w:styleId="1fffffe">
    <w:name w:val="Цитата1"/>
    <w:qFormat/>
    <w:rsid w:val="00F4417A"/>
    <w:pPr>
      <w:widowControl w:val="0"/>
      <w:suppressAutoHyphens/>
      <w:spacing w:after="200" w:line="276" w:lineRule="auto"/>
      <w:ind w:left="-567" w:right="-1" w:firstLine="567"/>
      <w:jc w:val="both"/>
    </w:pPr>
    <w:rPr>
      <w:rFonts w:ascii="Calibri" w:eastAsia="Lucida Sans Unicode" w:hAnsi="Calibri" w:cs="font341"/>
      <w:kern w:val="1"/>
      <w:sz w:val="28"/>
      <w:szCs w:val="20"/>
      <w:lang w:eastAsia="ar-SA"/>
    </w:rPr>
  </w:style>
  <w:style w:type="paragraph" w:customStyle="1" w:styleId="Char">
    <w:name w:val="Char Знак"/>
    <w:basedOn w:val="af2"/>
    <w:rsid w:val="00F4417A"/>
    <w:pPr>
      <w:spacing w:before="100" w:beforeAutospacing="1" w:after="100" w:afterAutospacing="1" w:line="240" w:lineRule="auto"/>
      <w:jc w:val="left"/>
    </w:pPr>
    <w:rPr>
      <w:rFonts w:ascii="Tahoma" w:eastAsia="Times New Roman" w:hAnsi="Tahoma"/>
      <w:sz w:val="20"/>
      <w:szCs w:val="20"/>
      <w:lang w:val="en-US"/>
    </w:rPr>
  </w:style>
  <w:style w:type="paragraph" w:customStyle="1" w:styleId="87">
    <w:name w:val="Обычный8"/>
    <w:qFormat/>
    <w:rsid w:val="00F4417A"/>
    <w:pPr>
      <w:widowControl w:val="0"/>
      <w:spacing w:after="0" w:line="260" w:lineRule="auto"/>
      <w:ind w:firstLine="220"/>
      <w:jc w:val="both"/>
    </w:pPr>
    <w:rPr>
      <w:rFonts w:ascii="Arial" w:eastAsia="Times New Roman" w:hAnsi="Arial" w:cs="Times New Roman"/>
      <w:b/>
      <w:snapToGrid w:val="0"/>
      <w:sz w:val="18"/>
      <w:szCs w:val="20"/>
      <w:lang w:eastAsia="ru-RU"/>
    </w:rPr>
  </w:style>
  <w:style w:type="character" w:customStyle="1" w:styleId="2fff">
    <w:name w:val="Заголовок №2_"/>
    <w:link w:val="2fff0"/>
    <w:uiPriority w:val="99"/>
    <w:locked/>
    <w:rsid w:val="00F4417A"/>
    <w:rPr>
      <w:rFonts w:ascii="Times New Roman" w:hAnsi="Times New Roman"/>
      <w:b/>
      <w:bCs/>
      <w:sz w:val="27"/>
      <w:szCs w:val="27"/>
      <w:shd w:val="clear" w:color="auto" w:fill="FFFFFF"/>
    </w:rPr>
  </w:style>
  <w:style w:type="paragraph" w:customStyle="1" w:styleId="2fff0">
    <w:name w:val="Заголовок №2"/>
    <w:basedOn w:val="af2"/>
    <w:link w:val="2fff"/>
    <w:uiPriority w:val="99"/>
    <w:qFormat/>
    <w:rsid w:val="00F4417A"/>
    <w:pPr>
      <w:widowControl w:val="0"/>
      <w:shd w:val="clear" w:color="auto" w:fill="FFFFFF"/>
      <w:spacing w:before="60" w:after="180" w:line="240" w:lineRule="atLeast"/>
      <w:jc w:val="center"/>
      <w:outlineLvl w:val="1"/>
    </w:pPr>
    <w:rPr>
      <w:rFonts w:eastAsiaTheme="minorHAnsi" w:cstheme="minorBidi"/>
      <w:b/>
      <w:bCs/>
      <w:sz w:val="27"/>
      <w:szCs w:val="27"/>
    </w:rPr>
  </w:style>
  <w:style w:type="character" w:customStyle="1" w:styleId="1ffffff">
    <w:name w:val="Основной текст Знак1"/>
    <w:aliases w:val="Основной текст1 Знак1,bt Знак1,Основной текст Знак2 Знак Знак1,Основной текст Знак1 Знак Знак1 Знак1,Основной текст Знак Знак Знак Знак1 Знак1,Основной текст Знак Знак1 Знак Знак1,Основной текст Знак2 Знак Знак Знак Знак Знак1"/>
    <w:uiPriority w:val="99"/>
    <w:locked/>
    <w:rsid w:val="00F4417A"/>
    <w:rPr>
      <w:rFonts w:ascii="Times New Roman" w:hAnsi="Times New Roman" w:cs="Times New Roman" w:hint="default"/>
      <w:sz w:val="23"/>
      <w:szCs w:val="23"/>
      <w:shd w:val="clear" w:color="auto" w:fill="FFFFFF"/>
    </w:rPr>
  </w:style>
  <w:style w:type="character" w:customStyle="1" w:styleId="3ff">
    <w:name w:val="Основной текст (3)_"/>
    <w:link w:val="31c"/>
    <w:uiPriority w:val="99"/>
    <w:locked/>
    <w:rsid w:val="00F4417A"/>
    <w:rPr>
      <w:rFonts w:ascii="Times New Roman" w:hAnsi="Times New Roman"/>
      <w:b/>
      <w:bCs/>
      <w:sz w:val="18"/>
      <w:szCs w:val="18"/>
      <w:shd w:val="clear" w:color="auto" w:fill="FFFFFF"/>
    </w:rPr>
  </w:style>
  <w:style w:type="paragraph" w:customStyle="1" w:styleId="31c">
    <w:name w:val="Основной текст (3)1"/>
    <w:basedOn w:val="af2"/>
    <w:link w:val="3ff"/>
    <w:uiPriority w:val="99"/>
    <w:qFormat/>
    <w:rsid w:val="00F4417A"/>
    <w:pPr>
      <w:widowControl w:val="0"/>
      <w:shd w:val="clear" w:color="auto" w:fill="FFFFFF"/>
      <w:spacing w:after="600" w:line="240" w:lineRule="atLeast"/>
      <w:jc w:val="left"/>
    </w:pPr>
    <w:rPr>
      <w:rFonts w:eastAsiaTheme="minorHAnsi" w:cstheme="minorBidi"/>
      <w:b/>
      <w:bCs/>
      <w:sz w:val="18"/>
      <w:szCs w:val="18"/>
    </w:rPr>
  </w:style>
  <w:style w:type="character" w:customStyle="1" w:styleId="3ff0">
    <w:name w:val="Подпись к таблице (3) + Не полужирный"/>
    <w:uiPriority w:val="99"/>
    <w:rsid w:val="00F4417A"/>
    <w:rPr>
      <w:rFonts w:ascii="Times New Roman" w:hAnsi="Times New Roman" w:cs="Times New Roman"/>
      <w:b w:val="0"/>
      <w:bCs w:val="0"/>
      <w:sz w:val="23"/>
      <w:szCs w:val="23"/>
      <w:u w:val="single"/>
      <w:shd w:val="clear" w:color="auto" w:fill="FFFFFF"/>
    </w:rPr>
  </w:style>
  <w:style w:type="character" w:customStyle="1" w:styleId="3ff1">
    <w:name w:val="Подпись к таблице (3)"/>
    <w:uiPriority w:val="99"/>
    <w:rsid w:val="00F4417A"/>
    <w:rPr>
      <w:rFonts w:ascii="Times New Roman" w:hAnsi="Times New Roman" w:cs="Times New Roman"/>
      <w:b/>
      <w:bCs/>
      <w:sz w:val="23"/>
      <w:szCs w:val="23"/>
      <w:u w:val="single"/>
      <w:shd w:val="clear" w:color="auto" w:fill="FFFFFF"/>
    </w:rPr>
  </w:style>
  <w:style w:type="character" w:customStyle="1" w:styleId="3ff2">
    <w:name w:val="Подпись к таблице (3)_"/>
    <w:rsid w:val="00F4417A"/>
    <w:rPr>
      <w:rFonts w:ascii="Times New Roman" w:eastAsia="Times New Roman" w:hAnsi="Times New Roman" w:cs="Times New Roman"/>
      <w:b/>
      <w:bCs/>
      <w:i w:val="0"/>
      <w:iCs w:val="0"/>
      <w:smallCaps w:val="0"/>
      <w:strike w:val="0"/>
      <w:sz w:val="19"/>
      <w:szCs w:val="19"/>
      <w:u w:val="none"/>
    </w:rPr>
  </w:style>
  <w:style w:type="character" w:customStyle="1" w:styleId="afffffffffffffffa">
    <w:name w:val="Основной текст + Малые прописные"/>
    <w:rsid w:val="00F4417A"/>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character" w:customStyle="1" w:styleId="75pt">
    <w:name w:val="Основной текст + 7;5 pt"/>
    <w:rsid w:val="00F4417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en-US" w:eastAsia="en-US" w:bidi="en-US"/>
    </w:rPr>
  </w:style>
  <w:style w:type="character" w:customStyle="1" w:styleId="afffffffffffffffb">
    <w:name w:val="Основной текст + Полужирный;Курсив"/>
    <w:rsid w:val="00F4417A"/>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6c">
    <w:name w:val="Основной текст (6)_"/>
    <w:link w:val="6d"/>
    <w:rsid w:val="00F4417A"/>
    <w:rPr>
      <w:rFonts w:ascii="Times New Roman" w:eastAsia="Times New Roman" w:hAnsi="Times New Roman"/>
      <w:b/>
      <w:bCs/>
      <w:i/>
      <w:iCs/>
      <w:shd w:val="clear" w:color="auto" w:fill="FFFFFF"/>
    </w:rPr>
  </w:style>
  <w:style w:type="character" w:customStyle="1" w:styleId="6Candara9pt">
    <w:name w:val="Основной текст (6) + Candara;9 pt;Не полужирный"/>
    <w:rsid w:val="00F4417A"/>
    <w:rPr>
      <w:rFonts w:ascii="Candara" w:eastAsia="Candara" w:hAnsi="Candara" w:cs="Candara"/>
      <w:b/>
      <w:bCs/>
      <w:i/>
      <w:iCs/>
      <w:smallCaps w:val="0"/>
      <w:strike w:val="0"/>
      <w:color w:val="000000"/>
      <w:spacing w:val="0"/>
      <w:w w:val="100"/>
      <w:position w:val="0"/>
      <w:sz w:val="18"/>
      <w:szCs w:val="18"/>
      <w:u w:val="none"/>
      <w:lang w:val="en-US" w:eastAsia="en-US" w:bidi="en-US"/>
    </w:rPr>
  </w:style>
  <w:style w:type="character" w:customStyle="1" w:styleId="6e">
    <w:name w:val="Основной текст (6) + Не полужирный;Не курсив"/>
    <w:rsid w:val="00F4417A"/>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paragraph" w:customStyle="1" w:styleId="6d">
    <w:name w:val="Основной текст (6)"/>
    <w:basedOn w:val="af2"/>
    <w:link w:val="6c"/>
    <w:qFormat/>
    <w:rsid w:val="00F4417A"/>
    <w:pPr>
      <w:widowControl w:val="0"/>
      <w:shd w:val="clear" w:color="auto" w:fill="FFFFFF"/>
      <w:spacing w:line="413" w:lineRule="exact"/>
    </w:pPr>
    <w:rPr>
      <w:rFonts w:eastAsia="Times New Roman" w:cstheme="minorBidi"/>
      <w:b/>
      <w:bCs/>
      <w:i/>
      <w:iCs/>
      <w:sz w:val="22"/>
    </w:rPr>
  </w:style>
  <w:style w:type="paragraph" w:customStyle="1" w:styleId="00">
    <w:name w:val="Основной текст 0"/>
    <w:aliases w:val="95 ПК,А. Основной текст 0"/>
    <w:basedOn w:val="af2"/>
    <w:link w:val="01"/>
    <w:qFormat/>
    <w:rsid w:val="00F4417A"/>
    <w:pPr>
      <w:suppressAutoHyphens/>
      <w:spacing w:line="240" w:lineRule="auto"/>
      <w:ind w:firstLine="539"/>
    </w:pPr>
    <w:rPr>
      <w:color w:val="000000"/>
      <w:kern w:val="1"/>
      <w:szCs w:val="24"/>
      <w:lang w:eastAsia="ar-SA"/>
    </w:rPr>
  </w:style>
  <w:style w:type="character" w:customStyle="1" w:styleId="afffffffffffffffc">
    <w:name w:val="Цветовое выделение"/>
    <w:uiPriority w:val="99"/>
    <w:rsid w:val="00F4417A"/>
    <w:rPr>
      <w:b/>
      <w:color w:val="000080"/>
    </w:rPr>
  </w:style>
  <w:style w:type="character" w:customStyle="1" w:styleId="afffffffffffffffd">
    <w:name w:val="Текст_Обычный"/>
    <w:qFormat/>
    <w:rsid w:val="00F4417A"/>
    <w:rPr>
      <w:rFonts w:cs="Times New Roman"/>
    </w:rPr>
  </w:style>
  <w:style w:type="character" w:customStyle="1" w:styleId="Verdana11pt-1pt">
    <w:name w:val="Основной текст + Verdana;11 pt;Полужирный;Интервал -1 pt"/>
    <w:rsid w:val="00F4417A"/>
    <w:rPr>
      <w:rFonts w:ascii="Verdana" w:eastAsia="Verdana" w:hAnsi="Verdana" w:cs="Verdana"/>
      <w:b/>
      <w:bCs/>
      <w:i w:val="0"/>
      <w:iCs w:val="0"/>
      <w:smallCaps w:val="0"/>
      <w:strike w:val="0"/>
      <w:color w:val="000000"/>
      <w:spacing w:val="-20"/>
      <w:w w:val="100"/>
      <w:position w:val="0"/>
      <w:sz w:val="22"/>
      <w:szCs w:val="22"/>
      <w:u w:val="none"/>
      <w:shd w:val="clear" w:color="auto" w:fill="FFFFFF"/>
      <w:lang w:val="ru-RU"/>
    </w:rPr>
  </w:style>
  <w:style w:type="character" w:customStyle="1" w:styleId="0pt">
    <w:name w:val="Основной текст + Курсив;Интервал 0 pt"/>
    <w:rsid w:val="00F4417A"/>
    <w:rPr>
      <w:rFonts w:ascii="Times New Roman" w:eastAsia="Times New Roman" w:hAnsi="Times New Roman" w:cs="Times New Roman"/>
      <w:b w:val="0"/>
      <w:bCs w:val="0"/>
      <w:i/>
      <w:iCs/>
      <w:smallCaps w:val="0"/>
      <w:strike w:val="0"/>
      <w:color w:val="000000"/>
      <w:spacing w:val="-10"/>
      <w:w w:val="100"/>
      <w:position w:val="0"/>
      <w:sz w:val="20"/>
      <w:szCs w:val="20"/>
      <w:u w:val="none"/>
      <w:shd w:val="clear" w:color="auto" w:fill="FFFFFF"/>
      <w:lang w:val="ru-RU"/>
    </w:rPr>
  </w:style>
  <w:style w:type="character" w:customStyle="1" w:styleId="295pt">
    <w:name w:val="Основной текст (2) + 9;5 pt;Полужирный"/>
    <w:rsid w:val="00F4417A"/>
    <w:rPr>
      <w:rFonts w:ascii="Times New Roman" w:eastAsia="Times New Roman" w:hAnsi="Times New Roman" w:cs="Times New Roman"/>
      <w:b/>
      <w:bCs/>
      <w:color w:val="000000"/>
      <w:spacing w:val="0"/>
      <w:w w:val="100"/>
      <w:position w:val="0"/>
      <w:sz w:val="19"/>
      <w:szCs w:val="19"/>
      <w:shd w:val="clear" w:color="auto" w:fill="FFFFFF"/>
      <w:lang w:val="ru-RU" w:eastAsia="ru-RU" w:bidi="ru-RU"/>
    </w:rPr>
  </w:style>
  <w:style w:type="paragraph" w:customStyle="1" w:styleId="323">
    <w:name w:val="Основной текст 32"/>
    <w:basedOn w:val="af2"/>
    <w:qFormat/>
    <w:rsid w:val="00F4417A"/>
    <w:pPr>
      <w:overflowPunct w:val="0"/>
      <w:autoSpaceDE w:val="0"/>
      <w:autoSpaceDN w:val="0"/>
      <w:adjustRightInd w:val="0"/>
      <w:spacing w:line="240" w:lineRule="auto"/>
      <w:jc w:val="left"/>
    </w:pPr>
    <w:rPr>
      <w:rFonts w:eastAsia="Times New Roman"/>
      <w:sz w:val="28"/>
      <w:szCs w:val="20"/>
      <w:lang w:eastAsia="ru-RU"/>
    </w:rPr>
  </w:style>
  <w:style w:type="paragraph" w:customStyle="1" w:styleId="1ffffff0">
    <w:name w:val="Знак1 Знак Знак Знак Знак Знак Знак Знак Знак"/>
    <w:basedOn w:val="af2"/>
    <w:qFormat/>
    <w:rsid w:val="00F4417A"/>
    <w:pPr>
      <w:spacing w:after="160" w:line="240" w:lineRule="exact"/>
      <w:jc w:val="left"/>
    </w:pPr>
    <w:rPr>
      <w:rFonts w:ascii="Verdana" w:eastAsia="Times New Roman" w:hAnsi="Verdana"/>
      <w:szCs w:val="24"/>
      <w:lang w:val="en-US"/>
    </w:rPr>
  </w:style>
  <w:style w:type="paragraph" w:customStyle="1" w:styleId="Char2">
    <w:name w:val="Char Знак2"/>
    <w:basedOn w:val="af2"/>
    <w:qFormat/>
    <w:rsid w:val="00F4417A"/>
    <w:pPr>
      <w:spacing w:before="100" w:beforeAutospacing="1" w:after="100" w:afterAutospacing="1" w:line="240" w:lineRule="auto"/>
      <w:jc w:val="left"/>
    </w:pPr>
    <w:rPr>
      <w:rFonts w:ascii="Tahoma" w:eastAsia="Times New Roman" w:hAnsi="Tahoma"/>
      <w:sz w:val="20"/>
      <w:szCs w:val="20"/>
      <w:lang w:val="en-US"/>
    </w:rPr>
  </w:style>
  <w:style w:type="paragraph" w:customStyle="1" w:styleId="-0">
    <w:name w:val="Таблица-текст"/>
    <w:basedOn w:val="af2"/>
    <w:autoRedefine/>
    <w:qFormat/>
    <w:rsid w:val="00F4417A"/>
    <w:pPr>
      <w:suppressAutoHyphens/>
      <w:spacing w:line="240" w:lineRule="auto"/>
      <w:jc w:val="center"/>
    </w:pPr>
    <w:rPr>
      <w:rFonts w:eastAsia="Times New Roman"/>
      <w:b/>
      <w:sz w:val="20"/>
      <w:szCs w:val="20"/>
      <w:lang w:eastAsia="ar-SA"/>
    </w:rPr>
  </w:style>
  <w:style w:type="character" w:customStyle="1" w:styleId="21f1">
    <w:name w:val="Основной текст 2 Знак1"/>
    <w:uiPriority w:val="99"/>
    <w:semiHidden/>
    <w:rsid w:val="00F4417A"/>
    <w:rPr>
      <w:rFonts w:ascii="Arial" w:hAnsi="Arial"/>
      <w:sz w:val="22"/>
      <w:szCs w:val="22"/>
      <w:lang w:eastAsia="en-US"/>
    </w:rPr>
  </w:style>
  <w:style w:type="paragraph" w:customStyle="1" w:styleId="nienie">
    <w:name w:val="nienie"/>
    <w:basedOn w:val="Iauiue"/>
    <w:qFormat/>
    <w:rsid w:val="00F4417A"/>
    <w:pPr>
      <w:keepLines/>
      <w:widowControl w:val="0"/>
      <w:overflowPunct/>
      <w:autoSpaceDE/>
      <w:autoSpaceDN/>
      <w:adjustRightInd/>
      <w:ind w:left="709" w:hanging="284"/>
    </w:pPr>
    <w:rPr>
      <w:rFonts w:ascii="Peterburg" w:hAnsi="Peterburg"/>
    </w:rPr>
  </w:style>
  <w:style w:type="paragraph" w:customStyle="1" w:styleId="afffffffffffffffe">
    <w:name w:val="Текст записки"/>
    <w:basedOn w:val="af2"/>
    <w:link w:val="affffffffffffffff"/>
    <w:qFormat/>
    <w:rsid w:val="00F4417A"/>
    <w:pPr>
      <w:ind w:firstLine="709"/>
      <w:outlineLvl w:val="0"/>
    </w:pPr>
    <w:rPr>
      <w:rFonts w:eastAsia="Times New Roman"/>
      <w:sz w:val="28"/>
      <w:szCs w:val="24"/>
      <w:lang w:eastAsia="ru-RU"/>
    </w:rPr>
  </w:style>
  <w:style w:type="character" w:customStyle="1" w:styleId="affffffffffffffff">
    <w:name w:val="Текст записки Знак"/>
    <w:link w:val="afffffffffffffffe"/>
    <w:rsid w:val="00F4417A"/>
    <w:rPr>
      <w:rFonts w:ascii="Times New Roman" w:eastAsia="Times New Roman" w:hAnsi="Times New Roman" w:cs="Times New Roman"/>
      <w:sz w:val="28"/>
      <w:szCs w:val="24"/>
      <w:lang w:eastAsia="ru-RU"/>
    </w:rPr>
  </w:style>
  <w:style w:type="paragraph" w:customStyle="1" w:styleId="affffffffffffffff0">
    <w:name w:val="Оглавление"/>
    <w:basedOn w:val="2f4"/>
    <w:link w:val="affffffffffffffff1"/>
    <w:qFormat/>
    <w:rsid w:val="00F4417A"/>
    <w:pPr>
      <w:suppressAutoHyphens w:val="0"/>
      <w:spacing w:before="100" w:beforeAutospacing="1" w:after="100" w:afterAutospacing="1"/>
      <w:contextualSpacing/>
    </w:pPr>
    <w:rPr>
      <w:rFonts w:ascii="Times New Roman" w:eastAsia="Franklin Gothic Book" w:hAnsi="Times New Roman"/>
      <w:i w:val="0"/>
      <w:color w:val="auto"/>
      <w:szCs w:val="20"/>
    </w:rPr>
  </w:style>
  <w:style w:type="character" w:customStyle="1" w:styleId="affffffffffffffff1">
    <w:name w:val="Оглавление Знак"/>
    <w:link w:val="affffffffffffffff0"/>
    <w:rsid w:val="00F4417A"/>
    <w:rPr>
      <w:rFonts w:ascii="Times New Roman" w:eastAsia="Franklin Gothic Book" w:hAnsi="Times New Roman" w:cs="Times New Roman"/>
      <w:iCs/>
      <w:sz w:val="24"/>
      <w:szCs w:val="20"/>
      <w:lang w:val="en-US" w:bidi="en-US"/>
    </w:rPr>
  </w:style>
  <w:style w:type="paragraph" w:customStyle="1" w:styleId="affffffffffffffff2">
    <w:name w:val="Таблица_ужатая"/>
    <w:basedOn w:val="afffff9"/>
    <w:link w:val="affffffffffffffff3"/>
    <w:uiPriority w:val="99"/>
    <w:qFormat/>
    <w:rsid w:val="00F4417A"/>
    <w:pPr>
      <w:spacing w:before="120" w:after="120"/>
      <w:contextualSpacing/>
    </w:pPr>
    <w:rPr>
      <w:szCs w:val="22"/>
      <w:lang w:eastAsia="en-US" w:bidi="en-US"/>
    </w:rPr>
  </w:style>
  <w:style w:type="character" w:customStyle="1" w:styleId="affffffffffffffff3">
    <w:name w:val="Таблица_ужатая Знак"/>
    <w:link w:val="affffffffffffffff2"/>
    <w:uiPriority w:val="99"/>
    <w:rsid w:val="00F4417A"/>
    <w:rPr>
      <w:rFonts w:ascii="Times New Roman" w:eastAsia="Times New Roman" w:hAnsi="Times New Roman" w:cs="Times New Roman"/>
      <w:sz w:val="24"/>
      <w:lang w:bidi="en-US"/>
    </w:rPr>
  </w:style>
  <w:style w:type="paragraph" w:customStyle="1" w:styleId="affffffffffffffff4">
    <w:name w:val="Заголовок_табл"/>
    <w:basedOn w:val="af2"/>
    <w:link w:val="affffffffffffffff5"/>
    <w:qFormat/>
    <w:rsid w:val="00F4417A"/>
    <w:pPr>
      <w:spacing w:line="240" w:lineRule="auto"/>
      <w:ind w:firstLine="539"/>
      <w:jc w:val="center"/>
      <w:outlineLvl w:val="4"/>
    </w:pPr>
    <w:rPr>
      <w:rFonts w:eastAsia="Times New Roman"/>
      <w:bCs/>
      <w:i/>
      <w:sz w:val="28"/>
      <w:szCs w:val="28"/>
      <w:lang w:eastAsia="ru-RU"/>
    </w:rPr>
  </w:style>
  <w:style w:type="character" w:customStyle="1" w:styleId="affffffffffffffff5">
    <w:name w:val="Заголовок_табл Знак"/>
    <w:link w:val="affffffffffffffff4"/>
    <w:rsid w:val="00F4417A"/>
    <w:rPr>
      <w:rFonts w:ascii="Times New Roman" w:eastAsia="Times New Roman" w:hAnsi="Times New Roman" w:cs="Times New Roman"/>
      <w:bCs/>
      <w:i/>
      <w:sz w:val="28"/>
      <w:szCs w:val="28"/>
      <w:lang w:eastAsia="ru-RU"/>
    </w:rPr>
  </w:style>
  <w:style w:type="paragraph" w:customStyle="1" w:styleId="HEADERTEXT0">
    <w:name w:val=".HEADERTEXT"/>
    <w:qFormat/>
    <w:rsid w:val="00F4417A"/>
    <w:pPr>
      <w:widowControl w:val="0"/>
      <w:autoSpaceDE w:val="0"/>
      <w:autoSpaceDN w:val="0"/>
      <w:adjustRightInd w:val="0"/>
      <w:spacing w:after="0" w:line="240" w:lineRule="auto"/>
    </w:pPr>
    <w:rPr>
      <w:rFonts w:ascii="Arial" w:eastAsia="Times New Roman" w:hAnsi="Arial" w:cs="Arial"/>
      <w:color w:val="2B4279"/>
      <w:lang w:eastAsia="ru-RU"/>
    </w:rPr>
  </w:style>
  <w:style w:type="character" w:customStyle="1" w:styleId="Heading2">
    <w:name w:val="Heading #2_"/>
    <w:link w:val="Heading20"/>
    <w:rsid w:val="00F4417A"/>
    <w:rPr>
      <w:rFonts w:ascii="Times New Roman" w:eastAsia="Times New Roman" w:hAnsi="Times New Roman"/>
      <w:shd w:val="clear" w:color="auto" w:fill="FFFFFF"/>
    </w:rPr>
  </w:style>
  <w:style w:type="character" w:customStyle="1" w:styleId="Heading2Bold">
    <w:name w:val="Heading #2 + Bold"/>
    <w:rsid w:val="00F4417A"/>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Bodytext85pt">
    <w:name w:val="Body text + 8.5 pt"/>
    <w:rsid w:val="00F4417A"/>
    <w:rPr>
      <w:rFonts w:ascii="Times New Roman" w:eastAsia="Times New Roman" w:hAnsi="Times New Roman" w:cs="Times New Roman"/>
      <w:color w:val="000000"/>
      <w:spacing w:val="0"/>
      <w:w w:val="100"/>
      <w:position w:val="0"/>
      <w:sz w:val="17"/>
      <w:szCs w:val="17"/>
      <w:shd w:val="clear" w:color="auto" w:fill="FFFFFF"/>
      <w:lang w:val="ru-RU" w:eastAsia="ru-RU" w:bidi="ru-RU"/>
    </w:rPr>
  </w:style>
  <w:style w:type="character" w:customStyle="1" w:styleId="Bodytext9ptBold">
    <w:name w:val="Body text + 9 pt;Bold"/>
    <w:rsid w:val="00F4417A"/>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customStyle="1" w:styleId="Bodytext75ptBoldItalic">
    <w:name w:val="Body text + 7.5 pt;Bold;Italic"/>
    <w:rsid w:val="00F4417A"/>
    <w:rPr>
      <w:rFonts w:ascii="Times New Roman" w:eastAsia="Times New Roman" w:hAnsi="Times New Roman" w:cs="Times New Roman"/>
      <w:b/>
      <w:bCs/>
      <w:i/>
      <w:iCs/>
      <w:color w:val="000000"/>
      <w:spacing w:val="0"/>
      <w:w w:val="100"/>
      <w:position w:val="0"/>
      <w:sz w:val="15"/>
      <w:szCs w:val="15"/>
      <w:shd w:val="clear" w:color="auto" w:fill="FFFFFF"/>
      <w:lang w:val="ru-RU" w:eastAsia="ru-RU" w:bidi="ru-RU"/>
    </w:rPr>
  </w:style>
  <w:style w:type="character" w:customStyle="1" w:styleId="Bodytext85ptItalic">
    <w:name w:val="Body text + 8.5 pt;Italic"/>
    <w:rsid w:val="00F4417A"/>
    <w:rPr>
      <w:rFonts w:ascii="Times New Roman" w:eastAsia="Times New Roman" w:hAnsi="Times New Roman" w:cs="Times New Roman"/>
      <w:i/>
      <w:iCs/>
      <w:color w:val="000000"/>
      <w:spacing w:val="0"/>
      <w:w w:val="100"/>
      <w:position w:val="0"/>
      <w:sz w:val="17"/>
      <w:szCs w:val="17"/>
      <w:shd w:val="clear" w:color="auto" w:fill="FFFFFF"/>
      <w:lang w:val="ru-RU" w:eastAsia="ru-RU" w:bidi="ru-RU"/>
    </w:rPr>
  </w:style>
  <w:style w:type="character" w:customStyle="1" w:styleId="Bodytext7ptBold">
    <w:name w:val="Body text + 7 pt;Bold"/>
    <w:rsid w:val="00F4417A"/>
    <w:rPr>
      <w:rFonts w:ascii="Times New Roman" w:eastAsia="Times New Roman" w:hAnsi="Times New Roman" w:cs="Times New Roman"/>
      <w:b/>
      <w:bCs/>
      <w:color w:val="000000"/>
      <w:spacing w:val="0"/>
      <w:w w:val="100"/>
      <w:position w:val="0"/>
      <w:sz w:val="14"/>
      <w:szCs w:val="14"/>
      <w:shd w:val="clear" w:color="auto" w:fill="FFFFFF"/>
      <w:lang w:val="ru-RU" w:eastAsia="ru-RU" w:bidi="ru-RU"/>
    </w:rPr>
  </w:style>
  <w:style w:type="character" w:customStyle="1" w:styleId="Bodytext4pt">
    <w:name w:val="Body text + 4 pt"/>
    <w:rsid w:val="00F4417A"/>
    <w:rPr>
      <w:rFonts w:ascii="Times New Roman" w:eastAsia="Times New Roman" w:hAnsi="Times New Roman" w:cs="Times New Roman"/>
      <w:color w:val="000000"/>
      <w:spacing w:val="0"/>
      <w:w w:val="100"/>
      <w:position w:val="0"/>
      <w:sz w:val="8"/>
      <w:szCs w:val="8"/>
      <w:shd w:val="clear" w:color="auto" w:fill="FFFFFF"/>
      <w:lang w:val="ru-RU" w:eastAsia="ru-RU" w:bidi="ru-RU"/>
    </w:rPr>
  </w:style>
  <w:style w:type="character" w:customStyle="1" w:styleId="BodytextCorbel7pt">
    <w:name w:val="Body text + Corbel;7 pt"/>
    <w:rsid w:val="00F4417A"/>
    <w:rPr>
      <w:rFonts w:ascii="Corbel" w:eastAsia="Corbel" w:hAnsi="Corbel" w:cs="Corbel"/>
      <w:color w:val="000000"/>
      <w:spacing w:val="0"/>
      <w:w w:val="100"/>
      <w:position w:val="0"/>
      <w:sz w:val="14"/>
      <w:szCs w:val="14"/>
      <w:shd w:val="clear" w:color="auto" w:fill="FFFFFF"/>
      <w:lang w:val="ru-RU" w:eastAsia="ru-RU" w:bidi="ru-RU"/>
    </w:rPr>
  </w:style>
  <w:style w:type="paragraph" w:customStyle="1" w:styleId="Heading20">
    <w:name w:val="Heading #2"/>
    <w:basedOn w:val="af2"/>
    <w:link w:val="Heading2"/>
    <w:qFormat/>
    <w:rsid w:val="00F4417A"/>
    <w:pPr>
      <w:widowControl w:val="0"/>
      <w:shd w:val="clear" w:color="auto" w:fill="FFFFFF"/>
      <w:spacing w:before="60" w:after="240" w:line="0" w:lineRule="atLeast"/>
      <w:jc w:val="center"/>
      <w:outlineLvl w:val="1"/>
    </w:pPr>
    <w:rPr>
      <w:rFonts w:eastAsia="Times New Roman" w:cstheme="minorBidi"/>
      <w:sz w:val="22"/>
    </w:rPr>
  </w:style>
  <w:style w:type="paragraph" w:customStyle="1" w:styleId="affffffffffffffff6">
    <w:name w:val="Для записок"/>
    <w:basedOn w:val="af2"/>
    <w:link w:val="affffffffffffffff7"/>
    <w:qFormat/>
    <w:rsid w:val="00F4417A"/>
    <w:pPr>
      <w:spacing w:after="100" w:line="240" w:lineRule="auto"/>
      <w:ind w:firstLine="720"/>
    </w:pPr>
    <w:rPr>
      <w:rFonts w:eastAsia="Times New Roman"/>
      <w:szCs w:val="20"/>
      <w:lang w:eastAsia="ru-RU"/>
    </w:rPr>
  </w:style>
  <w:style w:type="character" w:customStyle="1" w:styleId="affffffffffffffff7">
    <w:name w:val="Для записок Знак"/>
    <w:link w:val="affffffffffffffff6"/>
    <w:rsid w:val="00F4417A"/>
    <w:rPr>
      <w:rFonts w:ascii="Times New Roman" w:eastAsia="Times New Roman" w:hAnsi="Times New Roman" w:cs="Times New Roman"/>
      <w:sz w:val="24"/>
      <w:szCs w:val="20"/>
      <w:lang w:eastAsia="ru-RU"/>
    </w:rPr>
  </w:style>
  <w:style w:type="paragraph" w:customStyle="1" w:styleId="1ffffff1">
    <w:name w:val="Мой стиль 1"/>
    <w:basedOn w:val="affffffffffffffff0"/>
    <w:qFormat/>
    <w:rsid w:val="00F4417A"/>
    <w:pPr>
      <w:spacing w:before="240" w:after="240"/>
      <w:ind w:left="567"/>
      <w:jc w:val="both"/>
    </w:pPr>
    <w:rPr>
      <w:b/>
      <w:color w:val="000000"/>
      <w:szCs w:val="24"/>
      <w:lang w:val="ru-RU"/>
    </w:rPr>
  </w:style>
  <w:style w:type="paragraph" w:customStyle="1" w:styleId="2fff1">
    <w:name w:val="Мой стиль 2"/>
    <w:basedOn w:val="affffffffffffffff0"/>
    <w:qFormat/>
    <w:rsid w:val="00F4417A"/>
    <w:rPr>
      <w:rFonts w:eastAsia="Times New Roman"/>
      <w:color w:val="000000"/>
      <w:szCs w:val="24"/>
    </w:rPr>
  </w:style>
  <w:style w:type="paragraph" w:customStyle="1" w:styleId="a8">
    <w:name w:val="Текст нумерованный"/>
    <w:basedOn w:val="af2"/>
    <w:qFormat/>
    <w:rsid w:val="00F4417A"/>
    <w:pPr>
      <w:numPr>
        <w:numId w:val="58"/>
      </w:numPr>
      <w:spacing w:before="60" w:after="60" w:line="240" w:lineRule="auto"/>
      <w:contextualSpacing/>
      <w:jc w:val="left"/>
    </w:pPr>
    <w:rPr>
      <w:rFonts w:eastAsia="Times New Roman"/>
      <w:sz w:val="28"/>
      <w:szCs w:val="28"/>
      <w:lang w:eastAsia="ru-RU"/>
    </w:rPr>
  </w:style>
  <w:style w:type="paragraph" w:customStyle="1" w:styleId="251">
    <w:name w:val="Основной текст 25"/>
    <w:basedOn w:val="af2"/>
    <w:qFormat/>
    <w:rsid w:val="00F4417A"/>
    <w:pPr>
      <w:overflowPunct w:val="0"/>
      <w:autoSpaceDE w:val="0"/>
      <w:autoSpaceDN w:val="0"/>
      <w:adjustRightInd w:val="0"/>
      <w:spacing w:line="240" w:lineRule="auto"/>
      <w:ind w:left="708" w:firstLine="720"/>
    </w:pPr>
    <w:rPr>
      <w:rFonts w:eastAsia="Times New Roman"/>
      <w:szCs w:val="20"/>
      <w:lang w:eastAsia="ru-RU"/>
    </w:rPr>
  </w:style>
  <w:style w:type="table" w:customStyle="1" w:styleId="affffffffffffffff8">
    <w:name w:val="Стиль Таблица Геоника"/>
    <w:basedOn w:val="af4"/>
    <w:uiPriority w:val="99"/>
    <w:rsid w:val="00F4417A"/>
    <w:pPr>
      <w:spacing w:after="0" w:line="240" w:lineRule="auto"/>
    </w:pPr>
    <w:rPr>
      <w:rFonts w:ascii="Times New Roman" w:eastAsia="Times New Roman" w:hAnsi="Times New Roman" w:cs="Times New Roman"/>
      <w:sz w:val="20"/>
      <w:szCs w:val="20"/>
      <w:lang w:eastAsia="ru-RU"/>
    </w:rPr>
    <w:tblP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cPr>
      <w:shd w:val="clear" w:color="auto" w:fill="FFFFFF"/>
    </w:tcPr>
  </w:style>
  <w:style w:type="paragraph" w:customStyle="1" w:styleId="affffffffffffffff9">
    <w:name w:val="Формула"/>
    <w:basedOn w:val="af2"/>
    <w:next w:val="af2"/>
    <w:qFormat/>
    <w:rsid w:val="00F4417A"/>
    <w:pPr>
      <w:tabs>
        <w:tab w:val="right" w:pos="9809"/>
      </w:tabs>
    </w:pPr>
    <w:rPr>
      <w:rFonts w:ascii="Arial" w:eastAsia="Times New Roman" w:hAnsi="Arial"/>
      <w:szCs w:val="20"/>
      <w:lang w:eastAsia="ru-RU"/>
    </w:rPr>
  </w:style>
  <w:style w:type="paragraph" w:customStyle="1" w:styleId="affffffffffffffffa">
    <w:name w:val="Фирма"/>
    <w:basedOn w:val="af2"/>
    <w:next w:val="af2"/>
    <w:qFormat/>
    <w:rsid w:val="00F4417A"/>
    <w:pPr>
      <w:spacing w:line="288" w:lineRule="auto"/>
      <w:jc w:val="center"/>
    </w:pPr>
    <w:rPr>
      <w:rFonts w:ascii="Arial" w:eastAsia="Times New Roman" w:hAnsi="Arial"/>
      <w:szCs w:val="20"/>
      <w:lang w:eastAsia="ru-RU"/>
    </w:rPr>
  </w:style>
  <w:style w:type="paragraph" w:customStyle="1" w:styleId="affffffffffffffffb">
    <w:name w:val="новый"/>
    <w:basedOn w:val="af2"/>
    <w:qFormat/>
    <w:rsid w:val="00F4417A"/>
    <w:pPr>
      <w:spacing w:line="240" w:lineRule="auto"/>
      <w:ind w:firstLine="851"/>
    </w:pPr>
    <w:rPr>
      <w:rFonts w:ascii="Arial" w:eastAsia="Times New Roman" w:hAnsi="Arial"/>
      <w:spacing w:val="16"/>
      <w:szCs w:val="20"/>
      <w:lang w:eastAsia="ru-RU"/>
    </w:rPr>
  </w:style>
  <w:style w:type="paragraph" w:customStyle="1" w:styleId="affffffffffffffffc">
    <w:name w:val="Марк список"/>
    <w:basedOn w:val="af2"/>
    <w:qFormat/>
    <w:rsid w:val="00F4417A"/>
    <w:pPr>
      <w:widowControl w:val="0"/>
      <w:tabs>
        <w:tab w:val="num" w:pos="360"/>
      </w:tabs>
      <w:spacing w:before="60" w:line="240" w:lineRule="auto"/>
      <w:ind w:left="360" w:hanging="360"/>
    </w:pPr>
    <w:rPr>
      <w:rFonts w:eastAsia="Times New Roman"/>
      <w:snapToGrid w:val="0"/>
      <w:szCs w:val="20"/>
      <w:lang w:eastAsia="ru-RU"/>
    </w:rPr>
  </w:style>
  <w:style w:type="paragraph" w:customStyle="1" w:styleId="252">
    <w:name w:val="Основной текст с отступом 25"/>
    <w:basedOn w:val="af2"/>
    <w:qFormat/>
    <w:rsid w:val="00F4417A"/>
    <w:pPr>
      <w:widowControl w:val="0"/>
      <w:spacing w:line="240" w:lineRule="auto"/>
      <w:ind w:firstLine="567"/>
    </w:pPr>
    <w:rPr>
      <w:rFonts w:eastAsia="Times New Roman"/>
      <w:sz w:val="28"/>
      <w:szCs w:val="20"/>
      <w:lang w:eastAsia="ru-RU"/>
    </w:rPr>
  </w:style>
  <w:style w:type="paragraph" w:customStyle="1" w:styleId="affffffffffffffffd">
    <w:name w:val="Список маркированный"/>
    <w:basedOn w:val="af2"/>
    <w:qFormat/>
    <w:rsid w:val="00F4417A"/>
    <w:pPr>
      <w:tabs>
        <w:tab w:val="left" w:pos="567"/>
      </w:tabs>
      <w:spacing w:line="288" w:lineRule="auto"/>
      <w:ind w:left="567" w:hanging="567"/>
    </w:pPr>
    <w:rPr>
      <w:rFonts w:ascii="Arial" w:eastAsia="Times New Roman" w:hAnsi="Arial"/>
      <w:szCs w:val="20"/>
      <w:lang w:eastAsia="ru-RU"/>
    </w:rPr>
  </w:style>
  <w:style w:type="paragraph" w:customStyle="1" w:styleId="1ffffff2">
    <w:name w:val="Нумерованый список 1"/>
    <w:basedOn w:val="af2"/>
    <w:qFormat/>
    <w:rsid w:val="00F4417A"/>
    <w:pPr>
      <w:tabs>
        <w:tab w:val="left" w:pos="567"/>
      </w:tabs>
      <w:spacing w:line="288" w:lineRule="auto"/>
      <w:ind w:left="567" w:hanging="567"/>
    </w:pPr>
    <w:rPr>
      <w:rFonts w:ascii="Arial" w:eastAsia="Times New Roman" w:hAnsi="Arial"/>
      <w:szCs w:val="20"/>
      <w:lang w:eastAsia="ru-RU"/>
    </w:rPr>
  </w:style>
  <w:style w:type="paragraph" w:customStyle="1" w:styleId="2fff2">
    <w:name w:val="Нумерованый список 2"/>
    <w:basedOn w:val="1ffffff2"/>
    <w:qFormat/>
    <w:rsid w:val="00F4417A"/>
    <w:pPr>
      <w:tabs>
        <w:tab w:val="clear" w:pos="567"/>
        <w:tab w:val="num" w:pos="360"/>
        <w:tab w:val="left" w:pos="1134"/>
      </w:tabs>
      <w:ind w:left="1134"/>
    </w:pPr>
  </w:style>
  <w:style w:type="paragraph" w:customStyle="1" w:styleId="affffffffffffffffe">
    <w:name w:val="Исходник"/>
    <w:basedOn w:val="af2"/>
    <w:qFormat/>
    <w:rsid w:val="00F4417A"/>
    <w:rPr>
      <w:rFonts w:ascii="Courier New" w:eastAsia="Times New Roman" w:hAnsi="Courier New"/>
      <w:szCs w:val="20"/>
      <w:lang w:eastAsia="ru-RU"/>
    </w:rPr>
  </w:style>
  <w:style w:type="paragraph" w:customStyle="1" w:styleId="1ffffff3">
    <w:name w:val="Приложение 1"/>
    <w:basedOn w:val="19"/>
    <w:next w:val="af2"/>
    <w:qFormat/>
    <w:rsid w:val="00F4417A"/>
    <w:pPr>
      <w:keepLines w:val="0"/>
      <w:pageBreakBefore/>
      <w:tabs>
        <w:tab w:val="num" w:pos="2835"/>
      </w:tabs>
      <w:suppressAutoHyphens/>
      <w:spacing w:before="0" w:line="288" w:lineRule="auto"/>
      <w:ind w:left="2835" w:right="-58" w:hanging="2269"/>
      <w:jc w:val="center"/>
    </w:pPr>
    <w:rPr>
      <w:rFonts w:ascii="Arial" w:eastAsia="Times New Roman" w:hAnsi="Arial" w:cs="Times New Roman"/>
      <w:b/>
      <w:color w:val="auto"/>
      <w:kern w:val="28"/>
      <w:sz w:val="22"/>
      <w:szCs w:val="20"/>
      <w:lang w:eastAsia="ru-RU"/>
    </w:rPr>
  </w:style>
  <w:style w:type="paragraph" w:customStyle="1" w:styleId="2fff3">
    <w:name w:val="Приложение 2"/>
    <w:basedOn w:val="26"/>
    <w:next w:val="af2"/>
    <w:qFormat/>
    <w:rsid w:val="00F4417A"/>
    <w:pPr>
      <w:keepLines w:val="0"/>
      <w:tabs>
        <w:tab w:val="left" w:pos="1418"/>
      </w:tabs>
      <w:suppressAutoHyphens/>
      <w:spacing w:line="288" w:lineRule="auto"/>
      <w:ind w:left="1418" w:hanging="851"/>
    </w:pPr>
    <w:rPr>
      <w:rFonts w:ascii="Arial" w:eastAsia="Times New Roman" w:hAnsi="Arial" w:cs="Times New Roman"/>
      <w:i/>
      <w:color w:val="auto"/>
      <w:sz w:val="24"/>
      <w:szCs w:val="20"/>
      <w:lang w:eastAsia="ru-RU"/>
    </w:rPr>
  </w:style>
  <w:style w:type="paragraph" w:customStyle="1" w:styleId="3ff3">
    <w:name w:val="Приложение 3"/>
    <w:basedOn w:val="32"/>
    <w:next w:val="af2"/>
    <w:qFormat/>
    <w:rsid w:val="00F4417A"/>
    <w:pPr>
      <w:keepLines w:val="0"/>
      <w:tabs>
        <w:tab w:val="left" w:pos="709"/>
        <w:tab w:val="num" w:pos="1418"/>
      </w:tabs>
      <w:suppressAutoHyphens/>
      <w:spacing w:before="240" w:line="288" w:lineRule="auto"/>
      <w:ind w:left="1418" w:hanging="851"/>
    </w:pPr>
    <w:rPr>
      <w:rFonts w:ascii="Arial" w:eastAsia="Times New Roman" w:hAnsi="Arial"/>
      <w:b w:val="0"/>
      <w:i/>
      <w:iCs/>
      <w:szCs w:val="20"/>
      <w:lang w:eastAsia="ru-RU"/>
    </w:rPr>
  </w:style>
  <w:style w:type="paragraph" w:customStyle="1" w:styleId="1ffffff4">
    <w:name w:val="Маркированный 1"/>
    <w:basedOn w:val="aff6"/>
    <w:qFormat/>
    <w:rsid w:val="00F4417A"/>
    <w:pPr>
      <w:tabs>
        <w:tab w:val="num" w:pos="360"/>
        <w:tab w:val="num" w:pos="1778"/>
      </w:tabs>
      <w:spacing w:line="240" w:lineRule="auto"/>
      <w:ind w:left="1418" w:right="284" w:firstLine="0"/>
      <w:contextualSpacing w:val="0"/>
    </w:pPr>
    <w:rPr>
      <w:rFonts w:eastAsia="Times New Roman"/>
      <w:szCs w:val="20"/>
      <w:lang w:eastAsia="ru-RU"/>
    </w:rPr>
  </w:style>
  <w:style w:type="character" w:customStyle="1" w:styleId="o110">
    <w:name w:val="o110"/>
    <w:rsid w:val="00F4417A"/>
  </w:style>
  <w:style w:type="character" w:customStyle="1" w:styleId="o14">
    <w:name w:val="o14"/>
    <w:rsid w:val="00F4417A"/>
  </w:style>
  <w:style w:type="paragraph" w:customStyle="1" w:styleId="2fff4">
    <w:name w:val="Îñíîâíîé òåêñò 2"/>
    <w:basedOn w:val="af2"/>
    <w:qFormat/>
    <w:rsid w:val="00F4417A"/>
    <w:pPr>
      <w:widowControl w:val="0"/>
      <w:adjustRightInd w:val="0"/>
      <w:spacing w:line="360" w:lineRule="atLeast"/>
      <w:ind w:firstLine="720"/>
      <w:textAlignment w:val="baseline"/>
    </w:pPr>
    <w:rPr>
      <w:rFonts w:eastAsia="Times New Roman"/>
      <w:b/>
      <w:color w:val="000000"/>
      <w:szCs w:val="20"/>
      <w:lang w:val="en-US" w:eastAsia="ru-RU"/>
    </w:rPr>
  </w:style>
  <w:style w:type="character" w:customStyle="1" w:styleId="WW-Absatz-Standardschriftart11111">
    <w:name w:val="WW-Absatz-Standardschriftart11111"/>
    <w:rsid w:val="00F4417A"/>
  </w:style>
  <w:style w:type="character" w:customStyle="1" w:styleId="WW-Absatz-Standardschriftart1">
    <w:name w:val="WW-Absatz-Standardschriftart1"/>
    <w:rsid w:val="00F4417A"/>
  </w:style>
  <w:style w:type="paragraph" w:customStyle="1" w:styleId="1ffffff5">
    <w:name w:val="Знак Знак Знак Знак Знак Знак Знак Знак Знак Знак1"/>
    <w:basedOn w:val="af2"/>
    <w:rsid w:val="00F4417A"/>
    <w:pPr>
      <w:spacing w:line="240" w:lineRule="auto"/>
      <w:jc w:val="left"/>
    </w:pPr>
    <w:rPr>
      <w:rFonts w:ascii="Verdana" w:eastAsia="Times New Roman" w:hAnsi="Verdana" w:cs="Verdana"/>
      <w:sz w:val="20"/>
      <w:szCs w:val="20"/>
      <w:lang w:val="en-US"/>
    </w:rPr>
  </w:style>
  <w:style w:type="paragraph" w:customStyle="1" w:styleId="msonormal0">
    <w:name w:val="msonormal"/>
    <w:basedOn w:val="af2"/>
    <w:qFormat/>
    <w:rsid w:val="00F4417A"/>
    <w:pPr>
      <w:spacing w:before="100" w:beforeAutospacing="1" w:after="100" w:afterAutospacing="1" w:line="240" w:lineRule="auto"/>
      <w:jc w:val="left"/>
    </w:pPr>
    <w:rPr>
      <w:rFonts w:eastAsia="Times New Roman"/>
      <w:szCs w:val="24"/>
      <w:lang w:eastAsia="ru-RU"/>
    </w:rPr>
  </w:style>
  <w:style w:type="character" w:customStyle="1" w:styleId="234">
    <w:name w:val="Заголовок 2 Знак3"/>
    <w:aliases w:val="Знак2 Знак3,ГЛАВА Знак1,Знак2 Знак1 Знак Знак2,Заголовок 2 Знак1 Знак Знак1,Заголовок 2 Знак Знак Знак Знак1,Знак2 Знак2 Знак1,Знак2 Знак1 Знак Знак Знак1,Знак2 Знак Знак Знак Знак1,Знак2 Знак1 Знак2,Заголовок 2 Знак Знак Знак2"/>
    <w:semiHidden/>
    <w:locked/>
    <w:rsid w:val="00F4417A"/>
    <w:rPr>
      <w:rFonts w:ascii="Calibri Light" w:eastAsia="Times New Roman" w:hAnsi="Calibri Light" w:cs="Times New Roman"/>
      <w:color w:val="2E74B5"/>
      <w:sz w:val="26"/>
      <w:szCs w:val="26"/>
      <w:lang w:eastAsia="en-US"/>
    </w:rPr>
  </w:style>
  <w:style w:type="character" w:customStyle="1" w:styleId="712">
    <w:name w:val="Заголовок 7 Знак1"/>
    <w:aliases w:val="Заголовок x.x Знак1"/>
    <w:uiPriority w:val="99"/>
    <w:semiHidden/>
    <w:rsid w:val="00F4417A"/>
    <w:rPr>
      <w:rFonts w:ascii="Calibri Light" w:eastAsia="Times New Roman" w:hAnsi="Calibri Light" w:cs="Times New Roman" w:hint="default"/>
      <w:i/>
      <w:iCs/>
      <w:color w:val="1F4D78"/>
      <w:sz w:val="24"/>
      <w:szCs w:val="22"/>
      <w:lang w:eastAsia="en-US"/>
    </w:rPr>
  </w:style>
  <w:style w:type="character" w:customStyle="1" w:styleId="TableFootnotelast2">
    <w:name w:val="Table_Footnote_last Знак Знак2"/>
    <w:aliases w:val="Table_Footnote_last Знак Знак Знак1,Table_Footnote_last Знак2,single space Знак1,footnote text Знак1,Текст сноски-FN Знак1,Footnote Text Char Знак Знак Знак1,Footnote Text Char Знак Знак2,fn Знак1"/>
    <w:uiPriority w:val="99"/>
    <w:semiHidden/>
    <w:rsid w:val="00F4417A"/>
    <w:rPr>
      <w:rFonts w:ascii="Times New Roman" w:hAnsi="Times New Roman"/>
      <w:lang w:eastAsia="en-US"/>
    </w:rPr>
  </w:style>
  <w:style w:type="character" w:customStyle="1" w:styleId="1ffffff6">
    <w:name w:val="Верхний колонтитул Знак1"/>
    <w:aliases w:val="ВерхКолонтитул Знак1,Знак4 Знак1,Верхний колонтитул Знак Знак Знак1,Знак8 Знак1"/>
    <w:uiPriority w:val="99"/>
    <w:semiHidden/>
    <w:rsid w:val="00F4417A"/>
    <w:rPr>
      <w:rFonts w:ascii="Times New Roman" w:hAnsi="Times New Roman"/>
      <w:sz w:val="24"/>
      <w:szCs w:val="22"/>
      <w:lang w:eastAsia="en-US"/>
    </w:rPr>
  </w:style>
  <w:style w:type="character" w:customStyle="1" w:styleId="11f4">
    <w:name w:val="Мой Заголовок 1 Знак1"/>
    <w:aliases w:val="Основной текст 1 Знак1,Нумерованный список !! Знак1,Основной текст без отступа Знак1,Основной текст 11 Знак1,Надин стиль Знак1"/>
    <w:uiPriority w:val="99"/>
    <w:semiHidden/>
    <w:rsid w:val="00F4417A"/>
    <w:rPr>
      <w:rFonts w:ascii="Times New Roman" w:hAnsi="Times New Roman"/>
      <w:sz w:val="24"/>
      <w:szCs w:val="22"/>
      <w:lang w:eastAsia="en-US"/>
    </w:rPr>
  </w:style>
  <w:style w:type="character" w:customStyle="1" w:styleId="1ffffff7">
    <w:name w:val="Подзаголовок Знак1"/>
    <w:aliases w:val="заголовок 2 Знак1"/>
    <w:rsid w:val="00F4417A"/>
    <w:rPr>
      <w:rFonts w:ascii="Calibri" w:eastAsia="Times New Roman" w:hAnsi="Calibri" w:cs="Times New Roman"/>
      <w:color w:val="5A5A5A"/>
      <w:spacing w:val="15"/>
      <w:sz w:val="22"/>
      <w:szCs w:val="22"/>
      <w:lang w:eastAsia="en-US"/>
    </w:rPr>
  </w:style>
  <w:style w:type="character" w:customStyle="1" w:styleId="225">
    <w:name w:val="Основной текст 2 Знак2"/>
    <w:aliases w:val="Знак1 Знак2"/>
    <w:uiPriority w:val="99"/>
    <w:semiHidden/>
    <w:locked/>
    <w:rsid w:val="00F4417A"/>
    <w:rPr>
      <w:rFonts w:ascii="Verdana" w:eastAsia="Times New Roman" w:hAnsi="Verdana" w:cs="Verdana"/>
      <w:sz w:val="24"/>
      <w:szCs w:val="24"/>
      <w:lang w:val="en-US"/>
    </w:rPr>
  </w:style>
  <w:style w:type="character" w:customStyle="1" w:styleId="1ffffff8">
    <w:name w:val="Подпись Знак1"/>
    <w:semiHidden/>
    <w:rsid w:val="00F4417A"/>
    <w:rPr>
      <w:rFonts w:ascii="Times New Roman" w:hAnsi="Times New Roman"/>
      <w:sz w:val="24"/>
      <w:szCs w:val="22"/>
      <w:lang w:eastAsia="en-US"/>
    </w:rPr>
  </w:style>
  <w:style w:type="character" w:customStyle="1" w:styleId="31d">
    <w:name w:val="Основной текст с отступом 3 Знак1"/>
    <w:aliases w:val="Знак Знак Знак Знак2"/>
    <w:semiHidden/>
    <w:rsid w:val="00F4417A"/>
    <w:rPr>
      <w:rFonts w:ascii="Times New Roman" w:hAnsi="Times New Roman"/>
      <w:sz w:val="16"/>
      <w:szCs w:val="16"/>
      <w:lang w:eastAsia="en-US"/>
    </w:rPr>
  </w:style>
  <w:style w:type="character" w:customStyle="1" w:styleId="21f2">
    <w:name w:val="Цитата 2 Знак1"/>
    <w:uiPriority w:val="29"/>
    <w:rsid w:val="00F4417A"/>
    <w:rPr>
      <w:rFonts w:ascii="Times New Roman" w:hAnsi="Times New Roman"/>
      <w:i/>
      <w:iCs/>
      <w:color w:val="404040"/>
      <w:sz w:val="24"/>
      <w:szCs w:val="22"/>
      <w:lang w:eastAsia="en-US"/>
    </w:rPr>
  </w:style>
  <w:style w:type="paragraph" w:customStyle="1" w:styleId="11f5">
    <w:name w:val="Знак Знак Знак Знак Знак Знак Знак Знак Знак Знак11"/>
    <w:basedOn w:val="19"/>
    <w:next w:val="af2"/>
    <w:autoRedefine/>
    <w:uiPriority w:val="99"/>
    <w:semiHidden/>
    <w:qFormat/>
    <w:rsid w:val="00F4417A"/>
    <w:pPr>
      <w:keepNext w:val="0"/>
      <w:keepLines w:val="0"/>
      <w:spacing w:before="0" w:line="240" w:lineRule="auto"/>
      <w:jc w:val="left"/>
      <w:outlineLvl w:val="9"/>
    </w:pPr>
    <w:rPr>
      <w:rFonts w:ascii="Verdana" w:eastAsia="Times New Roman" w:hAnsi="Verdana" w:cs="Verdana"/>
      <w:color w:val="auto"/>
      <w:sz w:val="20"/>
      <w:szCs w:val="20"/>
      <w:lang w:val="en-US"/>
    </w:rPr>
  </w:style>
  <w:style w:type="character" w:customStyle="1" w:styleId="812">
    <w:name w:val="Заголовок 8 Знак1"/>
    <w:semiHidden/>
    <w:rsid w:val="00F4417A"/>
    <w:rPr>
      <w:rFonts w:ascii="Calibri Light" w:eastAsia="Times New Roman" w:hAnsi="Calibri Light" w:cs="Times New Roman" w:hint="default"/>
      <w:color w:val="272727"/>
      <w:sz w:val="21"/>
      <w:szCs w:val="21"/>
      <w:lang w:eastAsia="en-US"/>
    </w:rPr>
  </w:style>
  <w:style w:type="character" w:customStyle="1" w:styleId="910">
    <w:name w:val="Заголовок 9 Знак1"/>
    <w:semiHidden/>
    <w:rsid w:val="00F4417A"/>
    <w:rPr>
      <w:rFonts w:ascii="Calibri Light" w:eastAsia="Times New Roman" w:hAnsi="Calibri Light" w:cs="Times New Roman" w:hint="default"/>
      <w:i/>
      <w:iCs/>
      <w:color w:val="272727"/>
      <w:sz w:val="21"/>
      <w:szCs w:val="21"/>
      <w:lang w:eastAsia="en-US"/>
    </w:rPr>
  </w:style>
  <w:style w:type="character" w:customStyle="1" w:styleId="1ffffff9">
    <w:name w:val="Текст концевой сноски Знак1"/>
    <w:semiHidden/>
    <w:rsid w:val="00F4417A"/>
    <w:rPr>
      <w:rFonts w:ascii="Times New Roman" w:hAnsi="Times New Roman"/>
      <w:lang w:eastAsia="en-US"/>
    </w:rPr>
  </w:style>
  <w:style w:type="character" w:customStyle="1" w:styleId="1ffffffa">
    <w:name w:val="Текст макроса Знак1"/>
    <w:uiPriority w:val="99"/>
    <w:semiHidden/>
    <w:rsid w:val="00F4417A"/>
    <w:rPr>
      <w:rFonts w:ascii="Consolas" w:hAnsi="Consolas" w:cs="Consolas"/>
      <w:lang w:eastAsia="en-US"/>
    </w:rPr>
  </w:style>
  <w:style w:type="character" w:customStyle="1" w:styleId="1ffffffb">
    <w:name w:val="Прощание Знак1"/>
    <w:semiHidden/>
    <w:rsid w:val="00F4417A"/>
    <w:rPr>
      <w:rFonts w:ascii="Times New Roman" w:hAnsi="Times New Roman"/>
      <w:sz w:val="24"/>
      <w:szCs w:val="22"/>
      <w:lang w:eastAsia="en-US"/>
    </w:rPr>
  </w:style>
  <w:style w:type="character" w:customStyle="1" w:styleId="1ffffffc">
    <w:name w:val="Шапка Знак1"/>
    <w:semiHidden/>
    <w:rsid w:val="00F4417A"/>
    <w:rPr>
      <w:rFonts w:ascii="Calibri Light" w:eastAsia="Times New Roman" w:hAnsi="Calibri Light" w:cs="Times New Roman"/>
      <w:sz w:val="24"/>
      <w:szCs w:val="24"/>
      <w:shd w:val="pct20" w:color="auto" w:fill="auto"/>
      <w:lang w:eastAsia="en-US"/>
    </w:rPr>
  </w:style>
  <w:style w:type="character" w:customStyle="1" w:styleId="1ffffffd">
    <w:name w:val="Приветствие Знак1"/>
    <w:semiHidden/>
    <w:rsid w:val="00F4417A"/>
    <w:rPr>
      <w:rFonts w:ascii="Times New Roman" w:hAnsi="Times New Roman"/>
      <w:sz w:val="24"/>
      <w:szCs w:val="22"/>
      <w:lang w:eastAsia="en-US"/>
    </w:rPr>
  </w:style>
  <w:style w:type="character" w:customStyle="1" w:styleId="1ffffffe">
    <w:name w:val="Дата Знак1"/>
    <w:semiHidden/>
    <w:rsid w:val="00F4417A"/>
    <w:rPr>
      <w:rFonts w:ascii="Times New Roman" w:hAnsi="Times New Roman"/>
      <w:sz w:val="24"/>
      <w:szCs w:val="22"/>
      <w:lang w:eastAsia="en-US"/>
    </w:rPr>
  </w:style>
  <w:style w:type="character" w:customStyle="1" w:styleId="1fffffff">
    <w:name w:val="Красная строка Знак1"/>
    <w:semiHidden/>
    <w:rsid w:val="00F4417A"/>
    <w:rPr>
      <w:rFonts w:ascii="Times New Roman" w:hAnsi="Times New Roman" w:cs="Times New Roman" w:hint="default"/>
      <w:sz w:val="24"/>
      <w:szCs w:val="22"/>
      <w:shd w:val="clear" w:color="auto" w:fill="FFFFFF"/>
      <w:lang w:eastAsia="en-US"/>
    </w:rPr>
  </w:style>
  <w:style w:type="character" w:customStyle="1" w:styleId="21f3">
    <w:name w:val="Красная строка 2 Знак1"/>
    <w:semiHidden/>
    <w:rsid w:val="00F4417A"/>
    <w:rPr>
      <w:rFonts w:ascii="Times New Roman" w:hAnsi="Times New Roman"/>
      <w:sz w:val="24"/>
      <w:szCs w:val="22"/>
      <w:lang w:eastAsia="en-US"/>
    </w:rPr>
  </w:style>
  <w:style w:type="character" w:customStyle="1" w:styleId="1fffffff0">
    <w:name w:val="Заголовок записки Знак1"/>
    <w:semiHidden/>
    <w:rsid w:val="00F4417A"/>
    <w:rPr>
      <w:rFonts w:ascii="Times New Roman" w:hAnsi="Times New Roman"/>
      <w:sz w:val="24"/>
      <w:szCs w:val="22"/>
      <w:lang w:eastAsia="en-US"/>
    </w:rPr>
  </w:style>
  <w:style w:type="character" w:customStyle="1" w:styleId="31e">
    <w:name w:val="Основной текст 3 Знак1"/>
    <w:semiHidden/>
    <w:rsid w:val="00F4417A"/>
    <w:rPr>
      <w:rFonts w:ascii="Times New Roman" w:hAnsi="Times New Roman"/>
      <w:sz w:val="16"/>
      <w:szCs w:val="16"/>
      <w:lang w:eastAsia="en-US"/>
    </w:rPr>
  </w:style>
  <w:style w:type="character" w:customStyle="1" w:styleId="1fffffff1">
    <w:name w:val="Текст Знак1"/>
    <w:uiPriority w:val="99"/>
    <w:semiHidden/>
    <w:rsid w:val="00F4417A"/>
    <w:rPr>
      <w:rFonts w:ascii="Consolas" w:hAnsi="Consolas" w:cs="Consolas"/>
      <w:sz w:val="21"/>
      <w:szCs w:val="21"/>
      <w:lang w:eastAsia="en-US"/>
    </w:rPr>
  </w:style>
  <w:style w:type="character" w:customStyle="1" w:styleId="1fffffff2">
    <w:name w:val="Электронная подпись Знак1"/>
    <w:semiHidden/>
    <w:rsid w:val="00F4417A"/>
    <w:rPr>
      <w:rFonts w:ascii="Times New Roman" w:hAnsi="Times New Roman"/>
      <w:sz w:val="24"/>
      <w:szCs w:val="22"/>
      <w:lang w:eastAsia="en-US"/>
    </w:rPr>
  </w:style>
  <w:style w:type="character" w:customStyle="1" w:styleId="1fffffff3">
    <w:name w:val="Тема примечания Знак1"/>
    <w:semiHidden/>
    <w:rsid w:val="00F4417A"/>
    <w:rPr>
      <w:rFonts w:ascii="Times New Roman" w:hAnsi="Times New Roman"/>
      <w:b/>
      <w:bCs/>
      <w:sz w:val="20"/>
      <w:szCs w:val="20"/>
      <w:lang w:eastAsia="en-US"/>
    </w:rPr>
  </w:style>
  <w:style w:type="character" w:customStyle="1" w:styleId="1fffffff4">
    <w:name w:val="Выделенная цитата Знак1"/>
    <w:uiPriority w:val="30"/>
    <w:rsid w:val="00F4417A"/>
    <w:rPr>
      <w:rFonts w:ascii="Times New Roman" w:hAnsi="Times New Roman"/>
      <w:i/>
      <w:iCs/>
      <w:color w:val="5B9BD5"/>
      <w:sz w:val="24"/>
      <w:szCs w:val="22"/>
      <w:lang w:eastAsia="en-US"/>
    </w:rPr>
  </w:style>
  <w:style w:type="character" w:customStyle="1" w:styleId="Bodytext2Bold">
    <w:name w:val="Body text (2) + Bold"/>
    <w:aliases w:val="Italic,Spacing 0 pt"/>
    <w:rsid w:val="00F4417A"/>
    <w:rPr>
      <w:rFonts w:ascii="Arial Narrow" w:eastAsia="Arial Narrow" w:hAnsi="Arial Narrow" w:cs="Arial Narrow" w:hint="default"/>
      <w:b/>
      <w:bCs/>
      <w:i/>
      <w:iCs/>
      <w:spacing w:val="10"/>
      <w:w w:val="100"/>
      <w:sz w:val="19"/>
      <w:szCs w:val="19"/>
      <w:shd w:val="clear" w:color="auto" w:fill="FFFFFF"/>
    </w:rPr>
  </w:style>
  <w:style w:type="character" w:customStyle="1" w:styleId="4pt">
    <w:name w:val="Основной текст + 4 pt"/>
    <w:aliases w:val="Масштаб 200%"/>
    <w:rsid w:val="00F4417A"/>
    <w:rPr>
      <w:rFonts w:ascii="Times New Roman" w:eastAsia="Times New Roman" w:hAnsi="Times New Roman" w:cs="Times New Roman" w:hint="default"/>
      <w:b w:val="0"/>
      <w:bCs w:val="0"/>
      <w:i w:val="0"/>
      <w:iCs w:val="0"/>
      <w:smallCaps w:val="0"/>
      <w:strike w:val="0"/>
      <w:dstrike w:val="0"/>
      <w:color w:val="000000"/>
      <w:spacing w:val="0"/>
      <w:w w:val="200"/>
      <w:position w:val="0"/>
      <w:sz w:val="8"/>
      <w:szCs w:val="8"/>
      <w:u w:val="none"/>
      <w:effect w:val="none"/>
      <w:shd w:val="clear" w:color="auto" w:fill="FFFFFF"/>
      <w:lang w:val="ru-RU"/>
    </w:rPr>
  </w:style>
  <w:style w:type="character" w:customStyle="1" w:styleId="Corbel">
    <w:name w:val="Основной текст + Corbel"/>
    <w:aliases w:val="4 pt"/>
    <w:rsid w:val="00F4417A"/>
    <w:rPr>
      <w:rFonts w:ascii="Corbel" w:eastAsia="Corbel" w:hAnsi="Corbel" w:cs="Corbel" w:hint="default"/>
      <w:b w:val="0"/>
      <w:bCs w:val="0"/>
      <w:i w:val="0"/>
      <w:iCs w:val="0"/>
      <w:smallCaps w:val="0"/>
      <w:strike w:val="0"/>
      <w:dstrike w:val="0"/>
      <w:color w:val="000000"/>
      <w:spacing w:val="0"/>
      <w:w w:val="100"/>
      <w:position w:val="0"/>
      <w:sz w:val="8"/>
      <w:szCs w:val="8"/>
      <w:u w:val="none"/>
      <w:effect w:val="none"/>
      <w:shd w:val="clear" w:color="auto" w:fill="FFFFFF"/>
      <w:lang w:val="ru-RU"/>
    </w:rPr>
  </w:style>
  <w:style w:type="character" w:customStyle="1" w:styleId="6f">
    <w:name w:val="Основной текст (6) + Не полужирный"/>
    <w:aliases w:val="Не курсив"/>
    <w:rsid w:val="00F4417A"/>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Bodytext9pt">
    <w:name w:val="Body text + 9 pt"/>
    <w:aliases w:val="Bold,Body text + 7.5 pt"/>
    <w:rsid w:val="00F4417A"/>
    <w:rPr>
      <w:rFonts w:ascii="Times New Roman" w:eastAsia="Times New Roman" w:hAnsi="Times New Roman" w:cs="Times New Roman" w:hint="default"/>
      <w:b/>
      <w:bCs/>
      <w:color w:val="000000"/>
      <w:spacing w:val="0"/>
      <w:w w:val="100"/>
      <w:position w:val="0"/>
      <w:sz w:val="14"/>
      <w:szCs w:val="14"/>
      <w:shd w:val="clear" w:color="auto" w:fill="FFFFFF"/>
      <w:lang w:val="ru-RU" w:eastAsia="ru-RU" w:bidi="ru-RU"/>
    </w:rPr>
  </w:style>
  <w:style w:type="character" w:customStyle="1" w:styleId="BodytextCorbel">
    <w:name w:val="Body text + Corbel"/>
    <w:aliases w:val="7 pt"/>
    <w:rsid w:val="00F4417A"/>
    <w:rPr>
      <w:rFonts w:ascii="Corbel" w:eastAsia="Corbel" w:hAnsi="Corbel" w:cs="Corbel" w:hint="default"/>
      <w:color w:val="000000"/>
      <w:spacing w:val="0"/>
      <w:w w:val="100"/>
      <w:position w:val="0"/>
      <w:sz w:val="14"/>
      <w:szCs w:val="14"/>
      <w:shd w:val="clear" w:color="auto" w:fill="FFFFFF"/>
      <w:lang w:val="ru-RU" w:eastAsia="ru-RU" w:bidi="ru-RU"/>
    </w:rPr>
  </w:style>
  <w:style w:type="paragraph" w:customStyle="1" w:styleId="2fff5">
    <w:name w:val="2"/>
    <w:next w:val="affa"/>
    <w:rsid w:val="00F4417A"/>
    <w:pPr>
      <w:widowControl w:val="0"/>
      <w:autoSpaceDE w:val="0"/>
      <w:autoSpaceDN w:val="0"/>
      <w:adjustRightInd w:val="0"/>
      <w:spacing w:after="0" w:line="240" w:lineRule="auto"/>
    </w:pPr>
    <w:rPr>
      <w:rFonts w:ascii="Times New Roman" w:eastAsia="Times New Roman" w:hAnsi="Times New Roman" w:cs="Times New Roman"/>
      <w:b/>
      <w:bCs/>
      <w:color w:val="000000"/>
      <w:sz w:val="26"/>
      <w:szCs w:val="26"/>
      <w:lang w:eastAsia="ru-RU"/>
    </w:rPr>
  </w:style>
  <w:style w:type="paragraph" w:customStyle="1" w:styleId="afffffffffffffffff">
    <w:name w:val="Эта записка"/>
    <w:basedOn w:val="af2"/>
    <w:link w:val="afffffffffffffffff0"/>
    <w:qFormat/>
    <w:rsid w:val="00F4417A"/>
    <w:pPr>
      <w:ind w:left="300" w:firstLine="551"/>
    </w:pPr>
    <w:rPr>
      <w:rFonts w:eastAsia="Times New Roman"/>
      <w:color w:val="000000"/>
      <w:sz w:val="26"/>
      <w:szCs w:val="26"/>
    </w:rPr>
  </w:style>
  <w:style w:type="character" w:customStyle="1" w:styleId="afffffffffffffffff0">
    <w:name w:val="Эта записка Знак"/>
    <w:link w:val="afffffffffffffffff"/>
    <w:locked/>
    <w:rsid w:val="00F4417A"/>
    <w:rPr>
      <w:rFonts w:ascii="Times New Roman" w:eastAsia="Times New Roman" w:hAnsi="Times New Roman" w:cs="Times New Roman"/>
      <w:color w:val="000000"/>
      <w:sz w:val="26"/>
      <w:szCs w:val="26"/>
    </w:rPr>
  </w:style>
  <w:style w:type="paragraph" w:customStyle="1" w:styleId="silverbold">
    <w:name w:val="silverbold"/>
    <w:basedOn w:val="af2"/>
    <w:rsid w:val="00F4417A"/>
    <w:pPr>
      <w:spacing w:before="100" w:beforeAutospacing="1" w:after="100" w:afterAutospacing="1" w:line="240" w:lineRule="auto"/>
      <w:jc w:val="left"/>
    </w:pPr>
    <w:rPr>
      <w:rFonts w:eastAsia="Times New Roman"/>
      <w:szCs w:val="24"/>
      <w:lang w:eastAsia="ru-RU"/>
    </w:rPr>
  </w:style>
  <w:style w:type="character" w:customStyle="1" w:styleId="1fffffff5">
    <w:name w:val="Текст сноски Знак Знак Знак Знак Знак1"/>
    <w:aliases w:val="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basedOn w:val="af3"/>
    <w:rsid w:val="00F4417A"/>
  </w:style>
  <w:style w:type="character" w:customStyle="1" w:styleId="style90">
    <w:name w:val="style9"/>
    <w:basedOn w:val="af3"/>
    <w:rsid w:val="00F4417A"/>
  </w:style>
  <w:style w:type="character" w:customStyle="1" w:styleId="fulltext">
    <w:name w:val="full_text"/>
    <w:basedOn w:val="af3"/>
    <w:rsid w:val="00F4417A"/>
  </w:style>
  <w:style w:type="character" w:customStyle="1" w:styleId="151">
    <w:name w:val="Знак Знак15"/>
    <w:locked/>
    <w:rsid w:val="00F4417A"/>
    <w:rPr>
      <w:lang w:val="ru-RU" w:eastAsia="ru-RU" w:bidi="ar-SA"/>
    </w:rPr>
  </w:style>
  <w:style w:type="character" w:customStyle="1" w:styleId="145">
    <w:name w:val="Знак Знак14"/>
    <w:rsid w:val="00F4417A"/>
    <w:rPr>
      <w:sz w:val="26"/>
      <w:lang w:val="ru-RU" w:eastAsia="ru-RU" w:bidi="ar-SA"/>
    </w:rPr>
  </w:style>
  <w:style w:type="paragraph" w:customStyle="1" w:styleId="afffffffffffffffff1">
    <w:name w:val="Комментарий"/>
    <w:basedOn w:val="af2"/>
    <w:next w:val="af2"/>
    <w:rsid w:val="00F4417A"/>
    <w:pPr>
      <w:widowControl w:val="0"/>
      <w:autoSpaceDE w:val="0"/>
      <w:autoSpaceDN w:val="0"/>
      <w:adjustRightInd w:val="0"/>
      <w:spacing w:line="240" w:lineRule="auto"/>
      <w:ind w:left="170"/>
    </w:pPr>
    <w:rPr>
      <w:rFonts w:ascii="Arial" w:eastAsia="Times New Roman" w:hAnsi="Arial" w:cs="Arial"/>
      <w:i/>
      <w:iCs/>
      <w:color w:val="800080"/>
      <w:sz w:val="20"/>
      <w:szCs w:val="20"/>
      <w:lang w:eastAsia="ru-RU"/>
    </w:rPr>
  </w:style>
  <w:style w:type="character" w:customStyle="1" w:styleId="first-child">
    <w:name w:val="first-child"/>
    <w:basedOn w:val="af3"/>
    <w:rsid w:val="00F4417A"/>
  </w:style>
  <w:style w:type="character" w:customStyle="1" w:styleId="pagercurpage">
    <w:name w:val="pager_curpage"/>
    <w:basedOn w:val="af3"/>
    <w:rsid w:val="00F4417A"/>
  </w:style>
  <w:style w:type="paragraph" w:customStyle="1" w:styleId="afffffffffffffffff2">
    <w:name w:val="МОЙ"/>
    <w:basedOn w:val="af2"/>
    <w:qFormat/>
    <w:rsid w:val="00F4417A"/>
    <w:pPr>
      <w:widowControl w:val="0"/>
      <w:autoSpaceDE w:val="0"/>
      <w:autoSpaceDN w:val="0"/>
      <w:adjustRightInd w:val="0"/>
      <w:spacing w:line="240" w:lineRule="auto"/>
      <w:ind w:firstLine="567"/>
    </w:pPr>
    <w:rPr>
      <w:rFonts w:eastAsia="Times New Roman"/>
      <w:sz w:val="28"/>
      <w:szCs w:val="28"/>
      <w:lang w:eastAsia="ru-RU"/>
    </w:rPr>
  </w:style>
  <w:style w:type="paragraph" w:customStyle="1" w:styleId="art">
    <w:name w:val="art"/>
    <w:basedOn w:val="af2"/>
    <w:rsid w:val="00F4417A"/>
    <w:pPr>
      <w:spacing w:before="100" w:beforeAutospacing="1" w:after="100" w:afterAutospacing="1" w:line="240" w:lineRule="auto"/>
      <w:jc w:val="left"/>
    </w:pPr>
    <w:rPr>
      <w:rFonts w:eastAsia="Times New Roman"/>
      <w:szCs w:val="24"/>
      <w:lang w:eastAsia="ru-RU"/>
    </w:rPr>
  </w:style>
  <w:style w:type="paragraph" w:customStyle="1" w:styleId="Char0">
    <w:name w:val="Char"/>
    <w:basedOn w:val="af2"/>
    <w:rsid w:val="00F4417A"/>
    <w:pPr>
      <w:keepLines/>
      <w:spacing w:after="160" w:line="240" w:lineRule="exact"/>
      <w:jc w:val="left"/>
    </w:pPr>
    <w:rPr>
      <w:rFonts w:ascii="Verdana" w:eastAsia="MS Mincho" w:hAnsi="Verdana" w:cs="Verdana"/>
      <w:sz w:val="20"/>
      <w:szCs w:val="20"/>
      <w:lang w:val="en-US"/>
    </w:rPr>
  </w:style>
  <w:style w:type="character" w:customStyle="1" w:styleId="b111">
    <w:name w:val="b111"/>
    <w:rsid w:val="00F4417A"/>
    <w:rPr>
      <w:rFonts w:ascii="Verdana" w:hAnsi="Verdana" w:hint="default"/>
      <w:color w:val="000000"/>
      <w:sz w:val="13"/>
      <w:szCs w:val="13"/>
    </w:rPr>
  </w:style>
  <w:style w:type="paragraph" w:customStyle="1" w:styleId="c1">
    <w:name w:val="c1"/>
    <w:basedOn w:val="af2"/>
    <w:rsid w:val="00F4417A"/>
    <w:pPr>
      <w:spacing w:before="100" w:beforeAutospacing="1" w:after="100" w:afterAutospacing="1" w:line="240" w:lineRule="auto"/>
      <w:jc w:val="center"/>
    </w:pPr>
    <w:rPr>
      <w:rFonts w:eastAsia="Times New Roman"/>
      <w:b/>
      <w:bCs/>
      <w:szCs w:val="24"/>
      <w:lang w:eastAsia="ru-RU"/>
    </w:rPr>
  </w:style>
  <w:style w:type="paragraph" w:customStyle="1" w:styleId="-9">
    <w:name w:val="Текст отчета - дефис"/>
    <w:basedOn w:val="af2"/>
    <w:rsid w:val="00F4417A"/>
    <w:pPr>
      <w:tabs>
        <w:tab w:val="num" w:pos="720"/>
      </w:tabs>
      <w:spacing w:line="240" w:lineRule="auto"/>
      <w:ind w:left="720" w:hanging="360"/>
      <w:jc w:val="left"/>
    </w:pPr>
    <w:rPr>
      <w:rFonts w:eastAsia="Times New Roman"/>
      <w:szCs w:val="24"/>
      <w:lang w:eastAsia="ru-RU"/>
    </w:rPr>
  </w:style>
  <w:style w:type="paragraph" w:customStyle="1" w:styleId="spii">
    <w:name w:val="spi_i"/>
    <w:basedOn w:val="af2"/>
    <w:rsid w:val="00F4417A"/>
    <w:pPr>
      <w:spacing w:line="240" w:lineRule="auto"/>
      <w:ind w:left="360" w:hanging="360"/>
      <w:jc w:val="left"/>
    </w:pPr>
    <w:rPr>
      <w:rFonts w:ascii="Arial" w:eastAsia="Times New Roman" w:hAnsi="Arial" w:cs="Arial"/>
      <w:sz w:val="18"/>
      <w:szCs w:val="18"/>
      <w:lang w:val="en-US"/>
    </w:rPr>
  </w:style>
  <w:style w:type="paragraph" w:customStyle="1" w:styleId="11f6">
    <w:name w:val="Обычный11"/>
    <w:rsid w:val="00F4417A"/>
    <w:pPr>
      <w:spacing w:after="0" w:line="240" w:lineRule="auto"/>
    </w:pPr>
    <w:rPr>
      <w:rFonts w:ascii="Times New Roman" w:eastAsia="Times New Roman" w:hAnsi="Times New Roman" w:cs="Times New Roman"/>
      <w:snapToGrid w:val="0"/>
      <w:sz w:val="20"/>
      <w:szCs w:val="20"/>
      <w:lang w:eastAsia="ru-RU"/>
    </w:rPr>
  </w:style>
  <w:style w:type="paragraph" w:styleId="z-">
    <w:name w:val="HTML Top of Form"/>
    <w:basedOn w:val="af2"/>
    <w:next w:val="af2"/>
    <w:link w:val="z-0"/>
    <w:hidden/>
    <w:rsid w:val="00F4417A"/>
    <w:pPr>
      <w:pBdr>
        <w:bottom w:val="single" w:sz="6" w:space="1" w:color="auto"/>
      </w:pBdr>
      <w:spacing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f3"/>
    <w:link w:val="z-"/>
    <w:rsid w:val="00F4417A"/>
    <w:rPr>
      <w:rFonts w:ascii="Arial" w:eastAsia="Times New Roman" w:hAnsi="Arial" w:cs="Arial"/>
      <w:vanish/>
      <w:sz w:val="16"/>
      <w:szCs w:val="16"/>
      <w:lang w:eastAsia="ru-RU"/>
    </w:rPr>
  </w:style>
  <w:style w:type="paragraph" w:styleId="z-1">
    <w:name w:val="HTML Bottom of Form"/>
    <w:basedOn w:val="af2"/>
    <w:next w:val="af2"/>
    <w:link w:val="z-2"/>
    <w:hidden/>
    <w:rsid w:val="00F4417A"/>
    <w:pPr>
      <w:pBdr>
        <w:top w:val="single" w:sz="6" w:space="1" w:color="auto"/>
      </w:pBdr>
      <w:spacing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f3"/>
    <w:link w:val="z-1"/>
    <w:rsid w:val="00F4417A"/>
    <w:rPr>
      <w:rFonts w:ascii="Arial" w:eastAsia="Times New Roman" w:hAnsi="Arial" w:cs="Arial"/>
      <w:vanish/>
      <w:sz w:val="16"/>
      <w:szCs w:val="16"/>
      <w:lang w:eastAsia="ru-RU"/>
    </w:rPr>
  </w:style>
  <w:style w:type="character" w:customStyle="1" w:styleId="rd0f">
    <w:name w:val="rd0f"/>
    <w:basedOn w:val="af3"/>
    <w:rsid w:val="00F4417A"/>
  </w:style>
  <w:style w:type="paragraph" w:customStyle="1" w:styleId="1fffffff6">
    <w:name w:val="1А это мой стиль"/>
    <w:basedOn w:val="af2"/>
    <w:qFormat/>
    <w:rsid w:val="00F4417A"/>
    <w:pPr>
      <w:widowControl w:val="0"/>
      <w:numPr>
        <w:ilvl w:val="12"/>
      </w:numPr>
      <w:tabs>
        <w:tab w:val="left" w:pos="1080"/>
      </w:tabs>
      <w:spacing w:line="240" w:lineRule="auto"/>
      <w:ind w:firstLine="567"/>
    </w:pPr>
    <w:rPr>
      <w:rFonts w:eastAsia="Times New Roman"/>
      <w:sz w:val="28"/>
      <w:szCs w:val="20"/>
      <w:lang w:eastAsia="ru-RU"/>
    </w:rPr>
  </w:style>
  <w:style w:type="paragraph" w:customStyle="1" w:styleId="ac">
    <w:name w:val="Приложения заголовок"/>
    <w:basedOn w:val="26"/>
    <w:rsid w:val="00F4417A"/>
    <w:pPr>
      <w:keepLines w:val="0"/>
      <w:numPr>
        <w:numId w:val="59"/>
      </w:numPr>
      <w:spacing w:before="240" w:after="120"/>
      <w:jc w:val="left"/>
    </w:pPr>
    <w:rPr>
      <w:rFonts w:ascii="Times New Roman" w:eastAsia="Times New Roman" w:hAnsi="Times New Roman" w:cs="Arial"/>
      <w:b/>
      <w:bCs/>
      <w:i/>
      <w:iCs/>
      <w:color w:val="auto"/>
      <w:sz w:val="22"/>
      <w:szCs w:val="24"/>
      <w:lang w:eastAsia="ru-RU"/>
    </w:rPr>
  </w:style>
  <w:style w:type="paragraph" w:customStyle="1" w:styleId="1fffffff7">
    <w:name w:val="Нижний колонтитул1"/>
    <w:basedOn w:val="af2"/>
    <w:rsid w:val="00F4417A"/>
    <w:pPr>
      <w:spacing w:line="240" w:lineRule="auto"/>
      <w:jc w:val="left"/>
    </w:pPr>
    <w:rPr>
      <w:rFonts w:eastAsia="Times New Roman"/>
      <w:szCs w:val="24"/>
      <w:lang w:eastAsia="ru-RU"/>
    </w:rPr>
  </w:style>
  <w:style w:type="paragraph" w:customStyle="1" w:styleId="content">
    <w:name w:val="content"/>
    <w:basedOn w:val="af2"/>
    <w:rsid w:val="00F4417A"/>
    <w:pPr>
      <w:shd w:val="clear" w:color="auto" w:fill="FFFFFF"/>
      <w:spacing w:before="100" w:beforeAutospacing="1" w:after="100" w:afterAutospacing="1" w:line="240" w:lineRule="auto"/>
      <w:jc w:val="left"/>
    </w:pPr>
    <w:rPr>
      <w:rFonts w:eastAsia="Times New Roman"/>
      <w:szCs w:val="24"/>
      <w:lang w:eastAsia="ru-RU"/>
    </w:rPr>
  </w:style>
  <w:style w:type="paragraph" w:customStyle="1" w:styleId="cont-block">
    <w:name w:val="cont-block"/>
    <w:basedOn w:val="af2"/>
    <w:rsid w:val="00F4417A"/>
    <w:pPr>
      <w:spacing w:before="100" w:beforeAutospacing="1" w:after="161" w:line="240" w:lineRule="auto"/>
      <w:jc w:val="left"/>
    </w:pPr>
    <w:rPr>
      <w:rFonts w:eastAsia="Times New Roman"/>
      <w:szCs w:val="24"/>
      <w:lang w:eastAsia="ru-RU"/>
    </w:rPr>
  </w:style>
  <w:style w:type="paragraph" w:customStyle="1" w:styleId="cont-block1">
    <w:name w:val="cont-block1"/>
    <w:basedOn w:val="af2"/>
    <w:rsid w:val="00F4417A"/>
    <w:pPr>
      <w:spacing w:before="100" w:beforeAutospacing="1" w:after="54" w:line="240" w:lineRule="auto"/>
      <w:jc w:val="left"/>
    </w:pPr>
    <w:rPr>
      <w:rFonts w:eastAsia="Times New Roman"/>
      <w:szCs w:val="24"/>
      <w:lang w:eastAsia="ru-RU"/>
    </w:rPr>
  </w:style>
  <w:style w:type="paragraph" w:customStyle="1" w:styleId="standart">
    <w:name w:val="standart"/>
    <w:basedOn w:val="af2"/>
    <w:rsid w:val="00F4417A"/>
    <w:pPr>
      <w:spacing w:before="100" w:beforeAutospacing="1" w:after="100" w:afterAutospacing="1" w:line="240" w:lineRule="auto"/>
      <w:jc w:val="left"/>
    </w:pPr>
    <w:rPr>
      <w:rFonts w:eastAsia="Times New Roman"/>
      <w:szCs w:val="24"/>
      <w:lang w:eastAsia="ru-RU"/>
    </w:rPr>
  </w:style>
  <w:style w:type="paragraph" w:customStyle="1" w:styleId="standartm">
    <w:name w:val="standartm"/>
    <w:basedOn w:val="af2"/>
    <w:rsid w:val="00F4417A"/>
    <w:pPr>
      <w:spacing w:before="100" w:beforeAutospacing="1" w:after="100" w:afterAutospacing="1" w:line="240" w:lineRule="auto"/>
      <w:jc w:val="left"/>
    </w:pPr>
    <w:rPr>
      <w:rFonts w:eastAsia="Times New Roman"/>
      <w:szCs w:val="24"/>
      <w:lang w:eastAsia="ru-RU"/>
    </w:rPr>
  </w:style>
  <w:style w:type="paragraph" w:customStyle="1" w:styleId="standartn">
    <w:name w:val="standartn"/>
    <w:basedOn w:val="af2"/>
    <w:rsid w:val="00F4417A"/>
    <w:pPr>
      <w:spacing w:before="100" w:beforeAutospacing="1" w:after="100" w:afterAutospacing="1" w:line="240" w:lineRule="auto"/>
      <w:jc w:val="left"/>
    </w:pPr>
    <w:rPr>
      <w:rFonts w:eastAsia="Times New Roman"/>
      <w:szCs w:val="24"/>
      <w:lang w:eastAsia="ru-RU"/>
    </w:rPr>
  </w:style>
  <w:style w:type="paragraph" w:customStyle="1" w:styleId="small">
    <w:name w:val="small"/>
    <w:basedOn w:val="af2"/>
    <w:rsid w:val="00F4417A"/>
    <w:pPr>
      <w:spacing w:before="100" w:beforeAutospacing="1" w:after="100" w:afterAutospacing="1" w:line="240" w:lineRule="auto"/>
      <w:jc w:val="left"/>
    </w:pPr>
    <w:rPr>
      <w:rFonts w:ascii="Arial" w:eastAsia="Times New Roman" w:hAnsi="Arial" w:cs="Arial"/>
      <w:color w:val="006400"/>
      <w:sz w:val="11"/>
      <w:szCs w:val="11"/>
      <w:lang w:eastAsia="ru-RU"/>
    </w:rPr>
  </w:style>
  <w:style w:type="paragraph" w:customStyle="1" w:styleId="black">
    <w:name w:val="black"/>
    <w:basedOn w:val="af2"/>
    <w:rsid w:val="00F4417A"/>
    <w:pPr>
      <w:spacing w:before="100" w:beforeAutospacing="1" w:after="100" w:afterAutospacing="1" w:line="240" w:lineRule="auto"/>
      <w:jc w:val="left"/>
    </w:pPr>
    <w:rPr>
      <w:rFonts w:ascii="Arial" w:eastAsia="Times New Roman" w:hAnsi="Arial" w:cs="Arial"/>
      <w:color w:val="000000"/>
      <w:sz w:val="13"/>
      <w:szCs w:val="13"/>
      <w:lang w:eastAsia="ru-RU"/>
    </w:rPr>
  </w:style>
  <w:style w:type="paragraph" w:customStyle="1" w:styleId="red2">
    <w:name w:val="red2"/>
    <w:basedOn w:val="af2"/>
    <w:rsid w:val="00F4417A"/>
    <w:pPr>
      <w:spacing w:before="100" w:beforeAutospacing="1" w:after="100" w:afterAutospacing="1" w:line="240" w:lineRule="auto"/>
      <w:jc w:val="left"/>
    </w:pPr>
    <w:rPr>
      <w:rFonts w:ascii="Arial" w:eastAsia="Times New Roman" w:hAnsi="Arial" w:cs="Arial"/>
      <w:color w:val="FF00FF"/>
      <w:sz w:val="13"/>
      <w:szCs w:val="13"/>
      <w:lang w:eastAsia="ru-RU"/>
    </w:rPr>
  </w:style>
  <w:style w:type="paragraph" w:customStyle="1" w:styleId="red1">
    <w:name w:val="red1"/>
    <w:basedOn w:val="af2"/>
    <w:rsid w:val="00F4417A"/>
    <w:pPr>
      <w:spacing w:before="100" w:beforeAutospacing="1" w:after="100" w:afterAutospacing="1" w:line="240" w:lineRule="auto"/>
      <w:jc w:val="left"/>
    </w:pPr>
    <w:rPr>
      <w:rFonts w:ascii="Arial" w:eastAsia="Times New Roman" w:hAnsi="Arial" w:cs="Arial"/>
      <w:color w:val="FF0000"/>
      <w:sz w:val="13"/>
      <w:szCs w:val="13"/>
      <w:lang w:eastAsia="ru-RU"/>
    </w:rPr>
  </w:style>
  <w:style w:type="paragraph" w:customStyle="1" w:styleId="green">
    <w:name w:val="green"/>
    <w:basedOn w:val="af2"/>
    <w:rsid w:val="00F4417A"/>
    <w:pPr>
      <w:spacing w:before="100" w:beforeAutospacing="1" w:after="100" w:afterAutospacing="1" w:line="240" w:lineRule="auto"/>
      <w:jc w:val="left"/>
    </w:pPr>
    <w:rPr>
      <w:rFonts w:ascii="Arial" w:eastAsia="Times New Roman" w:hAnsi="Arial" w:cs="Arial"/>
      <w:color w:val="006600"/>
      <w:sz w:val="13"/>
      <w:szCs w:val="13"/>
      <w:lang w:eastAsia="ru-RU"/>
    </w:rPr>
  </w:style>
  <w:style w:type="paragraph" w:customStyle="1" w:styleId="blue1">
    <w:name w:val="blue1"/>
    <w:basedOn w:val="af2"/>
    <w:rsid w:val="00F4417A"/>
    <w:pPr>
      <w:spacing w:before="100" w:beforeAutospacing="1" w:after="100" w:afterAutospacing="1" w:line="240" w:lineRule="auto"/>
      <w:jc w:val="left"/>
    </w:pPr>
    <w:rPr>
      <w:rFonts w:ascii="Arial" w:eastAsia="Times New Roman" w:hAnsi="Arial" w:cs="Arial"/>
      <w:color w:val="3333CC"/>
      <w:sz w:val="13"/>
      <w:szCs w:val="13"/>
      <w:lang w:eastAsia="ru-RU"/>
    </w:rPr>
  </w:style>
  <w:style w:type="paragraph" w:customStyle="1" w:styleId="blue2">
    <w:name w:val="blue2"/>
    <w:basedOn w:val="af2"/>
    <w:rsid w:val="00F4417A"/>
    <w:pPr>
      <w:spacing w:before="100" w:beforeAutospacing="1" w:after="100" w:afterAutospacing="1" w:line="240" w:lineRule="auto"/>
      <w:jc w:val="left"/>
    </w:pPr>
    <w:rPr>
      <w:rFonts w:ascii="Arial" w:eastAsia="Times New Roman" w:hAnsi="Arial" w:cs="Arial"/>
      <w:color w:val="000099"/>
      <w:sz w:val="13"/>
      <w:szCs w:val="13"/>
      <w:lang w:eastAsia="ru-RU"/>
    </w:rPr>
  </w:style>
  <w:style w:type="paragraph" w:customStyle="1" w:styleId="blue3">
    <w:name w:val="blue3"/>
    <w:basedOn w:val="af2"/>
    <w:rsid w:val="00F4417A"/>
    <w:pPr>
      <w:spacing w:before="100" w:beforeAutospacing="1" w:after="100" w:afterAutospacing="1" w:line="240" w:lineRule="auto"/>
      <w:jc w:val="left"/>
    </w:pPr>
    <w:rPr>
      <w:rFonts w:ascii="Arial" w:eastAsia="Times New Roman" w:hAnsi="Arial" w:cs="Arial"/>
      <w:color w:val="006699"/>
      <w:sz w:val="13"/>
      <w:szCs w:val="13"/>
      <w:lang w:eastAsia="ru-RU"/>
    </w:rPr>
  </w:style>
  <w:style w:type="paragraph" w:customStyle="1" w:styleId="blue4">
    <w:name w:val="blue4"/>
    <w:basedOn w:val="af2"/>
    <w:rsid w:val="00F4417A"/>
    <w:pPr>
      <w:spacing w:before="100" w:beforeAutospacing="1" w:after="100" w:afterAutospacing="1" w:line="240" w:lineRule="auto"/>
      <w:jc w:val="left"/>
    </w:pPr>
    <w:rPr>
      <w:rFonts w:ascii="Arial" w:eastAsia="Times New Roman" w:hAnsi="Arial" w:cs="Arial"/>
      <w:color w:val="330066"/>
      <w:sz w:val="13"/>
      <w:szCs w:val="13"/>
      <w:lang w:eastAsia="ru-RU"/>
    </w:rPr>
  </w:style>
  <w:style w:type="paragraph" w:customStyle="1" w:styleId="brown">
    <w:name w:val="brown"/>
    <w:basedOn w:val="af2"/>
    <w:rsid w:val="00F4417A"/>
    <w:pPr>
      <w:spacing w:before="100" w:beforeAutospacing="1" w:after="100" w:afterAutospacing="1" w:line="240" w:lineRule="auto"/>
      <w:jc w:val="left"/>
    </w:pPr>
    <w:rPr>
      <w:rFonts w:ascii="Arial" w:eastAsia="Times New Roman" w:hAnsi="Arial" w:cs="Arial"/>
      <w:color w:val="990000"/>
      <w:sz w:val="13"/>
      <w:szCs w:val="13"/>
      <w:lang w:eastAsia="ru-RU"/>
    </w:rPr>
  </w:style>
  <w:style w:type="paragraph" w:customStyle="1" w:styleId="olive">
    <w:name w:val="olive"/>
    <w:basedOn w:val="af2"/>
    <w:rsid w:val="00F4417A"/>
    <w:pPr>
      <w:spacing w:before="100" w:beforeAutospacing="1" w:after="100" w:afterAutospacing="1" w:line="240" w:lineRule="auto"/>
      <w:jc w:val="left"/>
    </w:pPr>
    <w:rPr>
      <w:rFonts w:ascii="Arial" w:eastAsia="Times New Roman" w:hAnsi="Arial" w:cs="Arial"/>
      <w:color w:val="999933"/>
      <w:sz w:val="13"/>
      <w:szCs w:val="13"/>
      <w:lang w:eastAsia="ru-RU"/>
    </w:rPr>
  </w:style>
  <w:style w:type="paragraph" w:customStyle="1" w:styleId="tsforcst">
    <w:name w:val="tsforcst"/>
    <w:basedOn w:val="af2"/>
    <w:rsid w:val="00F4417A"/>
    <w:pPr>
      <w:spacing w:before="100" w:beforeAutospacing="1" w:after="100" w:afterAutospacing="1" w:line="240" w:lineRule="auto"/>
      <w:jc w:val="left"/>
    </w:pPr>
    <w:rPr>
      <w:rFonts w:eastAsia="Times New Roman"/>
      <w:sz w:val="13"/>
      <w:szCs w:val="13"/>
      <w:lang w:eastAsia="ru-RU"/>
    </w:rPr>
  </w:style>
  <w:style w:type="paragraph" w:customStyle="1" w:styleId="tforcst">
    <w:name w:val="tforcst"/>
    <w:basedOn w:val="af2"/>
    <w:rsid w:val="00F4417A"/>
    <w:pPr>
      <w:spacing w:before="100" w:beforeAutospacing="1" w:after="100" w:afterAutospacing="1" w:line="240" w:lineRule="auto"/>
      <w:jc w:val="left"/>
    </w:pPr>
    <w:rPr>
      <w:rFonts w:eastAsia="Times New Roman"/>
      <w:b/>
      <w:bCs/>
      <w:sz w:val="14"/>
      <w:szCs w:val="14"/>
      <w:lang w:eastAsia="ru-RU"/>
    </w:rPr>
  </w:style>
  <w:style w:type="paragraph" w:customStyle="1" w:styleId="ttforcst">
    <w:name w:val="ttforcst"/>
    <w:basedOn w:val="af2"/>
    <w:rsid w:val="00F4417A"/>
    <w:pPr>
      <w:spacing w:before="100" w:beforeAutospacing="1" w:after="100" w:afterAutospacing="1" w:line="240" w:lineRule="auto"/>
      <w:jc w:val="left"/>
    </w:pPr>
    <w:rPr>
      <w:rFonts w:eastAsia="Times New Roman"/>
      <w:b/>
      <w:bCs/>
      <w:color w:val="AA0000"/>
      <w:sz w:val="14"/>
      <w:szCs w:val="14"/>
      <w:lang w:eastAsia="ru-RU"/>
    </w:rPr>
  </w:style>
  <w:style w:type="paragraph" w:customStyle="1" w:styleId="tpforcst">
    <w:name w:val="tpforcst"/>
    <w:basedOn w:val="af2"/>
    <w:rsid w:val="00F4417A"/>
    <w:pPr>
      <w:spacing w:before="100" w:beforeAutospacing="1" w:after="100" w:afterAutospacing="1" w:line="240" w:lineRule="auto"/>
      <w:jc w:val="left"/>
    </w:pPr>
    <w:rPr>
      <w:rFonts w:eastAsia="Times New Roman"/>
      <w:b/>
      <w:bCs/>
      <w:color w:val="00008B"/>
      <w:sz w:val="14"/>
      <w:szCs w:val="14"/>
      <w:lang w:eastAsia="ru-RU"/>
    </w:rPr>
  </w:style>
  <w:style w:type="paragraph" w:customStyle="1" w:styleId="monitorup">
    <w:name w:val="monitor_up"/>
    <w:basedOn w:val="af2"/>
    <w:rsid w:val="00F4417A"/>
    <w:pPr>
      <w:spacing w:before="100" w:beforeAutospacing="1" w:after="100" w:afterAutospacing="1" w:line="240" w:lineRule="auto"/>
      <w:jc w:val="left"/>
    </w:pPr>
    <w:rPr>
      <w:rFonts w:ascii="Arial" w:eastAsia="Times New Roman" w:hAnsi="Arial" w:cs="Arial"/>
      <w:b/>
      <w:bCs/>
      <w:color w:val="0000CC"/>
      <w:sz w:val="15"/>
      <w:szCs w:val="15"/>
      <w:lang w:eastAsia="ru-RU"/>
    </w:rPr>
  </w:style>
  <w:style w:type="paragraph" w:customStyle="1" w:styleId="smallbl">
    <w:name w:val="small_bl"/>
    <w:basedOn w:val="af2"/>
    <w:rsid w:val="00F4417A"/>
    <w:pPr>
      <w:spacing w:before="100" w:beforeAutospacing="1" w:after="100" w:afterAutospacing="1" w:line="240" w:lineRule="auto"/>
      <w:jc w:val="center"/>
    </w:pPr>
    <w:rPr>
      <w:rFonts w:ascii="Arial" w:eastAsia="Times New Roman" w:hAnsi="Arial" w:cs="Arial"/>
      <w:color w:val="006400"/>
      <w:sz w:val="12"/>
      <w:szCs w:val="12"/>
      <w:lang w:eastAsia="ru-RU"/>
    </w:rPr>
  </w:style>
  <w:style w:type="paragraph" w:customStyle="1" w:styleId="extcont-block">
    <w:name w:val="extcont-block"/>
    <w:basedOn w:val="af2"/>
    <w:rsid w:val="00F4417A"/>
    <w:pPr>
      <w:spacing w:before="100" w:beforeAutospacing="1" w:after="161" w:line="240" w:lineRule="auto"/>
      <w:jc w:val="left"/>
    </w:pPr>
    <w:rPr>
      <w:rFonts w:eastAsia="Times New Roman"/>
      <w:szCs w:val="24"/>
      <w:lang w:eastAsia="ru-RU"/>
    </w:rPr>
  </w:style>
  <w:style w:type="paragraph" w:customStyle="1" w:styleId="rightcolumn">
    <w:name w:val="rightcolumn"/>
    <w:basedOn w:val="af2"/>
    <w:rsid w:val="00F4417A"/>
    <w:pPr>
      <w:spacing w:before="100" w:beforeAutospacing="1" w:after="100" w:afterAutospacing="1" w:line="240" w:lineRule="auto"/>
      <w:ind w:left="-3063"/>
      <w:jc w:val="left"/>
    </w:pPr>
    <w:rPr>
      <w:rFonts w:eastAsia="Times New Roman"/>
      <w:szCs w:val="24"/>
      <w:lang w:eastAsia="ru-RU"/>
    </w:rPr>
  </w:style>
  <w:style w:type="paragraph" w:customStyle="1" w:styleId="dir">
    <w:name w:val="dir"/>
    <w:basedOn w:val="af2"/>
    <w:rsid w:val="00F4417A"/>
    <w:pPr>
      <w:spacing w:before="100" w:beforeAutospacing="1" w:after="100" w:afterAutospacing="1" w:line="240" w:lineRule="auto"/>
      <w:jc w:val="left"/>
    </w:pPr>
    <w:rPr>
      <w:rFonts w:eastAsia="Times New Roman"/>
      <w:sz w:val="12"/>
      <w:szCs w:val="12"/>
      <w:lang w:eastAsia="ru-RU"/>
    </w:rPr>
  </w:style>
  <w:style w:type="paragraph" w:customStyle="1" w:styleId="tabs">
    <w:name w:val="tabs"/>
    <w:basedOn w:val="af2"/>
    <w:rsid w:val="00F4417A"/>
    <w:pPr>
      <w:spacing w:before="100" w:beforeAutospacing="1" w:after="100" w:afterAutospacing="1" w:line="240" w:lineRule="auto"/>
      <w:jc w:val="left"/>
    </w:pPr>
    <w:rPr>
      <w:rFonts w:eastAsia="Times New Roman"/>
      <w:szCs w:val="24"/>
      <w:lang w:eastAsia="ru-RU"/>
    </w:rPr>
  </w:style>
  <w:style w:type="paragraph" w:customStyle="1" w:styleId="now">
    <w:name w:val="now"/>
    <w:basedOn w:val="af2"/>
    <w:rsid w:val="00F4417A"/>
    <w:pPr>
      <w:spacing w:before="100" w:beforeAutospacing="1" w:after="100" w:afterAutospacing="1" w:line="240" w:lineRule="auto"/>
      <w:jc w:val="left"/>
    </w:pPr>
    <w:rPr>
      <w:rFonts w:eastAsia="Times New Roman"/>
      <w:szCs w:val="24"/>
      <w:lang w:eastAsia="ru-RU"/>
    </w:rPr>
  </w:style>
  <w:style w:type="paragraph" w:customStyle="1" w:styleId="rus">
    <w:name w:val="rus"/>
    <w:basedOn w:val="af2"/>
    <w:rsid w:val="00F4417A"/>
    <w:pPr>
      <w:spacing w:before="100" w:beforeAutospacing="1" w:after="100" w:afterAutospacing="1" w:line="240" w:lineRule="auto"/>
      <w:jc w:val="left"/>
    </w:pPr>
    <w:rPr>
      <w:rFonts w:eastAsia="Times New Roman"/>
      <w:szCs w:val="24"/>
      <w:lang w:eastAsia="ru-RU"/>
    </w:rPr>
  </w:style>
  <w:style w:type="paragraph" w:customStyle="1" w:styleId="world">
    <w:name w:val="world"/>
    <w:basedOn w:val="af2"/>
    <w:rsid w:val="00F4417A"/>
    <w:pPr>
      <w:spacing w:before="100" w:beforeAutospacing="1" w:after="100" w:afterAutospacing="1" w:line="240" w:lineRule="auto"/>
      <w:jc w:val="left"/>
    </w:pPr>
    <w:rPr>
      <w:rFonts w:eastAsia="Times New Roman"/>
      <w:szCs w:val="24"/>
      <w:lang w:eastAsia="ru-RU"/>
    </w:rPr>
  </w:style>
  <w:style w:type="paragraph" w:customStyle="1" w:styleId="right-block">
    <w:name w:val="right-block"/>
    <w:basedOn w:val="af2"/>
    <w:rsid w:val="00F4417A"/>
    <w:pPr>
      <w:spacing w:before="100" w:beforeAutospacing="1" w:after="100" w:afterAutospacing="1" w:line="240" w:lineRule="auto"/>
      <w:jc w:val="left"/>
    </w:pPr>
    <w:rPr>
      <w:rFonts w:eastAsia="Times New Roman"/>
      <w:szCs w:val="24"/>
      <w:lang w:eastAsia="ru-RU"/>
    </w:rPr>
  </w:style>
  <w:style w:type="paragraph" w:customStyle="1" w:styleId="iner">
    <w:name w:val="iner"/>
    <w:basedOn w:val="af2"/>
    <w:rsid w:val="00F4417A"/>
    <w:pPr>
      <w:spacing w:before="100" w:beforeAutospacing="1" w:after="100" w:afterAutospacing="1" w:line="240" w:lineRule="auto"/>
      <w:jc w:val="left"/>
    </w:pPr>
    <w:rPr>
      <w:rFonts w:eastAsia="Times New Roman"/>
      <w:szCs w:val="24"/>
      <w:lang w:eastAsia="ru-RU"/>
    </w:rPr>
  </w:style>
  <w:style w:type="paragraph" w:customStyle="1" w:styleId="tabs1">
    <w:name w:val="tabs1"/>
    <w:basedOn w:val="af2"/>
    <w:rsid w:val="00F4417A"/>
    <w:pPr>
      <w:spacing w:before="100" w:beforeAutospacing="1" w:after="75" w:line="240" w:lineRule="auto"/>
      <w:jc w:val="left"/>
    </w:pPr>
    <w:rPr>
      <w:rFonts w:eastAsia="Times New Roman"/>
      <w:szCs w:val="24"/>
      <w:lang w:eastAsia="ru-RU"/>
    </w:rPr>
  </w:style>
  <w:style w:type="paragraph" w:customStyle="1" w:styleId="iner1">
    <w:name w:val="iner1"/>
    <w:basedOn w:val="af2"/>
    <w:rsid w:val="00F4417A"/>
    <w:pPr>
      <w:shd w:val="clear" w:color="auto" w:fill="DAF1F7"/>
      <w:spacing w:before="100" w:beforeAutospacing="1" w:after="100" w:afterAutospacing="1" w:line="240" w:lineRule="auto"/>
      <w:jc w:val="left"/>
    </w:pPr>
    <w:rPr>
      <w:rFonts w:eastAsia="Times New Roman"/>
      <w:szCs w:val="24"/>
      <w:lang w:eastAsia="ru-RU"/>
    </w:rPr>
  </w:style>
  <w:style w:type="paragraph" w:customStyle="1" w:styleId="iner2">
    <w:name w:val="iner2"/>
    <w:basedOn w:val="af2"/>
    <w:rsid w:val="00F4417A"/>
    <w:pPr>
      <w:shd w:val="clear" w:color="auto" w:fill="DAF1F7"/>
      <w:spacing w:before="100" w:beforeAutospacing="1" w:after="100" w:afterAutospacing="1" w:line="240" w:lineRule="auto"/>
      <w:jc w:val="left"/>
    </w:pPr>
    <w:rPr>
      <w:rFonts w:eastAsia="Times New Roman"/>
      <w:szCs w:val="24"/>
      <w:lang w:eastAsia="ru-RU"/>
    </w:rPr>
  </w:style>
  <w:style w:type="paragraph" w:customStyle="1" w:styleId="now1">
    <w:name w:val="now1"/>
    <w:basedOn w:val="af2"/>
    <w:rsid w:val="00F4417A"/>
    <w:pPr>
      <w:spacing w:before="100" w:beforeAutospacing="1" w:after="100" w:afterAutospacing="1" w:line="430" w:lineRule="atLeast"/>
      <w:jc w:val="center"/>
    </w:pPr>
    <w:rPr>
      <w:rFonts w:eastAsia="Times New Roman"/>
      <w:b/>
      <w:bCs/>
      <w:color w:val="282828"/>
      <w:sz w:val="13"/>
      <w:szCs w:val="13"/>
      <w:lang w:eastAsia="ru-RU"/>
    </w:rPr>
  </w:style>
  <w:style w:type="paragraph" w:customStyle="1" w:styleId="rus1">
    <w:name w:val="rus1"/>
    <w:basedOn w:val="af2"/>
    <w:rsid w:val="00F4417A"/>
    <w:pPr>
      <w:shd w:val="clear" w:color="auto" w:fill="DAF1F7"/>
      <w:spacing w:before="100" w:beforeAutospacing="1" w:after="100" w:afterAutospacing="1" w:line="430" w:lineRule="atLeast"/>
      <w:jc w:val="center"/>
    </w:pPr>
    <w:rPr>
      <w:rFonts w:eastAsia="Times New Roman"/>
      <w:b/>
      <w:bCs/>
      <w:color w:val="FFFFFF"/>
      <w:szCs w:val="24"/>
      <w:lang w:eastAsia="ru-RU"/>
    </w:rPr>
  </w:style>
  <w:style w:type="paragraph" w:customStyle="1" w:styleId="world1">
    <w:name w:val="world1"/>
    <w:basedOn w:val="af2"/>
    <w:rsid w:val="00F4417A"/>
    <w:pPr>
      <w:spacing w:before="100" w:beforeAutospacing="1" w:after="100" w:afterAutospacing="1" w:line="430" w:lineRule="atLeast"/>
      <w:ind w:left="-43"/>
      <w:jc w:val="center"/>
    </w:pPr>
    <w:rPr>
      <w:rFonts w:eastAsia="Times New Roman"/>
      <w:b/>
      <w:bCs/>
      <w:color w:val="FFFFFF"/>
      <w:szCs w:val="24"/>
      <w:lang w:eastAsia="ru-RU"/>
    </w:rPr>
  </w:style>
  <w:style w:type="paragraph" w:customStyle="1" w:styleId="right-block1">
    <w:name w:val="right-block1"/>
    <w:basedOn w:val="af2"/>
    <w:rsid w:val="00F4417A"/>
    <w:pPr>
      <w:spacing w:before="100" w:beforeAutospacing="1" w:after="75" w:line="240" w:lineRule="auto"/>
      <w:jc w:val="left"/>
    </w:pPr>
    <w:rPr>
      <w:rFonts w:eastAsia="Times New Roman"/>
      <w:szCs w:val="24"/>
      <w:lang w:eastAsia="ru-RU"/>
    </w:rPr>
  </w:style>
  <w:style w:type="paragraph" w:customStyle="1" w:styleId="surgut">
    <w:name w:val="surgut"/>
    <w:basedOn w:val="afe"/>
    <w:rsid w:val="00F4417A"/>
    <w:pPr>
      <w:spacing w:line="360" w:lineRule="auto"/>
    </w:pPr>
    <w:rPr>
      <w:sz w:val="26"/>
      <w:szCs w:val="20"/>
    </w:rPr>
  </w:style>
  <w:style w:type="paragraph" w:customStyle="1" w:styleId="afffffffffffffffff3">
    <w:name w:val="Заголовок списка"/>
    <w:basedOn w:val="af2"/>
    <w:next w:val="af2"/>
    <w:rsid w:val="00F4417A"/>
    <w:pPr>
      <w:widowControl w:val="0"/>
      <w:suppressAutoHyphens/>
      <w:spacing w:line="240" w:lineRule="auto"/>
      <w:jc w:val="left"/>
    </w:pPr>
    <w:rPr>
      <w:rFonts w:eastAsia="Lucida Sans Unicode"/>
      <w:kern w:val="1"/>
      <w:szCs w:val="24"/>
      <w:lang w:eastAsia="ru-RU"/>
    </w:rPr>
  </w:style>
  <w:style w:type="paragraph" w:customStyle="1" w:styleId="513">
    <w:name w:val="Знак5 Знак Знак Знак1"/>
    <w:basedOn w:val="af2"/>
    <w:rsid w:val="00F4417A"/>
    <w:pPr>
      <w:spacing w:after="160" w:line="240" w:lineRule="exact"/>
      <w:jc w:val="left"/>
    </w:pPr>
    <w:rPr>
      <w:rFonts w:ascii="Verdana" w:eastAsia="Times New Roman" w:hAnsi="Verdana"/>
      <w:sz w:val="20"/>
      <w:szCs w:val="20"/>
      <w:lang w:val="en-US"/>
    </w:rPr>
  </w:style>
  <w:style w:type="paragraph" w:customStyle="1" w:styleId="afffffffffffffffff4">
    <w:name w:val="Знак Знак Знак Знак Знак Знак Знак Знак Знак Знак Знак Знак Знак Знак Знак Знак Знак Знак Знак Знак Знак Знак"/>
    <w:basedOn w:val="af2"/>
    <w:rsid w:val="00F4417A"/>
    <w:pPr>
      <w:spacing w:after="160" w:line="240" w:lineRule="exact"/>
      <w:jc w:val="left"/>
    </w:pPr>
    <w:rPr>
      <w:rFonts w:ascii="Verdana" w:eastAsia="Times New Roman" w:hAnsi="Verdana"/>
      <w:sz w:val="20"/>
      <w:szCs w:val="20"/>
      <w:lang w:val="en-US"/>
    </w:rPr>
  </w:style>
  <w:style w:type="character" w:customStyle="1" w:styleId="7c">
    <w:name w:val="Знак Знак7"/>
    <w:rsid w:val="00F4417A"/>
    <w:rPr>
      <w:sz w:val="24"/>
      <w:szCs w:val="24"/>
    </w:rPr>
  </w:style>
  <w:style w:type="character" w:customStyle="1" w:styleId="126">
    <w:name w:val="Знак Знак12"/>
    <w:rsid w:val="00F4417A"/>
    <w:rPr>
      <w:b/>
      <w:sz w:val="26"/>
    </w:rPr>
  </w:style>
  <w:style w:type="character" w:customStyle="1" w:styleId="11f7">
    <w:name w:val="Знак Знак11"/>
    <w:rsid w:val="00F4417A"/>
    <w:rPr>
      <w:rFonts w:ascii="Arial" w:hAnsi="Arial"/>
      <w:b/>
      <w:sz w:val="26"/>
    </w:rPr>
  </w:style>
  <w:style w:type="character" w:customStyle="1" w:styleId="243">
    <w:name w:val="Знак Знак24"/>
    <w:rsid w:val="00F4417A"/>
    <w:rPr>
      <w:rFonts w:ascii="Arial" w:eastAsia="Times New Roman" w:hAnsi="Arial" w:cs="Arial"/>
      <w:b/>
      <w:bCs/>
      <w:i/>
      <w:iCs/>
      <w:sz w:val="28"/>
      <w:szCs w:val="28"/>
      <w:lang w:eastAsia="ru-RU"/>
    </w:rPr>
  </w:style>
  <w:style w:type="paragraph" w:customStyle="1" w:styleId="Char1">
    <w:name w:val="Char Знак1"/>
    <w:basedOn w:val="af2"/>
    <w:rsid w:val="00F4417A"/>
    <w:pPr>
      <w:spacing w:before="100" w:beforeAutospacing="1" w:after="100" w:afterAutospacing="1" w:line="240" w:lineRule="auto"/>
      <w:jc w:val="left"/>
    </w:pPr>
    <w:rPr>
      <w:rFonts w:ascii="Tahoma" w:eastAsia="Times New Roman" w:hAnsi="Tahoma"/>
      <w:sz w:val="20"/>
      <w:szCs w:val="20"/>
      <w:lang w:val="en-US"/>
    </w:rPr>
  </w:style>
  <w:style w:type="paragraph" w:customStyle="1" w:styleId="128">
    <w:name w:val="Основной текст12"/>
    <w:basedOn w:val="af2"/>
    <w:rsid w:val="00F4417A"/>
    <w:pPr>
      <w:widowControl w:val="0"/>
      <w:spacing w:after="120" w:line="240" w:lineRule="auto"/>
      <w:jc w:val="left"/>
    </w:pPr>
    <w:rPr>
      <w:rFonts w:eastAsia="Times New Roman"/>
      <w:snapToGrid w:val="0"/>
      <w:sz w:val="20"/>
      <w:szCs w:val="20"/>
      <w:lang w:eastAsia="ru-RU"/>
    </w:rPr>
  </w:style>
  <w:style w:type="character" w:customStyle="1" w:styleId="6f0">
    <w:name w:val="Знак Знак6"/>
    <w:rsid w:val="00F4417A"/>
    <w:rPr>
      <w:rFonts w:ascii="Times New Roman" w:eastAsia="Times New Roman" w:hAnsi="Times New Roman" w:cs="Times New Roman"/>
      <w:sz w:val="24"/>
      <w:szCs w:val="24"/>
      <w:lang w:eastAsia="ru-RU"/>
    </w:rPr>
  </w:style>
  <w:style w:type="paragraph" w:customStyle="1" w:styleId="11f8">
    <w:name w:val="Абзац списка11"/>
    <w:basedOn w:val="af2"/>
    <w:uiPriority w:val="99"/>
    <w:rsid w:val="00F4417A"/>
    <w:pPr>
      <w:spacing w:line="240" w:lineRule="auto"/>
      <w:ind w:left="720"/>
      <w:jc w:val="left"/>
    </w:pPr>
    <w:rPr>
      <w:rFonts w:eastAsia="Times New Roman"/>
      <w:szCs w:val="24"/>
      <w:lang w:eastAsia="ru-RU"/>
    </w:rPr>
  </w:style>
  <w:style w:type="paragraph" w:customStyle="1" w:styleId="11f9">
    <w:name w:val="Верхний колонтитул11"/>
    <w:basedOn w:val="af2"/>
    <w:rsid w:val="00F4417A"/>
    <w:pPr>
      <w:spacing w:before="100" w:beforeAutospacing="1" w:after="100" w:afterAutospacing="1" w:line="240" w:lineRule="auto"/>
      <w:jc w:val="left"/>
    </w:pPr>
    <w:rPr>
      <w:rFonts w:eastAsia="Times New Roman"/>
      <w:szCs w:val="24"/>
      <w:lang w:eastAsia="ru-RU"/>
    </w:rPr>
  </w:style>
  <w:style w:type="paragraph" w:customStyle="1" w:styleId="11fa">
    <w:name w:val="Нижний колонтитул11"/>
    <w:basedOn w:val="af2"/>
    <w:rsid w:val="00F4417A"/>
    <w:pPr>
      <w:spacing w:line="240" w:lineRule="auto"/>
      <w:jc w:val="left"/>
    </w:pPr>
    <w:rPr>
      <w:rFonts w:eastAsia="Times New Roman"/>
      <w:szCs w:val="24"/>
      <w:lang w:eastAsia="ru-RU"/>
    </w:rPr>
  </w:style>
  <w:style w:type="paragraph" w:customStyle="1" w:styleId="afffffffffffffffff5">
    <w:name w:val="Текст в заданном формате"/>
    <w:basedOn w:val="af2"/>
    <w:rsid w:val="00F4417A"/>
    <w:pPr>
      <w:suppressAutoHyphens/>
      <w:spacing w:line="240" w:lineRule="auto"/>
      <w:jc w:val="left"/>
    </w:pPr>
    <w:rPr>
      <w:rFonts w:ascii="DejaVu Sans Mono" w:eastAsia="DejaVu Sans" w:hAnsi="DejaVu Sans Mono" w:cs="DejaVu Sans Mono"/>
      <w:sz w:val="20"/>
      <w:szCs w:val="20"/>
      <w:lang w:eastAsia="ar-SA"/>
    </w:rPr>
  </w:style>
  <w:style w:type="paragraph" w:customStyle="1" w:styleId="zag3">
    <w:name w:val="zag3"/>
    <w:basedOn w:val="af2"/>
    <w:rsid w:val="00F4417A"/>
    <w:pPr>
      <w:spacing w:before="240" w:after="240" w:line="240" w:lineRule="auto"/>
      <w:jc w:val="center"/>
    </w:pPr>
    <w:rPr>
      <w:rFonts w:eastAsia="Times New Roman"/>
      <w:szCs w:val="24"/>
      <w:lang w:eastAsia="ru-RU"/>
    </w:rPr>
  </w:style>
  <w:style w:type="paragraph" w:customStyle="1" w:styleId="p">
    <w:name w:val="p"/>
    <w:basedOn w:val="af2"/>
    <w:rsid w:val="00F4417A"/>
    <w:pPr>
      <w:spacing w:before="48" w:after="48" w:line="240" w:lineRule="auto"/>
      <w:ind w:firstLine="480"/>
    </w:pPr>
    <w:rPr>
      <w:rFonts w:eastAsia="Times New Roman"/>
      <w:szCs w:val="24"/>
      <w:lang w:eastAsia="ru-RU"/>
    </w:rPr>
  </w:style>
  <w:style w:type="paragraph" w:customStyle="1" w:styleId="pravo">
    <w:name w:val="pravo"/>
    <w:basedOn w:val="af2"/>
    <w:rsid w:val="00F4417A"/>
    <w:pPr>
      <w:spacing w:before="48" w:after="48" w:line="240" w:lineRule="auto"/>
      <w:jc w:val="right"/>
    </w:pPr>
    <w:rPr>
      <w:rFonts w:eastAsia="Times New Roman"/>
      <w:szCs w:val="24"/>
      <w:lang w:eastAsia="ru-RU"/>
    </w:rPr>
  </w:style>
  <w:style w:type="paragraph" w:customStyle="1" w:styleId="afffffffffffffffff6">
    <w:name w:val="Таблицы (моноширинный)"/>
    <w:basedOn w:val="af2"/>
    <w:next w:val="af2"/>
    <w:rsid w:val="00F4417A"/>
    <w:pPr>
      <w:widowControl w:val="0"/>
      <w:autoSpaceDE w:val="0"/>
      <w:autoSpaceDN w:val="0"/>
      <w:adjustRightInd w:val="0"/>
      <w:spacing w:line="240" w:lineRule="auto"/>
    </w:pPr>
    <w:rPr>
      <w:rFonts w:ascii="Courier New" w:eastAsia="Times New Roman" w:hAnsi="Courier New" w:cs="Courier New"/>
      <w:sz w:val="20"/>
      <w:szCs w:val="20"/>
      <w:lang w:eastAsia="ru-RU"/>
    </w:rPr>
  </w:style>
  <w:style w:type="paragraph" w:customStyle="1" w:styleId="-S">
    <w:name w:val="- S_Маркированный"/>
    <w:basedOn w:val="af2"/>
    <w:autoRedefine/>
    <w:rsid w:val="00F4417A"/>
    <w:pPr>
      <w:spacing w:line="240" w:lineRule="auto"/>
      <w:ind w:left="284"/>
      <w:jc w:val="left"/>
    </w:pPr>
    <w:rPr>
      <w:rFonts w:eastAsia="Times New Roman"/>
      <w:b/>
      <w:color w:val="76923C"/>
      <w:szCs w:val="24"/>
      <w:lang w:eastAsia="ru-RU"/>
    </w:rPr>
  </w:style>
  <w:style w:type="paragraph" w:customStyle="1" w:styleId="afffffffffffffffff7">
    <w:name w:val="Дистиль"/>
    <w:basedOn w:val="af2"/>
    <w:rsid w:val="00F4417A"/>
    <w:pPr>
      <w:spacing w:line="240" w:lineRule="auto"/>
      <w:jc w:val="left"/>
    </w:pPr>
    <w:rPr>
      <w:rFonts w:eastAsia="Times New Roman"/>
      <w:sz w:val="28"/>
      <w:szCs w:val="20"/>
      <w:lang w:eastAsia="ru-RU"/>
    </w:rPr>
  </w:style>
  <w:style w:type="character" w:customStyle="1" w:styleId="font0">
    <w:name w:val="font0"/>
    <w:basedOn w:val="af3"/>
    <w:rsid w:val="00F4417A"/>
  </w:style>
  <w:style w:type="paragraph" w:customStyle="1" w:styleId="1fffffff8">
    <w:name w:val="Основной текст с отступом.Основной текст 1.Нумерованный список !!.Основной текст с отступом Знак.Надин стиль.Основной текст без отступа"/>
    <w:basedOn w:val="af2"/>
    <w:rsid w:val="00F4417A"/>
    <w:pPr>
      <w:ind w:firstLine="709"/>
    </w:pPr>
    <w:rPr>
      <w:rFonts w:eastAsia="Times New Roman"/>
      <w:sz w:val="26"/>
      <w:szCs w:val="20"/>
      <w:lang w:eastAsia="ru-RU"/>
    </w:rPr>
  </w:style>
  <w:style w:type="paragraph" w:customStyle="1" w:styleId="5f1">
    <w:name w:val="заголовок 5"/>
    <w:basedOn w:val="af2"/>
    <w:next w:val="af2"/>
    <w:rsid w:val="00F4417A"/>
    <w:pPr>
      <w:keepNext/>
      <w:spacing w:line="240" w:lineRule="auto"/>
      <w:jc w:val="center"/>
      <w:outlineLvl w:val="4"/>
    </w:pPr>
    <w:rPr>
      <w:rFonts w:eastAsia="Times New Roman"/>
      <w:b/>
      <w:sz w:val="18"/>
      <w:szCs w:val="20"/>
      <w:lang w:val="en-US" w:eastAsia="ru-RU"/>
    </w:rPr>
  </w:style>
  <w:style w:type="paragraph" w:customStyle="1" w:styleId="xl126">
    <w:name w:val="xl126"/>
    <w:basedOn w:val="af2"/>
    <w:rsid w:val="00F4417A"/>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left"/>
      <w:textAlignment w:val="center"/>
    </w:pPr>
    <w:rPr>
      <w:rFonts w:eastAsia="Times New Roman"/>
      <w:b/>
      <w:bCs/>
      <w:i/>
      <w:iCs/>
      <w:color w:val="000000"/>
      <w:sz w:val="20"/>
      <w:szCs w:val="20"/>
      <w:lang w:eastAsia="ru-RU"/>
    </w:rPr>
  </w:style>
  <w:style w:type="paragraph" w:customStyle="1" w:styleId="xl127">
    <w:name w:val="xl127"/>
    <w:basedOn w:val="af2"/>
    <w:rsid w:val="00F4417A"/>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eastAsia="Times New Roman"/>
      <w:b/>
      <w:bCs/>
      <w:color w:val="4F81BD"/>
      <w:sz w:val="20"/>
      <w:szCs w:val="20"/>
      <w:lang w:eastAsia="ru-RU"/>
    </w:rPr>
  </w:style>
  <w:style w:type="paragraph" w:customStyle="1" w:styleId="xl128">
    <w:name w:val="xl128"/>
    <w:basedOn w:val="af2"/>
    <w:rsid w:val="00F4417A"/>
    <w:pPr>
      <w:pBdr>
        <w:left w:val="single" w:sz="4" w:space="0" w:color="auto"/>
        <w:right w:val="single" w:sz="4" w:space="0" w:color="auto"/>
      </w:pBdr>
      <w:shd w:val="clear" w:color="000000" w:fill="F2F2F2"/>
      <w:spacing w:before="100" w:beforeAutospacing="1" w:after="100" w:afterAutospacing="1" w:line="240" w:lineRule="auto"/>
      <w:jc w:val="center"/>
      <w:textAlignment w:val="center"/>
    </w:pPr>
    <w:rPr>
      <w:rFonts w:eastAsia="Times New Roman"/>
      <w:b/>
      <w:bCs/>
      <w:color w:val="4F81BD"/>
      <w:sz w:val="20"/>
      <w:szCs w:val="20"/>
      <w:lang w:eastAsia="ru-RU"/>
    </w:rPr>
  </w:style>
  <w:style w:type="paragraph" w:customStyle="1" w:styleId="xl129">
    <w:name w:val="xl129"/>
    <w:basedOn w:val="af2"/>
    <w:rsid w:val="00F4417A"/>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130">
    <w:name w:val="xl130"/>
    <w:basedOn w:val="af2"/>
    <w:rsid w:val="00F4417A"/>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eastAsia="Times New Roman"/>
      <w:b/>
      <w:bCs/>
      <w:color w:val="000000"/>
      <w:szCs w:val="24"/>
      <w:lang w:eastAsia="ru-RU"/>
    </w:rPr>
  </w:style>
  <w:style w:type="paragraph" w:customStyle="1" w:styleId="xl131">
    <w:name w:val="xl131"/>
    <w:basedOn w:val="af2"/>
    <w:rsid w:val="00F4417A"/>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132">
    <w:name w:val="xl132"/>
    <w:basedOn w:val="af2"/>
    <w:rsid w:val="00F4417A"/>
    <w:pPr>
      <w:shd w:val="clear" w:color="000000" w:fill="DA9694"/>
      <w:spacing w:before="100" w:beforeAutospacing="1" w:after="100" w:afterAutospacing="1" w:line="240" w:lineRule="auto"/>
      <w:jc w:val="left"/>
    </w:pPr>
    <w:rPr>
      <w:rFonts w:eastAsia="Times New Roman"/>
      <w:szCs w:val="24"/>
      <w:lang w:eastAsia="ru-RU"/>
    </w:rPr>
  </w:style>
  <w:style w:type="paragraph" w:customStyle="1" w:styleId="xl134">
    <w:name w:val="xl134"/>
    <w:basedOn w:val="af2"/>
    <w:rsid w:val="00F441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olor w:val="4F81BD"/>
      <w:sz w:val="20"/>
      <w:szCs w:val="20"/>
      <w:lang w:eastAsia="ru-RU"/>
    </w:rPr>
  </w:style>
  <w:style w:type="paragraph" w:customStyle="1" w:styleId="xl135">
    <w:name w:val="xl135"/>
    <w:basedOn w:val="af2"/>
    <w:rsid w:val="00F4417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Cs w:val="24"/>
      <w:lang w:eastAsia="ru-RU"/>
    </w:rPr>
  </w:style>
  <w:style w:type="paragraph" w:customStyle="1" w:styleId="xl136">
    <w:name w:val="xl136"/>
    <w:basedOn w:val="af2"/>
    <w:rsid w:val="00F4417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37">
    <w:name w:val="xl137"/>
    <w:basedOn w:val="af2"/>
    <w:rsid w:val="00F4417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4F81BD"/>
      <w:szCs w:val="24"/>
      <w:lang w:eastAsia="ru-RU"/>
    </w:rPr>
  </w:style>
  <w:style w:type="paragraph" w:customStyle="1" w:styleId="xl138">
    <w:name w:val="xl138"/>
    <w:basedOn w:val="af2"/>
    <w:rsid w:val="00F4417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4F81BD"/>
      <w:sz w:val="20"/>
      <w:szCs w:val="20"/>
      <w:lang w:eastAsia="ru-RU"/>
    </w:rPr>
  </w:style>
  <w:style w:type="paragraph" w:customStyle="1" w:styleId="xl140">
    <w:name w:val="xl140"/>
    <w:basedOn w:val="af2"/>
    <w:rsid w:val="00F4417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141">
    <w:name w:val="xl141"/>
    <w:basedOn w:val="af2"/>
    <w:rsid w:val="00F4417A"/>
    <w:pPr>
      <w:shd w:val="clear" w:color="000000" w:fill="DA9694"/>
      <w:spacing w:before="100" w:beforeAutospacing="1" w:after="100" w:afterAutospacing="1" w:line="240" w:lineRule="auto"/>
      <w:jc w:val="left"/>
    </w:pPr>
    <w:rPr>
      <w:rFonts w:eastAsia="Times New Roman"/>
      <w:szCs w:val="24"/>
      <w:lang w:eastAsia="ru-RU"/>
    </w:rPr>
  </w:style>
  <w:style w:type="paragraph" w:customStyle="1" w:styleId="xl142">
    <w:name w:val="xl142"/>
    <w:basedOn w:val="af2"/>
    <w:rsid w:val="00F4417A"/>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144">
    <w:name w:val="xl144"/>
    <w:basedOn w:val="af2"/>
    <w:rsid w:val="00F4417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145">
    <w:name w:val="xl145"/>
    <w:basedOn w:val="af2"/>
    <w:rsid w:val="00F4417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46">
    <w:name w:val="xl146"/>
    <w:basedOn w:val="af2"/>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47">
    <w:name w:val="xl147"/>
    <w:basedOn w:val="af2"/>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Cs w:val="24"/>
      <w:lang w:eastAsia="ru-RU"/>
    </w:rPr>
  </w:style>
  <w:style w:type="paragraph" w:customStyle="1" w:styleId="xl148">
    <w:name w:val="xl148"/>
    <w:basedOn w:val="af2"/>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4F81BD"/>
      <w:szCs w:val="24"/>
      <w:lang w:eastAsia="ru-RU"/>
    </w:rPr>
  </w:style>
  <w:style w:type="paragraph" w:customStyle="1" w:styleId="xl149">
    <w:name w:val="xl149"/>
    <w:basedOn w:val="af2"/>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4F81BD"/>
      <w:sz w:val="20"/>
      <w:szCs w:val="20"/>
      <w:lang w:eastAsia="ru-RU"/>
    </w:rPr>
  </w:style>
  <w:style w:type="paragraph" w:customStyle="1" w:styleId="xl150">
    <w:name w:val="xl150"/>
    <w:basedOn w:val="af2"/>
    <w:rsid w:val="00F4417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51">
    <w:name w:val="xl151"/>
    <w:basedOn w:val="af2"/>
    <w:rsid w:val="00F4417A"/>
    <w:pPr>
      <w:shd w:val="clear" w:color="000000" w:fill="DA9694"/>
      <w:spacing w:before="100" w:beforeAutospacing="1" w:after="100" w:afterAutospacing="1" w:line="240" w:lineRule="auto"/>
      <w:jc w:val="left"/>
    </w:pPr>
    <w:rPr>
      <w:rFonts w:eastAsia="Times New Roman"/>
      <w:szCs w:val="24"/>
      <w:lang w:eastAsia="ru-RU"/>
    </w:rPr>
  </w:style>
  <w:style w:type="paragraph" w:customStyle="1" w:styleId="xl152">
    <w:name w:val="xl152"/>
    <w:basedOn w:val="af2"/>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FF0000"/>
      <w:szCs w:val="24"/>
      <w:lang w:eastAsia="ru-RU"/>
    </w:rPr>
  </w:style>
  <w:style w:type="paragraph" w:customStyle="1" w:styleId="xl153">
    <w:name w:val="xl153"/>
    <w:basedOn w:val="af2"/>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FF0000"/>
      <w:sz w:val="20"/>
      <w:szCs w:val="20"/>
      <w:lang w:eastAsia="ru-RU"/>
    </w:rPr>
  </w:style>
  <w:style w:type="paragraph" w:customStyle="1" w:styleId="xl154">
    <w:name w:val="xl154"/>
    <w:basedOn w:val="af2"/>
    <w:rsid w:val="00F4417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155">
    <w:name w:val="xl155"/>
    <w:basedOn w:val="af2"/>
    <w:rsid w:val="00F4417A"/>
    <w:pPr>
      <w:pBdr>
        <w:top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56">
    <w:name w:val="xl156"/>
    <w:basedOn w:val="af2"/>
    <w:rsid w:val="00F4417A"/>
    <w:pPr>
      <w:pBdr>
        <w:top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157">
    <w:name w:val="xl157"/>
    <w:basedOn w:val="af2"/>
    <w:rsid w:val="00F4417A"/>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58">
    <w:name w:val="xl158"/>
    <w:basedOn w:val="af2"/>
    <w:rsid w:val="00F4417A"/>
    <w:pPr>
      <w:pBdr>
        <w:top w:val="single" w:sz="4" w:space="0" w:color="auto"/>
        <w:bottom w:val="single" w:sz="4" w:space="0" w:color="auto"/>
        <w:right w:val="single" w:sz="4" w:space="0" w:color="auto"/>
      </w:pBdr>
      <w:shd w:val="clear" w:color="000000" w:fill="DA9694"/>
      <w:spacing w:before="100" w:beforeAutospacing="1" w:after="100" w:afterAutospacing="1" w:line="240" w:lineRule="auto"/>
      <w:jc w:val="left"/>
    </w:pPr>
    <w:rPr>
      <w:rFonts w:eastAsia="Times New Roman"/>
      <w:szCs w:val="24"/>
      <w:lang w:eastAsia="ru-RU"/>
    </w:rPr>
  </w:style>
  <w:style w:type="paragraph" w:customStyle="1" w:styleId="xl159">
    <w:name w:val="xl159"/>
    <w:basedOn w:val="af2"/>
    <w:rsid w:val="00F4417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160">
    <w:name w:val="xl160"/>
    <w:basedOn w:val="af2"/>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161">
    <w:name w:val="xl161"/>
    <w:basedOn w:val="af2"/>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70C0"/>
      <w:sz w:val="20"/>
      <w:szCs w:val="20"/>
      <w:lang w:eastAsia="ru-RU"/>
    </w:rPr>
  </w:style>
  <w:style w:type="paragraph" w:customStyle="1" w:styleId="xl162">
    <w:name w:val="xl162"/>
    <w:basedOn w:val="af2"/>
    <w:rsid w:val="00F4417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163">
    <w:name w:val="xl163"/>
    <w:basedOn w:val="af2"/>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Cs w:val="24"/>
      <w:lang w:eastAsia="ru-RU"/>
    </w:rPr>
  </w:style>
  <w:style w:type="paragraph" w:customStyle="1" w:styleId="xl164">
    <w:name w:val="xl164"/>
    <w:basedOn w:val="af2"/>
    <w:rsid w:val="00F4417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165">
    <w:name w:val="xl165"/>
    <w:basedOn w:val="af2"/>
    <w:rsid w:val="00F4417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166">
    <w:name w:val="xl166"/>
    <w:basedOn w:val="af2"/>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67">
    <w:name w:val="xl167"/>
    <w:basedOn w:val="af2"/>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68">
    <w:name w:val="xl168"/>
    <w:basedOn w:val="af2"/>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169">
    <w:name w:val="xl169"/>
    <w:basedOn w:val="af2"/>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ru-RU"/>
    </w:rPr>
  </w:style>
  <w:style w:type="paragraph" w:customStyle="1" w:styleId="xl170">
    <w:name w:val="xl170"/>
    <w:basedOn w:val="af2"/>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171">
    <w:name w:val="xl171"/>
    <w:basedOn w:val="af2"/>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172">
    <w:name w:val="xl172"/>
    <w:basedOn w:val="af2"/>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Cs w:val="24"/>
      <w:lang w:eastAsia="ru-RU"/>
    </w:rPr>
  </w:style>
  <w:style w:type="paragraph" w:customStyle="1" w:styleId="xl173">
    <w:name w:val="xl173"/>
    <w:basedOn w:val="af2"/>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174">
    <w:name w:val="xl174"/>
    <w:basedOn w:val="af2"/>
    <w:rsid w:val="00F4417A"/>
    <w:pPr>
      <w:shd w:val="clear" w:color="000000" w:fill="DA9694"/>
      <w:spacing w:before="100" w:beforeAutospacing="1" w:after="100" w:afterAutospacing="1" w:line="240" w:lineRule="auto"/>
      <w:jc w:val="left"/>
    </w:pPr>
    <w:rPr>
      <w:rFonts w:eastAsia="Times New Roman"/>
      <w:b/>
      <w:bCs/>
      <w:szCs w:val="24"/>
      <w:lang w:eastAsia="ru-RU"/>
    </w:rPr>
  </w:style>
  <w:style w:type="paragraph" w:customStyle="1" w:styleId="xl175">
    <w:name w:val="xl175"/>
    <w:basedOn w:val="af2"/>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b/>
      <w:bCs/>
      <w:szCs w:val="24"/>
      <w:lang w:eastAsia="ru-RU"/>
    </w:rPr>
  </w:style>
  <w:style w:type="paragraph" w:customStyle="1" w:styleId="xl176">
    <w:name w:val="xl176"/>
    <w:basedOn w:val="af2"/>
    <w:rsid w:val="00F4417A"/>
    <w:pPr>
      <w:spacing w:before="100" w:beforeAutospacing="1" w:after="100" w:afterAutospacing="1" w:line="240" w:lineRule="auto"/>
      <w:jc w:val="left"/>
    </w:pPr>
    <w:rPr>
      <w:rFonts w:eastAsia="Times New Roman"/>
      <w:b/>
      <w:bCs/>
      <w:szCs w:val="24"/>
      <w:lang w:eastAsia="ru-RU"/>
    </w:rPr>
  </w:style>
  <w:style w:type="paragraph" w:customStyle="1" w:styleId="xl177">
    <w:name w:val="xl177"/>
    <w:basedOn w:val="af2"/>
    <w:rsid w:val="00F4417A"/>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eastAsia="Times New Roman"/>
      <w:b/>
      <w:bCs/>
      <w:color w:val="000000"/>
      <w:szCs w:val="24"/>
      <w:lang w:eastAsia="ru-RU"/>
    </w:rPr>
  </w:style>
  <w:style w:type="paragraph" w:customStyle="1" w:styleId="xl178">
    <w:name w:val="xl178"/>
    <w:basedOn w:val="af2"/>
    <w:rsid w:val="00F4417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eastAsia="Times New Roman"/>
      <w:b/>
      <w:bCs/>
      <w:color w:val="000000"/>
      <w:szCs w:val="24"/>
      <w:lang w:eastAsia="ru-RU"/>
    </w:rPr>
  </w:style>
  <w:style w:type="paragraph" w:customStyle="1" w:styleId="5f2">
    <w:name w:val="Знак Знак5 Знак Знак"/>
    <w:basedOn w:val="af2"/>
    <w:rsid w:val="00F4417A"/>
    <w:pPr>
      <w:widowControl w:val="0"/>
      <w:adjustRightInd w:val="0"/>
      <w:spacing w:after="160" w:line="240" w:lineRule="exact"/>
      <w:jc w:val="right"/>
    </w:pPr>
    <w:rPr>
      <w:rFonts w:eastAsia="Times New Roman"/>
      <w:sz w:val="20"/>
      <w:szCs w:val="20"/>
      <w:lang w:val="en-GB"/>
    </w:rPr>
  </w:style>
  <w:style w:type="paragraph" w:customStyle="1" w:styleId="2fff6">
    <w:name w:val="Знак2 Знак Знак Знак Знак Знак Знак Знак Знак Знак Знак Знак Знак Знак Знак Знак"/>
    <w:basedOn w:val="af2"/>
    <w:rsid w:val="00F4417A"/>
    <w:pPr>
      <w:spacing w:before="100" w:beforeAutospacing="1" w:after="100" w:afterAutospacing="1" w:line="240" w:lineRule="auto"/>
      <w:jc w:val="left"/>
    </w:pPr>
    <w:rPr>
      <w:rFonts w:ascii="Tahoma" w:eastAsia="Times New Roman" w:hAnsi="Tahoma"/>
      <w:sz w:val="20"/>
      <w:szCs w:val="20"/>
      <w:lang w:val="en-US"/>
    </w:rPr>
  </w:style>
  <w:style w:type="paragraph" w:customStyle="1" w:styleId="stylet1">
    <w:name w:val="stylet1"/>
    <w:basedOn w:val="af2"/>
    <w:rsid w:val="00F4417A"/>
    <w:pPr>
      <w:spacing w:before="100" w:beforeAutospacing="1" w:after="100" w:afterAutospacing="1" w:line="240" w:lineRule="auto"/>
      <w:jc w:val="left"/>
    </w:pPr>
    <w:rPr>
      <w:rFonts w:eastAsia="Times New Roman"/>
      <w:szCs w:val="24"/>
      <w:lang w:eastAsia="ru-RU"/>
    </w:rPr>
  </w:style>
  <w:style w:type="character" w:customStyle="1" w:styleId="Bodytext5">
    <w:name w:val="Body text (5)_"/>
    <w:link w:val="Bodytext50"/>
    <w:uiPriority w:val="99"/>
    <w:rsid w:val="00F4417A"/>
    <w:rPr>
      <w:sz w:val="19"/>
      <w:szCs w:val="19"/>
      <w:shd w:val="clear" w:color="auto" w:fill="FFFFFF"/>
    </w:rPr>
  </w:style>
  <w:style w:type="paragraph" w:customStyle="1" w:styleId="Bodytext50">
    <w:name w:val="Body text (5)"/>
    <w:basedOn w:val="af2"/>
    <w:link w:val="Bodytext5"/>
    <w:uiPriority w:val="99"/>
    <w:rsid w:val="00F4417A"/>
    <w:pPr>
      <w:shd w:val="clear" w:color="auto" w:fill="FFFFFF"/>
      <w:spacing w:line="240" w:lineRule="atLeast"/>
      <w:jc w:val="left"/>
    </w:pPr>
    <w:rPr>
      <w:rFonts w:asciiTheme="minorHAnsi" w:eastAsiaTheme="minorHAnsi" w:hAnsiTheme="minorHAnsi" w:cstheme="minorBidi"/>
      <w:sz w:val="19"/>
      <w:szCs w:val="19"/>
    </w:rPr>
  </w:style>
  <w:style w:type="character" w:customStyle="1" w:styleId="Tablecaption3">
    <w:name w:val="Table caption (3)_"/>
    <w:link w:val="Tablecaption31"/>
    <w:uiPriority w:val="99"/>
    <w:rsid w:val="00F4417A"/>
    <w:rPr>
      <w:sz w:val="21"/>
      <w:szCs w:val="21"/>
      <w:shd w:val="clear" w:color="auto" w:fill="FFFFFF"/>
    </w:rPr>
  </w:style>
  <w:style w:type="character" w:customStyle="1" w:styleId="Bodytext17">
    <w:name w:val="Body text (17)_"/>
    <w:link w:val="Bodytext171"/>
    <w:uiPriority w:val="99"/>
    <w:rsid w:val="00F4417A"/>
    <w:rPr>
      <w:sz w:val="15"/>
      <w:szCs w:val="15"/>
      <w:shd w:val="clear" w:color="auto" w:fill="FFFFFF"/>
    </w:rPr>
  </w:style>
  <w:style w:type="paragraph" w:customStyle="1" w:styleId="Tablecaption31">
    <w:name w:val="Table caption (3)1"/>
    <w:basedOn w:val="af2"/>
    <w:link w:val="Tablecaption3"/>
    <w:uiPriority w:val="99"/>
    <w:rsid w:val="00F4417A"/>
    <w:pPr>
      <w:shd w:val="clear" w:color="auto" w:fill="FFFFFF"/>
      <w:spacing w:line="240" w:lineRule="atLeast"/>
      <w:ind w:hanging="720"/>
      <w:jc w:val="left"/>
    </w:pPr>
    <w:rPr>
      <w:rFonts w:asciiTheme="minorHAnsi" w:eastAsiaTheme="minorHAnsi" w:hAnsiTheme="minorHAnsi" w:cstheme="minorBidi"/>
      <w:sz w:val="21"/>
      <w:szCs w:val="21"/>
    </w:rPr>
  </w:style>
  <w:style w:type="paragraph" w:customStyle="1" w:styleId="Bodytext171">
    <w:name w:val="Body text (17)1"/>
    <w:basedOn w:val="af2"/>
    <w:link w:val="Bodytext17"/>
    <w:uiPriority w:val="99"/>
    <w:rsid w:val="00F4417A"/>
    <w:pPr>
      <w:shd w:val="clear" w:color="auto" w:fill="FFFFFF"/>
      <w:spacing w:line="240" w:lineRule="atLeast"/>
    </w:pPr>
    <w:rPr>
      <w:rFonts w:asciiTheme="minorHAnsi" w:eastAsiaTheme="minorHAnsi" w:hAnsiTheme="minorHAnsi" w:cstheme="minorBidi"/>
      <w:sz w:val="15"/>
      <w:szCs w:val="15"/>
    </w:rPr>
  </w:style>
  <w:style w:type="character" w:customStyle="1" w:styleId="Headerorfooter">
    <w:name w:val="Header or footer_"/>
    <w:link w:val="Headerorfooter0"/>
    <w:uiPriority w:val="99"/>
    <w:rsid w:val="00F4417A"/>
    <w:rPr>
      <w:shd w:val="clear" w:color="auto" w:fill="FFFFFF"/>
    </w:rPr>
  </w:style>
  <w:style w:type="character" w:customStyle="1" w:styleId="Headerorfooter12pt">
    <w:name w:val="Header or footer + 12 pt"/>
    <w:uiPriority w:val="99"/>
    <w:rsid w:val="00F4417A"/>
    <w:rPr>
      <w:rFonts w:ascii="Times New Roman" w:hAnsi="Times New Roman" w:cs="Times New Roman"/>
      <w:spacing w:val="0"/>
      <w:sz w:val="24"/>
      <w:szCs w:val="24"/>
      <w:shd w:val="clear" w:color="auto" w:fill="FFFFFF"/>
    </w:rPr>
  </w:style>
  <w:style w:type="character" w:customStyle="1" w:styleId="Headerorfooter12pt3">
    <w:name w:val="Header or footer + 12 pt3"/>
    <w:aliases w:val="Italic19"/>
    <w:uiPriority w:val="99"/>
    <w:rsid w:val="00F4417A"/>
    <w:rPr>
      <w:rFonts w:ascii="Times New Roman" w:hAnsi="Times New Roman" w:cs="Times New Roman"/>
      <w:i/>
      <w:iCs/>
      <w:spacing w:val="0"/>
      <w:sz w:val="24"/>
      <w:szCs w:val="24"/>
      <w:shd w:val="clear" w:color="auto" w:fill="FFFFFF"/>
    </w:rPr>
  </w:style>
  <w:style w:type="paragraph" w:customStyle="1" w:styleId="Headerorfooter0">
    <w:name w:val="Header or footer"/>
    <w:basedOn w:val="af2"/>
    <w:link w:val="Headerorfooter"/>
    <w:uiPriority w:val="99"/>
    <w:rsid w:val="00F4417A"/>
    <w:pPr>
      <w:shd w:val="clear" w:color="auto" w:fill="FFFFFF"/>
      <w:spacing w:line="240" w:lineRule="auto"/>
      <w:jc w:val="left"/>
    </w:pPr>
    <w:rPr>
      <w:rFonts w:asciiTheme="minorHAnsi" w:eastAsiaTheme="minorHAnsi" w:hAnsiTheme="minorHAnsi" w:cstheme="minorBidi"/>
      <w:sz w:val="22"/>
    </w:rPr>
  </w:style>
  <w:style w:type="character" w:customStyle="1" w:styleId="Tablecaption4">
    <w:name w:val="Table caption (4)_"/>
    <w:link w:val="Tablecaption40"/>
    <w:uiPriority w:val="99"/>
    <w:rsid w:val="00F4417A"/>
    <w:rPr>
      <w:sz w:val="25"/>
      <w:szCs w:val="25"/>
      <w:shd w:val="clear" w:color="auto" w:fill="FFFFFF"/>
    </w:rPr>
  </w:style>
  <w:style w:type="paragraph" w:customStyle="1" w:styleId="Tablecaption40">
    <w:name w:val="Table caption (4)"/>
    <w:basedOn w:val="af2"/>
    <w:link w:val="Tablecaption4"/>
    <w:uiPriority w:val="99"/>
    <w:rsid w:val="00F4417A"/>
    <w:pPr>
      <w:shd w:val="clear" w:color="auto" w:fill="FFFFFF"/>
      <w:spacing w:line="298" w:lineRule="exact"/>
      <w:jc w:val="left"/>
    </w:pPr>
    <w:rPr>
      <w:rFonts w:asciiTheme="minorHAnsi" w:eastAsiaTheme="minorHAnsi" w:hAnsiTheme="minorHAnsi" w:cstheme="minorBidi"/>
      <w:sz w:val="25"/>
      <w:szCs w:val="25"/>
    </w:rPr>
  </w:style>
  <w:style w:type="character" w:customStyle="1" w:styleId="Bodytext62">
    <w:name w:val="Body text (6)2"/>
    <w:uiPriority w:val="99"/>
    <w:rsid w:val="00F4417A"/>
    <w:rPr>
      <w:rFonts w:ascii="Times New Roman" w:hAnsi="Times New Roman" w:cs="Times New Roman"/>
      <w:spacing w:val="0"/>
      <w:sz w:val="21"/>
      <w:szCs w:val="21"/>
      <w:shd w:val="clear" w:color="auto" w:fill="FFFFFF"/>
    </w:rPr>
  </w:style>
  <w:style w:type="character" w:customStyle="1" w:styleId="Bodytext65">
    <w:name w:val="Body text (6)5"/>
    <w:uiPriority w:val="99"/>
    <w:rsid w:val="00F4417A"/>
    <w:rPr>
      <w:rFonts w:ascii="Times New Roman" w:hAnsi="Times New Roman" w:cs="Times New Roman"/>
      <w:spacing w:val="0"/>
      <w:sz w:val="21"/>
      <w:szCs w:val="21"/>
      <w:shd w:val="clear" w:color="auto" w:fill="FFFFFF"/>
    </w:rPr>
  </w:style>
  <w:style w:type="character" w:customStyle="1" w:styleId="Bodytext63">
    <w:name w:val="Body text (6)3"/>
    <w:uiPriority w:val="99"/>
    <w:rsid w:val="00F4417A"/>
    <w:rPr>
      <w:rFonts w:ascii="Times New Roman" w:hAnsi="Times New Roman" w:cs="Times New Roman"/>
      <w:spacing w:val="0"/>
      <w:sz w:val="21"/>
      <w:szCs w:val="21"/>
      <w:shd w:val="clear" w:color="auto" w:fill="FFFFFF"/>
    </w:rPr>
  </w:style>
  <w:style w:type="numbering" w:customStyle="1" w:styleId="146">
    <w:name w:val="Нет списка14"/>
    <w:next w:val="af5"/>
    <w:uiPriority w:val="99"/>
    <w:semiHidden/>
    <w:unhideWhenUsed/>
    <w:rsid w:val="00F4417A"/>
  </w:style>
  <w:style w:type="numbering" w:customStyle="1" w:styleId="152">
    <w:name w:val="Нет списка15"/>
    <w:next w:val="af5"/>
    <w:uiPriority w:val="99"/>
    <w:semiHidden/>
    <w:unhideWhenUsed/>
    <w:rsid w:val="00F4417A"/>
  </w:style>
  <w:style w:type="numbering" w:customStyle="1" w:styleId="1310">
    <w:name w:val="Нет списка131"/>
    <w:next w:val="af5"/>
    <w:uiPriority w:val="99"/>
    <w:semiHidden/>
    <w:unhideWhenUsed/>
    <w:rsid w:val="00F4417A"/>
  </w:style>
  <w:style w:type="numbering" w:customStyle="1" w:styleId="1410">
    <w:name w:val="Нет списка141"/>
    <w:next w:val="af5"/>
    <w:uiPriority w:val="99"/>
    <w:semiHidden/>
    <w:unhideWhenUsed/>
    <w:rsid w:val="00F4417A"/>
  </w:style>
  <w:style w:type="numbering" w:customStyle="1" w:styleId="161">
    <w:name w:val="Нет списка16"/>
    <w:next w:val="af5"/>
    <w:uiPriority w:val="99"/>
    <w:semiHidden/>
    <w:unhideWhenUsed/>
    <w:rsid w:val="00F4417A"/>
  </w:style>
  <w:style w:type="numbering" w:customStyle="1" w:styleId="1132">
    <w:name w:val="Нет списка113"/>
    <w:next w:val="af5"/>
    <w:uiPriority w:val="99"/>
    <w:semiHidden/>
    <w:unhideWhenUsed/>
    <w:rsid w:val="00F4417A"/>
  </w:style>
  <w:style w:type="numbering" w:customStyle="1" w:styleId="235">
    <w:name w:val="Нет списка23"/>
    <w:next w:val="af5"/>
    <w:uiPriority w:val="99"/>
    <w:semiHidden/>
    <w:unhideWhenUsed/>
    <w:rsid w:val="00F4417A"/>
  </w:style>
  <w:style w:type="numbering" w:customStyle="1" w:styleId="1220">
    <w:name w:val="Нет списка122"/>
    <w:next w:val="af5"/>
    <w:uiPriority w:val="99"/>
    <w:semiHidden/>
    <w:unhideWhenUsed/>
    <w:rsid w:val="00F4417A"/>
  </w:style>
  <w:style w:type="numbering" w:customStyle="1" w:styleId="1320">
    <w:name w:val="Нет списка132"/>
    <w:next w:val="af5"/>
    <w:uiPriority w:val="99"/>
    <w:semiHidden/>
    <w:unhideWhenUsed/>
    <w:rsid w:val="00F4417A"/>
  </w:style>
  <w:style w:type="numbering" w:customStyle="1" w:styleId="421">
    <w:name w:val="Нет списка42"/>
    <w:next w:val="af5"/>
    <w:uiPriority w:val="99"/>
    <w:semiHidden/>
    <w:unhideWhenUsed/>
    <w:rsid w:val="00F4417A"/>
  </w:style>
  <w:style w:type="numbering" w:customStyle="1" w:styleId="1420">
    <w:name w:val="Нет списка142"/>
    <w:next w:val="af5"/>
    <w:uiPriority w:val="99"/>
    <w:semiHidden/>
    <w:unhideWhenUsed/>
    <w:rsid w:val="00F4417A"/>
  </w:style>
  <w:style w:type="numbering" w:customStyle="1" w:styleId="7d">
    <w:name w:val="Нет списка7"/>
    <w:next w:val="af5"/>
    <w:uiPriority w:val="99"/>
    <w:semiHidden/>
    <w:unhideWhenUsed/>
    <w:rsid w:val="00F4417A"/>
  </w:style>
  <w:style w:type="numbering" w:customStyle="1" w:styleId="172">
    <w:name w:val="Нет списка17"/>
    <w:next w:val="af5"/>
    <w:uiPriority w:val="99"/>
    <w:semiHidden/>
    <w:unhideWhenUsed/>
    <w:rsid w:val="00F4417A"/>
  </w:style>
  <w:style w:type="numbering" w:customStyle="1" w:styleId="1142">
    <w:name w:val="Нет списка114"/>
    <w:next w:val="af5"/>
    <w:uiPriority w:val="99"/>
    <w:semiHidden/>
    <w:unhideWhenUsed/>
    <w:rsid w:val="00F4417A"/>
  </w:style>
  <w:style w:type="numbering" w:customStyle="1" w:styleId="244">
    <w:name w:val="Нет списка24"/>
    <w:next w:val="af5"/>
    <w:uiPriority w:val="99"/>
    <w:semiHidden/>
    <w:unhideWhenUsed/>
    <w:rsid w:val="00F4417A"/>
  </w:style>
  <w:style w:type="numbering" w:customStyle="1" w:styleId="1231">
    <w:name w:val="Нет списка123"/>
    <w:next w:val="af5"/>
    <w:uiPriority w:val="99"/>
    <w:semiHidden/>
    <w:unhideWhenUsed/>
    <w:rsid w:val="00F4417A"/>
  </w:style>
  <w:style w:type="numbering" w:customStyle="1" w:styleId="330">
    <w:name w:val="Нет списка33"/>
    <w:next w:val="af5"/>
    <w:uiPriority w:val="99"/>
    <w:semiHidden/>
    <w:unhideWhenUsed/>
    <w:rsid w:val="00F4417A"/>
  </w:style>
  <w:style w:type="numbering" w:customStyle="1" w:styleId="1330">
    <w:name w:val="Нет списка133"/>
    <w:next w:val="af5"/>
    <w:uiPriority w:val="99"/>
    <w:semiHidden/>
    <w:unhideWhenUsed/>
    <w:rsid w:val="00F4417A"/>
  </w:style>
  <w:style w:type="numbering" w:customStyle="1" w:styleId="430">
    <w:name w:val="Нет списка43"/>
    <w:next w:val="af5"/>
    <w:uiPriority w:val="99"/>
    <w:semiHidden/>
    <w:unhideWhenUsed/>
    <w:rsid w:val="00F4417A"/>
  </w:style>
  <w:style w:type="numbering" w:customStyle="1" w:styleId="1430">
    <w:name w:val="Нет списка143"/>
    <w:next w:val="af5"/>
    <w:uiPriority w:val="99"/>
    <w:semiHidden/>
    <w:unhideWhenUsed/>
    <w:rsid w:val="00F4417A"/>
  </w:style>
  <w:style w:type="numbering" w:customStyle="1" w:styleId="88">
    <w:name w:val="Нет списка8"/>
    <w:next w:val="af5"/>
    <w:uiPriority w:val="99"/>
    <w:semiHidden/>
    <w:unhideWhenUsed/>
    <w:rsid w:val="00F4417A"/>
  </w:style>
  <w:style w:type="numbering" w:customStyle="1" w:styleId="183">
    <w:name w:val="Нет списка18"/>
    <w:next w:val="af5"/>
    <w:uiPriority w:val="99"/>
    <w:semiHidden/>
    <w:unhideWhenUsed/>
    <w:rsid w:val="00F4417A"/>
  </w:style>
  <w:style w:type="numbering" w:customStyle="1" w:styleId="1151">
    <w:name w:val="Нет списка115"/>
    <w:next w:val="af5"/>
    <w:uiPriority w:val="99"/>
    <w:semiHidden/>
    <w:unhideWhenUsed/>
    <w:rsid w:val="00F4417A"/>
  </w:style>
  <w:style w:type="numbering" w:customStyle="1" w:styleId="253">
    <w:name w:val="Нет списка25"/>
    <w:next w:val="af5"/>
    <w:uiPriority w:val="99"/>
    <w:semiHidden/>
    <w:unhideWhenUsed/>
    <w:rsid w:val="00F4417A"/>
  </w:style>
  <w:style w:type="numbering" w:customStyle="1" w:styleId="1240">
    <w:name w:val="Нет списка124"/>
    <w:next w:val="af5"/>
    <w:uiPriority w:val="99"/>
    <w:semiHidden/>
    <w:unhideWhenUsed/>
    <w:rsid w:val="00F4417A"/>
  </w:style>
  <w:style w:type="numbering" w:customStyle="1" w:styleId="340">
    <w:name w:val="Нет списка34"/>
    <w:next w:val="af5"/>
    <w:uiPriority w:val="99"/>
    <w:semiHidden/>
    <w:unhideWhenUsed/>
    <w:rsid w:val="00F4417A"/>
  </w:style>
  <w:style w:type="numbering" w:customStyle="1" w:styleId="134">
    <w:name w:val="Нет списка134"/>
    <w:next w:val="af5"/>
    <w:uiPriority w:val="99"/>
    <w:semiHidden/>
    <w:unhideWhenUsed/>
    <w:rsid w:val="00F4417A"/>
  </w:style>
  <w:style w:type="numbering" w:customStyle="1" w:styleId="440">
    <w:name w:val="Нет списка44"/>
    <w:next w:val="af5"/>
    <w:uiPriority w:val="99"/>
    <w:semiHidden/>
    <w:unhideWhenUsed/>
    <w:rsid w:val="00F4417A"/>
  </w:style>
  <w:style w:type="numbering" w:customStyle="1" w:styleId="1440">
    <w:name w:val="Нет списка144"/>
    <w:next w:val="af5"/>
    <w:uiPriority w:val="99"/>
    <w:semiHidden/>
    <w:unhideWhenUsed/>
    <w:rsid w:val="00F4417A"/>
  </w:style>
  <w:style w:type="numbering" w:customStyle="1" w:styleId="96">
    <w:name w:val="Нет списка9"/>
    <w:next w:val="af5"/>
    <w:uiPriority w:val="99"/>
    <w:semiHidden/>
    <w:unhideWhenUsed/>
    <w:rsid w:val="00F4417A"/>
  </w:style>
  <w:style w:type="numbering" w:customStyle="1" w:styleId="191">
    <w:name w:val="Нет списка19"/>
    <w:next w:val="af5"/>
    <w:uiPriority w:val="99"/>
    <w:semiHidden/>
    <w:unhideWhenUsed/>
    <w:rsid w:val="00F4417A"/>
  </w:style>
  <w:style w:type="numbering" w:customStyle="1" w:styleId="1160">
    <w:name w:val="Нет списка116"/>
    <w:next w:val="af5"/>
    <w:uiPriority w:val="99"/>
    <w:semiHidden/>
    <w:unhideWhenUsed/>
    <w:rsid w:val="00F4417A"/>
  </w:style>
  <w:style w:type="numbering" w:customStyle="1" w:styleId="260">
    <w:name w:val="Нет списка26"/>
    <w:next w:val="af5"/>
    <w:uiPriority w:val="99"/>
    <w:semiHidden/>
    <w:unhideWhenUsed/>
    <w:rsid w:val="00F4417A"/>
  </w:style>
  <w:style w:type="numbering" w:customStyle="1" w:styleId="1252">
    <w:name w:val="Нет списка125"/>
    <w:next w:val="af5"/>
    <w:uiPriority w:val="99"/>
    <w:semiHidden/>
    <w:unhideWhenUsed/>
    <w:rsid w:val="00F4417A"/>
  </w:style>
  <w:style w:type="numbering" w:customStyle="1" w:styleId="350">
    <w:name w:val="Нет списка35"/>
    <w:next w:val="af5"/>
    <w:uiPriority w:val="99"/>
    <w:semiHidden/>
    <w:unhideWhenUsed/>
    <w:rsid w:val="00F4417A"/>
  </w:style>
  <w:style w:type="numbering" w:customStyle="1" w:styleId="135">
    <w:name w:val="Нет списка135"/>
    <w:next w:val="af5"/>
    <w:uiPriority w:val="99"/>
    <w:semiHidden/>
    <w:unhideWhenUsed/>
    <w:rsid w:val="00F4417A"/>
  </w:style>
  <w:style w:type="numbering" w:customStyle="1" w:styleId="450">
    <w:name w:val="Нет списка45"/>
    <w:next w:val="af5"/>
    <w:uiPriority w:val="99"/>
    <w:semiHidden/>
    <w:unhideWhenUsed/>
    <w:rsid w:val="00F4417A"/>
  </w:style>
  <w:style w:type="numbering" w:customStyle="1" w:styleId="1450">
    <w:name w:val="Нет списка145"/>
    <w:next w:val="af5"/>
    <w:uiPriority w:val="99"/>
    <w:semiHidden/>
    <w:unhideWhenUsed/>
    <w:rsid w:val="00F4417A"/>
  </w:style>
  <w:style w:type="paragraph" w:customStyle="1" w:styleId="xl139">
    <w:name w:val="xl139"/>
    <w:basedOn w:val="af2"/>
    <w:rsid w:val="00F4417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Cs w:val="24"/>
      <w:lang w:eastAsia="ru-RU"/>
    </w:rPr>
  </w:style>
  <w:style w:type="paragraph" w:customStyle="1" w:styleId="xl133">
    <w:name w:val="xl133"/>
    <w:basedOn w:val="af2"/>
    <w:rsid w:val="00F4417A"/>
    <w:pPr>
      <w:pBdr>
        <w:top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43">
    <w:name w:val="xl143"/>
    <w:basedOn w:val="af2"/>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179">
    <w:name w:val="xl179"/>
    <w:basedOn w:val="af2"/>
    <w:rsid w:val="00F4417A"/>
    <w:pPr>
      <w:shd w:val="clear" w:color="000000" w:fill="FCD5B4"/>
      <w:spacing w:before="100" w:beforeAutospacing="1" w:after="100" w:afterAutospacing="1" w:line="240" w:lineRule="auto"/>
      <w:jc w:val="left"/>
    </w:pPr>
    <w:rPr>
      <w:rFonts w:eastAsia="Times New Roman"/>
      <w:szCs w:val="24"/>
      <w:lang w:eastAsia="ru-RU"/>
    </w:rPr>
  </w:style>
  <w:style w:type="paragraph" w:customStyle="1" w:styleId="xl180">
    <w:name w:val="xl180"/>
    <w:basedOn w:val="af2"/>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81">
    <w:name w:val="xl181"/>
    <w:basedOn w:val="af2"/>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B050"/>
      <w:sz w:val="20"/>
      <w:szCs w:val="20"/>
      <w:lang w:eastAsia="ru-RU"/>
    </w:rPr>
  </w:style>
  <w:style w:type="paragraph" w:customStyle="1" w:styleId="xl182">
    <w:name w:val="xl182"/>
    <w:basedOn w:val="af2"/>
    <w:rsid w:val="00F4417A"/>
    <w:pPr>
      <w:spacing w:before="100" w:beforeAutospacing="1" w:after="100" w:afterAutospacing="1" w:line="240" w:lineRule="auto"/>
      <w:jc w:val="left"/>
    </w:pPr>
    <w:rPr>
      <w:rFonts w:eastAsia="Times New Roman"/>
      <w:szCs w:val="24"/>
      <w:lang w:eastAsia="ru-RU"/>
    </w:rPr>
  </w:style>
  <w:style w:type="paragraph" w:customStyle="1" w:styleId="xl183">
    <w:name w:val="xl183"/>
    <w:basedOn w:val="af2"/>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B050"/>
      <w:sz w:val="20"/>
      <w:szCs w:val="20"/>
      <w:lang w:eastAsia="ru-RU"/>
    </w:rPr>
  </w:style>
  <w:style w:type="paragraph" w:customStyle="1" w:styleId="xl184">
    <w:name w:val="xl184"/>
    <w:basedOn w:val="af2"/>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B050"/>
      <w:sz w:val="20"/>
      <w:szCs w:val="20"/>
      <w:lang w:eastAsia="ru-RU"/>
    </w:rPr>
  </w:style>
  <w:style w:type="paragraph" w:customStyle="1" w:styleId="xl185">
    <w:name w:val="xl185"/>
    <w:basedOn w:val="af2"/>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 w:val="20"/>
      <w:szCs w:val="20"/>
      <w:lang w:eastAsia="ru-RU"/>
    </w:rPr>
  </w:style>
  <w:style w:type="paragraph" w:customStyle="1" w:styleId="xl186">
    <w:name w:val="xl186"/>
    <w:basedOn w:val="af2"/>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87">
    <w:name w:val="xl187"/>
    <w:basedOn w:val="af2"/>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B050"/>
      <w:sz w:val="20"/>
      <w:szCs w:val="20"/>
      <w:lang w:eastAsia="ru-RU"/>
    </w:rPr>
  </w:style>
  <w:style w:type="paragraph" w:customStyle="1" w:styleId="xl188">
    <w:name w:val="xl188"/>
    <w:basedOn w:val="af2"/>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89">
    <w:name w:val="xl189"/>
    <w:basedOn w:val="af2"/>
    <w:rsid w:val="00F4417A"/>
    <w:pPr>
      <w:shd w:val="clear" w:color="000000" w:fill="FCD5B4"/>
      <w:spacing w:before="100" w:beforeAutospacing="1" w:after="100" w:afterAutospacing="1" w:line="240" w:lineRule="auto"/>
      <w:jc w:val="left"/>
    </w:pPr>
    <w:rPr>
      <w:rFonts w:eastAsia="Times New Roman"/>
      <w:szCs w:val="24"/>
      <w:lang w:eastAsia="ru-RU"/>
    </w:rPr>
  </w:style>
  <w:style w:type="paragraph" w:customStyle="1" w:styleId="xl190">
    <w:name w:val="xl190"/>
    <w:basedOn w:val="af2"/>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91">
    <w:name w:val="xl191"/>
    <w:basedOn w:val="af2"/>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92">
    <w:name w:val="xl192"/>
    <w:basedOn w:val="af2"/>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193">
    <w:name w:val="xl193"/>
    <w:basedOn w:val="af2"/>
    <w:rsid w:val="00F4417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eastAsia="Times New Roman"/>
      <w:b/>
      <w:bCs/>
      <w:color w:val="00B050"/>
      <w:sz w:val="20"/>
      <w:szCs w:val="20"/>
      <w:lang w:eastAsia="ru-RU"/>
    </w:rPr>
  </w:style>
  <w:style w:type="paragraph" w:customStyle="1" w:styleId="xl194">
    <w:name w:val="xl194"/>
    <w:basedOn w:val="af2"/>
    <w:rsid w:val="00F4417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195">
    <w:name w:val="xl195"/>
    <w:basedOn w:val="af2"/>
    <w:rsid w:val="00F4417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eastAsia="Times New Roman"/>
      <w:b/>
      <w:bCs/>
      <w:color w:val="00B050"/>
      <w:sz w:val="20"/>
      <w:szCs w:val="20"/>
      <w:lang w:eastAsia="ru-RU"/>
    </w:rPr>
  </w:style>
  <w:style w:type="paragraph" w:customStyle="1" w:styleId="xl196">
    <w:name w:val="xl196"/>
    <w:basedOn w:val="af2"/>
    <w:rsid w:val="00F4417A"/>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197">
    <w:name w:val="xl197"/>
    <w:basedOn w:val="af2"/>
    <w:rsid w:val="00F441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98">
    <w:name w:val="xl198"/>
    <w:basedOn w:val="af2"/>
    <w:rsid w:val="00F4417A"/>
    <w:pPr>
      <w:pBdr>
        <w:top w:val="single" w:sz="4" w:space="0" w:color="auto"/>
        <w:left w:val="single" w:sz="4" w:space="0" w:color="auto"/>
        <w:bottom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199">
    <w:name w:val="xl199"/>
    <w:basedOn w:val="af2"/>
    <w:rsid w:val="00F4417A"/>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200">
    <w:name w:val="xl200"/>
    <w:basedOn w:val="af2"/>
    <w:rsid w:val="00F441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201">
    <w:name w:val="xl201"/>
    <w:basedOn w:val="af2"/>
    <w:rsid w:val="00F4417A"/>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eastAsia="Times New Roman"/>
      <w:b/>
      <w:bCs/>
      <w:color w:val="00B050"/>
      <w:sz w:val="20"/>
      <w:szCs w:val="20"/>
      <w:lang w:eastAsia="ru-RU"/>
    </w:rPr>
  </w:style>
  <w:style w:type="paragraph" w:customStyle="1" w:styleId="xl202">
    <w:name w:val="xl202"/>
    <w:basedOn w:val="af2"/>
    <w:rsid w:val="00F441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olor w:val="00B050"/>
      <w:sz w:val="20"/>
      <w:szCs w:val="20"/>
      <w:lang w:eastAsia="ru-RU"/>
    </w:rPr>
  </w:style>
  <w:style w:type="paragraph" w:customStyle="1" w:styleId="xl203">
    <w:name w:val="xl203"/>
    <w:basedOn w:val="af2"/>
    <w:rsid w:val="00F441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olor w:val="00B050"/>
      <w:sz w:val="20"/>
      <w:szCs w:val="20"/>
      <w:lang w:eastAsia="ru-RU"/>
    </w:rPr>
  </w:style>
  <w:style w:type="paragraph" w:customStyle="1" w:styleId="xl204">
    <w:name w:val="xl204"/>
    <w:basedOn w:val="af2"/>
    <w:rsid w:val="00F441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olor w:val="00B050"/>
      <w:sz w:val="20"/>
      <w:szCs w:val="20"/>
      <w:lang w:eastAsia="ru-RU"/>
    </w:rPr>
  </w:style>
  <w:style w:type="paragraph" w:customStyle="1" w:styleId="xl205">
    <w:name w:val="xl205"/>
    <w:basedOn w:val="af2"/>
    <w:rsid w:val="00F4417A"/>
    <w:pPr>
      <w:pBdr>
        <w:top w:val="single" w:sz="4" w:space="0" w:color="auto"/>
        <w:left w:val="single" w:sz="4" w:space="0" w:color="auto"/>
        <w:bottom w:val="single" w:sz="4" w:space="0" w:color="auto"/>
      </w:pBdr>
      <w:spacing w:before="100" w:beforeAutospacing="1" w:after="100" w:afterAutospacing="1" w:line="240" w:lineRule="auto"/>
      <w:jc w:val="left"/>
    </w:pPr>
    <w:rPr>
      <w:rFonts w:eastAsia="Times New Roman"/>
      <w:sz w:val="20"/>
      <w:szCs w:val="20"/>
      <w:lang w:eastAsia="ru-RU"/>
    </w:rPr>
  </w:style>
  <w:style w:type="paragraph" w:customStyle="1" w:styleId="xl206">
    <w:name w:val="xl206"/>
    <w:basedOn w:val="af2"/>
    <w:rsid w:val="00F4417A"/>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eastAsia="Times New Roman"/>
      <w:b/>
      <w:bCs/>
      <w:color w:val="00B050"/>
      <w:sz w:val="20"/>
      <w:szCs w:val="20"/>
      <w:lang w:eastAsia="ru-RU"/>
    </w:rPr>
  </w:style>
  <w:style w:type="paragraph" w:customStyle="1" w:styleId="xl207">
    <w:name w:val="xl207"/>
    <w:basedOn w:val="af2"/>
    <w:rsid w:val="00F441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208">
    <w:name w:val="xl208"/>
    <w:basedOn w:val="af2"/>
    <w:rsid w:val="00F4417A"/>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eastAsia="Times New Roman"/>
      <w:b/>
      <w:bCs/>
      <w:color w:val="00B050"/>
      <w:sz w:val="20"/>
      <w:szCs w:val="20"/>
      <w:lang w:eastAsia="ru-RU"/>
    </w:rPr>
  </w:style>
  <w:style w:type="paragraph" w:customStyle="1" w:styleId="xl209">
    <w:name w:val="xl209"/>
    <w:basedOn w:val="af2"/>
    <w:rsid w:val="00F441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210">
    <w:name w:val="xl210"/>
    <w:basedOn w:val="af2"/>
    <w:rsid w:val="00F441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211">
    <w:name w:val="xl211"/>
    <w:basedOn w:val="af2"/>
    <w:rsid w:val="00F441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212">
    <w:name w:val="xl212"/>
    <w:basedOn w:val="af2"/>
    <w:rsid w:val="00F441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olor w:val="00B050"/>
      <w:sz w:val="20"/>
      <w:szCs w:val="20"/>
      <w:lang w:eastAsia="ru-RU"/>
    </w:rPr>
  </w:style>
  <w:style w:type="paragraph" w:customStyle="1" w:styleId="xl213">
    <w:name w:val="xl213"/>
    <w:basedOn w:val="af2"/>
    <w:rsid w:val="00F441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214">
    <w:name w:val="xl214"/>
    <w:basedOn w:val="af2"/>
    <w:rsid w:val="00F4417A"/>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215">
    <w:name w:val="xl215"/>
    <w:basedOn w:val="af2"/>
    <w:rsid w:val="00F441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216">
    <w:name w:val="xl216"/>
    <w:basedOn w:val="af2"/>
    <w:rsid w:val="00F441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olor w:val="C0504D"/>
      <w:sz w:val="20"/>
      <w:szCs w:val="20"/>
      <w:lang w:eastAsia="ru-RU"/>
    </w:rPr>
  </w:style>
  <w:style w:type="paragraph" w:customStyle="1" w:styleId="xl217">
    <w:name w:val="xl217"/>
    <w:basedOn w:val="af2"/>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C0504D"/>
      <w:sz w:val="20"/>
      <w:szCs w:val="20"/>
      <w:lang w:eastAsia="ru-RU"/>
    </w:rPr>
  </w:style>
  <w:style w:type="paragraph" w:customStyle="1" w:styleId="xl218">
    <w:name w:val="xl218"/>
    <w:basedOn w:val="af2"/>
    <w:rsid w:val="00F4417A"/>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219">
    <w:name w:val="xl219"/>
    <w:basedOn w:val="af2"/>
    <w:rsid w:val="00F4417A"/>
    <w:pPr>
      <w:shd w:val="clear" w:color="000000" w:fill="B7DEE8"/>
      <w:spacing w:before="100" w:beforeAutospacing="1" w:after="100" w:afterAutospacing="1" w:line="240" w:lineRule="auto"/>
      <w:jc w:val="center"/>
    </w:pPr>
    <w:rPr>
      <w:rFonts w:eastAsia="Times New Roman"/>
      <w:szCs w:val="24"/>
      <w:lang w:eastAsia="ru-RU"/>
    </w:rPr>
  </w:style>
  <w:style w:type="paragraph" w:customStyle="1" w:styleId="xl220">
    <w:name w:val="xl220"/>
    <w:basedOn w:val="af2"/>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Cs w:val="24"/>
      <w:lang w:eastAsia="ru-RU"/>
    </w:rPr>
  </w:style>
  <w:style w:type="paragraph" w:customStyle="1" w:styleId="xl221">
    <w:name w:val="xl221"/>
    <w:basedOn w:val="af2"/>
    <w:rsid w:val="00F441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olor w:val="000000"/>
      <w:szCs w:val="24"/>
      <w:lang w:eastAsia="ru-RU"/>
    </w:rPr>
  </w:style>
  <w:style w:type="paragraph" w:customStyle="1" w:styleId="xl222">
    <w:name w:val="xl222"/>
    <w:basedOn w:val="af2"/>
    <w:rsid w:val="00F4417A"/>
    <w:pPr>
      <w:pBdr>
        <w:top w:val="single" w:sz="4" w:space="0" w:color="auto"/>
        <w:bottom w:val="single" w:sz="4" w:space="0" w:color="auto"/>
      </w:pBdr>
      <w:spacing w:before="100" w:beforeAutospacing="1" w:after="100" w:afterAutospacing="1" w:line="240" w:lineRule="auto"/>
      <w:jc w:val="center"/>
      <w:textAlignment w:val="center"/>
    </w:pPr>
    <w:rPr>
      <w:rFonts w:eastAsia="Times New Roman"/>
      <w:color w:val="000000"/>
      <w:szCs w:val="24"/>
      <w:lang w:eastAsia="ru-RU"/>
    </w:rPr>
  </w:style>
  <w:style w:type="paragraph" w:customStyle="1" w:styleId="xl223">
    <w:name w:val="xl223"/>
    <w:basedOn w:val="af2"/>
    <w:rsid w:val="00F4417A"/>
    <w:pPr>
      <w:pBdr>
        <w:left w:val="single" w:sz="4" w:space="0" w:color="auto"/>
      </w:pBdr>
      <w:shd w:val="clear" w:color="000000" w:fill="F2F2F2"/>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224">
    <w:name w:val="xl224"/>
    <w:basedOn w:val="af2"/>
    <w:rsid w:val="00F4417A"/>
    <w:pPr>
      <w:shd w:val="clear" w:color="000000" w:fill="F2F2F2"/>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225">
    <w:name w:val="xl225"/>
    <w:basedOn w:val="af2"/>
    <w:rsid w:val="00F4417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eastAsia="Times New Roman"/>
      <w:b/>
      <w:bCs/>
      <w:color w:val="00B050"/>
      <w:szCs w:val="24"/>
      <w:lang w:eastAsia="ru-RU"/>
    </w:rPr>
  </w:style>
  <w:style w:type="paragraph" w:customStyle="1" w:styleId="xl226">
    <w:name w:val="xl226"/>
    <w:basedOn w:val="af2"/>
    <w:rsid w:val="00F4417A"/>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eastAsia="Times New Roman"/>
      <w:b/>
      <w:bCs/>
      <w:color w:val="00B050"/>
      <w:szCs w:val="24"/>
      <w:lang w:eastAsia="ru-RU"/>
    </w:rPr>
  </w:style>
  <w:style w:type="paragraph" w:customStyle="1" w:styleId="-112">
    <w:name w:val="Цветной список - Акцент 11"/>
    <w:basedOn w:val="af2"/>
    <w:uiPriority w:val="34"/>
    <w:qFormat/>
    <w:rsid w:val="00F4417A"/>
    <w:pPr>
      <w:spacing w:after="200" w:line="276" w:lineRule="auto"/>
      <w:ind w:left="720"/>
      <w:contextualSpacing/>
      <w:jc w:val="left"/>
    </w:pPr>
    <w:rPr>
      <w:rFonts w:ascii="Calibri" w:eastAsia="Times New Roman" w:hAnsi="Calibri"/>
      <w:sz w:val="22"/>
      <w:lang w:eastAsia="ru-RU"/>
    </w:rPr>
  </w:style>
  <w:style w:type="paragraph" w:customStyle="1" w:styleId="1fffffff9">
    <w:name w:val="Знак Знак Знак1"/>
    <w:basedOn w:val="af2"/>
    <w:rsid w:val="00F4417A"/>
    <w:pPr>
      <w:spacing w:after="160" w:line="240" w:lineRule="exact"/>
      <w:jc w:val="left"/>
    </w:pPr>
    <w:rPr>
      <w:rFonts w:ascii="Verdana" w:eastAsia="Times New Roman" w:hAnsi="Verdana" w:cs="Verdana"/>
      <w:sz w:val="20"/>
      <w:szCs w:val="20"/>
      <w:lang w:val="en-US"/>
    </w:rPr>
  </w:style>
  <w:style w:type="paragraph" w:customStyle="1" w:styleId="a20">
    <w:name w:val="a2"/>
    <w:basedOn w:val="af2"/>
    <w:uiPriority w:val="99"/>
    <w:rsid w:val="00F4417A"/>
    <w:pPr>
      <w:tabs>
        <w:tab w:val="left" w:pos="708"/>
      </w:tabs>
      <w:spacing w:before="100" w:beforeAutospacing="1" w:after="100" w:afterAutospacing="1" w:line="240" w:lineRule="auto"/>
      <w:jc w:val="left"/>
    </w:pPr>
    <w:rPr>
      <w:rFonts w:eastAsia="Times New Roman"/>
      <w:szCs w:val="24"/>
      <w:lang w:eastAsia="ru-RU"/>
    </w:rPr>
  </w:style>
  <w:style w:type="character" w:customStyle="1" w:styleId="ucoz-forum-post">
    <w:name w:val="ucoz-forum-post"/>
    <w:basedOn w:val="af3"/>
    <w:rsid w:val="00F4417A"/>
  </w:style>
  <w:style w:type="character" w:customStyle="1" w:styleId="cfs1">
    <w:name w:val="cfs1"/>
    <w:rsid w:val="00F4417A"/>
  </w:style>
  <w:style w:type="paragraph" w:customStyle="1" w:styleId="ab">
    <w:name w:val="Приложения"/>
    <w:basedOn w:val="af2"/>
    <w:uiPriority w:val="99"/>
    <w:qFormat/>
    <w:rsid w:val="00F4417A"/>
    <w:pPr>
      <w:numPr>
        <w:numId w:val="60"/>
      </w:numPr>
      <w:spacing w:line="240" w:lineRule="auto"/>
      <w:jc w:val="right"/>
    </w:pPr>
    <w:rPr>
      <w:rFonts w:eastAsia="Times New Roman"/>
      <w:b/>
      <w:szCs w:val="24"/>
      <w:lang w:eastAsia="ru-RU"/>
    </w:rPr>
  </w:style>
  <w:style w:type="character" w:customStyle="1" w:styleId="serp-urlitem">
    <w:name w:val="serp-url__item"/>
    <w:basedOn w:val="af3"/>
    <w:rsid w:val="00F4417A"/>
  </w:style>
  <w:style w:type="character" w:customStyle="1" w:styleId="serp-urlmark">
    <w:name w:val="serp-url__mark"/>
    <w:basedOn w:val="af3"/>
    <w:rsid w:val="00F4417A"/>
  </w:style>
  <w:style w:type="paragraph" w:customStyle="1" w:styleId="afffffffffffffffff8">
    <w:name w:val="Раздел_договора"/>
    <w:basedOn w:val="19"/>
    <w:rsid w:val="00F4417A"/>
    <w:pPr>
      <w:suppressAutoHyphens/>
      <w:spacing w:after="120" w:line="240" w:lineRule="auto"/>
      <w:ind w:left="927" w:hanging="360"/>
      <w:jc w:val="center"/>
    </w:pPr>
    <w:rPr>
      <w:rFonts w:ascii="Times New Roman" w:eastAsia="Times New Roman" w:hAnsi="Times New Roman" w:cs="Times New Roman"/>
      <w:b/>
      <w:bCs/>
      <w:caps/>
      <w:color w:val="auto"/>
      <w:spacing w:val="30"/>
      <w:kern w:val="28"/>
      <w:sz w:val="26"/>
      <w:szCs w:val="26"/>
      <w:lang w:eastAsia="ru-RU"/>
    </w:rPr>
  </w:style>
  <w:style w:type="paragraph" w:customStyle="1" w:styleId="30">
    <w:name w:val="Стиль Раздел_договора + После:  3 пт"/>
    <w:basedOn w:val="afffffffffffffffff8"/>
    <w:rsid w:val="00F4417A"/>
    <w:pPr>
      <w:numPr>
        <w:numId w:val="61"/>
      </w:numPr>
      <w:tabs>
        <w:tab w:val="clear" w:pos="992"/>
      </w:tabs>
      <w:spacing w:after="60"/>
      <w:ind w:firstLine="0"/>
    </w:pPr>
    <w:rPr>
      <w:szCs w:val="20"/>
    </w:rPr>
  </w:style>
  <w:style w:type="paragraph" w:customStyle="1" w:styleId="afffffffffffffffff9">
    <w:name w:val="Нумерованный буквами"/>
    <w:basedOn w:val="af2"/>
    <w:rsid w:val="00F4417A"/>
    <w:pPr>
      <w:keepLines/>
      <w:spacing w:before="40" w:after="40" w:line="240" w:lineRule="auto"/>
      <w:ind w:left="360" w:hanging="360"/>
    </w:pPr>
    <w:rPr>
      <w:rFonts w:eastAsia="Times New Roman"/>
      <w:szCs w:val="24"/>
      <w:lang w:eastAsia="ru-RU"/>
    </w:rPr>
  </w:style>
  <w:style w:type="numbering" w:customStyle="1" w:styleId="107">
    <w:name w:val="Нет списка10"/>
    <w:next w:val="af5"/>
    <w:uiPriority w:val="99"/>
    <w:semiHidden/>
    <w:unhideWhenUsed/>
    <w:rsid w:val="00F4417A"/>
  </w:style>
  <w:style w:type="numbering" w:customStyle="1" w:styleId="1101">
    <w:name w:val="Нет списка110"/>
    <w:next w:val="af5"/>
    <w:uiPriority w:val="99"/>
    <w:semiHidden/>
    <w:unhideWhenUsed/>
    <w:rsid w:val="00F4417A"/>
  </w:style>
  <w:style w:type="numbering" w:customStyle="1" w:styleId="1170">
    <w:name w:val="Нет списка117"/>
    <w:next w:val="af5"/>
    <w:uiPriority w:val="99"/>
    <w:semiHidden/>
    <w:unhideWhenUsed/>
    <w:rsid w:val="00F4417A"/>
  </w:style>
  <w:style w:type="numbering" w:customStyle="1" w:styleId="270">
    <w:name w:val="Нет списка27"/>
    <w:next w:val="af5"/>
    <w:uiPriority w:val="99"/>
    <w:semiHidden/>
    <w:unhideWhenUsed/>
    <w:rsid w:val="00F4417A"/>
  </w:style>
  <w:style w:type="numbering" w:customStyle="1" w:styleId="360">
    <w:name w:val="Нет списка36"/>
    <w:next w:val="af5"/>
    <w:uiPriority w:val="99"/>
    <w:semiHidden/>
    <w:unhideWhenUsed/>
    <w:rsid w:val="00F4417A"/>
  </w:style>
  <w:style w:type="numbering" w:customStyle="1" w:styleId="460">
    <w:name w:val="Нет списка46"/>
    <w:next w:val="af5"/>
    <w:uiPriority w:val="99"/>
    <w:semiHidden/>
    <w:unhideWhenUsed/>
    <w:rsid w:val="00F4417A"/>
  </w:style>
  <w:style w:type="numbering" w:customStyle="1" w:styleId="112">
    <w:name w:val="Статья / Раздел11"/>
    <w:basedOn w:val="af5"/>
    <w:next w:val="affffffffa"/>
    <w:rsid w:val="00F4417A"/>
    <w:pPr>
      <w:numPr>
        <w:numId w:val="29"/>
      </w:numPr>
    </w:pPr>
  </w:style>
  <w:style w:type="numbering" w:customStyle="1" w:styleId="1260">
    <w:name w:val="Нет списка126"/>
    <w:next w:val="af5"/>
    <w:uiPriority w:val="99"/>
    <w:semiHidden/>
    <w:unhideWhenUsed/>
    <w:rsid w:val="00F4417A"/>
  </w:style>
  <w:style w:type="numbering" w:customStyle="1" w:styleId="200">
    <w:name w:val="Нет списка20"/>
    <w:next w:val="af5"/>
    <w:uiPriority w:val="99"/>
    <w:semiHidden/>
    <w:unhideWhenUsed/>
    <w:rsid w:val="00F4417A"/>
  </w:style>
  <w:style w:type="table" w:customStyle="1" w:styleId="129">
    <w:name w:val="Столбцы таблицы 12"/>
    <w:basedOn w:val="af4"/>
    <w:next w:val="1ff6"/>
    <w:rsid w:val="00F4417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0">
    <w:name w:val="Столбцы таблицы 52"/>
    <w:basedOn w:val="af4"/>
    <w:next w:val="52"/>
    <w:rsid w:val="00F4417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
    <w:name w:val="Таблица-список 22"/>
    <w:basedOn w:val="af4"/>
    <w:next w:val="-2"/>
    <w:rsid w:val="00F4417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
    <w:name w:val="Таблица-список 72"/>
    <w:basedOn w:val="af4"/>
    <w:next w:val="-7"/>
    <w:rsid w:val="00F4417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f4"/>
    <w:next w:val="-8"/>
    <w:rsid w:val="00F4417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4">
    <w:name w:val="Объемная таблица 32"/>
    <w:basedOn w:val="af4"/>
    <w:next w:val="3d"/>
    <w:rsid w:val="00F4417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f7">
    <w:name w:val="Современная таблица2"/>
    <w:basedOn w:val="af4"/>
    <w:next w:val="affffffff8"/>
    <w:rsid w:val="00F4417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8">
    <w:name w:val="Изысканная таблица2"/>
    <w:basedOn w:val="af4"/>
    <w:next w:val="affffffff9"/>
    <w:rsid w:val="00F4417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a">
    <w:name w:val="Изящная таблица 12"/>
    <w:basedOn w:val="af4"/>
    <w:next w:val="1ff7"/>
    <w:rsid w:val="00F4417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Веб-таблица 32"/>
    <w:basedOn w:val="af4"/>
    <w:next w:val="-3"/>
    <w:rsid w:val="00F4417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226">
    <w:name w:val="Стиль22"/>
    <w:rsid w:val="00F4417A"/>
  </w:style>
  <w:style w:type="numbering" w:customStyle="1" w:styleId="325">
    <w:name w:val="Стиль32"/>
    <w:rsid w:val="00F4417A"/>
  </w:style>
  <w:style w:type="numbering" w:customStyle="1" w:styleId="2fff9">
    <w:name w:val="Статья / Раздел2"/>
    <w:basedOn w:val="af5"/>
    <w:next w:val="affffffffa"/>
    <w:rsid w:val="00F4417A"/>
  </w:style>
  <w:style w:type="table" w:customStyle="1" w:styleId="422">
    <w:name w:val="Классическая таблица 42"/>
    <w:basedOn w:val="af4"/>
    <w:next w:val="48"/>
    <w:rsid w:val="00F4417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1180">
    <w:name w:val="Нет списка118"/>
    <w:next w:val="af5"/>
    <w:uiPriority w:val="99"/>
    <w:semiHidden/>
    <w:unhideWhenUsed/>
    <w:rsid w:val="00F4417A"/>
  </w:style>
  <w:style w:type="numbering" w:customStyle="1" w:styleId="1190">
    <w:name w:val="Нет списка119"/>
    <w:next w:val="af5"/>
    <w:uiPriority w:val="99"/>
    <w:semiHidden/>
    <w:unhideWhenUsed/>
    <w:rsid w:val="00F4417A"/>
  </w:style>
  <w:style w:type="numbering" w:customStyle="1" w:styleId="280">
    <w:name w:val="Нет списка28"/>
    <w:next w:val="af5"/>
    <w:uiPriority w:val="99"/>
    <w:semiHidden/>
    <w:unhideWhenUsed/>
    <w:rsid w:val="00F4417A"/>
  </w:style>
  <w:style w:type="numbering" w:customStyle="1" w:styleId="370">
    <w:name w:val="Нет списка37"/>
    <w:next w:val="af5"/>
    <w:uiPriority w:val="99"/>
    <w:semiHidden/>
    <w:unhideWhenUsed/>
    <w:rsid w:val="00F4417A"/>
  </w:style>
  <w:style w:type="numbering" w:customStyle="1" w:styleId="470">
    <w:name w:val="Нет списка47"/>
    <w:next w:val="af5"/>
    <w:uiPriority w:val="99"/>
    <w:semiHidden/>
    <w:unhideWhenUsed/>
    <w:rsid w:val="00F4417A"/>
  </w:style>
  <w:style w:type="numbering" w:customStyle="1" w:styleId="211">
    <w:name w:val="Стиль211"/>
    <w:rsid w:val="00F4417A"/>
    <w:pPr>
      <w:numPr>
        <w:numId w:val="11"/>
      </w:numPr>
    </w:pPr>
  </w:style>
  <w:style w:type="numbering" w:customStyle="1" w:styleId="3112">
    <w:name w:val="Стиль311"/>
    <w:rsid w:val="00F4417A"/>
  </w:style>
  <w:style w:type="numbering" w:customStyle="1" w:styleId="12b">
    <w:name w:val="Статья / Раздел12"/>
    <w:basedOn w:val="af5"/>
    <w:next w:val="affffffffa"/>
    <w:rsid w:val="00F4417A"/>
  </w:style>
  <w:style w:type="numbering" w:customStyle="1" w:styleId="1270">
    <w:name w:val="Нет списка127"/>
    <w:next w:val="af5"/>
    <w:uiPriority w:val="99"/>
    <w:semiHidden/>
    <w:unhideWhenUsed/>
    <w:rsid w:val="00F4417A"/>
  </w:style>
  <w:style w:type="numbering" w:customStyle="1" w:styleId="11120">
    <w:name w:val="Нет списка1112"/>
    <w:next w:val="af5"/>
    <w:uiPriority w:val="99"/>
    <w:semiHidden/>
    <w:unhideWhenUsed/>
    <w:rsid w:val="00F4417A"/>
  </w:style>
  <w:style w:type="numbering" w:customStyle="1" w:styleId="2120">
    <w:name w:val="Нет списка212"/>
    <w:next w:val="af5"/>
    <w:uiPriority w:val="99"/>
    <w:semiHidden/>
    <w:unhideWhenUsed/>
    <w:rsid w:val="00F4417A"/>
  </w:style>
  <w:style w:type="numbering" w:customStyle="1" w:styleId="3120">
    <w:name w:val="Нет списка312"/>
    <w:next w:val="af5"/>
    <w:uiPriority w:val="99"/>
    <w:semiHidden/>
    <w:unhideWhenUsed/>
    <w:rsid w:val="00F4417A"/>
  </w:style>
  <w:style w:type="numbering" w:customStyle="1" w:styleId="290">
    <w:name w:val="Нет списка29"/>
    <w:next w:val="af5"/>
    <w:uiPriority w:val="99"/>
    <w:semiHidden/>
    <w:unhideWhenUsed/>
    <w:rsid w:val="00F4417A"/>
  </w:style>
  <w:style w:type="table" w:customStyle="1" w:styleId="TableGridReport1">
    <w:name w:val="Table Grid Report1"/>
    <w:basedOn w:val="af4"/>
    <w:next w:val="afd"/>
    <w:rsid w:val="00F4417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3">
    <w:name w:val="Средняя сетка 112"/>
    <w:basedOn w:val="af4"/>
    <w:uiPriority w:val="67"/>
    <w:rsid w:val="00F4417A"/>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36">
    <w:name w:val="Столбцы таблицы 13"/>
    <w:basedOn w:val="af4"/>
    <w:next w:val="1ff6"/>
    <w:rsid w:val="00F4417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0">
    <w:name w:val="Столбцы таблицы 53"/>
    <w:basedOn w:val="af4"/>
    <w:next w:val="52"/>
    <w:rsid w:val="00F4417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
    <w:name w:val="Таблица-список 23"/>
    <w:basedOn w:val="af4"/>
    <w:next w:val="-2"/>
    <w:rsid w:val="00F4417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
    <w:name w:val="Таблица-список 73"/>
    <w:basedOn w:val="af4"/>
    <w:next w:val="-7"/>
    <w:rsid w:val="00F4417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f4"/>
    <w:next w:val="-8"/>
    <w:rsid w:val="00F4417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1">
    <w:name w:val="Объемная таблица 33"/>
    <w:basedOn w:val="af4"/>
    <w:next w:val="3d"/>
    <w:rsid w:val="00F4417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f4">
    <w:name w:val="Современная таблица3"/>
    <w:basedOn w:val="af4"/>
    <w:next w:val="affffffff8"/>
    <w:rsid w:val="00F4417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f5">
    <w:name w:val="Изысканная таблица3"/>
    <w:basedOn w:val="af4"/>
    <w:next w:val="affffffff9"/>
    <w:rsid w:val="00F4417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7">
    <w:name w:val="Изящная таблица 13"/>
    <w:basedOn w:val="af4"/>
    <w:next w:val="1ff7"/>
    <w:rsid w:val="00F4417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Веб-таблица 33"/>
    <w:basedOn w:val="af4"/>
    <w:next w:val="-3"/>
    <w:rsid w:val="00F4417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c">
    <w:name w:val="Стиль таблицы12"/>
    <w:basedOn w:val="afd"/>
    <w:rsid w:val="00F4417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
    <w:name w:val="Стиль23"/>
    <w:rsid w:val="00F4417A"/>
    <w:pPr>
      <w:numPr>
        <w:numId w:val="69"/>
      </w:numPr>
    </w:pPr>
  </w:style>
  <w:style w:type="numbering" w:customStyle="1" w:styleId="33">
    <w:name w:val="Стиль33"/>
    <w:rsid w:val="00F4417A"/>
    <w:pPr>
      <w:numPr>
        <w:numId w:val="13"/>
      </w:numPr>
    </w:pPr>
  </w:style>
  <w:style w:type="numbering" w:customStyle="1" w:styleId="3">
    <w:name w:val="Статья / Раздел3"/>
    <w:basedOn w:val="af5"/>
    <w:next w:val="affffffffa"/>
    <w:rsid w:val="00F4417A"/>
    <w:pPr>
      <w:numPr>
        <w:numId w:val="14"/>
      </w:numPr>
    </w:pPr>
  </w:style>
  <w:style w:type="table" w:customStyle="1" w:styleId="431">
    <w:name w:val="Классическая таблица 43"/>
    <w:basedOn w:val="af4"/>
    <w:next w:val="48"/>
    <w:rsid w:val="00F4417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1200">
    <w:name w:val="Нет списка120"/>
    <w:next w:val="af5"/>
    <w:uiPriority w:val="99"/>
    <w:semiHidden/>
    <w:unhideWhenUsed/>
    <w:rsid w:val="00F4417A"/>
  </w:style>
  <w:style w:type="table" w:customStyle="1" w:styleId="5120">
    <w:name w:val="Таблица простая 512"/>
    <w:basedOn w:val="af4"/>
    <w:uiPriority w:val="45"/>
    <w:rsid w:val="00F4417A"/>
    <w:pPr>
      <w:spacing w:after="0" w:line="240" w:lineRule="auto"/>
    </w:pPr>
    <w:rPr>
      <w:rFonts w:ascii="Calibri" w:eastAsia="Calibri" w:hAnsi="Calibri" w:cs="Times New Roman"/>
      <w:sz w:val="20"/>
      <w:szCs w:val="20"/>
      <w:lang w:eastAsia="ru-RU"/>
    </w:rPr>
    <w:tblPr>
      <w:tblStyleRowBandSize w:val="1"/>
      <w:tblStyleColBandSize w:val="1"/>
    </w:tblPr>
    <w:tblStylePr w:type="firstRow">
      <w:rPr>
        <w:rFonts w:ascii="Gabriola" w:eastAsia="Times New Roman" w:hAnsi="Gabriola" w:cs="Times New Roman"/>
        <w:i/>
        <w:iCs/>
        <w:sz w:val="26"/>
      </w:rPr>
      <w:tblPr/>
      <w:tcPr>
        <w:tcBorders>
          <w:bottom w:val="single" w:sz="4" w:space="0" w:color="7F7F7F"/>
        </w:tcBorders>
        <w:shd w:val="clear" w:color="auto" w:fill="FFFFFF"/>
      </w:tcPr>
    </w:tblStylePr>
    <w:tblStylePr w:type="lastRow">
      <w:rPr>
        <w:rFonts w:ascii="Gabriola" w:eastAsia="Times New Roman" w:hAnsi="Gabriola" w:cs="Times New Roman"/>
        <w:i/>
        <w:iCs/>
        <w:sz w:val="26"/>
      </w:rPr>
      <w:tblPr/>
      <w:tcPr>
        <w:tcBorders>
          <w:top w:val="single" w:sz="4" w:space="0" w:color="7F7F7F"/>
        </w:tcBorders>
        <w:shd w:val="clear" w:color="auto" w:fill="FFFFFF"/>
      </w:tcPr>
    </w:tblStylePr>
    <w:tblStylePr w:type="firstCol">
      <w:pPr>
        <w:jc w:val="right"/>
      </w:pPr>
      <w:rPr>
        <w:rFonts w:ascii="Gabriola" w:eastAsia="Times New Roman" w:hAnsi="Gabriola" w:cs="Times New Roman"/>
        <w:i/>
        <w:iCs/>
        <w:sz w:val="26"/>
      </w:rPr>
      <w:tblPr/>
      <w:tcPr>
        <w:tcBorders>
          <w:right w:val="single" w:sz="4" w:space="0" w:color="7F7F7F"/>
        </w:tcBorders>
        <w:shd w:val="clear" w:color="auto" w:fill="FFFFFF"/>
      </w:tcPr>
    </w:tblStylePr>
    <w:tblStylePr w:type="lastCol">
      <w:rPr>
        <w:rFonts w:ascii="Gabriola" w:eastAsia="Times New Roman" w:hAnsi="Gabriol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100">
    <w:name w:val="Нет списка1110"/>
    <w:next w:val="af5"/>
    <w:uiPriority w:val="99"/>
    <w:semiHidden/>
    <w:unhideWhenUsed/>
    <w:rsid w:val="00F4417A"/>
  </w:style>
  <w:style w:type="numbering" w:customStyle="1" w:styleId="2100">
    <w:name w:val="Нет списка210"/>
    <w:next w:val="af5"/>
    <w:uiPriority w:val="99"/>
    <w:semiHidden/>
    <w:unhideWhenUsed/>
    <w:rsid w:val="00F4417A"/>
  </w:style>
  <w:style w:type="numbering" w:customStyle="1" w:styleId="380">
    <w:name w:val="Нет списка38"/>
    <w:next w:val="af5"/>
    <w:uiPriority w:val="99"/>
    <w:semiHidden/>
    <w:unhideWhenUsed/>
    <w:rsid w:val="00F4417A"/>
  </w:style>
  <w:style w:type="numbering" w:customStyle="1" w:styleId="480">
    <w:name w:val="Нет списка48"/>
    <w:next w:val="af5"/>
    <w:uiPriority w:val="99"/>
    <w:semiHidden/>
    <w:unhideWhenUsed/>
    <w:rsid w:val="00F4417A"/>
  </w:style>
  <w:style w:type="numbering" w:customStyle="1" w:styleId="212">
    <w:name w:val="Стиль212"/>
    <w:rsid w:val="00F4417A"/>
    <w:pPr>
      <w:numPr>
        <w:numId w:val="30"/>
      </w:numPr>
    </w:pPr>
  </w:style>
  <w:style w:type="numbering" w:customStyle="1" w:styleId="312">
    <w:name w:val="Стиль312"/>
    <w:rsid w:val="00F4417A"/>
    <w:pPr>
      <w:numPr>
        <w:numId w:val="31"/>
      </w:numPr>
    </w:pPr>
  </w:style>
  <w:style w:type="numbering" w:customStyle="1" w:styleId="13">
    <w:name w:val="Статья / Раздел13"/>
    <w:basedOn w:val="af5"/>
    <w:next w:val="affffffffa"/>
    <w:rsid w:val="00F4417A"/>
    <w:pPr>
      <w:numPr>
        <w:numId w:val="10"/>
      </w:numPr>
    </w:pPr>
  </w:style>
  <w:style w:type="numbering" w:customStyle="1" w:styleId="1280">
    <w:name w:val="Нет списка128"/>
    <w:next w:val="af5"/>
    <w:uiPriority w:val="99"/>
    <w:semiHidden/>
    <w:unhideWhenUsed/>
    <w:rsid w:val="00F4417A"/>
  </w:style>
  <w:style w:type="numbering" w:customStyle="1" w:styleId="11130">
    <w:name w:val="Нет списка1113"/>
    <w:next w:val="af5"/>
    <w:uiPriority w:val="99"/>
    <w:semiHidden/>
    <w:unhideWhenUsed/>
    <w:rsid w:val="00F4417A"/>
  </w:style>
  <w:style w:type="numbering" w:customStyle="1" w:styleId="2130">
    <w:name w:val="Нет списка213"/>
    <w:next w:val="af5"/>
    <w:uiPriority w:val="99"/>
    <w:semiHidden/>
    <w:unhideWhenUsed/>
    <w:rsid w:val="00F4417A"/>
  </w:style>
  <w:style w:type="numbering" w:customStyle="1" w:styleId="3130">
    <w:name w:val="Нет списка313"/>
    <w:next w:val="af5"/>
    <w:uiPriority w:val="99"/>
    <w:semiHidden/>
    <w:unhideWhenUsed/>
    <w:rsid w:val="00F4417A"/>
  </w:style>
  <w:style w:type="numbering" w:customStyle="1" w:styleId="11111111">
    <w:name w:val="1 / 1.1 / 1.1.111"/>
    <w:basedOn w:val="af5"/>
    <w:next w:val="111111"/>
    <w:rsid w:val="00F4417A"/>
    <w:pPr>
      <w:numPr>
        <w:numId w:val="62"/>
      </w:numPr>
    </w:pPr>
  </w:style>
  <w:style w:type="numbering" w:customStyle="1" w:styleId="514">
    <w:name w:val="Нет списка51"/>
    <w:next w:val="af5"/>
    <w:uiPriority w:val="99"/>
    <w:semiHidden/>
    <w:unhideWhenUsed/>
    <w:rsid w:val="00F4417A"/>
  </w:style>
  <w:style w:type="table" w:customStyle="1" w:styleId="11114">
    <w:name w:val="Средняя сетка 1111"/>
    <w:basedOn w:val="af4"/>
    <w:uiPriority w:val="67"/>
    <w:rsid w:val="00F4417A"/>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16">
    <w:name w:val="Столбцы таблицы 111"/>
    <w:basedOn w:val="af4"/>
    <w:next w:val="1ff6"/>
    <w:rsid w:val="00F4417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1">
    <w:name w:val="Столбцы таблицы 511"/>
    <w:basedOn w:val="af4"/>
    <w:next w:val="52"/>
    <w:rsid w:val="00F4417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1">
    <w:name w:val="Таблица-список 211"/>
    <w:basedOn w:val="af4"/>
    <w:next w:val="-2"/>
    <w:rsid w:val="00F4417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1">
    <w:name w:val="Таблица-список 711"/>
    <w:basedOn w:val="af4"/>
    <w:next w:val="-7"/>
    <w:rsid w:val="00F4417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f4"/>
    <w:next w:val="-8"/>
    <w:rsid w:val="00F4417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13">
    <w:name w:val="Объемная таблица 311"/>
    <w:basedOn w:val="af4"/>
    <w:next w:val="3d"/>
    <w:rsid w:val="00F4417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b">
    <w:name w:val="Современная таблица11"/>
    <w:basedOn w:val="af4"/>
    <w:next w:val="affffffff8"/>
    <w:rsid w:val="00F4417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c">
    <w:name w:val="Изысканная таблица11"/>
    <w:basedOn w:val="af4"/>
    <w:next w:val="affffffff9"/>
    <w:rsid w:val="00F4417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7">
    <w:name w:val="Изящная таблица 111"/>
    <w:basedOn w:val="af4"/>
    <w:next w:val="1ff7"/>
    <w:rsid w:val="00F4417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Веб-таблица 311"/>
    <w:basedOn w:val="af4"/>
    <w:next w:val="-3"/>
    <w:rsid w:val="00F4417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8">
    <w:name w:val="Стиль таблицы111"/>
    <w:basedOn w:val="afd"/>
    <w:rsid w:val="00F4417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Классическая таблица 411"/>
    <w:basedOn w:val="af4"/>
    <w:next w:val="48"/>
    <w:rsid w:val="00F4417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9">
    <w:name w:val="Сетка таблицы111"/>
    <w:basedOn w:val="af4"/>
    <w:next w:val="afd"/>
    <w:uiPriority w:val="39"/>
    <w:rsid w:val="00F441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0">
    <w:name w:val="Нет списка136"/>
    <w:next w:val="af5"/>
    <w:uiPriority w:val="99"/>
    <w:semiHidden/>
    <w:unhideWhenUsed/>
    <w:rsid w:val="00F4417A"/>
  </w:style>
  <w:style w:type="table" w:customStyle="1" w:styleId="51110">
    <w:name w:val="Таблица простая 5111"/>
    <w:basedOn w:val="af4"/>
    <w:uiPriority w:val="45"/>
    <w:rsid w:val="00F4417A"/>
    <w:pPr>
      <w:spacing w:after="0" w:line="240" w:lineRule="auto"/>
    </w:pPr>
    <w:rPr>
      <w:rFonts w:ascii="Calibri" w:eastAsia="Calibri" w:hAnsi="Calibri" w:cs="Times New Roman"/>
      <w:sz w:val="20"/>
      <w:szCs w:val="20"/>
      <w:lang w:eastAsia="ru-RU"/>
    </w:rPr>
    <w:tblPr>
      <w:tblStyleRowBandSize w:val="1"/>
      <w:tblStyleColBandSize w:val="1"/>
    </w:tblPr>
    <w:tblStylePr w:type="firstRow">
      <w:rPr>
        <w:rFonts w:ascii="Gabriola" w:eastAsia="Times New Roman" w:hAnsi="Gabriola" w:cs="Times New Roman"/>
        <w:i/>
        <w:iCs/>
        <w:sz w:val="26"/>
      </w:rPr>
      <w:tblPr/>
      <w:tcPr>
        <w:tcBorders>
          <w:bottom w:val="single" w:sz="4" w:space="0" w:color="7F7F7F"/>
        </w:tcBorders>
        <w:shd w:val="clear" w:color="auto" w:fill="FFFFFF"/>
      </w:tcPr>
    </w:tblStylePr>
    <w:tblStylePr w:type="lastRow">
      <w:rPr>
        <w:rFonts w:ascii="Gabriola" w:eastAsia="Times New Roman" w:hAnsi="Gabriola" w:cs="Times New Roman"/>
        <w:i/>
        <w:iCs/>
        <w:sz w:val="26"/>
      </w:rPr>
      <w:tblPr/>
      <w:tcPr>
        <w:tcBorders>
          <w:top w:val="single" w:sz="4" w:space="0" w:color="7F7F7F"/>
        </w:tcBorders>
        <w:shd w:val="clear" w:color="auto" w:fill="FFFFFF"/>
      </w:tcPr>
    </w:tblStylePr>
    <w:tblStylePr w:type="firstCol">
      <w:pPr>
        <w:jc w:val="right"/>
      </w:pPr>
      <w:rPr>
        <w:rFonts w:ascii="Gabriola" w:eastAsia="Times New Roman" w:hAnsi="Gabriola" w:cs="Times New Roman"/>
        <w:i/>
        <w:iCs/>
        <w:sz w:val="26"/>
      </w:rPr>
      <w:tblPr/>
      <w:tcPr>
        <w:tcBorders>
          <w:right w:val="single" w:sz="4" w:space="0" w:color="7F7F7F"/>
        </w:tcBorders>
        <w:shd w:val="clear" w:color="auto" w:fill="FFFFFF"/>
      </w:tcPr>
    </w:tblStylePr>
    <w:tblStylePr w:type="lastCol">
      <w:rPr>
        <w:rFonts w:ascii="Gabriola" w:eastAsia="Times New Roman" w:hAnsi="Gabriol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210">
    <w:name w:val="Нет списка1121"/>
    <w:next w:val="af5"/>
    <w:uiPriority w:val="99"/>
    <w:semiHidden/>
    <w:unhideWhenUsed/>
    <w:rsid w:val="00F4417A"/>
  </w:style>
  <w:style w:type="numbering" w:customStyle="1" w:styleId="2211">
    <w:name w:val="Нет списка221"/>
    <w:next w:val="af5"/>
    <w:uiPriority w:val="99"/>
    <w:semiHidden/>
    <w:unhideWhenUsed/>
    <w:rsid w:val="00F4417A"/>
  </w:style>
  <w:style w:type="numbering" w:customStyle="1" w:styleId="3210">
    <w:name w:val="Нет списка321"/>
    <w:next w:val="af5"/>
    <w:uiPriority w:val="99"/>
    <w:semiHidden/>
    <w:unhideWhenUsed/>
    <w:rsid w:val="00F4417A"/>
  </w:style>
  <w:style w:type="numbering" w:customStyle="1" w:styleId="4112">
    <w:name w:val="Нет списка411"/>
    <w:next w:val="af5"/>
    <w:uiPriority w:val="99"/>
    <w:semiHidden/>
    <w:unhideWhenUsed/>
    <w:rsid w:val="00F4417A"/>
  </w:style>
  <w:style w:type="numbering" w:customStyle="1" w:styleId="12110">
    <w:name w:val="Нет списка1211"/>
    <w:next w:val="af5"/>
    <w:uiPriority w:val="99"/>
    <w:semiHidden/>
    <w:unhideWhenUsed/>
    <w:rsid w:val="00F4417A"/>
  </w:style>
  <w:style w:type="numbering" w:customStyle="1" w:styleId="111110">
    <w:name w:val="Нет списка11111"/>
    <w:next w:val="af5"/>
    <w:uiPriority w:val="99"/>
    <w:semiHidden/>
    <w:unhideWhenUsed/>
    <w:rsid w:val="00F4417A"/>
  </w:style>
  <w:style w:type="numbering" w:customStyle="1" w:styleId="21110">
    <w:name w:val="Нет списка2111"/>
    <w:next w:val="af5"/>
    <w:uiPriority w:val="99"/>
    <w:semiHidden/>
    <w:unhideWhenUsed/>
    <w:rsid w:val="00F4417A"/>
  </w:style>
  <w:style w:type="numbering" w:customStyle="1" w:styleId="31110">
    <w:name w:val="Нет списка3111"/>
    <w:next w:val="af5"/>
    <w:uiPriority w:val="99"/>
    <w:semiHidden/>
    <w:unhideWhenUsed/>
    <w:rsid w:val="00F4417A"/>
  </w:style>
  <w:style w:type="numbering" w:customStyle="1" w:styleId="1ai11">
    <w:name w:val="1 / a / i11"/>
    <w:rsid w:val="00F4417A"/>
    <w:pPr>
      <w:numPr>
        <w:numId w:val="37"/>
      </w:numPr>
    </w:pPr>
  </w:style>
  <w:style w:type="numbering" w:customStyle="1" w:styleId="612">
    <w:name w:val="Нет списка61"/>
    <w:next w:val="af5"/>
    <w:uiPriority w:val="99"/>
    <w:semiHidden/>
    <w:unhideWhenUsed/>
    <w:rsid w:val="00F4417A"/>
  </w:style>
  <w:style w:type="character" w:customStyle="1" w:styleId="afffffffffffffffffa">
    <w:name w:val="Обычный в таблице Знак Знак"/>
    <w:rsid w:val="00F4417A"/>
    <w:rPr>
      <w:sz w:val="24"/>
      <w:szCs w:val="24"/>
      <w:lang w:val="ru-RU" w:eastAsia="ar-SA" w:bidi="ar-SA"/>
    </w:rPr>
  </w:style>
  <w:style w:type="paragraph" w:customStyle="1" w:styleId="afffffffffffffffffb">
    <w:name w:val="Стиль пункта схемы Знак Знак"/>
    <w:basedOn w:val="af2"/>
    <w:link w:val="afffffffffffffffffc"/>
    <w:rsid w:val="00F4417A"/>
    <w:pPr>
      <w:autoSpaceDE w:val="0"/>
      <w:autoSpaceDN w:val="0"/>
      <w:adjustRightInd w:val="0"/>
      <w:ind w:firstLine="680"/>
    </w:pPr>
    <w:rPr>
      <w:rFonts w:eastAsia="Times New Roman"/>
      <w:sz w:val="28"/>
      <w:szCs w:val="28"/>
      <w:lang w:eastAsia="ru-RU"/>
    </w:rPr>
  </w:style>
  <w:style w:type="character" w:customStyle="1" w:styleId="afffffffffffffffffc">
    <w:name w:val="Стиль пункта схемы Знак Знак Знак"/>
    <w:link w:val="afffffffffffffffffb"/>
    <w:rsid w:val="00F4417A"/>
    <w:rPr>
      <w:rFonts w:ascii="Times New Roman" w:eastAsia="Times New Roman" w:hAnsi="Times New Roman" w:cs="Times New Roman"/>
      <w:sz w:val="28"/>
      <w:szCs w:val="28"/>
      <w:lang w:eastAsia="ru-RU"/>
    </w:rPr>
  </w:style>
  <w:style w:type="character" w:customStyle="1" w:styleId="1fffffffa">
    <w:name w:val="Список_маркерный_1_уровень Знак"/>
    <w:link w:val="17"/>
    <w:locked/>
    <w:rsid w:val="00F4417A"/>
    <w:rPr>
      <w:rFonts w:eastAsia="MS Mincho"/>
    </w:rPr>
  </w:style>
  <w:style w:type="paragraph" w:customStyle="1" w:styleId="17">
    <w:name w:val="Список_маркерный_1_уровень"/>
    <w:link w:val="1fffffffa"/>
    <w:qFormat/>
    <w:rsid w:val="00F4417A"/>
    <w:pPr>
      <w:numPr>
        <w:numId w:val="68"/>
      </w:numPr>
      <w:spacing w:before="60" w:after="100" w:line="240" w:lineRule="auto"/>
      <w:jc w:val="both"/>
    </w:pPr>
    <w:rPr>
      <w:rFonts w:eastAsia="MS Mincho"/>
    </w:rPr>
  </w:style>
  <w:style w:type="paragraph" w:customStyle="1" w:styleId="25">
    <w:name w:val="Список_маркерный_2_уровень"/>
    <w:basedOn w:val="17"/>
    <w:link w:val="2fffa"/>
    <w:uiPriority w:val="99"/>
    <w:rsid w:val="00F4417A"/>
    <w:pPr>
      <w:numPr>
        <w:ilvl w:val="1"/>
      </w:numPr>
      <w:tabs>
        <w:tab w:val="num" w:pos="360"/>
        <w:tab w:val="num" w:pos="643"/>
        <w:tab w:val="num" w:pos="1440"/>
      </w:tabs>
      <w:ind w:left="1440" w:hanging="360"/>
    </w:pPr>
  </w:style>
  <w:style w:type="paragraph" w:customStyle="1" w:styleId="afffffffffffffffffd">
    <w:name w:val="Обычн"/>
    <w:basedOn w:val="af2"/>
    <w:link w:val="afffffffffffffffffe"/>
    <w:qFormat/>
    <w:rsid w:val="0033037D"/>
    <w:pPr>
      <w:spacing w:line="240" w:lineRule="auto"/>
      <w:ind w:firstLine="709"/>
    </w:pPr>
    <w:rPr>
      <w:rFonts w:eastAsia="Times New Roman"/>
      <w:szCs w:val="36"/>
      <w:lang w:eastAsia="ru-RU"/>
    </w:rPr>
  </w:style>
  <w:style w:type="character" w:customStyle="1" w:styleId="afffffffffffffffffe">
    <w:name w:val="Обычн Знак"/>
    <w:basedOn w:val="af3"/>
    <w:link w:val="afffffffffffffffffd"/>
    <w:rsid w:val="0033037D"/>
    <w:rPr>
      <w:rFonts w:ascii="Times New Roman" w:eastAsia="Times New Roman" w:hAnsi="Times New Roman" w:cs="Times New Roman"/>
      <w:sz w:val="24"/>
      <w:szCs w:val="36"/>
      <w:lang w:eastAsia="ru-RU"/>
    </w:rPr>
  </w:style>
  <w:style w:type="numbering" w:customStyle="1" w:styleId="1ai11028">
    <w:name w:val="1 / a / i11028"/>
    <w:basedOn w:val="af5"/>
    <w:next w:val="1ai"/>
    <w:semiHidden/>
    <w:rsid w:val="00AB3813"/>
    <w:pPr>
      <w:numPr>
        <w:numId w:val="82"/>
      </w:numPr>
    </w:pPr>
  </w:style>
  <w:style w:type="character" w:customStyle="1" w:styleId="28pt">
    <w:name w:val="Основной текст (2) + 8 pt"/>
    <w:basedOn w:val="2ff9"/>
    <w:rsid w:val="003562CE"/>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0pt">
    <w:name w:val="Основной текст (2) + 10 pt"/>
    <w:basedOn w:val="2ff9"/>
    <w:rsid w:val="00BC5D6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ecattext">
    <w:name w:val="ecattext"/>
    <w:basedOn w:val="af3"/>
    <w:rsid w:val="00311A98"/>
  </w:style>
  <w:style w:type="paragraph" w:customStyle="1" w:styleId="affffffffffffffffff">
    <w:name w:val="Пункт"/>
    <w:basedOn w:val="afa"/>
    <w:link w:val="affffffffffffffffff0"/>
    <w:autoRedefine/>
    <w:qFormat/>
    <w:rsid w:val="000B44AE"/>
    <w:pPr>
      <w:spacing w:line="240" w:lineRule="auto"/>
      <w:ind w:left="0"/>
      <w:contextualSpacing w:val="0"/>
      <w:jc w:val="center"/>
    </w:pPr>
    <w:rPr>
      <w:rFonts w:eastAsia="Times New Roman"/>
      <w:b/>
      <w:bCs/>
      <w:color w:val="000000"/>
      <w:sz w:val="28"/>
      <w:szCs w:val="32"/>
      <w:lang w:eastAsia="ru-RU"/>
    </w:rPr>
  </w:style>
  <w:style w:type="character" w:customStyle="1" w:styleId="affffffffffffffffff0">
    <w:name w:val="Пункт Знак"/>
    <w:link w:val="affffffffffffffffff"/>
    <w:rsid w:val="000B44AE"/>
    <w:rPr>
      <w:rFonts w:ascii="Times New Roman" w:eastAsia="Times New Roman" w:hAnsi="Times New Roman" w:cs="Times New Roman"/>
      <w:b/>
      <w:bCs/>
      <w:color w:val="000000"/>
      <w:sz w:val="28"/>
      <w:szCs w:val="32"/>
      <w:lang w:eastAsia="ru-RU"/>
    </w:rPr>
  </w:style>
  <w:style w:type="table" w:customStyle="1" w:styleId="201">
    <w:name w:val="Сетка таблицы20"/>
    <w:basedOn w:val="af4"/>
    <w:next w:val="afd"/>
    <w:uiPriority w:val="59"/>
    <w:rsid w:val="001811A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
    <w:name w:val="Table Grid Report2"/>
    <w:basedOn w:val="af4"/>
    <w:next w:val="afd"/>
    <w:uiPriority w:val="39"/>
    <w:rsid w:val="005776F9"/>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
    <w:name w:val="Table Grid Report3"/>
    <w:basedOn w:val="af4"/>
    <w:next w:val="afd"/>
    <w:uiPriority w:val="39"/>
    <w:rsid w:val="005776F9"/>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
    <w:name w:val="Table Grid Report4"/>
    <w:basedOn w:val="af4"/>
    <w:next w:val="afd"/>
    <w:uiPriority w:val="39"/>
    <w:rsid w:val="00E13E75"/>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5">
    <w:name w:val="Table Grid Report5"/>
    <w:basedOn w:val="af4"/>
    <w:next w:val="afd"/>
    <w:uiPriority w:val="39"/>
    <w:rsid w:val="00F87D4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6">
    <w:name w:val="Table Grid Report6"/>
    <w:basedOn w:val="af4"/>
    <w:next w:val="afd"/>
    <w:uiPriority w:val="39"/>
    <w:rsid w:val="00F87D4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7">
    <w:name w:val="Table Grid Report7"/>
    <w:basedOn w:val="af4"/>
    <w:next w:val="afd"/>
    <w:uiPriority w:val="39"/>
    <w:rsid w:val="00F87D4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8">
    <w:name w:val="Table Grid Report8"/>
    <w:basedOn w:val="af4"/>
    <w:next w:val="afd"/>
    <w:uiPriority w:val="39"/>
    <w:rsid w:val="006211DD"/>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
    <w:name w:val="Table Grid Report9"/>
    <w:basedOn w:val="af4"/>
    <w:next w:val="afd"/>
    <w:uiPriority w:val="39"/>
    <w:rsid w:val="00C12FBB"/>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_1."/>
    <w:basedOn w:val="19"/>
    <w:next w:val="af2"/>
    <w:link w:val="1fffffffb"/>
    <w:qFormat/>
    <w:rsid w:val="007D2191"/>
    <w:pPr>
      <w:pageBreakBefore/>
      <w:numPr>
        <w:numId w:val="89"/>
      </w:numPr>
      <w:spacing w:before="0" w:after="360" w:line="240" w:lineRule="auto"/>
      <w:ind w:right="680"/>
    </w:pPr>
    <w:rPr>
      <w:rFonts w:ascii="Times New Roman" w:hAnsi="Times New Roman" w:cs="Times New Roman"/>
      <w:b/>
      <w:bCs/>
      <w:color w:val="auto"/>
      <w:sz w:val="26"/>
      <w:szCs w:val="26"/>
    </w:rPr>
  </w:style>
  <w:style w:type="paragraph" w:customStyle="1" w:styleId="11fd">
    <w:name w:val="_1.1."/>
    <w:basedOn w:val="26"/>
    <w:next w:val="af2"/>
    <w:link w:val="11fe"/>
    <w:qFormat/>
    <w:rsid w:val="007D2191"/>
    <w:pPr>
      <w:spacing w:before="360" w:after="360"/>
      <w:ind w:left="930" w:right="424" w:hanging="363"/>
    </w:pPr>
    <w:rPr>
      <w:rFonts w:ascii="Times New Roman" w:hAnsi="Times New Roman" w:cs="Times New Roman"/>
      <w:b/>
      <w:bCs/>
      <w:color w:val="auto"/>
      <w:lang w:eastAsia="ru-RU"/>
    </w:rPr>
  </w:style>
  <w:style w:type="paragraph" w:customStyle="1" w:styleId="111">
    <w:name w:val="_1.1.1."/>
    <w:basedOn w:val="32"/>
    <w:next w:val="af2"/>
    <w:link w:val="111a"/>
    <w:qFormat/>
    <w:rsid w:val="007D2191"/>
    <w:pPr>
      <w:numPr>
        <w:ilvl w:val="2"/>
        <w:numId w:val="89"/>
      </w:numPr>
      <w:spacing w:before="360" w:after="360"/>
      <w:jc w:val="both"/>
    </w:pPr>
    <w:rPr>
      <w:rFonts w:eastAsiaTheme="majorEastAsia"/>
      <w:bCs/>
      <w:sz w:val="26"/>
      <w:szCs w:val="26"/>
      <w:lang w:eastAsia="ru-RU"/>
    </w:rPr>
  </w:style>
  <w:style w:type="paragraph" w:customStyle="1" w:styleId="1111">
    <w:name w:val="_1.1.1.1."/>
    <w:basedOn w:val="40"/>
    <w:next w:val="af2"/>
    <w:link w:val="11115"/>
    <w:qFormat/>
    <w:rsid w:val="007D2191"/>
    <w:pPr>
      <w:numPr>
        <w:numId w:val="89"/>
      </w:numPr>
      <w:spacing w:before="240" w:after="120" w:line="240" w:lineRule="auto"/>
    </w:pPr>
    <w:rPr>
      <w:rFonts w:ascii="Times New Roman" w:hAnsi="Times New Roman" w:cs="Times New Roman"/>
      <w:b/>
      <w:bCs/>
      <w:i w:val="0"/>
      <w:color w:val="auto"/>
      <w:sz w:val="26"/>
      <w:szCs w:val="26"/>
      <w:lang w:eastAsia="ru-RU"/>
    </w:rPr>
  </w:style>
  <w:style w:type="paragraph" w:customStyle="1" w:styleId="a5">
    <w:name w:val="_Подпись рисунка"/>
    <w:basedOn w:val="af2"/>
    <w:next w:val="af2"/>
    <w:link w:val="affffffffffffffffff1"/>
    <w:qFormat/>
    <w:rsid w:val="007D2191"/>
    <w:pPr>
      <w:numPr>
        <w:ilvl w:val="4"/>
        <w:numId w:val="89"/>
      </w:numPr>
      <w:spacing w:after="200" w:line="240" w:lineRule="auto"/>
      <w:contextualSpacing/>
      <w:jc w:val="center"/>
    </w:pPr>
    <w:rPr>
      <w:rFonts w:eastAsiaTheme="minorEastAsia"/>
      <w:sz w:val="26"/>
      <w:szCs w:val="26"/>
      <w:lang w:eastAsia="ru-RU"/>
    </w:rPr>
  </w:style>
  <w:style w:type="paragraph" w:customStyle="1" w:styleId="110">
    <w:name w:val="_Таблица 1.1"/>
    <w:basedOn w:val="af2"/>
    <w:next w:val="af2"/>
    <w:link w:val="11ff"/>
    <w:qFormat/>
    <w:rsid w:val="007D2191"/>
    <w:pPr>
      <w:numPr>
        <w:ilvl w:val="5"/>
        <w:numId w:val="89"/>
      </w:numPr>
      <w:spacing w:before="240" w:after="120"/>
      <w:ind w:right="282"/>
      <w:contextualSpacing/>
    </w:pPr>
    <w:rPr>
      <w:rFonts w:eastAsiaTheme="minorEastAsia"/>
      <w:iCs/>
      <w:sz w:val="26"/>
      <w:szCs w:val="26"/>
      <w:lang w:eastAsia="ru-RU"/>
    </w:rPr>
  </w:style>
  <w:style w:type="paragraph" w:customStyle="1" w:styleId="1110">
    <w:name w:val="_Таблица 1.1.1"/>
    <w:basedOn w:val="110"/>
    <w:next w:val="af2"/>
    <w:link w:val="111b"/>
    <w:qFormat/>
    <w:rsid w:val="007D2191"/>
    <w:pPr>
      <w:numPr>
        <w:ilvl w:val="6"/>
      </w:numPr>
      <w:tabs>
        <w:tab w:val="num" w:pos="360"/>
      </w:tabs>
      <w:spacing w:line="240" w:lineRule="auto"/>
      <w:ind w:right="284"/>
      <w:mirrorIndents/>
    </w:pPr>
  </w:style>
  <w:style w:type="paragraph" w:customStyle="1" w:styleId="11110">
    <w:name w:val="_Таблица 1.1.1.1"/>
    <w:basedOn w:val="1110"/>
    <w:next w:val="af2"/>
    <w:link w:val="11116"/>
    <w:qFormat/>
    <w:rsid w:val="007D2191"/>
    <w:pPr>
      <w:numPr>
        <w:ilvl w:val="7"/>
      </w:numPr>
      <w:tabs>
        <w:tab w:val="num" w:pos="360"/>
      </w:tabs>
    </w:pPr>
  </w:style>
  <w:style w:type="paragraph" w:customStyle="1" w:styleId="11111">
    <w:name w:val="_Таблица 1.1.1.1.1"/>
    <w:basedOn w:val="11110"/>
    <w:next w:val="af2"/>
    <w:link w:val="111112"/>
    <w:qFormat/>
    <w:rsid w:val="007D2191"/>
    <w:pPr>
      <w:numPr>
        <w:ilvl w:val="8"/>
      </w:numPr>
      <w:tabs>
        <w:tab w:val="num" w:pos="360"/>
      </w:tabs>
    </w:pPr>
  </w:style>
  <w:style w:type="character" w:customStyle="1" w:styleId="111a">
    <w:name w:val="_1.1.1. Знак"/>
    <w:basedOn w:val="af3"/>
    <w:link w:val="111"/>
    <w:rsid w:val="007D2191"/>
    <w:rPr>
      <w:rFonts w:ascii="Times New Roman" w:eastAsiaTheme="majorEastAsia" w:hAnsi="Times New Roman" w:cs="Times New Roman"/>
      <w:b/>
      <w:bCs/>
      <w:sz w:val="26"/>
      <w:szCs w:val="26"/>
      <w:lang w:eastAsia="ru-RU"/>
    </w:rPr>
  </w:style>
  <w:style w:type="numbering" w:customStyle="1" w:styleId="300">
    <w:name w:val="Нет списка30"/>
    <w:next w:val="af5"/>
    <w:uiPriority w:val="99"/>
    <w:semiHidden/>
    <w:unhideWhenUsed/>
    <w:rsid w:val="00D65725"/>
  </w:style>
  <w:style w:type="paragraph" w:customStyle="1" w:styleId="msonormalmailrucssattributepostfixmailrucssattributepostfix">
    <w:name w:val="msonormal_mailru_css_attribute_postfix_mailru_css_attribute_postfix"/>
    <w:basedOn w:val="af2"/>
    <w:rsid w:val="00D65725"/>
    <w:pPr>
      <w:spacing w:before="100" w:beforeAutospacing="1" w:after="100" w:afterAutospacing="1" w:line="240" w:lineRule="auto"/>
      <w:jc w:val="left"/>
    </w:pPr>
    <w:rPr>
      <w:rFonts w:eastAsia="Times New Roman"/>
      <w:szCs w:val="24"/>
      <w:lang w:eastAsia="ru-RU"/>
    </w:rPr>
  </w:style>
  <w:style w:type="table" w:customStyle="1" w:styleId="TableGridReport10">
    <w:name w:val="Table Grid Report10"/>
    <w:basedOn w:val="af4"/>
    <w:next w:val="afd"/>
    <w:uiPriority w:val="39"/>
    <w:rsid w:val="00D65725"/>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span">
    <w:name w:val="sp_span"/>
    <w:basedOn w:val="af3"/>
    <w:rsid w:val="00D65725"/>
  </w:style>
  <w:style w:type="character" w:customStyle="1" w:styleId="upper">
    <w:name w:val="upper"/>
    <w:basedOn w:val="af3"/>
    <w:rsid w:val="00D65725"/>
  </w:style>
  <w:style w:type="paragraph" w:customStyle="1" w:styleId="affffffffffffffffff2">
    <w:name w:val="Таблица_название_таблицы"/>
    <w:next w:val="affffff7"/>
    <w:link w:val="affffffffffffffffff3"/>
    <w:qFormat/>
    <w:rsid w:val="00D65725"/>
    <w:pPr>
      <w:keepNext/>
      <w:spacing w:after="120" w:line="240" w:lineRule="auto"/>
      <w:jc w:val="center"/>
    </w:pPr>
    <w:rPr>
      <w:rFonts w:ascii="Times New Roman" w:eastAsia="Times New Roman" w:hAnsi="Times New Roman" w:cs="Times New Roman"/>
      <w:sz w:val="24"/>
      <w:szCs w:val="24"/>
      <w:lang w:eastAsia="ru-RU"/>
    </w:rPr>
  </w:style>
  <w:style w:type="character" w:customStyle="1" w:styleId="affffffffffffffffff3">
    <w:name w:val="Таблица_название_таблицы Знак"/>
    <w:link w:val="affffffffffffffffff2"/>
    <w:locked/>
    <w:rsid w:val="00D65725"/>
    <w:rPr>
      <w:rFonts w:ascii="Times New Roman" w:eastAsia="Times New Roman" w:hAnsi="Times New Roman" w:cs="Times New Roman"/>
      <w:sz w:val="24"/>
      <w:szCs w:val="24"/>
      <w:lang w:eastAsia="ru-RU"/>
    </w:rPr>
  </w:style>
  <w:style w:type="character" w:customStyle="1" w:styleId="1fffffffb">
    <w:name w:val="_1. Знак"/>
    <w:basedOn w:val="af3"/>
    <w:link w:val="12"/>
    <w:rsid w:val="00D65725"/>
    <w:rPr>
      <w:rFonts w:ascii="Times New Roman" w:eastAsiaTheme="majorEastAsia" w:hAnsi="Times New Roman" w:cs="Times New Roman"/>
      <w:b/>
      <w:bCs/>
      <w:sz w:val="26"/>
      <w:szCs w:val="26"/>
    </w:rPr>
  </w:style>
  <w:style w:type="character" w:customStyle="1" w:styleId="11fe">
    <w:name w:val="_1.1. Знак"/>
    <w:basedOn w:val="af3"/>
    <w:link w:val="11fd"/>
    <w:rsid w:val="00D65725"/>
    <w:rPr>
      <w:rFonts w:ascii="Times New Roman" w:eastAsiaTheme="majorEastAsia" w:hAnsi="Times New Roman" w:cs="Times New Roman"/>
      <w:b/>
      <w:bCs/>
      <w:sz w:val="26"/>
      <w:szCs w:val="26"/>
      <w:shd w:val="clear" w:color="auto" w:fill="FFFFFF"/>
      <w:lang w:eastAsia="ru-RU"/>
    </w:rPr>
  </w:style>
  <w:style w:type="paragraph" w:customStyle="1" w:styleId="affffffffffffffffff4">
    <w:name w:val="_Обычный"/>
    <w:basedOn w:val="af2"/>
    <w:link w:val="affffffffffffffffff5"/>
    <w:qFormat/>
    <w:rsid w:val="00D65725"/>
    <w:pPr>
      <w:spacing w:before="120" w:after="120"/>
      <w:ind w:firstLine="709"/>
      <w:contextualSpacing/>
    </w:pPr>
    <w:rPr>
      <w:rFonts w:eastAsia="Times New Roman"/>
      <w:iCs/>
      <w:sz w:val="26"/>
      <w:szCs w:val="26"/>
      <w:lang w:eastAsia="ru-RU"/>
    </w:rPr>
  </w:style>
  <w:style w:type="character" w:customStyle="1" w:styleId="affffffffffffffffff5">
    <w:name w:val="_Обычный Знак"/>
    <w:basedOn w:val="af3"/>
    <w:link w:val="affffffffffffffffff4"/>
    <w:rsid w:val="00D65725"/>
    <w:rPr>
      <w:rFonts w:ascii="Times New Roman" w:eastAsia="Times New Roman" w:hAnsi="Times New Roman" w:cs="Times New Roman"/>
      <w:iCs/>
      <w:sz w:val="26"/>
      <w:szCs w:val="26"/>
      <w:lang w:eastAsia="ru-RU"/>
    </w:rPr>
  </w:style>
  <w:style w:type="paragraph" w:customStyle="1" w:styleId="affffffffffffffffff6">
    <w:name w:val="_Оглавление"/>
    <w:basedOn w:val="af2"/>
    <w:next w:val="affffffffffffffffff4"/>
    <w:rsid w:val="00D65725"/>
    <w:pPr>
      <w:tabs>
        <w:tab w:val="left" w:pos="709"/>
        <w:tab w:val="right" w:leader="dot" w:pos="9498"/>
      </w:tabs>
      <w:spacing w:line="240" w:lineRule="auto"/>
      <w:ind w:right="566"/>
    </w:pPr>
    <w:rPr>
      <w:rFonts w:eastAsia="Times New Roman"/>
      <w:noProof/>
      <w:sz w:val="26"/>
      <w:lang w:eastAsia="ru-RU"/>
    </w:rPr>
  </w:style>
  <w:style w:type="paragraph" w:customStyle="1" w:styleId="affffffffffffffffff7">
    <w:name w:val="_Подразделение"/>
    <w:basedOn w:val="affffffffffffffffff4"/>
    <w:next w:val="affffffffffffffffff4"/>
    <w:link w:val="affffffffffffffffff8"/>
    <w:qFormat/>
    <w:rsid w:val="00D65725"/>
    <w:pPr>
      <w:keepNext/>
      <w:keepLines/>
    </w:pPr>
    <w:rPr>
      <w:b/>
    </w:rPr>
  </w:style>
  <w:style w:type="character" w:customStyle="1" w:styleId="affffffffffffffffff8">
    <w:name w:val="_Подразделение Знак"/>
    <w:basedOn w:val="affffffffffffffffff5"/>
    <w:link w:val="affffffffffffffffff7"/>
    <w:rsid w:val="00D65725"/>
    <w:rPr>
      <w:rFonts w:ascii="Times New Roman" w:eastAsia="Times New Roman" w:hAnsi="Times New Roman" w:cs="Times New Roman"/>
      <w:b/>
      <w:iCs/>
      <w:sz w:val="26"/>
      <w:szCs w:val="26"/>
      <w:lang w:eastAsia="ru-RU"/>
    </w:rPr>
  </w:style>
  <w:style w:type="paragraph" w:customStyle="1" w:styleId="ae">
    <w:name w:val="_Список маркерны"/>
    <w:basedOn w:val="affffffffffffffffff4"/>
    <w:link w:val="affffffffffffffffff9"/>
    <w:qFormat/>
    <w:rsid w:val="00D65725"/>
    <w:pPr>
      <w:numPr>
        <w:numId w:val="90"/>
      </w:numPr>
      <w:tabs>
        <w:tab w:val="left" w:pos="284"/>
      </w:tabs>
      <w:spacing w:line="240" w:lineRule="auto"/>
    </w:pPr>
  </w:style>
  <w:style w:type="character" w:customStyle="1" w:styleId="affffffffffffffffff9">
    <w:name w:val="_Список маркерны Знак"/>
    <w:basedOn w:val="affffffffffffffffff5"/>
    <w:link w:val="ae"/>
    <w:rsid w:val="00D65725"/>
    <w:rPr>
      <w:rFonts w:ascii="Times New Roman" w:eastAsia="Times New Roman" w:hAnsi="Times New Roman" w:cs="Times New Roman"/>
      <w:iCs/>
      <w:sz w:val="26"/>
      <w:szCs w:val="26"/>
      <w:lang w:eastAsia="ru-RU"/>
    </w:rPr>
  </w:style>
  <w:style w:type="paragraph" w:customStyle="1" w:styleId="aa">
    <w:name w:val="_Список нумерованный"/>
    <w:basedOn w:val="af2"/>
    <w:link w:val="affffffffffffffffffa"/>
    <w:qFormat/>
    <w:rsid w:val="00D65725"/>
    <w:pPr>
      <w:numPr>
        <w:numId w:val="91"/>
      </w:numPr>
      <w:tabs>
        <w:tab w:val="left" w:pos="284"/>
      </w:tabs>
      <w:spacing w:before="120" w:after="120" w:line="240" w:lineRule="auto"/>
      <w:contextualSpacing/>
    </w:pPr>
    <w:rPr>
      <w:rFonts w:eastAsia="Times New Roman"/>
      <w:iCs/>
      <w:sz w:val="26"/>
      <w:szCs w:val="26"/>
      <w:lang w:eastAsia="ru-RU"/>
    </w:rPr>
  </w:style>
  <w:style w:type="character" w:customStyle="1" w:styleId="affffffffffffffffffa">
    <w:name w:val="_Список нумерованный Знак"/>
    <w:basedOn w:val="af3"/>
    <w:link w:val="aa"/>
    <w:rsid w:val="00D65725"/>
    <w:rPr>
      <w:rFonts w:ascii="Times New Roman" w:eastAsia="Times New Roman" w:hAnsi="Times New Roman" w:cs="Times New Roman"/>
      <w:iCs/>
      <w:sz w:val="26"/>
      <w:szCs w:val="26"/>
      <w:lang w:eastAsia="ru-RU"/>
    </w:rPr>
  </w:style>
  <w:style w:type="character" w:customStyle="1" w:styleId="affffffffffffffffffb">
    <w:name w:val="адрес Знак"/>
    <w:aliases w:val="Номер объекта Знак"/>
    <w:rsid w:val="00D65725"/>
    <w:rPr>
      <w:rFonts w:ascii="Times New Roman" w:eastAsia="Calibri" w:hAnsi="Times New Roman" w:cs="Times New Roman"/>
      <w:bCs/>
    </w:rPr>
  </w:style>
  <w:style w:type="paragraph" w:customStyle="1" w:styleId="affffffffffffffffffc">
    <w:name w:val="_Обычный_т"/>
    <w:basedOn w:val="affffffffffffffffff4"/>
    <w:link w:val="affffffffffffffffffd"/>
    <w:rsid w:val="00D65725"/>
    <w:pPr>
      <w:spacing w:line="240" w:lineRule="auto"/>
      <w:ind w:firstLine="0"/>
      <w:jc w:val="left"/>
    </w:pPr>
    <w:rPr>
      <w:sz w:val="20"/>
      <w:szCs w:val="20"/>
    </w:rPr>
  </w:style>
  <w:style w:type="character" w:customStyle="1" w:styleId="affffffffffffffffffd">
    <w:name w:val="_Обычный_т Знак"/>
    <w:link w:val="affffffffffffffffffc"/>
    <w:rsid w:val="00D65725"/>
    <w:rPr>
      <w:rFonts w:ascii="Times New Roman" w:eastAsia="Times New Roman" w:hAnsi="Times New Roman" w:cs="Times New Roman"/>
      <w:iCs/>
      <w:sz w:val="20"/>
      <w:szCs w:val="20"/>
      <w:lang w:eastAsia="ru-RU"/>
    </w:rPr>
  </w:style>
  <w:style w:type="paragraph" w:customStyle="1" w:styleId="11ff0">
    <w:name w:val="Знак11 Знак Знак Знак Знак Знак Знак Знак Знак Знак Знак Знак Знак Знак Знак Знак Знак Знак Знак Знак Знак Знак Знак Знак Знак"/>
    <w:basedOn w:val="af2"/>
    <w:rsid w:val="00D65725"/>
    <w:pPr>
      <w:widowControl w:val="0"/>
      <w:adjustRightInd w:val="0"/>
      <w:spacing w:after="160" w:line="240" w:lineRule="exact"/>
      <w:jc w:val="right"/>
    </w:pPr>
    <w:rPr>
      <w:rFonts w:eastAsia="Times New Roman"/>
      <w:sz w:val="20"/>
      <w:szCs w:val="20"/>
      <w:lang w:val="en-GB" w:eastAsia="ru-RU"/>
    </w:rPr>
  </w:style>
  <w:style w:type="paragraph" w:customStyle="1" w:styleId="Pro-List-1">
    <w:name w:val="Pro-List -1"/>
    <w:basedOn w:val="af2"/>
    <w:link w:val="Pro-List-10"/>
    <w:semiHidden/>
    <w:rsid w:val="00D65725"/>
    <w:pPr>
      <w:numPr>
        <w:ilvl w:val="2"/>
        <w:numId w:val="92"/>
      </w:numPr>
      <w:spacing w:before="60" w:after="120" w:line="288" w:lineRule="auto"/>
      <w:contextualSpacing/>
    </w:pPr>
    <w:rPr>
      <w:rFonts w:ascii="Georgia" w:eastAsia="Times New Roman" w:hAnsi="Georgia"/>
      <w:sz w:val="20"/>
      <w:szCs w:val="24"/>
      <w:lang w:val="en-US" w:eastAsia="ru-RU" w:bidi="en-US"/>
    </w:rPr>
  </w:style>
  <w:style w:type="character" w:customStyle="1" w:styleId="Pro-List-10">
    <w:name w:val="Pro-List -1 Знак"/>
    <w:link w:val="Pro-List-1"/>
    <w:semiHidden/>
    <w:rsid w:val="00D65725"/>
    <w:rPr>
      <w:rFonts w:ascii="Georgia" w:eastAsia="Times New Roman" w:hAnsi="Georgia" w:cs="Times New Roman"/>
      <w:sz w:val="20"/>
      <w:szCs w:val="24"/>
      <w:lang w:val="en-US" w:eastAsia="ru-RU" w:bidi="en-US"/>
    </w:rPr>
  </w:style>
  <w:style w:type="paragraph" w:customStyle="1" w:styleId="1152">
    <w:name w:val="Знак11 Знак Знак Знак Знак Знак Знак Знак Знак Знак Знак Знак Знак Знак Знак Знак Знак Знак Знак Знак Знак Знак Знак Знак Знак5"/>
    <w:basedOn w:val="af2"/>
    <w:rsid w:val="00D65725"/>
    <w:pPr>
      <w:widowControl w:val="0"/>
      <w:adjustRightInd w:val="0"/>
      <w:spacing w:after="160" w:line="240" w:lineRule="exact"/>
      <w:jc w:val="right"/>
    </w:pPr>
    <w:rPr>
      <w:rFonts w:eastAsia="Times New Roman"/>
      <w:sz w:val="20"/>
      <w:szCs w:val="20"/>
      <w:lang w:val="en-GB" w:eastAsia="ru-RU"/>
    </w:rPr>
  </w:style>
  <w:style w:type="paragraph" w:customStyle="1" w:styleId="1143">
    <w:name w:val="Знак11 Знак Знак Знак Знак Знак Знак Знак Знак Знак Знак Знак Знак Знак Знак Знак Знак Знак Знак Знак Знак Знак Знак Знак Знак4"/>
    <w:basedOn w:val="af2"/>
    <w:rsid w:val="00D65725"/>
    <w:pPr>
      <w:widowControl w:val="0"/>
      <w:adjustRightInd w:val="0"/>
      <w:spacing w:after="160" w:line="240" w:lineRule="exact"/>
      <w:jc w:val="right"/>
    </w:pPr>
    <w:rPr>
      <w:rFonts w:eastAsia="Times New Roman"/>
      <w:sz w:val="20"/>
      <w:szCs w:val="20"/>
      <w:lang w:val="en-GB" w:eastAsia="ru-RU"/>
    </w:rPr>
  </w:style>
  <w:style w:type="character" w:customStyle="1" w:styleId="11115">
    <w:name w:val="_1.1.1.1. Знак"/>
    <w:basedOn w:val="af3"/>
    <w:link w:val="1111"/>
    <w:rsid w:val="00D65725"/>
    <w:rPr>
      <w:rFonts w:ascii="Times New Roman" w:eastAsiaTheme="majorEastAsia" w:hAnsi="Times New Roman" w:cs="Times New Roman"/>
      <w:b/>
      <w:bCs/>
      <w:iCs/>
      <w:sz w:val="26"/>
      <w:szCs w:val="26"/>
      <w:lang w:eastAsia="ru-RU"/>
    </w:rPr>
  </w:style>
  <w:style w:type="paragraph" w:customStyle="1" w:styleId="affffffffffffffffffe">
    <w:name w:val="_Верхний колонтитул"/>
    <w:basedOn w:val="af2"/>
    <w:qFormat/>
    <w:rsid w:val="00D65725"/>
    <w:pPr>
      <w:tabs>
        <w:tab w:val="center" w:pos="4677"/>
        <w:tab w:val="right" w:pos="9355"/>
      </w:tabs>
      <w:snapToGrid w:val="0"/>
      <w:spacing w:line="240" w:lineRule="auto"/>
      <w:ind w:firstLine="709"/>
      <w:contextualSpacing/>
    </w:pPr>
    <w:rPr>
      <w:rFonts w:eastAsia="Times New Roman"/>
      <w:noProof/>
      <w:lang w:eastAsia="ru-RU"/>
    </w:rPr>
  </w:style>
  <w:style w:type="paragraph" w:customStyle="1" w:styleId="afffffffffffffffffff">
    <w:name w:val="_Комментарий"/>
    <w:basedOn w:val="affffffffffffffffff4"/>
    <w:link w:val="afffffffffffffffffff0"/>
    <w:qFormat/>
    <w:rsid w:val="00D65725"/>
    <w:pPr>
      <w:spacing w:before="0" w:after="0" w:line="240" w:lineRule="auto"/>
      <w:ind w:firstLine="0"/>
      <w:jc w:val="left"/>
    </w:pPr>
    <w:rPr>
      <w:sz w:val="20"/>
      <w:szCs w:val="20"/>
    </w:rPr>
  </w:style>
  <w:style w:type="character" w:customStyle="1" w:styleId="afffffffffffffffffff0">
    <w:name w:val="_Комментарий Знак"/>
    <w:basedOn w:val="affffffffffffffffff5"/>
    <w:link w:val="afffffffffffffffffff"/>
    <w:rsid w:val="00D65725"/>
    <w:rPr>
      <w:rFonts w:ascii="Times New Roman" w:eastAsia="Times New Roman" w:hAnsi="Times New Roman" w:cs="Times New Roman"/>
      <w:iCs/>
      <w:sz w:val="20"/>
      <w:szCs w:val="20"/>
      <w:lang w:eastAsia="ru-RU"/>
    </w:rPr>
  </w:style>
  <w:style w:type="paragraph" w:customStyle="1" w:styleId="afffffffffffffffffff1">
    <w:name w:val="_комментарий"/>
    <w:basedOn w:val="affffffffffffffffff4"/>
    <w:link w:val="afffffffffffffffffff2"/>
    <w:rsid w:val="00D65725"/>
    <w:pPr>
      <w:spacing w:line="240" w:lineRule="auto"/>
    </w:pPr>
    <w:rPr>
      <w:color w:val="FF0000"/>
      <w:sz w:val="20"/>
      <w:szCs w:val="20"/>
    </w:rPr>
  </w:style>
  <w:style w:type="character" w:customStyle="1" w:styleId="afffffffffffffffffff2">
    <w:name w:val="_комментарий Знак"/>
    <w:link w:val="afffffffffffffffffff1"/>
    <w:rsid w:val="00D65725"/>
    <w:rPr>
      <w:rFonts w:ascii="Times New Roman" w:eastAsia="Times New Roman" w:hAnsi="Times New Roman" w:cs="Times New Roman"/>
      <w:iCs/>
      <w:color w:val="FF0000"/>
      <w:sz w:val="20"/>
      <w:szCs w:val="20"/>
      <w:lang w:eastAsia="ru-RU"/>
    </w:rPr>
  </w:style>
  <w:style w:type="paragraph" w:customStyle="1" w:styleId="afffffffffffffffffff3">
    <w:name w:val="_Нижний колонтитул"/>
    <w:basedOn w:val="affffffffffffffffffe"/>
    <w:qFormat/>
    <w:rsid w:val="00D65725"/>
    <w:rPr>
      <w:b/>
    </w:rPr>
  </w:style>
  <w:style w:type="paragraph" w:customStyle="1" w:styleId="afffffffffffffffffff4">
    <w:name w:val="_Об_Таблица"/>
    <w:basedOn w:val="affffffffffffffffff4"/>
    <w:link w:val="afffffffffffffffffff5"/>
    <w:rsid w:val="00D65725"/>
    <w:pPr>
      <w:spacing w:line="240" w:lineRule="auto"/>
      <w:ind w:firstLine="0"/>
      <w:jc w:val="center"/>
    </w:pPr>
    <w:rPr>
      <w:sz w:val="20"/>
      <w:szCs w:val="20"/>
    </w:rPr>
  </w:style>
  <w:style w:type="character" w:customStyle="1" w:styleId="afffffffffffffffffff5">
    <w:name w:val="_Об_Таблица Знак"/>
    <w:link w:val="afffffffffffffffffff4"/>
    <w:rsid w:val="00D65725"/>
    <w:rPr>
      <w:rFonts w:ascii="Times New Roman" w:eastAsia="Times New Roman" w:hAnsi="Times New Roman" w:cs="Times New Roman"/>
      <w:iCs/>
      <w:sz w:val="20"/>
      <w:szCs w:val="20"/>
      <w:lang w:eastAsia="ru-RU"/>
    </w:rPr>
  </w:style>
  <w:style w:type="paragraph" w:customStyle="1" w:styleId="2fffb">
    <w:name w:val="_Оглавление_2"/>
    <w:basedOn w:val="affffffffffffffffff6"/>
    <w:rsid w:val="00D65725"/>
    <w:rPr>
      <w:szCs w:val="20"/>
    </w:rPr>
  </w:style>
  <w:style w:type="character" w:customStyle="1" w:styleId="affffffffffffffffff1">
    <w:name w:val="_Подпись рисунка Знак"/>
    <w:basedOn w:val="af3"/>
    <w:link w:val="a5"/>
    <w:rsid w:val="00D65725"/>
    <w:rPr>
      <w:rFonts w:ascii="Times New Roman" w:eastAsiaTheme="minorEastAsia" w:hAnsi="Times New Roman" w:cs="Times New Roman"/>
      <w:sz w:val="26"/>
      <w:szCs w:val="26"/>
      <w:lang w:eastAsia="ru-RU"/>
    </w:rPr>
  </w:style>
  <w:style w:type="paragraph" w:customStyle="1" w:styleId="afffffffffffffffffff6">
    <w:name w:val="_Рисунок"/>
    <w:basedOn w:val="af2"/>
    <w:link w:val="afffffffffffffffffff7"/>
    <w:qFormat/>
    <w:rsid w:val="00D65725"/>
    <w:pPr>
      <w:snapToGrid w:val="0"/>
      <w:spacing w:before="40" w:after="400" w:line="300" w:lineRule="auto"/>
      <w:ind w:firstLine="709"/>
      <w:contextualSpacing/>
      <w:jc w:val="center"/>
    </w:pPr>
    <w:rPr>
      <w:sz w:val="26"/>
      <w:szCs w:val="26"/>
      <w:lang w:eastAsia="ru-RU"/>
    </w:rPr>
  </w:style>
  <w:style w:type="character" w:customStyle="1" w:styleId="afffffffffffffffffff7">
    <w:name w:val="_Рисунок Знак"/>
    <w:link w:val="afffffffffffffffffff6"/>
    <w:rsid w:val="00D65725"/>
    <w:rPr>
      <w:rFonts w:ascii="Times New Roman" w:eastAsia="Calibri" w:hAnsi="Times New Roman" w:cs="Times New Roman"/>
      <w:sz w:val="26"/>
      <w:szCs w:val="26"/>
      <w:lang w:eastAsia="ru-RU"/>
    </w:rPr>
  </w:style>
  <w:style w:type="paragraph" w:customStyle="1" w:styleId="afffffffffffffffffff8">
    <w:name w:val="_Сам рисунок"/>
    <w:basedOn w:val="affffffffffffffffff4"/>
    <w:next w:val="a5"/>
    <w:link w:val="afffffffffffffffffff9"/>
    <w:qFormat/>
    <w:rsid w:val="00D65725"/>
    <w:pPr>
      <w:ind w:firstLine="0"/>
      <w:jc w:val="center"/>
    </w:pPr>
    <w:rPr>
      <w:noProof/>
    </w:rPr>
  </w:style>
  <w:style w:type="character" w:customStyle="1" w:styleId="afffffffffffffffffff9">
    <w:name w:val="_Сам рисунок Знак"/>
    <w:basedOn w:val="affffffffffffffffff5"/>
    <w:link w:val="afffffffffffffffffff8"/>
    <w:rsid w:val="00D65725"/>
    <w:rPr>
      <w:rFonts w:ascii="Times New Roman" w:eastAsia="Times New Roman" w:hAnsi="Times New Roman" w:cs="Times New Roman"/>
      <w:iCs/>
      <w:noProof/>
      <w:sz w:val="26"/>
      <w:szCs w:val="26"/>
      <w:lang w:eastAsia="ru-RU"/>
    </w:rPr>
  </w:style>
  <w:style w:type="paragraph" w:customStyle="1" w:styleId="afffffffffffffffffffa">
    <w:name w:val="_Содержание"/>
    <w:basedOn w:val="af2"/>
    <w:rsid w:val="00D65725"/>
    <w:pPr>
      <w:tabs>
        <w:tab w:val="left" w:pos="440"/>
        <w:tab w:val="right" w:leader="dot" w:pos="9629"/>
      </w:tabs>
      <w:snapToGrid w:val="0"/>
      <w:spacing w:before="40" w:after="400" w:line="300" w:lineRule="auto"/>
      <w:ind w:firstLine="709"/>
      <w:contextualSpacing/>
    </w:pPr>
    <w:rPr>
      <w:sz w:val="26"/>
      <w:szCs w:val="26"/>
      <w:lang w:eastAsia="ru-RU"/>
    </w:rPr>
  </w:style>
  <w:style w:type="paragraph" w:customStyle="1" w:styleId="a3">
    <w:name w:val="_Список маркерованный"/>
    <w:basedOn w:val="affffffffffffffffff4"/>
    <w:link w:val="afffffffffffffffffffb"/>
    <w:rsid w:val="00D65725"/>
    <w:pPr>
      <w:numPr>
        <w:numId w:val="97"/>
      </w:numPr>
      <w:tabs>
        <w:tab w:val="left" w:pos="284"/>
      </w:tabs>
      <w:spacing w:line="276" w:lineRule="auto"/>
    </w:pPr>
  </w:style>
  <w:style w:type="character" w:customStyle="1" w:styleId="afffffffffffffffffffb">
    <w:name w:val="_Список маркерованный Знак"/>
    <w:basedOn w:val="affffffffffffffffff5"/>
    <w:link w:val="a3"/>
    <w:rsid w:val="00D65725"/>
    <w:rPr>
      <w:rFonts w:ascii="Times New Roman" w:eastAsia="Times New Roman" w:hAnsi="Times New Roman" w:cs="Times New Roman"/>
      <w:iCs/>
      <w:sz w:val="26"/>
      <w:szCs w:val="26"/>
      <w:lang w:eastAsia="ru-RU"/>
    </w:rPr>
  </w:style>
  <w:style w:type="character" w:customStyle="1" w:styleId="11ff">
    <w:name w:val="_Таблица 1.1 Знак"/>
    <w:basedOn w:val="af3"/>
    <w:link w:val="110"/>
    <w:rsid w:val="00D65725"/>
    <w:rPr>
      <w:rFonts w:ascii="Times New Roman" w:eastAsiaTheme="minorEastAsia" w:hAnsi="Times New Roman" w:cs="Times New Roman"/>
      <w:iCs/>
      <w:sz w:val="26"/>
      <w:szCs w:val="26"/>
      <w:lang w:eastAsia="ru-RU"/>
    </w:rPr>
  </w:style>
  <w:style w:type="character" w:customStyle="1" w:styleId="111b">
    <w:name w:val="_Таблица 1.1.1 Знак"/>
    <w:basedOn w:val="11ff"/>
    <w:link w:val="1110"/>
    <w:rsid w:val="00D65725"/>
    <w:rPr>
      <w:rFonts w:ascii="Times New Roman" w:eastAsiaTheme="minorEastAsia" w:hAnsi="Times New Roman" w:cs="Times New Roman"/>
      <w:iCs/>
      <w:sz w:val="26"/>
      <w:szCs w:val="26"/>
      <w:lang w:eastAsia="ru-RU"/>
    </w:rPr>
  </w:style>
  <w:style w:type="character" w:customStyle="1" w:styleId="11116">
    <w:name w:val="_Таблица 1.1.1.1 Знак"/>
    <w:basedOn w:val="111b"/>
    <w:link w:val="11110"/>
    <w:rsid w:val="00D65725"/>
    <w:rPr>
      <w:rFonts w:ascii="Times New Roman" w:eastAsiaTheme="minorEastAsia" w:hAnsi="Times New Roman" w:cs="Times New Roman"/>
      <w:iCs/>
      <w:sz w:val="26"/>
      <w:szCs w:val="26"/>
      <w:lang w:eastAsia="ru-RU"/>
    </w:rPr>
  </w:style>
  <w:style w:type="character" w:customStyle="1" w:styleId="111112">
    <w:name w:val="_Таблица 1.1.1.1.1 Знак"/>
    <w:basedOn w:val="11116"/>
    <w:link w:val="11111"/>
    <w:rsid w:val="00D65725"/>
    <w:rPr>
      <w:rFonts w:ascii="Times New Roman" w:eastAsiaTheme="minorEastAsia" w:hAnsi="Times New Roman" w:cs="Times New Roman"/>
      <w:iCs/>
      <w:sz w:val="26"/>
      <w:szCs w:val="26"/>
      <w:lang w:eastAsia="ru-RU"/>
    </w:rPr>
  </w:style>
  <w:style w:type="paragraph" w:customStyle="1" w:styleId="afffffffffffffffffffc">
    <w:name w:val="_Таблица_по левому"/>
    <w:basedOn w:val="affffffffffffffffff4"/>
    <w:next w:val="affffffffffffffffff4"/>
    <w:link w:val="afffffffffffffffffffd"/>
    <w:rsid w:val="00D65725"/>
    <w:pPr>
      <w:spacing w:line="240" w:lineRule="auto"/>
      <w:ind w:firstLine="0"/>
      <w:jc w:val="left"/>
    </w:pPr>
    <w:rPr>
      <w:sz w:val="20"/>
      <w:szCs w:val="20"/>
    </w:rPr>
  </w:style>
  <w:style w:type="character" w:customStyle="1" w:styleId="afffffffffffffffffffd">
    <w:name w:val="_Таблица_по левому Знак"/>
    <w:basedOn w:val="affffffffffffffffff5"/>
    <w:link w:val="afffffffffffffffffffc"/>
    <w:rsid w:val="00D65725"/>
    <w:rPr>
      <w:rFonts w:ascii="Times New Roman" w:eastAsia="Times New Roman" w:hAnsi="Times New Roman" w:cs="Times New Roman"/>
      <w:iCs/>
      <w:sz w:val="20"/>
      <w:szCs w:val="20"/>
      <w:lang w:eastAsia="ru-RU"/>
    </w:rPr>
  </w:style>
  <w:style w:type="paragraph" w:customStyle="1" w:styleId="afffffffffffffffffffe">
    <w:name w:val="_Таблица_по центру"/>
    <w:basedOn w:val="affffffffffffffffff4"/>
    <w:next w:val="affffffffffffffffff4"/>
    <w:link w:val="affffffffffffffffffff"/>
    <w:qFormat/>
    <w:rsid w:val="00D65725"/>
    <w:pPr>
      <w:spacing w:line="240" w:lineRule="auto"/>
      <w:ind w:firstLine="0"/>
      <w:jc w:val="center"/>
    </w:pPr>
    <w:rPr>
      <w:sz w:val="20"/>
      <w:szCs w:val="20"/>
    </w:rPr>
  </w:style>
  <w:style w:type="character" w:customStyle="1" w:styleId="affffffffffffffffffff">
    <w:name w:val="_Таблица_по центру Знак"/>
    <w:basedOn w:val="affffffffffffffffff5"/>
    <w:link w:val="afffffffffffffffffffe"/>
    <w:rsid w:val="00D65725"/>
    <w:rPr>
      <w:rFonts w:ascii="Times New Roman" w:eastAsia="Times New Roman" w:hAnsi="Times New Roman" w:cs="Times New Roman"/>
      <w:iCs/>
      <w:sz w:val="20"/>
      <w:szCs w:val="20"/>
      <w:lang w:eastAsia="ru-RU"/>
    </w:rPr>
  </w:style>
  <w:style w:type="paragraph" w:customStyle="1" w:styleId="affffffffffffffffffff0">
    <w:name w:val="_Титул_название_работы"/>
    <w:basedOn w:val="af2"/>
    <w:qFormat/>
    <w:rsid w:val="00D65725"/>
    <w:pPr>
      <w:numPr>
        <w:ilvl w:val="1"/>
      </w:numPr>
      <w:snapToGrid w:val="0"/>
      <w:spacing w:line="300" w:lineRule="auto"/>
      <w:ind w:firstLine="709"/>
      <w:contextualSpacing/>
      <w:jc w:val="center"/>
    </w:pPr>
    <w:rPr>
      <w:rFonts w:eastAsia="Times New Roman"/>
      <w:b/>
      <w:caps/>
      <w:sz w:val="32"/>
      <w:szCs w:val="32"/>
      <w:lang w:eastAsia="ru-RU"/>
    </w:rPr>
  </w:style>
  <w:style w:type="paragraph" w:customStyle="1" w:styleId="affffffffffffffffffff1">
    <w:name w:val="_Титул_название_книги"/>
    <w:basedOn w:val="affffffffffffffffffff0"/>
    <w:qFormat/>
    <w:rsid w:val="00D65725"/>
    <w:rPr>
      <w:sz w:val="28"/>
    </w:rPr>
  </w:style>
  <w:style w:type="paragraph" w:customStyle="1" w:styleId="affffffffffffffffffff2">
    <w:name w:val="_Титул_подписи"/>
    <w:basedOn w:val="af2"/>
    <w:qFormat/>
    <w:rsid w:val="00D65725"/>
    <w:pPr>
      <w:snapToGrid w:val="0"/>
      <w:spacing w:line="300" w:lineRule="auto"/>
      <w:contextualSpacing/>
      <w:jc w:val="left"/>
    </w:pPr>
    <w:rPr>
      <w:rFonts w:eastAsia="Times New Roman"/>
      <w:sz w:val="26"/>
      <w:lang w:eastAsia="ru-RU"/>
    </w:rPr>
  </w:style>
  <w:style w:type="paragraph" w:customStyle="1" w:styleId="Label">
    <w:name w:val="Label"/>
    <w:basedOn w:val="af2"/>
    <w:rsid w:val="00D65725"/>
    <w:pPr>
      <w:spacing w:before="120" w:line="240" w:lineRule="auto"/>
      <w:jc w:val="left"/>
    </w:pPr>
    <w:rPr>
      <w:rFonts w:ascii="Antiqua" w:eastAsia="Times New Roman" w:hAnsi="Antiqua"/>
      <w:sz w:val="17"/>
      <w:szCs w:val="20"/>
      <w:lang w:val="en-US" w:eastAsia="ru-RU"/>
    </w:rPr>
  </w:style>
  <w:style w:type="paragraph" w:customStyle="1" w:styleId="2fffc">
    <w:name w:val="заголовок 2 (НД)"/>
    <w:basedOn w:val="26"/>
    <w:link w:val="2fffd"/>
    <w:qFormat/>
    <w:rsid w:val="00D65725"/>
    <w:pPr>
      <w:spacing w:before="240" w:after="240"/>
      <w:ind w:left="6880" w:hanging="360"/>
    </w:pPr>
    <w:rPr>
      <w:rFonts w:ascii="Times New Roman" w:eastAsia="Times New Roman" w:hAnsi="Times New Roman" w:cs="Times New Roman"/>
      <w:b/>
      <w:bCs/>
      <w:color w:val="auto"/>
      <w:sz w:val="28"/>
      <w:lang w:eastAsia="ru-RU"/>
    </w:rPr>
  </w:style>
  <w:style w:type="character" w:customStyle="1" w:styleId="2fffd">
    <w:name w:val="заголовок 2 (НД) Знак"/>
    <w:link w:val="2fffc"/>
    <w:rsid w:val="00D65725"/>
    <w:rPr>
      <w:rFonts w:ascii="Times New Roman" w:eastAsia="Times New Roman" w:hAnsi="Times New Roman" w:cs="Times New Roman"/>
      <w:b/>
      <w:bCs/>
      <w:sz w:val="28"/>
      <w:szCs w:val="26"/>
      <w:lang w:eastAsia="ru-RU"/>
    </w:rPr>
  </w:style>
  <w:style w:type="table" w:customStyle="1" w:styleId="12d">
    <w:name w:val="Классическая таблица 12"/>
    <w:basedOn w:val="af4"/>
    <w:next w:val="1ffff7"/>
    <w:uiPriority w:val="99"/>
    <w:semiHidden/>
    <w:unhideWhenUsed/>
    <w:rsid w:val="00D65725"/>
    <w:pPr>
      <w:spacing w:after="0" w:line="240" w:lineRule="auto"/>
      <w:ind w:firstLine="567"/>
      <w:jc w:val="both"/>
    </w:pPr>
    <w:rPr>
      <w:rFonts w:ascii="Calibri" w:eastAsia="Calibri" w:hAnsi="Calibri"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fffc">
    <w:name w:val="Т1"/>
    <w:basedOn w:val="af4"/>
    <w:uiPriority w:val="99"/>
    <w:rsid w:val="00D65725"/>
    <w:pPr>
      <w:spacing w:after="0" w:line="240" w:lineRule="auto"/>
    </w:pPr>
    <w:rPr>
      <w:rFonts w:ascii="Arial" w:eastAsia="Calibri" w:hAnsi="Arial"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jc w:val="center"/>
        <w:outlineLvl w:val="9"/>
      </w:pPr>
      <w:rPr>
        <w:b/>
      </w:rPr>
      <w:tblPr>
        <w:tblCellMar>
          <w:top w:w="28" w:type="dxa"/>
          <w:left w:w="28" w:type="dxa"/>
          <w:bottom w:w="28" w:type="dxa"/>
          <w:right w:w="28" w:type="dxa"/>
        </w:tblCellMa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cPr>
    </w:tblStylePr>
  </w:style>
  <w:style w:type="character" w:customStyle="1" w:styleId="ListParagraphChar">
    <w:name w:val="List Paragraph Char"/>
    <w:link w:val="1fff"/>
    <w:locked/>
    <w:rsid w:val="00D65725"/>
    <w:rPr>
      <w:rFonts w:ascii="Calibri" w:eastAsia="Times New Roman" w:hAnsi="Calibri" w:cs="Times New Roman"/>
    </w:rPr>
  </w:style>
  <w:style w:type="paragraph" w:customStyle="1" w:styleId="affffffffffffffffffff3">
    <w:name w:val="Обычный_Ж"/>
    <w:basedOn w:val="af2"/>
    <w:qFormat/>
    <w:rsid w:val="00D65725"/>
    <w:pPr>
      <w:spacing w:before="60" w:after="60" w:line="288" w:lineRule="auto"/>
      <w:ind w:firstLine="567"/>
    </w:pPr>
    <w:rPr>
      <w:rFonts w:eastAsia="Times New Roman" w:cs="Arial"/>
      <w:b/>
      <w:sz w:val="28"/>
      <w:szCs w:val="24"/>
      <w:lang w:eastAsia="ru-RU"/>
    </w:rPr>
  </w:style>
  <w:style w:type="paragraph" w:customStyle="1" w:styleId="5f3">
    <w:name w:val="Абзац списка5"/>
    <w:basedOn w:val="af2"/>
    <w:uiPriority w:val="99"/>
    <w:qFormat/>
    <w:rsid w:val="00D65725"/>
    <w:pPr>
      <w:widowControl w:val="0"/>
      <w:suppressAutoHyphens/>
      <w:autoSpaceDE w:val="0"/>
      <w:spacing w:before="120" w:line="240" w:lineRule="auto"/>
      <w:ind w:left="720" w:firstLine="720"/>
      <w:contextualSpacing/>
    </w:pPr>
    <w:rPr>
      <w:rFonts w:eastAsia="Times New Roman"/>
      <w:sz w:val="28"/>
      <w:szCs w:val="20"/>
      <w:lang w:eastAsia="ar-SA"/>
    </w:rPr>
  </w:style>
  <w:style w:type="paragraph" w:customStyle="1" w:styleId="1133">
    <w:name w:val="Знак11 Знак Знак Знак Знак Знак Знак Знак Знак Знак Знак Знак Знак Знак Знак Знак Знак Знак Знак Знак Знак Знак Знак Знак Знак3"/>
    <w:basedOn w:val="af2"/>
    <w:rsid w:val="00D65725"/>
    <w:pPr>
      <w:widowControl w:val="0"/>
      <w:adjustRightInd w:val="0"/>
      <w:spacing w:after="160" w:line="240" w:lineRule="exact"/>
      <w:jc w:val="right"/>
    </w:pPr>
    <w:rPr>
      <w:rFonts w:eastAsia="Times New Roman"/>
      <w:sz w:val="20"/>
      <w:szCs w:val="20"/>
      <w:lang w:val="en-GB" w:eastAsia="ru-RU"/>
    </w:rPr>
  </w:style>
  <w:style w:type="paragraph" w:customStyle="1" w:styleId="1fffffffd">
    <w:name w:val="Название объекта1"/>
    <w:next w:val="af2"/>
    <w:rsid w:val="00D65725"/>
    <w:pPr>
      <w:suppressAutoHyphens/>
      <w:spacing w:before="240" w:after="60" w:line="240" w:lineRule="auto"/>
    </w:pPr>
    <w:rPr>
      <w:rFonts w:ascii="Times New Roman" w:eastAsia="Times New Roman" w:hAnsi="Times New Roman" w:cs="Times New Roman"/>
      <w:sz w:val="24"/>
      <w:szCs w:val="20"/>
      <w:lang w:eastAsia="ar-SA"/>
    </w:rPr>
  </w:style>
  <w:style w:type="character" w:customStyle="1" w:styleId="affffffffff9">
    <w:name w:val="таблица Знак"/>
    <w:link w:val="affffffffff8"/>
    <w:rsid w:val="00D65725"/>
    <w:rPr>
      <w:rFonts w:ascii="Times New Roman" w:eastAsia="Times New Roman" w:hAnsi="Times New Roman" w:cs="Times New Roman"/>
      <w:sz w:val="24"/>
      <w:szCs w:val="20"/>
      <w:lang w:eastAsia="ru-RU"/>
    </w:rPr>
  </w:style>
  <w:style w:type="character" w:customStyle="1" w:styleId="1fffffffe">
    <w:name w:val="Уровень1 Знак"/>
    <w:link w:val="1ffffffff"/>
    <w:locked/>
    <w:rsid w:val="00D65725"/>
    <w:rPr>
      <w:rFonts w:ascii="Times New Roman" w:eastAsia="Times New Roman" w:hAnsi="Times New Roman"/>
      <w:b/>
      <w:bCs/>
      <w:caps/>
      <w:color w:val="000000"/>
      <w:kern w:val="36"/>
      <w:sz w:val="24"/>
      <w:szCs w:val="24"/>
    </w:rPr>
  </w:style>
  <w:style w:type="paragraph" w:customStyle="1" w:styleId="1ffffffff">
    <w:name w:val="Уровень1"/>
    <w:basedOn w:val="19"/>
    <w:link w:val="1fffffffe"/>
    <w:qFormat/>
    <w:rsid w:val="00D65725"/>
    <w:pPr>
      <w:keepNext w:val="0"/>
      <w:keepLines w:val="0"/>
      <w:spacing w:before="100" w:beforeAutospacing="1" w:after="100" w:afterAutospacing="1" w:line="240" w:lineRule="auto"/>
      <w:jc w:val="left"/>
    </w:pPr>
    <w:rPr>
      <w:rFonts w:ascii="Times New Roman" w:eastAsia="Times New Roman" w:hAnsi="Times New Roman" w:cstheme="minorBidi"/>
      <w:b/>
      <w:bCs/>
      <w:caps/>
      <w:color w:val="000000"/>
      <w:kern w:val="36"/>
      <w:sz w:val="24"/>
      <w:szCs w:val="24"/>
    </w:rPr>
  </w:style>
  <w:style w:type="paragraph" w:customStyle="1" w:styleId="Style30">
    <w:name w:val="Style30"/>
    <w:basedOn w:val="af2"/>
    <w:rsid w:val="00D65725"/>
    <w:pPr>
      <w:widowControl w:val="0"/>
      <w:autoSpaceDE w:val="0"/>
      <w:autoSpaceDN w:val="0"/>
      <w:adjustRightInd w:val="0"/>
      <w:spacing w:line="317" w:lineRule="exact"/>
      <w:ind w:firstLine="709"/>
      <w:jc w:val="center"/>
    </w:pPr>
    <w:rPr>
      <w:rFonts w:eastAsia="Times New Roman"/>
      <w:sz w:val="28"/>
      <w:szCs w:val="24"/>
      <w:lang w:eastAsia="ru-RU"/>
    </w:rPr>
  </w:style>
  <w:style w:type="character" w:customStyle="1" w:styleId="FontStyle78">
    <w:name w:val="Font Style78"/>
    <w:rsid w:val="00D65725"/>
    <w:rPr>
      <w:rFonts w:ascii="Times New Roman" w:hAnsi="Times New Roman" w:cs="Times New Roman"/>
      <w:color w:val="000000"/>
      <w:sz w:val="26"/>
      <w:szCs w:val="26"/>
    </w:rPr>
  </w:style>
  <w:style w:type="paragraph" w:customStyle="1" w:styleId="12e">
    <w:name w:val="Стиль12"/>
    <w:basedOn w:val="af2"/>
    <w:rsid w:val="00D65725"/>
    <w:pPr>
      <w:spacing w:line="240" w:lineRule="auto"/>
      <w:ind w:firstLine="720"/>
    </w:pPr>
    <w:rPr>
      <w:rFonts w:eastAsia="Times New Roman"/>
      <w:sz w:val="28"/>
      <w:szCs w:val="20"/>
      <w:lang w:eastAsia="ru-RU"/>
    </w:rPr>
  </w:style>
  <w:style w:type="paragraph" w:customStyle="1" w:styleId="ConsNormal2">
    <w:name w:val="ConsNormal2"/>
    <w:rsid w:val="00D65725"/>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3ff6">
    <w:name w:val="Стиль3 Знак"/>
    <w:rsid w:val="00D65725"/>
    <w:rPr>
      <w:rFonts w:ascii="Times New Roman" w:eastAsia="Times New Roman" w:hAnsi="Times New Roman" w:cs="Times New Roman"/>
      <w:b/>
      <w:color w:val="000000"/>
      <w:sz w:val="28"/>
      <w:szCs w:val="28"/>
    </w:rPr>
  </w:style>
  <w:style w:type="numbering" w:customStyle="1" w:styleId="22">
    <w:name w:val="Стиль маркированный2"/>
    <w:basedOn w:val="af5"/>
    <w:rsid w:val="00D65725"/>
    <w:pPr>
      <w:numPr>
        <w:numId w:val="93"/>
      </w:numPr>
    </w:pPr>
  </w:style>
  <w:style w:type="paragraph" w:customStyle="1" w:styleId="CharChar1">
    <w:name w:val="Char Char1 Знак Знак Знак"/>
    <w:basedOn w:val="af2"/>
    <w:rsid w:val="00D65725"/>
    <w:pPr>
      <w:spacing w:line="240" w:lineRule="auto"/>
      <w:ind w:firstLine="709"/>
    </w:pPr>
    <w:rPr>
      <w:rFonts w:ascii="Verdana" w:eastAsia="Times New Roman" w:hAnsi="Verdana" w:cs="Verdana"/>
      <w:sz w:val="20"/>
      <w:szCs w:val="20"/>
      <w:lang w:val="en-US" w:eastAsia="ru-RU"/>
    </w:rPr>
  </w:style>
  <w:style w:type="paragraph" w:customStyle="1" w:styleId="1201">
    <w:name w:val="Стиль Основной текст с отступом + 12 пт По ширине Слева:  0 см П..."/>
    <w:basedOn w:val="afe"/>
    <w:rsid w:val="00D65725"/>
    <w:pPr>
      <w:spacing w:line="240" w:lineRule="auto"/>
    </w:pPr>
    <w:rPr>
      <w:szCs w:val="20"/>
    </w:rPr>
  </w:style>
  <w:style w:type="paragraph" w:customStyle="1" w:styleId="osntext">
    <w:name w:val="osntext"/>
    <w:basedOn w:val="af2"/>
    <w:rsid w:val="00D65725"/>
    <w:pPr>
      <w:spacing w:before="100" w:beforeAutospacing="1" w:after="100" w:afterAutospacing="1" w:line="240" w:lineRule="auto"/>
      <w:ind w:firstLine="709"/>
    </w:pPr>
    <w:rPr>
      <w:rFonts w:ascii="Arial" w:eastAsia="Times New Roman" w:hAnsi="Arial" w:cs="Arial"/>
      <w:color w:val="7B7B7B"/>
      <w:sz w:val="18"/>
      <w:szCs w:val="18"/>
      <w:lang w:eastAsia="ru-RU"/>
    </w:rPr>
  </w:style>
  <w:style w:type="paragraph" w:customStyle="1" w:styleId="Normal-021">
    <w:name w:val="Normal -02 см Справ...1"/>
    <w:basedOn w:val="Normal1"/>
    <w:rsid w:val="00D65725"/>
    <w:pPr>
      <w:widowControl/>
      <w:snapToGrid w:val="0"/>
      <w:ind w:left="-113" w:right="-113"/>
      <w:jc w:val="center"/>
    </w:pPr>
    <w:rPr>
      <w:b/>
      <w:bCs/>
      <w:snapToGrid/>
    </w:rPr>
  </w:style>
  <w:style w:type="paragraph" w:customStyle="1" w:styleId="Style28">
    <w:name w:val="Style28"/>
    <w:basedOn w:val="af2"/>
    <w:rsid w:val="00D65725"/>
    <w:pPr>
      <w:widowControl w:val="0"/>
      <w:autoSpaceDE w:val="0"/>
      <w:autoSpaceDN w:val="0"/>
      <w:adjustRightInd w:val="0"/>
      <w:spacing w:line="372" w:lineRule="exact"/>
      <w:ind w:firstLine="696"/>
    </w:pPr>
    <w:rPr>
      <w:rFonts w:eastAsia="Times New Roman"/>
      <w:sz w:val="28"/>
      <w:szCs w:val="24"/>
      <w:lang w:eastAsia="ru-RU"/>
    </w:rPr>
  </w:style>
  <w:style w:type="paragraph" w:customStyle="1" w:styleId="12f">
    <w:name w:val="абзац 12"/>
    <w:basedOn w:val="af2"/>
    <w:rsid w:val="00D65725"/>
    <w:pPr>
      <w:spacing w:before="120" w:line="240" w:lineRule="auto"/>
      <w:ind w:firstLine="709"/>
    </w:pPr>
    <w:rPr>
      <w:rFonts w:eastAsia="Times New Roman"/>
      <w:sz w:val="28"/>
      <w:szCs w:val="20"/>
      <w:lang w:eastAsia="ru-RU"/>
    </w:rPr>
  </w:style>
  <w:style w:type="paragraph" w:customStyle="1" w:styleId="1ffffffff0">
    <w:name w:val="Знак Знак Знак1 Знак Знак Знак Знак Знак Знак Знак Знак Знак Знак"/>
    <w:basedOn w:val="af2"/>
    <w:rsid w:val="00D65725"/>
    <w:pPr>
      <w:spacing w:line="240" w:lineRule="auto"/>
      <w:ind w:firstLine="709"/>
    </w:pPr>
    <w:rPr>
      <w:rFonts w:ascii="Verdana" w:eastAsia="Times New Roman" w:hAnsi="Verdana" w:cs="Verdana"/>
      <w:sz w:val="20"/>
      <w:szCs w:val="20"/>
      <w:lang w:val="en-US" w:eastAsia="ru-RU"/>
    </w:rPr>
  </w:style>
  <w:style w:type="paragraph" w:customStyle="1" w:styleId="1ffffffff1">
    <w:name w:val="Знак1 Знак Знак Знак Знак Знак Знак Знак Знак Знак Знак Знак Знак Знак Знак Знак Знак Знак Знак Знак"/>
    <w:basedOn w:val="af2"/>
    <w:rsid w:val="00D65725"/>
    <w:pPr>
      <w:spacing w:after="160" w:line="240" w:lineRule="exact"/>
      <w:ind w:firstLine="709"/>
    </w:pPr>
    <w:rPr>
      <w:rFonts w:ascii="Verdana" w:eastAsia="Times New Roman" w:hAnsi="Verdana"/>
      <w:sz w:val="28"/>
      <w:szCs w:val="24"/>
      <w:lang w:val="en-US" w:eastAsia="ru-RU"/>
    </w:rPr>
  </w:style>
  <w:style w:type="character" w:customStyle="1" w:styleId="97">
    <w:name w:val="Знак Знак9"/>
    <w:rsid w:val="00D65725"/>
    <w:rPr>
      <w:bCs/>
      <w:spacing w:val="60"/>
      <w:kern w:val="32"/>
      <w:sz w:val="24"/>
      <w:szCs w:val="24"/>
      <w:lang w:val="ru-RU" w:eastAsia="ru-RU" w:bidi="ar-SA"/>
    </w:rPr>
  </w:style>
  <w:style w:type="character" w:customStyle="1" w:styleId="89">
    <w:name w:val="Знак Знак8"/>
    <w:rsid w:val="00D65725"/>
    <w:rPr>
      <w:b/>
      <w:bCs/>
      <w:iCs/>
      <w:sz w:val="24"/>
      <w:szCs w:val="24"/>
      <w:lang w:val="ru-RU" w:eastAsia="ru-RU" w:bidi="ar-SA"/>
    </w:rPr>
  </w:style>
  <w:style w:type="character" w:customStyle="1" w:styleId="5f4">
    <w:name w:val="Знак Знак5"/>
    <w:rsid w:val="00D65725"/>
    <w:rPr>
      <w:sz w:val="24"/>
      <w:szCs w:val="24"/>
      <w:lang w:val="ru-RU" w:eastAsia="ru-RU" w:bidi="ar-SA"/>
    </w:rPr>
  </w:style>
  <w:style w:type="numbering" w:customStyle="1" w:styleId="1111112">
    <w:name w:val="1 / 1.1 / 1.1.12"/>
    <w:basedOn w:val="af5"/>
    <w:next w:val="111111"/>
    <w:rsid w:val="00D65725"/>
    <w:pPr>
      <w:numPr>
        <w:numId w:val="94"/>
      </w:numPr>
    </w:pPr>
  </w:style>
  <w:style w:type="paragraph" w:customStyle="1" w:styleId="affffffffffffffffffff4">
    <w:name w:val="Стиль Название объекта + полужирный"/>
    <w:basedOn w:val="afffffb"/>
    <w:link w:val="affffffffffffffffffff5"/>
    <w:autoRedefine/>
    <w:rsid w:val="00D65725"/>
    <w:pPr>
      <w:keepNext/>
      <w:pageBreakBefore w:val="0"/>
      <w:spacing w:after="80" w:line="360" w:lineRule="auto"/>
      <w:ind w:right="0" w:firstLine="518"/>
      <w:jc w:val="both"/>
    </w:pPr>
    <w:rPr>
      <w:bCs/>
      <w:snapToGrid/>
      <w:sz w:val="24"/>
    </w:rPr>
  </w:style>
  <w:style w:type="character" w:customStyle="1" w:styleId="affffffffffffffffffff5">
    <w:name w:val="Стиль Название объекта + полужирный Знак"/>
    <w:link w:val="affffffffffffffffffff4"/>
    <w:rsid w:val="00D65725"/>
    <w:rPr>
      <w:rFonts w:ascii="Times New Roman" w:eastAsia="Times New Roman" w:hAnsi="Times New Roman" w:cs="Times New Roman"/>
      <w:b/>
      <w:bCs/>
      <w:sz w:val="24"/>
      <w:szCs w:val="20"/>
      <w:lang w:eastAsia="ru-RU"/>
    </w:rPr>
  </w:style>
  <w:style w:type="character" w:customStyle="1" w:styleId="affffffffffffffffffff6">
    <w:name w:val="Основной шрифт"/>
    <w:rsid w:val="00D65725"/>
  </w:style>
  <w:style w:type="paragraph" w:customStyle="1" w:styleId="affffffffffffffffffff7">
    <w:name w:val="содержимое таблицы"/>
    <w:basedOn w:val="2c"/>
    <w:rsid w:val="00D65725"/>
    <w:pPr>
      <w:spacing w:after="0" w:line="240" w:lineRule="auto"/>
      <w:ind w:left="0"/>
      <w:jc w:val="both"/>
    </w:pPr>
    <w:rPr>
      <w:sz w:val="22"/>
      <w:szCs w:val="20"/>
    </w:rPr>
  </w:style>
  <w:style w:type="paragraph" w:customStyle="1" w:styleId="1ffffffff2">
    <w:name w:val="Текст сноски1"/>
    <w:basedOn w:val="af2"/>
    <w:rsid w:val="00D65725"/>
    <w:pPr>
      <w:widowControl w:val="0"/>
      <w:spacing w:line="240" w:lineRule="auto"/>
      <w:ind w:firstLine="709"/>
    </w:pPr>
    <w:rPr>
      <w:rFonts w:eastAsia="Times New Roman"/>
      <w:snapToGrid w:val="0"/>
      <w:sz w:val="20"/>
      <w:szCs w:val="20"/>
      <w:lang w:eastAsia="ru-RU"/>
    </w:rPr>
  </w:style>
  <w:style w:type="paragraph" w:customStyle="1" w:styleId="2fffe">
    <w:name w:val="Стиль Основной текст с отступом 2 + полужирный курсив По центру ..."/>
    <w:basedOn w:val="2c"/>
    <w:rsid w:val="00D65725"/>
    <w:pPr>
      <w:keepNext/>
      <w:tabs>
        <w:tab w:val="left" w:pos="-2127"/>
      </w:tabs>
      <w:autoSpaceDE w:val="0"/>
      <w:autoSpaceDN w:val="0"/>
      <w:adjustRightInd w:val="0"/>
      <w:spacing w:before="120" w:after="0" w:line="240" w:lineRule="auto"/>
      <w:ind w:left="0" w:right="-28"/>
      <w:jc w:val="center"/>
    </w:pPr>
    <w:rPr>
      <w:b/>
      <w:bCs/>
      <w:i/>
      <w:iCs/>
      <w:spacing w:val="10"/>
      <w:szCs w:val="20"/>
    </w:rPr>
  </w:style>
  <w:style w:type="paragraph" w:customStyle="1" w:styleId="2ffff">
    <w:name w:val="Стиль Основной текст с отступом 2 + полужирный курсив Черный По ..."/>
    <w:basedOn w:val="2c"/>
    <w:rsid w:val="00D65725"/>
    <w:pPr>
      <w:keepNext/>
      <w:tabs>
        <w:tab w:val="left" w:pos="-2127"/>
      </w:tabs>
      <w:suppressAutoHyphens/>
      <w:autoSpaceDE w:val="0"/>
      <w:autoSpaceDN w:val="0"/>
      <w:adjustRightInd w:val="0"/>
      <w:spacing w:before="120" w:after="0" w:line="240" w:lineRule="auto"/>
      <w:ind w:left="0" w:right="-28"/>
      <w:jc w:val="center"/>
    </w:pPr>
    <w:rPr>
      <w:b/>
      <w:bCs/>
      <w:i/>
      <w:iCs/>
      <w:color w:val="000000"/>
      <w:spacing w:val="10"/>
      <w:szCs w:val="20"/>
    </w:rPr>
  </w:style>
  <w:style w:type="paragraph" w:customStyle="1" w:styleId="21f4">
    <w:name w:val="Заголовок 21"/>
    <w:basedOn w:val="1f"/>
    <w:next w:val="1f"/>
    <w:rsid w:val="00D65725"/>
    <w:pPr>
      <w:keepNext/>
      <w:widowControl w:val="0"/>
      <w:snapToGrid/>
      <w:ind w:firstLine="851"/>
      <w:jc w:val="center"/>
    </w:pPr>
    <w:rPr>
      <w:b/>
      <w:snapToGrid w:val="0"/>
      <w:sz w:val="24"/>
    </w:rPr>
  </w:style>
  <w:style w:type="paragraph" w:customStyle="1" w:styleId="332">
    <w:name w:val="Основной текст 33"/>
    <w:basedOn w:val="af2"/>
    <w:rsid w:val="00D65725"/>
    <w:pPr>
      <w:widowControl w:val="0"/>
      <w:suppressAutoHyphens/>
      <w:spacing w:after="120" w:line="240" w:lineRule="auto"/>
      <w:ind w:firstLine="709"/>
    </w:pPr>
    <w:rPr>
      <w:rFonts w:eastAsia="Lucida Sans Unicode" w:cs="Tahoma"/>
      <w:color w:val="000000"/>
      <w:sz w:val="16"/>
      <w:szCs w:val="16"/>
      <w:lang w:val="en-US" w:eastAsia="ru-RU" w:bidi="en-US"/>
    </w:rPr>
  </w:style>
  <w:style w:type="paragraph" w:customStyle="1" w:styleId="DefaultParagraphFontParaCharCharChar">
    <w:name w:val="Default Paragraph Font Para Char Char Char"/>
    <w:basedOn w:val="af2"/>
    <w:rsid w:val="00D65725"/>
    <w:pPr>
      <w:spacing w:after="160" w:line="240" w:lineRule="exact"/>
      <w:ind w:firstLine="709"/>
    </w:pPr>
    <w:rPr>
      <w:rFonts w:ascii="Tahoma" w:eastAsia="Times New Roman" w:hAnsi="Tahoma"/>
      <w:sz w:val="20"/>
      <w:szCs w:val="20"/>
      <w:lang w:val="en-US" w:eastAsia="ru-RU"/>
    </w:rPr>
  </w:style>
  <w:style w:type="character" w:customStyle="1" w:styleId="415">
    <w:name w:val="Заголовок 4 Знак1"/>
    <w:rsid w:val="00D65725"/>
    <w:rPr>
      <w:b/>
      <w:sz w:val="24"/>
      <w:szCs w:val="24"/>
    </w:rPr>
  </w:style>
  <w:style w:type="character" w:customStyle="1" w:styleId="515">
    <w:name w:val="Заголовок 5 Знак1"/>
    <w:rsid w:val="00D65725"/>
    <w:rPr>
      <w:b/>
      <w:i/>
      <w:sz w:val="24"/>
      <w:szCs w:val="24"/>
      <w:lang w:val="ru-RU" w:eastAsia="ru-RU" w:bidi="ar-SA"/>
    </w:rPr>
  </w:style>
  <w:style w:type="paragraph" w:customStyle="1" w:styleId="2121">
    <w:name w:val="Основной текст с отступом 212"/>
    <w:basedOn w:val="af2"/>
    <w:rsid w:val="00D65725"/>
    <w:pPr>
      <w:widowControl w:val="0"/>
      <w:suppressAutoHyphens/>
      <w:spacing w:line="240" w:lineRule="auto"/>
      <w:ind w:firstLine="360"/>
    </w:pPr>
    <w:rPr>
      <w:rFonts w:eastAsia="Arial Unicode MS"/>
      <w:kern w:val="1"/>
      <w:sz w:val="28"/>
      <w:szCs w:val="28"/>
      <w:lang w:eastAsia="ru-RU"/>
    </w:rPr>
  </w:style>
  <w:style w:type="paragraph" w:customStyle="1" w:styleId="affffffffffffffffffff8">
    <w:name w:val="Стр. &lt;№&gt; из &lt;всего&gt;"/>
    <w:rsid w:val="00D65725"/>
    <w:pPr>
      <w:spacing w:after="0" w:line="240" w:lineRule="auto"/>
    </w:pPr>
    <w:rPr>
      <w:rFonts w:ascii="Times New Roman" w:eastAsia="Times New Roman" w:hAnsi="Times New Roman" w:cs="Times New Roman"/>
      <w:sz w:val="20"/>
      <w:szCs w:val="20"/>
      <w:lang w:eastAsia="ru-RU"/>
    </w:rPr>
  </w:style>
  <w:style w:type="character" w:customStyle="1" w:styleId="WW8Num29z0">
    <w:name w:val="WW8Num29z0"/>
    <w:rsid w:val="00D65725"/>
    <w:rPr>
      <w:rFonts w:ascii="Symbol" w:hAnsi="Symbol" w:cs="StarSymbol"/>
      <w:sz w:val="18"/>
      <w:szCs w:val="18"/>
    </w:rPr>
  </w:style>
  <w:style w:type="paragraph" w:customStyle="1" w:styleId="2113">
    <w:name w:val="Основной текст с отступом 211"/>
    <w:basedOn w:val="af2"/>
    <w:rsid w:val="00D65725"/>
    <w:pPr>
      <w:widowControl w:val="0"/>
      <w:suppressAutoHyphens/>
      <w:spacing w:line="240" w:lineRule="auto"/>
      <w:ind w:firstLine="360"/>
    </w:pPr>
    <w:rPr>
      <w:rFonts w:eastAsia="Arial Unicode MS"/>
      <w:kern w:val="1"/>
      <w:sz w:val="28"/>
      <w:szCs w:val="28"/>
      <w:lang w:eastAsia="ru-RU"/>
    </w:rPr>
  </w:style>
  <w:style w:type="paragraph" w:customStyle="1" w:styleId="1ffffffff3">
    <w:name w:val="Дата1"/>
    <w:basedOn w:val="af2"/>
    <w:next w:val="af2"/>
    <w:semiHidden/>
    <w:unhideWhenUsed/>
    <w:rsid w:val="00D65725"/>
    <w:pPr>
      <w:spacing w:line="240" w:lineRule="auto"/>
      <w:ind w:firstLine="709"/>
    </w:pPr>
    <w:rPr>
      <w:rFonts w:eastAsia="Times New Roman"/>
      <w:sz w:val="28"/>
      <w:szCs w:val="24"/>
      <w:lang w:eastAsia="ru-RU"/>
    </w:rPr>
  </w:style>
  <w:style w:type="character" w:customStyle="1" w:styleId="192">
    <w:name w:val="Знак Знак19"/>
    <w:semiHidden/>
    <w:rsid w:val="00D65725"/>
    <w:rPr>
      <w:bCs/>
      <w:spacing w:val="60"/>
      <w:kern w:val="32"/>
      <w:sz w:val="24"/>
      <w:szCs w:val="24"/>
      <w:lang w:val="ru-RU" w:eastAsia="ru-RU" w:bidi="ar-SA"/>
    </w:rPr>
  </w:style>
  <w:style w:type="paragraph" w:customStyle="1" w:styleId="5f5">
    <w:name w:val="Заголовок 5 мой"/>
    <w:basedOn w:val="4f7"/>
    <w:rsid w:val="00D65725"/>
    <w:pPr>
      <w:tabs>
        <w:tab w:val="clear" w:pos="1986"/>
      </w:tabs>
    </w:pPr>
  </w:style>
  <w:style w:type="paragraph" w:customStyle="1" w:styleId="1ffffffff4">
    <w:name w:val="Заголовок 1 мой"/>
    <w:basedOn w:val="af2"/>
    <w:rsid w:val="00D65725"/>
    <w:pPr>
      <w:keepNext/>
      <w:suppressAutoHyphens/>
      <w:spacing w:line="240" w:lineRule="auto"/>
      <w:ind w:left="567" w:right="567" w:firstLine="709"/>
      <w:jc w:val="center"/>
    </w:pPr>
    <w:rPr>
      <w:rFonts w:eastAsia="Times New Roman"/>
      <w:b/>
      <w:sz w:val="28"/>
      <w:szCs w:val="24"/>
      <w:lang w:eastAsia="ru-RU"/>
    </w:rPr>
  </w:style>
  <w:style w:type="paragraph" w:customStyle="1" w:styleId="2ffff0">
    <w:name w:val="Заголовок 2 мой"/>
    <w:basedOn w:val="af2"/>
    <w:rsid w:val="00D65725"/>
    <w:pPr>
      <w:keepNext/>
      <w:pageBreakBefore/>
      <w:tabs>
        <w:tab w:val="left" w:pos="1134"/>
      </w:tabs>
      <w:suppressAutoHyphens/>
      <w:spacing w:line="240" w:lineRule="auto"/>
      <w:ind w:firstLine="709"/>
    </w:pPr>
    <w:rPr>
      <w:rFonts w:eastAsia="Times New Roman"/>
      <w:b/>
      <w:sz w:val="28"/>
      <w:szCs w:val="24"/>
      <w:lang w:eastAsia="ru-RU"/>
    </w:rPr>
  </w:style>
  <w:style w:type="paragraph" w:customStyle="1" w:styleId="3ff7">
    <w:name w:val="Заголовок 3 мой"/>
    <w:basedOn w:val="af2"/>
    <w:rsid w:val="00D65725"/>
    <w:pPr>
      <w:keepNext/>
      <w:tabs>
        <w:tab w:val="num" w:pos="2127"/>
      </w:tabs>
      <w:suppressAutoHyphens/>
      <w:spacing w:line="240" w:lineRule="auto"/>
      <w:ind w:firstLine="709"/>
    </w:pPr>
    <w:rPr>
      <w:rFonts w:eastAsia="Times New Roman"/>
      <w:b/>
      <w:sz w:val="28"/>
      <w:szCs w:val="24"/>
      <w:lang w:eastAsia="ru-RU"/>
    </w:rPr>
  </w:style>
  <w:style w:type="paragraph" w:customStyle="1" w:styleId="4f7">
    <w:name w:val="Заголовок 4 мой"/>
    <w:basedOn w:val="32"/>
    <w:rsid w:val="00D65725"/>
    <w:pPr>
      <w:keepLines w:val="0"/>
      <w:tabs>
        <w:tab w:val="left" w:pos="1701"/>
        <w:tab w:val="num" w:pos="1986"/>
      </w:tabs>
      <w:suppressAutoHyphens/>
      <w:spacing w:before="0" w:after="0"/>
      <w:ind w:firstLine="709"/>
      <w:jc w:val="both"/>
    </w:pPr>
    <w:rPr>
      <w:rFonts w:eastAsia="Times New Roman"/>
      <w:szCs w:val="24"/>
      <w:lang w:eastAsia="ru-RU"/>
    </w:rPr>
  </w:style>
  <w:style w:type="paragraph" w:customStyle="1" w:styleId="2ffff1">
    <w:name w:val="Текст сноски2"/>
    <w:basedOn w:val="af2"/>
    <w:rsid w:val="00D65725"/>
    <w:pPr>
      <w:widowControl w:val="0"/>
      <w:spacing w:line="240" w:lineRule="auto"/>
      <w:ind w:firstLine="709"/>
    </w:pPr>
    <w:rPr>
      <w:rFonts w:eastAsia="Times New Roman"/>
      <w:snapToGrid w:val="0"/>
      <w:sz w:val="20"/>
      <w:szCs w:val="20"/>
      <w:lang w:eastAsia="ru-RU"/>
    </w:rPr>
  </w:style>
  <w:style w:type="paragraph" w:customStyle="1" w:styleId="227">
    <w:name w:val="Заголовок 22"/>
    <w:basedOn w:val="3f"/>
    <w:next w:val="3f"/>
    <w:rsid w:val="00D65725"/>
    <w:pPr>
      <w:keepNext/>
      <w:widowControl w:val="0"/>
      <w:snapToGrid/>
      <w:ind w:firstLine="851"/>
      <w:jc w:val="center"/>
    </w:pPr>
    <w:rPr>
      <w:b/>
      <w:snapToGrid w:val="0"/>
      <w:sz w:val="24"/>
    </w:rPr>
  </w:style>
  <w:style w:type="paragraph" w:customStyle="1" w:styleId="WW-">
    <w:name w:val="WW-????????"/>
    <w:basedOn w:val="afe"/>
    <w:rsid w:val="00D65725"/>
    <w:pPr>
      <w:spacing w:line="240" w:lineRule="auto"/>
      <w:ind w:firstLine="680"/>
    </w:pPr>
    <w:rPr>
      <w:rFonts w:eastAsia="Arial Unicode MS"/>
      <w:kern w:val="1"/>
      <w:sz w:val="28"/>
    </w:rPr>
  </w:style>
  <w:style w:type="paragraph" w:customStyle="1" w:styleId="Ieinoie">
    <w:name w:val="Ieino?ie"/>
    <w:basedOn w:val="af2"/>
    <w:rsid w:val="00D65725"/>
    <w:pPr>
      <w:spacing w:line="240" w:lineRule="auto"/>
      <w:ind w:firstLine="709"/>
      <w:jc w:val="center"/>
    </w:pPr>
    <w:rPr>
      <w:rFonts w:ascii="AGGal" w:eastAsia="Times New Roman" w:hAnsi="AGGal"/>
      <w:sz w:val="22"/>
      <w:szCs w:val="20"/>
      <w:lang w:eastAsia="ru-RU"/>
    </w:rPr>
  </w:style>
  <w:style w:type="character" w:customStyle="1" w:styleId="01">
    <w:name w:val="Основной текст 0 Знак"/>
    <w:aliases w:val="95 ПК Знак,А. Основной текст 0 Знак"/>
    <w:link w:val="00"/>
    <w:rsid w:val="00D65725"/>
    <w:rPr>
      <w:rFonts w:ascii="Times New Roman" w:eastAsia="Calibri" w:hAnsi="Times New Roman" w:cs="Times New Roman"/>
      <w:color w:val="000000"/>
      <w:kern w:val="1"/>
      <w:sz w:val="24"/>
      <w:szCs w:val="24"/>
      <w:lang w:eastAsia="ar-SA"/>
    </w:rPr>
  </w:style>
  <w:style w:type="paragraph" w:customStyle="1" w:styleId="FR5">
    <w:name w:val="FR5"/>
    <w:rsid w:val="00D65725"/>
    <w:pPr>
      <w:widowControl w:val="0"/>
      <w:overflowPunct w:val="0"/>
      <w:autoSpaceDE w:val="0"/>
      <w:autoSpaceDN w:val="0"/>
      <w:adjustRightInd w:val="0"/>
      <w:spacing w:before="120" w:after="0" w:line="240" w:lineRule="auto"/>
      <w:jc w:val="right"/>
      <w:textAlignment w:val="baseline"/>
    </w:pPr>
    <w:rPr>
      <w:rFonts w:ascii="Arial" w:eastAsia="Times New Roman" w:hAnsi="Arial" w:cs="Times New Roman"/>
      <w:sz w:val="16"/>
      <w:szCs w:val="20"/>
      <w:lang w:eastAsia="ru-RU"/>
    </w:rPr>
  </w:style>
  <w:style w:type="paragraph" w:customStyle="1" w:styleId="affffffffffffffffffff9">
    <w:name w:val="ТАБЛИЦЫ ЗАГОЛОВОК"/>
    <w:basedOn w:val="af2"/>
    <w:rsid w:val="00D65725"/>
    <w:pPr>
      <w:widowControl w:val="0"/>
      <w:autoSpaceDE w:val="0"/>
      <w:autoSpaceDN w:val="0"/>
      <w:spacing w:before="120" w:after="120" w:line="240" w:lineRule="auto"/>
      <w:ind w:firstLine="709"/>
      <w:jc w:val="center"/>
    </w:pPr>
    <w:rPr>
      <w:rFonts w:ascii="Arial Narrow" w:eastAsia="Times New Roman" w:hAnsi="Arial Narrow" w:cs="Arial Narrow"/>
      <w:b/>
      <w:bCs/>
      <w:color w:val="000000"/>
      <w:sz w:val="28"/>
      <w:szCs w:val="24"/>
      <w:lang w:eastAsia="ru-RU"/>
    </w:rPr>
  </w:style>
  <w:style w:type="paragraph" w:customStyle="1" w:styleId="affffffffffffffffffffa">
    <w:name w:val="ТАБЛИЦФ ТЕКСТ"/>
    <w:basedOn w:val="af2"/>
    <w:rsid w:val="00D65725"/>
    <w:pPr>
      <w:widowControl w:val="0"/>
      <w:autoSpaceDE w:val="0"/>
      <w:autoSpaceDN w:val="0"/>
      <w:spacing w:before="80" w:after="40" w:line="240" w:lineRule="auto"/>
      <w:ind w:firstLine="709"/>
    </w:pPr>
    <w:rPr>
      <w:rFonts w:ascii="Arial Narrow" w:eastAsia="Times New Roman" w:hAnsi="Arial Narrow" w:cs="Arial Narrow"/>
      <w:color w:val="000000"/>
      <w:sz w:val="22"/>
      <w:lang w:eastAsia="ru-RU"/>
    </w:rPr>
  </w:style>
  <w:style w:type="character" w:customStyle="1" w:styleId="WW8Num61z2">
    <w:name w:val="WW8Num61z2"/>
    <w:rsid w:val="00D65725"/>
    <w:rPr>
      <w:rFonts w:ascii="Wingdings" w:hAnsi="Wingdings"/>
    </w:rPr>
  </w:style>
  <w:style w:type="paragraph" w:customStyle="1" w:styleId="1ffffffff5">
    <w:name w:val="Знак Знак1 Знак Знак Знак Знак Знак Знак Знак"/>
    <w:basedOn w:val="af2"/>
    <w:rsid w:val="00D65725"/>
    <w:pPr>
      <w:spacing w:after="160" w:line="240" w:lineRule="exact"/>
      <w:ind w:firstLine="709"/>
    </w:pPr>
    <w:rPr>
      <w:rFonts w:ascii="Verdana" w:eastAsia="Times New Roman" w:hAnsi="Verdana"/>
      <w:sz w:val="28"/>
      <w:szCs w:val="24"/>
      <w:lang w:val="en-US" w:eastAsia="ru-RU"/>
    </w:rPr>
  </w:style>
  <w:style w:type="paragraph" w:customStyle="1" w:styleId="138">
    <w:name w:val="Основной текст13"/>
    <w:basedOn w:val="af2"/>
    <w:rsid w:val="00D65725"/>
    <w:pPr>
      <w:shd w:val="clear" w:color="auto" w:fill="FFFFFF"/>
      <w:spacing w:line="274" w:lineRule="exact"/>
      <w:ind w:firstLine="709"/>
    </w:pPr>
    <w:rPr>
      <w:rFonts w:ascii="Calibri" w:eastAsia="Times New Roman" w:hAnsi="Calibri"/>
      <w:sz w:val="22"/>
      <w:lang w:eastAsia="ru-RU"/>
    </w:rPr>
  </w:style>
  <w:style w:type="character" w:customStyle="1" w:styleId="108">
    <w:name w:val="Основной текст10"/>
    <w:rsid w:val="00D65725"/>
    <w:rPr>
      <w:rFonts w:ascii="Times New Roman" w:eastAsia="Times New Roman" w:hAnsi="Times New Roman" w:cs="Times New Roman"/>
      <w:shd w:val="clear" w:color="auto" w:fill="FFFFFF"/>
    </w:rPr>
  </w:style>
  <w:style w:type="paragraph" w:customStyle="1" w:styleId="1ffffffff6">
    <w:name w:val="Заголовок_1"/>
    <w:basedOn w:val="40"/>
    <w:link w:val="1ffffffff7"/>
    <w:qFormat/>
    <w:rsid w:val="00D65725"/>
    <w:pPr>
      <w:numPr>
        <w:ilvl w:val="0"/>
        <w:numId w:val="0"/>
      </w:numPr>
      <w:spacing w:before="200" w:after="120" w:line="240" w:lineRule="auto"/>
      <w:ind w:firstLine="680"/>
      <w:outlineLvl w:val="0"/>
    </w:pPr>
    <w:rPr>
      <w:rFonts w:ascii="Times New Roman" w:eastAsia="Calibri" w:hAnsi="Times New Roman" w:cs="Times New Roman"/>
      <w:b/>
      <w:bCs/>
      <w:i w:val="0"/>
      <w:iCs w:val="0"/>
      <w:smallCaps/>
      <w:color w:val="auto"/>
      <w:szCs w:val="24"/>
      <w:lang w:eastAsia="ru-RU"/>
    </w:rPr>
  </w:style>
  <w:style w:type="character" w:customStyle="1" w:styleId="1ffffffff7">
    <w:name w:val="Заголовок_1 Знак"/>
    <w:link w:val="1ffffffff6"/>
    <w:rsid w:val="00D65725"/>
    <w:rPr>
      <w:rFonts w:ascii="Times New Roman" w:eastAsia="Calibri" w:hAnsi="Times New Roman" w:cs="Times New Roman"/>
      <w:b/>
      <w:bCs/>
      <w:smallCaps/>
      <w:sz w:val="24"/>
      <w:szCs w:val="24"/>
      <w:lang w:eastAsia="ru-RU"/>
    </w:rPr>
  </w:style>
  <w:style w:type="paragraph" w:customStyle="1" w:styleId="2ffff2">
    <w:name w:val="Заголовок_2"/>
    <w:basedOn w:val="af2"/>
    <w:link w:val="2ffff3"/>
    <w:qFormat/>
    <w:rsid w:val="00D65725"/>
    <w:pPr>
      <w:spacing w:before="120" w:after="120" w:line="240" w:lineRule="auto"/>
      <w:ind w:firstLine="680"/>
    </w:pPr>
    <w:rPr>
      <w:rFonts w:eastAsia="Times New Roman"/>
      <w:b/>
      <w:bCs/>
      <w:smallCaps/>
      <w:szCs w:val="28"/>
      <w:lang w:eastAsia="ru-RU"/>
    </w:rPr>
  </w:style>
  <w:style w:type="character" w:customStyle="1" w:styleId="2ffff3">
    <w:name w:val="Заголовок_2 Знак"/>
    <w:link w:val="2ffff2"/>
    <w:rsid w:val="00D65725"/>
    <w:rPr>
      <w:rFonts w:ascii="Times New Roman" w:eastAsia="Times New Roman" w:hAnsi="Times New Roman" w:cs="Times New Roman"/>
      <w:b/>
      <w:bCs/>
      <w:smallCaps/>
      <w:sz w:val="24"/>
      <w:szCs w:val="28"/>
      <w:lang w:eastAsia="ru-RU"/>
    </w:rPr>
  </w:style>
  <w:style w:type="paragraph" w:customStyle="1" w:styleId="ad">
    <w:name w:val="Перечисление + инт"/>
    <w:basedOn w:val="af2"/>
    <w:rsid w:val="00D65725"/>
    <w:pPr>
      <w:numPr>
        <w:numId w:val="95"/>
      </w:numPr>
      <w:spacing w:before="60" w:after="60" w:line="240" w:lineRule="auto"/>
    </w:pPr>
    <w:rPr>
      <w:rFonts w:ascii="Arial Narrow" w:eastAsia="Times New Roman" w:hAnsi="Arial Narrow"/>
      <w:snapToGrid w:val="0"/>
      <w:color w:val="000000"/>
      <w:sz w:val="22"/>
      <w:szCs w:val="20"/>
      <w:lang w:eastAsia="ru-RU"/>
    </w:rPr>
  </w:style>
  <w:style w:type="paragraph" w:customStyle="1" w:styleId="2ffff4">
    <w:name w:val="Текст с интервалом 2"/>
    <w:basedOn w:val="ArNar"/>
    <w:rsid w:val="00D65725"/>
    <w:pPr>
      <w:spacing w:before="60"/>
    </w:pPr>
  </w:style>
  <w:style w:type="paragraph" w:customStyle="1" w:styleId="affffffffffffffffffffb">
    <w:name w:val="Текст с интервалом"/>
    <w:basedOn w:val="ArNar"/>
    <w:next w:val="ArNar"/>
    <w:rsid w:val="00D65725"/>
    <w:pPr>
      <w:spacing w:before="60" w:after="60"/>
    </w:pPr>
  </w:style>
  <w:style w:type="character" w:customStyle="1" w:styleId="ArNar0">
    <w:name w:val="Обычный ArNar Знак"/>
    <w:link w:val="ArNar"/>
    <w:rsid w:val="00D65725"/>
    <w:rPr>
      <w:rFonts w:ascii="Arial Narrow" w:eastAsia="Times New Roman" w:hAnsi="Arial Narrow" w:cs="Times New Roman"/>
      <w:color w:val="000000"/>
      <w:szCs w:val="20"/>
      <w:lang w:eastAsia="ru-RU"/>
    </w:rPr>
  </w:style>
  <w:style w:type="character" w:customStyle="1" w:styleId="FontStyle425">
    <w:name w:val="Font Style425"/>
    <w:uiPriority w:val="99"/>
    <w:rsid w:val="00D65725"/>
    <w:rPr>
      <w:rFonts w:ascii="Times New Roman" w:hAnsi="Times New Roman" w:cs="Times New Roman"/>
      <w:sz w:val="22"/>
      <w:szCs w:val="22"/>
    </w:rPr>
  </w:style>
  <w:style w:type="character" w:customStyle="1" w:styleId="65pt0pt">
    <w:name w:val="Основной текст + 6;5 pt;Интервал 0 pt"/>
    <w:rsid w:val="00D65725"/>
    <w:rPr>
      <w:rFonts w:ascii="Lucida Sans Unicode" w:eastAsia="Lucida Sans Unicode" w:hAnsi="Lucida Sans Unicode" w:cs="Lucida Sans Unicode"/>
      <w:b w:val="0"/>
      <w:bCs w:val="0"/>
      <w:i w:val="0"/>
      <w:iCs w:val="0"/>
      <w:smallCaps w:val="0"/>
      <w:strike w:val="0"/>
      <w:color w:val="000000"/>
      <w:spacing w:val="-10"/>
      <w:w w:val="100"/>
      <w:position w:val="0"/>
      <w:sz w:val="13"/>
      <w:szCs w:val="13"/>
      <w:u w:val="none"/>
      <w:shd w:val="clear" w:color="auto" w:fill="FFFFFF"/>
      <w:lang w:val="ru-RU"/>
    </w:rPr>
  </w:style>
  <w:style w:type="character" w:customStyle="1" w:styleId="affffffffffffffffffffc">
    <w:name w:val="Неразрешенное упоминание"/>
    <w:uiPriority w:val="99"/>
    <w:semiHidden/>
    <w:unhideWhenUsed/>
    <w:rsid w:val="00D65725"/>
    <w:rPr>
      <w:color w:val="808080"/>
      <w:shd w:val="clear" w:color="auto" w:fill="E6E6E6"/>
    </w:rPr>
  </w:style>
  <w:style w:type="paragraph" w:customStyle="1" w:styleId="affffffffffffffffffffd">
    <w:name w:val="внутри таблиц"/>
    <w:basedOn w:val="af2"/>
    <w:link w:val="affffffffffffffffffffe"/>
    <w:qFormat/>
    <w:rsid w:val="00D65725"/>
    <w:pPr>
      <w:spacing w:line="240" w:lineRule="auto"/>
      <w:jc w:val="center"/>
    </w:pPr>
    <w:rPr>
      <w:rFonts w:eastAsia="Times New Roman"/>
      <w:sz w:val="20"/>
      <w:szCs w:val="28"/>
      <w:lang w:eastAsia="ru-RU"/>
    </w:rPr>
  </w:style>
  <w:style w:type="character" w:customStyle="1" w:styleId="affffffffffffffffffffe">
    <w:name w:val="внутри таблиц Знак"/>
    <w:link w:val="affffffffffffffffffffd"/>
    <w:locked/>
    <w:rsid w:val="00D65725"/>
    <w:rPr>
      <w:rFonts w:ascii="Times New Roman" w:eastAsia="Times New Roman" w:hAnsi="Times New Roman" w:cs="Times New Roman"/>
      <w:sz w:val="20"/>
      <w:szCs w:val="28"/>
      <w:lang w:eastAsia="ru-RU"/>
    </w:rPr>
  </w:style>
  <w:style w:type="character" w:customStyle="1" w:styleId="afffffffffffffffffffff">
    <w:name w:val="_Таблица Знак"/>
    <w:link w:val="afffffffffffffffffffff0"/>
    <w:locked/>
    <w:rsid w:val="00D65725"/>
    <w:rPr>
      <w:b/>
      <w:sz w:val="24"/>
      <w:szCs w:val="26"/>
    </w:rPr>
  </w:style>
  <w:style w:type="paragraph" w:customStyle="1" w:styleId="afffffffffffffffffffff0">
    <w:name w:val="_Таблица"/>
    <w:basedOn w:val="afa"/>
    <w:link w:val="afffffffffffffffffffff"/>
    <w:qFormat/>
    <w:rsid w:val="00D65725"/>
    <w:pPr>
      <w:keepNext/>
      <w:tabs>
        <w:tab w:val="left" w:pos="1985"/>
      </w:tabs>
      <w:spacing w:before="240" w:after="120" w:line="240" w:lineRule="auto"/>
      <w:ind w:left="0" w:right="282"/>
    </w:pPr>
    <w:rPr>
      <w:rFonts w:asciiTheme="minorHAnsi" w:eastAsiaTheme="minorHAnsi" w:hAnsiTheme="minorHAnsi" w:cstheme="minorBidi"/>
      <w:b/>
      <w:szCs w:val="26"/>
    </w:rPr>
  </w:style>
  <w:style w:type="paragraph" w:customStyle="1" w:styleId="1-1">
    <w:name w:val="Таблица 1-1"/>
    <w:basedOn w:val="af2"/>
    <w:qFormat/>
    <w:rsid w:val="00D65725"/>
    <w:pPr>
      <w:numPr>
        <w:ilvl w:val="5"/>
        <w:numId w:val="96"/>
      </w:numPr>
      <w:spacing w:line="240" w:lineRule="auto"/>
      <w:ind w:left="0" w:firstLine="0"/>
      <w:contextualSpacing/>
      <w:jc w:val="center"/>
    </w:pPr>
    <w:rPr>
      <w:iCs/>
      <w:sz w:val="26"/>
      <w:szCs w:val="26"/>
      <w:lang w:eastAsia="ru-RU"/>
    </w:rPr>
  </w:style>
  <w:style w:type="paragraph" w:customStyle="1" w:styleId="1ffffffff8">
    <w:name w:val="Заголовок 1 с Нум"/>
    <w:basedOn w:val="af2"/>
    <w:qFormat/>
    <w:rsid w:val="00D65725"/>
    <w:pPr>
      <w:widowControl w:val="0"/>
      <w:spacing w:line="240" w:lineRule="auto"/>
      <w:ind w:firstLine="567"/>
      <w:jc w:val="center"/>
    </w:pPr>
    <w:rPr>
      <w:rFonts w:eastAsia="Times New Roman"/>
      <w:b/>
      <w:bCs/>
      <w:szCs w:val="24"/>
      <w:lang w:eastAsia="ru-RU"/>
    </w:rPr>
  </w:style>
  <w:style w:type="character" w:customStyle="1" w:styleId="2ffff5">
    <w:name w:val="Текст Знак2"/>
    <w:aliases w:val="Текст Знак1 Знак, Знак3 Знак1 Знак,Текст Знак Знак Знак, Знак3 Знак Знак Знак1, Знак3 Знак2,Текст Знак Знак1, Знак3 Знак Знак1"/>
    <w:basedOn w:val="af3"/>
    <w:rsid w:val="00D65725"/>
    <w:rPr>
      <w:rFonts w:ascii="Courier New" w:hAnsi="Courier New" w:cs="Courier New"/>
      <w:lang w:val="ru-RU" w:eastAsia="ru-RU" w:bidi="ar-SA"/>
    </w:rPr>
  </w:style>
  <w:style w:type="character" w:customStyle="1" w:styleId="FontStyle92">
    <w:name w:val="Font Style92"/>
    <w:basedOn w:val="af3"/>
    <w:rsid w:val="00D65725"/>
    <w:rPr>
      <w:rFonts w:ascii="Times New Roman" w:hAnsi="Times New Roman" w:cs="Times New Roman"/>
      <w:sz w:val="24"/>
      <w:szCs w:val="24"/>
    </w:rPr>
  </w:style>
  <w:style w:type="paragraph" w:customStyle="1" w:styleId="1124">
    <w:name w:val="Знак11 Знак Знак Знак Знак Знак Знак Знак Знак Знак Знак Знак Знак Знак Знак Знак Знак Знак Знак Знак Знак Знак Знак Знак Знак2"/>
    <w:basedOn w:val="af2"/>
    <w:rsid w:val="00D65725"/>
    <w:pPr>
      <w:widowControl w:val="0"/>
      <w:adjustRightInd w:val="0"/>
      <w:spacing w:after="160" w:line="240" w:lineRule="exact"/>
      <w:jc w:val="right"/>
    </w:pPr>
    <w:rPr>
      <w:rFonts w:eastAsia="Times New Roman"/>
      <w:sz w:val="20"/>
      <w:szCs w:val="20"/>
      <w:lang w:val="en-GB" w:eastAsia="ru-RU"/>
    </w:rPr>
  </w:style>
  <w:style w:type="paragraph" w:customStyle="1" w:styleId="TableParagraph">
    <w:name w:val="Table Paragraph"/>
    <w:basedOn w:val="af2"/>
    <w:uiPriority w:val="1"/>
    <w:qFormat/>
    <w:rsid w:val="00D65725"/>
    <w:pPr>
      <w:widowControl w:val="0"/>
      <w:autoSpaceDE w:val="0"/>
      <w:autoSpaceDN w:val="0"/>
      <w:adjustRightInd w:val="0"/>
      <w:spacing w:line="240" w:lineRule="auto"/>
      <w:jc w:val="left"/>
    </w:pPr>
    <w:rPr>
      <w:rFonts w:eastAsia="Times New Roman"/>
      <w:szCs w:val="24"/>
      <w:lang w:eastAsia="ru-RU"/>
    </w:rPr>
  </w:style>
  <w:style w:type="paragraph" w:customStyle="1" w:styleId="111c">
    <w:name w:val="Знак11 Знак Знак Знак Знак Знак Знак Знак Знак Знак Знак Знак Знак Знак Знак Знак Знак Знак Знак Знак Знак Знак Знак Знак Знак1"/>
    <w:basedOn w:val="af2"/>
    <w:rsid w:val="00D65725"/>
    <w:pPr>
      <w:widowControl w:val="0"/>
      <w:adjustRightInd w:val="0"/>
      <w:spacing w:after="160" w:line="240" w:lineRule="exact"/>
      <w:jc w:val="right"/>
    </w:pPr>
    <w:rPr>
      <w:rFonts w:eastAsia="Times New Roman"/>
      <w:sz w:val="20"/>
      <w:szCs w:val="20"/>
      <w:lang w:val="en-GB" w:eastAsia="ru-RU"/>
    </w:rPr>
  </w:style>
  <w:style w:type="character" w:customStyle="1" w:styleId="21f5">
    <w:name w:val="Знак Знак21"/>
    <w:rsid w:val="00D65725"/>
    <w:rPr>
      <w:b/>
      <w:bCs/>
      <w:kern w:val="36"/>
      <w:sz w:val="48"/>
      <w:szCs w:val="48"/>
      <w:lang w:val="ru-RU" w:eastAsia="ru-RU" w:bidi="ar-SA"/>
    </w:rPr>
  </w:style>
  <w:style w:type="paragraph" w:customStyle="1" w:styleId="11ff1">
    <w:name w:val="Знак Знак1 Знак1"/>
    <w:basedOn w:val="af2"/>
    <w:rsid w:val="00D65725"/>
    <w:pPr>
      <w:widowControl w:val="0"/>
      <w:adjustRightInd w:val="0"/>
      <w:spacing w:after="160" w:line="240" w:lineRule="exact"/>
      <w:ind w:firstLine="709"/>
      <w:jc w:val="right"/>
    </w:pPr>
    <w:rPr>
      <w:rFonts w:eastAsia="Times New Roman"/>
      <w:sz w:val="20"/>
      <w:szCs w:val="20"/>
      <w:lang w:val="en-GB" w:eastAsia="ru-RU"/>
    </w:rPr>
  </w:style>
  <w:style w:type="paragraph" w:customStyle="1" w:styleId="CharChar11">
    <w:name w:val="Char Char1 Знак Знак Знак1"/>
    <w:basedOn w:val="af2"/>
    <w:rsid w:val="00D65725"/>
    <w:pPr>
      <w:spacing w:line="240" w:lineRule="auto"/>
      <w:ind w:firstLine="709"/>
    </w:pPr>
    <w:rPr>
      <w:rFonts w:ascii="Verdana" w:eastAsia="Times New Roman" w:hAnsi="Verdana" w:cs="Verdana"/>
      <w:sz w:val="20"/>
      <w:szCs w:val="20"/>
      <w:lang w:val="en-US" w:eastAsia="ru-RU"/>
    </w:rPr>
  </w:style>
  <w:style w:type="paragraph" w:customStyle="1" w:styleId="11ff2">
    <w:name w:val="Знак Знак Знак1 Знак Знак Знак Знак Знак Знак Знак Знак Знак Знак1"/>
    <w:basedOn w:val="af2"/>
    <w:rsid w:val="00D65725"/>
    <w:pPr>
      <w:spacing w:line="240" w:lineRule="auto"/>
      <w:ind w:firstLine="709"/>
    </w:pPr>
    <w:rPr>
      <w:rFonts w:ascii="Verdana" w:eastAsia="Times New Roman" w:hAnsi="Verdana" w:cs="Verdana"/>
      <w:sz w:val="20"/>
      <w:szCs w:val="20"/>
      <w:lang w:val="en-US" w:eastAsia="ru-RU"/>
    </w:rPr>
  </w:style>
  <w:style w:type="paragraph" w:customStyle="1" w:styleId="11ff3">
    <w:name w:val="Знак1 Знак Знак Знак Знак Знак Знак Знак Знак Знак Знак Знак Знак Знак Знак Знак Знак Знак Знак Знак1"/>
    <w:basedOn w:val="af2"/>
    <w:rsid w:val="00D65725"/>
    <w:pPr>
      <w:spacing w:after="160" w:line="240" w:lineRule="exact"/>
      <w:ind w:firstLine="709"/>
    </w:pPr>
    <w:rPr>
      <w:rFonts w:ascii="Verdana" w:eastAsia="Times New Roman" w:hAnsi="Verdana"/>
      <w:sz w:val="28"/>
      <w:szCs w:val="24"/>
      <w:lang w:val="en-US" w:eastAsia="ru-RU"/>
    </w:rPr>
  </w:style>
  <w:style w:type="character" w:customStyle="1" w:styleId="911">
    <w:name w:val="Знак Знак91"/>
    <w:rsid w:val="00D65725"/>
    <w:rPr>
      <w:bCs/>
      <w:spacing w:val="60"/>
      <w:kern w:val="32"/>
      <w:sz w:val="24"/>
      <w:szCs w:val="24"/>
      <w:lang w:val="ru-RU" w:eastAsia="ru-RU" w:bidi="ar-SA"/>
    </w:rPr>
  </w:style>
  <w:style w:type="character" w:customStyle="1" w:styleId="813">
    <w:name w:val="Знак Знак81"/>
    <w:rsid w:val="00D65725"/>
    <w:rPr>
      <w:b/>
      <w:bCs/>
      <w:iCs/>
      <w:sz w:val="24"/>
      <w:szCs w:val="24"/>
      <w:lang w:val="ru-RU" w:eastAsia="ru-RU" w:bidi="ar-SA"/>
    </w:rPr>
  </w:style>
  <w:style w:type="character" w:customStyle="1" w:styleId="713">
    <w:name w:val="Знак Знак71"/>
    <w:rsid w:val="00D65725"/>
    <w:rPr>
      <w:b/>
      <w:sz w:val="24"/>
      <w:szCs w:val="24"/>
      <w:lang w:val="ru-RU" w:eastAsia="ru-RU" w:bidi="ar-SA"/>
    </w:rPr>
  </w:style>
  <w:style w:type="character" w:customStyle="1" w:styleId="516">
    <w:name w:val="Знак Знак51"/>
    <w:rsid w:val="00D65725"/>
    <w:rPr>
      <w:sz w:val="24"/>
      <w:szCs w:val="24"/>
      <w:lang w:val="ru-RU" w:eastAsia="ru-RU" w:bidi="ar-SA"/>
    </w:rPr>
  </w:style>
  <w:style w:type="paragraph" w:customStyle="1" w:styleId="11ff4">
    <w:name w:val="Знак Знак1 Знак Знак Знак Знак Знак Знак Знак1"/>
    <w:basedOn w:val="af2"/>
    <w:rsid w:val="00D65725"/>
    <w:pPr>
      <w:spacing w:after="160" w:line="240" w:lineRule="exact"/>
      <w:ind w:firstLine="709"/>
    </w:pPr>
    <w:rPr>
      <w:rFonts w:ascii="Verdana" w:eastAsia="Times New Roman" w:hAnsi="Verdana"/>
      <w:sz w:val="28"/>
      <w:szCs w:val="24"/>
      <w:lang w:val="en-US" w:eastAsia="ru-RU"/>
    </w:rPr>
  </w:style>
  <w:style w:type="table" w:customStyle="1" w:styleId="153">
    <w:name w:val="Сетка таблицы15"/>
    <w:basedOn w:val="af4"/>
    <w:next w:val="afd"/>
    <w:rsid w:val="00D65725"/>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0">
    <w:name w:val="Нет списка129"/>
    <w:next w:val="af5"/>
    <w:uiPriority w:val="99"/>
    <w:semiHidden/>
    <w:unhideWhenUsed/>
    <w:rsid w:val="00D65725"/>
  </w:style>
  <w:style w:type="character" w:customStyle="1" w:styleId="afffffffffffffffffffff1">
    <w:name w:val="Текст_Красный"/>
    <w:basedOn w:val="af3"/>
    <w:uiPriority w:val="1"/>
    <w:qFormat/>
    <w:rsid w:val="00D65725"/>
    <w:rPr>
      <w:color w:val="FF0000"/>
    </w:rPr>
  </w:style>
  <w:style w:type="character" w:customStyle="1" w:styleId="ConsPlusNormal1">
    <w:name w:val="ConsPlusNormal Знак1"/>
    <w:rsid w:val="00D65725"/>
    <w:rPr>
      <w:rFonts w:ascii="Arial" w:eastAsia="Times New Roman" w:hAnsi="Arial" w:cs="Arial"/>
    </w:rPr>
  </w:style>
  <w:style w:type="paragraph" w:customStyle="1" w:styleId="Normal10">
    <w:name w:val="Стиль Normal + 10 пт полужирный"/>
    <w:basedOn w:val="1f"/>
    <w:rsid w:val="00D65725"/>
    <w:pPr>
      <w:ind w:left="-113" w:right="-113"/>
      <w:jc w:val="center"/>
    </w:pPr>
    <w:rPr>
      <w:rFonts w:ascii="Calibri" w:eastAsia="Calibri" w:hAnsi="Calibri"/>
      <w:b/>
      <w:bCs/>
      <w:sz w:val="20"/>
    </w:rPr>
  </w:style>
  <w:style w:type="paragraph" w:customStyle="1" w:styleId="afffffffffffffffffffff2">
    <w:name w:val="a"/>
    <w:basedOn w:val="af2"/>
    <w:rsid w:val="00D65725"/>
    <w:pPr>
      <w:spacing w:before="100" w:beforeAutospacing="1" w:after="100" w:afterAutospacing="1" w:line="240" w:lineRule="auto"/>
      <w:jc w:val="left"/>
    </w:pPr>
    <w:rPr>
      <w:rFonts w:eastAsia="Times New Roman"/>
      <w:szCs w:val="24"/>
      <w:lang w:eastAsia="ru-RU"/>
    </w:rPr>
  </w:style>
  <w:style w:type="paragraph" w:customStyle="1" w:styleId="4f8">
    <w:name w:val="Абзац списка4"/>
    <w:basedOn w:val="af2"/>
    <w:rsid w:val="00D65725"/>
    <w:pPr>
      <w:spacing w:line="240" w:lineRule="auto"/>
      <w:ind w:left="708"/>
      <w:jc w:val="left"/>
    </w:pPr>
    <w:rPr>
      <w:szCs w:val="24"/>
      <w:lang w:eastAsia="ru-RU"/>
    </w:rPr>
  </w:style>
  <w:style w:type="paragraph" w:customStyle="1" w:styleId="400">
    <w:name w:val="Заголовок 4 + Слева:  0"/>
    <w:aliases w:val="63 см"/>
    <w:basedOn w:val="af2"/>
    <w:rsid w:val="00D65725"/>
    <w:pPr>
      <w:spacing w:line="240" w:lineRule="auto"/>
      <w:jc w:val="left"/>
    </w:pPr>
    <w:rPr>
      <w:szCs w:val="24"/>
      <w:lang w:eastAsia="ru-RU"/>
    </w:rPr>
  </w:style>
  <w:style w:type="paragraph" w:customStyle="1" w:styleId="3TimesNewRoman1">
    <w:name w:val="Заголовок 3 + Times New Roman1"/>
    <w:aliases w:val="14 пт1,По ширине + Times New Roman1,Первая строк...1"/>
    <w:basedOn w:val="32"/>
    <w:rsid w:val="00D65725"/>
    <w:pPr>
      <w:keepLines w:val="0"/>
      <w:spacing w:before="240" w:after="60"/>
      <w:jc w:val="both"/>
    </w:pPr>
    <w:rPr>
      <w:rFonts w:ascii="Arial" w:eastAsia="Times New Roman" w:hAnsi="Arial" w:cs="Arial"/>
      <w:bCs/>
      <w:szCs w:val="28"/>
      <w:lang w:eastAsia="ru-RU"/>
    </w:rPr>
  </w:style>
  <w:style w:type="paragraph" w:customStyle="1" w:styleId="063">
    <w:name w:val="Список_0.63"/>
    <w:basedOn w:val="af2"/>
    <w:rsid w:val="00D65725"/>
    <w:pPr>
      <w:numPr>
        <w:numId w:val="98"/>
      </w:numPr>
      <w:tabs>
        <w:tab w:val="left" w:pos="900"/>
      </w:tabs>
      <w:spacing w:line="240" w:lineRule="auto"/>
    </w:pPr>
    <w:rPr>
      <w:rFonts w:eastAsia="Times New Roman"/>
      <w:snapToGrid w:val="0"/>
      <w:szCs w:val="24"/>
      <w:lang w:eastAsia="ru-RU"/>
    </w:rPr>
  </w:style>
  <w:style w:type="character" w:customStyle="1" w:styleId="FontStyle30">
    <w:name w:val="Font Style30"/>
    <w:basedOn w:val="af3"/>
    <w:rsid w:val="00D65725"/>
    <w:rPr>
      <w:rFonts w:ascii="Times New Roman" w:hAnsi="Times New Roman" w:cs="Times New Roman"/>
      <w:sz w:val="22"/>
      <w:szCs w:val="22"/>
    </w:rPr>
  </w:style>
  <w:style w:type="paragraph" w:customStyle="1" w:styleId="b-interactive-mapcontact-info">
    <w:name w:val="b-interactive-map_contact-info"/>
    <w:basedOn w:val="af2"/>
    <w:rsid w:val="00D65725"/>
    <w:pPr>
      <w:spacing w:before="100" w:beforeAutospacing="1" w:after="100" w:afterAutospacing="1" w:line="240" w:lineRule="auto"/>
      <w:jc w:val="left"/>
    </w:pPr>
    <w:rPr>
      <w:rFonts w:eastAsia="Times New Roman"/>
      <w:szCs w:val="24"/>
      <w:lang w:eastAsia="ru-RU"/>
    </w:rPr>
  </w:style>
  <w:style w:type="character" w:customStyle="1" w:styleId="bx-messenger-message">
    <w:name w:val="bx-messenger-message"/>
    <w:basedOn w:val="af3"/>
    <w:rsid w:val="00D65725"/>
  </w:style>
  <w:style w:type="character" w:customStyle="1" w:styleId="bx-messenger-content-item-like">
    <w:name w:val="bx-messenger-content-item-like"/>
    <w:basedOn w:val="af3"/>
    <w:rsid w:val="00D65725"/>
  </w:style>
  <w:style w:type="character" w:customStyle="1" w:styleId="bx-messenger-content-like-button">
    <w:name w:val="bx-messenger-content-like-button"/>
    <w:basedOn w:val="af3"/>
    <w:rsid w:val="00D65725"/>
  </w:style>
  <w:style w:type="character" w:customStyle="1" w:styleId="bx-messenger-content-item-date">
    <w:name w:val="bx-messenger-content-item-date"/>
    <w:basedOn w:val="af3"/>
    <w:rsid w:val="00D65725"/>
  </w:style>
  <w:style w:type="character" w:customStyle="1" w:styleId="1fd">
    <w:name w:val="Таблица1 Знак"/>
    <w:basedOn w:val="af3"/>
    <w:link w:val="1fc"/>
    <w:rsid w:val="00D65725"/>
    <w:rPr>
      <w:rFonts w:ascii="Arial" w:eastAsia="Times New Roman" w:hAnsi="Arial" w:cs="Arial"/>
      <w:kern w:val="28"/>
      <w:lang w:eastAsia="ru-RU"/>
    </w:rPr>
  </w:style>
  <w:style w:type="table" w:customStyle="1" w:styleId="TableNormal">
    <w:name w:val="Table Normal"/>
    <w:unhideWhenUsed/>
    <w:qFormat/>
    <w:rsid w:val="00D65725"/>
    <w:pPr>
      <w:widowControl w:val="0"/>
      <w:spacing w:after="0" w:line="240" w:lineRule="auto"/>
    </w:pPr>
    <w:rPr>
      <w:rFonts w:eastAsia="Times New Roman"/>
      <w:lang w:val="en-US" w:eastAsia="ru-RU"/>
    </w:rPr>
    <w:tblPr>
      <w:tblInd w:w="0" w:type="dxa"/>
      <w:tblCellMar>
        <w:top w:w="0" w:type="dxa"/>
        <w:left w:w="0" w:type="dxa"/>
        <w:bottom w:w="0" w:type="dxa"/>
        <w:right w:w="0" w:type="dxa"/>
      </w:tblCellMar>
    </w:tblPr>
  </w:style>
  <w:style w:type="character" w:customStyle="1" w:styleId="afffffffffffffffffffff3">
    <w:name w:val="Текст_Желтый"/>
    <w:uiPriority w:val="1"/>
    <w:qFormat/>
    <w:rsid w:val="00D65725"/>
    <w:rPr>
      <w:color w:val="auto"/>
      <w:shd w:val="clear" w:color="auto" w:fill="FFFF00"/>
    </w:rPr>
  </w:style>
  <w:style w:type="character" w:customStyle="1" w:styleId="2fffa">
    <w:name w:val="Список_маркерный_2_уровень Знак"/>
    <w:link w:val="25"/>
    <w:uiPriority w:val="99"/>
    <w:locked/>
    <w:rsid w:val="00D65725"/>
    <w:rPr>
      <w:rFonts w:eastAsia="MS Mincho"/>
    </w:rPr>
  </w:style>
  <w:style w:type="paragraph" w:customStyle="1" w:styleId="afffffffffffffffffffff4">
    <w:name w:val="Таблица_И"/>
    <w:basedOn w:val="af2"/>
    <w:uiPriority w:val="99"/>
    <w:rsid w:val="00D65725"/>
    <w:pPr>
      <w:spacing w:line="240" w:lineRule="auto"/>
      <w:ind w:firstLine="709"/>
    </w:pPr>
    <w:rPr>
      <w:rFonts w:eastAsia="Times New Roman"/>
      <w:szCs w:val="24"/>
      <w:lang w:eastAsia="ru-RU"/>
    </w:rPr>
  </w:style>
  <w:style w:type="character" w:customStyle="1" w:styleId="FontStyle68">
    <w:name w:val="Font Style68"/>
    <w:basedOn w:val="af3"/>
    <w:uiPriority w:val="99"/>
    <w:rsid w:val="00D65725"/>
    <w:rPr>
      <w:rFonts w:ascii="Book Antiqua" w:hAnsi="Book Antiqua" w:cs="Book Antiqua"/>
      <w:b/>
      <w:bCs/>
      <w:sz w:val="24"/>
      <w:szCs w:val="24"/>
    </w:rPr>
  </w:style>
  <w:style w:type="paragraph" w:customStyle="1" w:styleId="11ff5">
    <w:name w:val="?????????_???????_11"/>
    <w:rsid w:val="00D65725"/>
    <w:pPr>
      <w:suppressAutoHyphens/>
      <w:overflowPunct w:val="0"/>
      <w:autoSpaceDE w:val="0"/>
      <w:autoSpaceDN w:val="0"/>
      <w:adjustRightInd w:val="0"/>
      <w:spacing w:after="0" w:line="100" w:lineRule="atLeast"/>
      <w:jc w:val="center"/>
      <w:textAlignment w:val="baseline"/>
    </w:pPr>
    <w:rPr>
      <w:rFonts w:ascii="Times New Roman" w:eastAsia="Times New Roman" w:hAnsi="Times New Roman" w:cs="Times New Roman"/>
      <w:kern w:val="1"/>
      <w:szCs w:val="20"/>
      <w:lang w:eastAsia="ru-RU"/>
    </w:rPr>
  </w:style>
  <w:style w:type="character" w:customStyle="1" w:styleId="FontStyle42">
    <w:name w:val="Font Style42"/>
    <w:basedOn w:val="af3"/>
    <w:uiPriority w:val="99"/>
    <w:rsid w:val="00D65725"/>
    <w:rPr>
      <w:rFonts w:ascii="Bookman Old Style" w:hAnsi="Bookman Old Style" w:cs="Bookman Old Style"/>
      <w:b/>
      <w:bCs/>
      <w:smallCaps/>
      <w:w w:val="50"/>
      <w:sz w:val="26"/>
      <w:szCs w:val="26"/>
    </w:rPr>
  </w:style>
  <w:style w:type="character" w:customStyle="1" w:styleId="FontStyle45">
    <w:name w:val="Font Style45"/>
    <w:basedOn w:val="af3"/>
    <w:uiPriority w:val="99"/>
    <w:rsid w:val="00D65725"/>
    <w:rPr>
      <w:rFonts w:ascii="Book Antiqua" w:hAnsi="Book Antiqua" w:cs="Book Antiqua"/>
      <w:i/>
      <w:iCs/>
      <w:spacing w:val="-20"/>
      <w:sz w:val="24"/>
      <w:szCs w:val="24"/>
    </w:rPr>
  </w:style>
  <w:style w:type="character" w:customStyle="1" w:styleId="FontStyle69">
    <w:name w:val="Font Style69"/>
    <w:basedOn w:val="af3"/>
    <w:uiPriority w:val="99"/>
    <w:rsid w:val="00D65725"/>
    <w:rPr>
      <w:rFonts w:ascii="Book Antiqua" w:hAnsi="Book Antiqua" w:cs="Book Antiqua"/>
      <w:sz w:val="24"/>
      <w:szCs w:val="24"/>
    </w:rPr>
  </w:style>
  <w:style w:type="character" w:customStyle="1" w:styleId="FontStyle57">
    <w:name w:val="Font Style57"/>
    <w:basedOn w:val="af3"/>
    <w:uiPriority w:val="99"/>
    <w:rsid w:val="00D65725"/>
    <w:rPr>
      <w:rFonts w:ascii="Times New Roman" w:hAnsi="Times New Roman" w:cs="Times New Roman"/>
      <w:b/>
      <w:bCs/>
      <w:spacing w:val="-20"/>
      <w:sz w:val="30"/>
      <w:szCs w:val="30"/>
    </w:rPr>
  </w:style>
  <w:style w:type="numbering" w:customStyle="1" w:styleId="11111121">
    <w:name w:val="1 / 1.1 / 1.1.121"/>
    <w:rsid w:val="00D65725"/>
    <w:pPr>
      <w:numPr>
        <w:numId w:val="15"/>
      </w:numPr>
    </w:pPr>
  </w:style>
  <w:style w:type="character" w:customStyle="1" w:styleId="FontStyle14">
    <w:name w:val="Font Style14"/>
    <w:basedOn w:val="af3"/>
    <w:uiPriority w:val="99"/>
    <w:rsid w:val="00D65725"/>
    <w:rPr>
      <w:rFonts w:ascii="Bookman Old Style" w:hAnsi="Bookman Old Style" w:cs="Bookman Old Style"/>
      <w:i/>
      <w:iCs/>
      <w:sz w:val="20"/>
      <w:szCs w:val="20"/>
    </w:rPr>
  </w:style>
  <w:style w:type="paragraph" w:customStyle="1" w:styleId="Normal10-021">
    <w:name w:val="Normal + 10 ?? ?????????? ?? ?????? ?????:  -02 ?? ?????..."/>
    <w:rsid w:val="00D65725"/>
    <w:pPr>
      <w:widowControl w:val="0"/>
      <w:suppressAutoHyphens/>
      <w:overflowPunct w:val="0"/>
      <w:autoSpaceDE w:val="0"/>
      <w:autoSpaceDN w:val="0"/>
      <w:adjustRightInd w:val="0"/>
      <w:spacing w:after="200" w:line="276" w:lineRule="auto"/>
      <w:ind w:right="-113"/>
      <w:textAlignment w:val="baseline"/>
    </w:pPr>
    <w:rPr>
      <w:rFonts w:ascii="Calibri" w:eastAsia="Times New Roman" w:hAnsi="Calibri" w:cs="Times New Roman"/>
      <w:b/>
      <w:kern w:val="1"/>
      <w:sz w:val="20"/>
      <w:szCs w:val="20"/>
      <w:lang w:eastAsia="ru-RU"/>
    </w:rPr>
  </w:style>
  <w:style w:type="paragraph" w:customStyle="1" w:styleId="2ffff6">
    <w:name w:val="???????2"/>
    <w:rsid w:val="00D65725"/>
    <w:pPr>
      <w:suppressAutoHyphens/>
      <w:overflowPunct w:val="0"/>
      <w:autoSpaceDE w:val="0"/>
      <w:autoSpaceDN w:val="0"/>
      <w:adjustRightInd w:val="0"/>
      <w:spacing w:after="0" w:line="100" w:lineRule="atLeast"/>
      <w:textAlignment w:val="baseline"/>
    </w:pPr>
    <w:rPr>
      <w:rFonts w:ascii="Times New Roman" w:eastAsia="Times New Roman" w:hAnsi="Times New Roman" w:cs="Times New Roman"/>
      <w:kern w:val="1"/>
      <w:szCs w:val="20"/>
      <w:lang w:eastAsia="ru-RU"/>
    </w:rPr>
  </w:style>
  <w:style w:type="paragraph" w:customStyle="1" w:styleId="11ff6">
    <w:name w:val="?????????_?????????????_11"/>
    <w:rsid w:val="00D65725"/>
    <w:pPr>
      <w:suppressAutoHyphens/>
      <w:overflowPunct w:val="0"/>
      <w:autoSpaceDE w:val="0"/>
      <w:autoSpaceDN w:val="0"/>
      <w:adjustRightInd w:val="0"/>
      <w:spacing w:after="0" w:line="100" w:lineRule="atLeast"/>
      <w:jc w:val="both"/>
      <w:textAlignment w:val="baseline"/>
    </w:pPr>
    <w:rPr>
      <w:rFonts w:ascii="Times New Roman" w:eastAsia="Times New Roman" w:hAnsi="Times New Roman" w:cs="Times New Roman"/>
      <w:kern w:val="1"/>
      <w:szCs w:val="20"/>
      <w:lang w:eastAsia="ru-RU"/>
    </w:rPr>
  </w:style>
  <w:style w:type="paragraph" w:customStyle="1" w:styleId="3ff8">
    <w:name w:val="???????3"/>
    <w:rsid w:val="00D65725"/>
    <w:pPr>
      <w:suppressAutoHyphens/>
      <w:overflowPunct w:val="0"/>
      <w:autoSpaceDE w:val="0"/>
      <w:autoSpaceDN w:val="0"/>
      <w:adjustRightInd w:val="0"/>
      <w:spacing w:after="0" w:line="100" w:lineRule="atLeast"/>
      <w:textAlignment w:val="baseline"/>
    </w:pPr>
    <w:rPr>
      <w:rFonts w:ascii="Times New Roman" w:eastAsia="Times New Roman" w:hAnsi="Times New Roman" w:cs="Times New Roman"/>
      <w:kern w:val="1"/>
      <w:szCs w:val="20"/>
      <w:lang w:eastAsia="ru-RU"/>
    </w:rPr>
  </w:style>
  <w:style w:type="paragraph" w:customStyle="1" w:styleId="afffffffffffffffffffff5">
    <w:name w:val="?????????? ???????"/>
    <w:basedOn w:val="af2"/>
    <w:rsid w:val="00D65725"/>
    <w:pPr>
      <w:suppressLineNumbers/>
      <w:suppressAutoHyphens/>
      <w:overflowPunct w:val="0"/>
      <w:autoSpaceDE w:val="0"/>
      <w:autoSpaceDN w:val="0"/>
      <w:adjustRightInd w:val="0"/>
      <w:spacing w:after="200" w:line="276" w:lineRule="auto"/>
      <w:jc w:val="left"/>
      <w:textAlignment w:val="baseline"/>
    </w:pPr>
    <w:rPr>
      <w:rFonts w:ascii="Calibri" w:eastAsia="Times New Roman" w:hAnsi="Calibri"/>
      <w:kern w:val="1"/>
      <w:sz w:val="22"/>
      <w:szCs w:val="20"/>
      <w:lang w:eastAsia="ru-RU"/>
    </w:rPr>
  </w:style>
  <w:style w:type="paragraph" w:customStyle="1" w:styleId="11">
    <w:name w:val="Табличный_маркированный_11"/>
    <w:link w:val="11ff7"/>
    <w:uiPriority w:val="99"/>
    <w:qFormat/>
    <w:rsid w:val="00D65725"/>
    <w:pPr>
      <w:numPr>
        <w:numId w:val="99"/>
      </w:numPr>
      <w:spacing w:after="0" w:line="240" w:lineRule="auto"/>
      <w:jc w:val="both"/>
    </w:pPr>
    <w:rPr>
      <w:rFonts w:ascii="Times New Roman" w:eastAsia="Times New Roman" w:hAnsi="Times New Roman" w:cs="Times New Roman"/>
      <w:lang w:eastAsia="ru-RU"/>
    </w:rPr>
  </w:style>
  <w:style w:type="character" w:customStyle="1" w:styleId="11ff7">
    <w:name w:val="Табличный_маркированный_11 Знак"/>
    <w:link w:val="11"/>
    <w:uiPriority w:val="99"/>
    <w:locked/>
    <w:rsid w:val="00D65725"/>
    <w:rPr>
      <w:rFonts w:ascii="Times New Roman" w:eastAsia="Times New Roman" w:hAnsi="Times New Roman" w:cs="Times New Roman"/>
      <w:lang w:eastAsia="ru-RU"/>
    </w:rPr>
  </w:style>
  <w:style w:type="paragraph" w:customStyle="1" w:styleId="11ff8">
    <w:name w:val="Табличный_боковик_11"/>
    <w:link w:val="11ff9"/>
    <w:uiPriority w:val="99"/>
    <w:qFormat/>
    <w:rsid w:val="00D65725"/>
    <w:pPr>
      <w:spacing w:after="0" w:line="240" w:lineRule="auto"/>
    </w:pPr>
    <w:rPr>
      <w:rFonts w:ascii="Times New Roman" w:eastAsia="Times New Roman" w:hAnsi="Times New Roman" w:cs="Times New Roman"/>
      <w:lang w:eastAsia="ru-RU"/>
    </w:rPr>
  </w:style>
  <w:style w:type="character" w:customStyle="1" w:styleId="11ff9">
    <w:name w:val="Табличный_боковик_11 Знак"/>
    <w:link w:val="11ff8"/>
    <w:uiPriority w:val="99"/>
    <w:locked/>
    <w:rsid w:val="00D65725"/>
    <w:rPr>
      <w:rFonts w:ascii="Times New Roman" w:eastAsia="Times New Roman" w:hAnsi="Times New Roman" w:cs="Times New Roman"/>
      <w:lang w:eastAsia="ru-RU"/>
    </w:rPr>
  </w:style>
  <w:style w:type="paragraph" w:customStyle="1" w:styleId="news">
    <w:name w:val="news"/>
    <w:basedOn w:val="af2"/>
    <w:rsid w:val="00D65725"/>
    <w:pPr>
      <w:spacing w:before="100" w:beforeAutospacing="1" w:after="100" w:afterAutospacing="1" w:line="240" w:lineRule="auto"/>
      <w:jc w:val="left"/>
    </w:pPr>
    <w:rPr>
      <w:rFonts w:eastAsia="Times New Roman"/>
      <w:szCs w:val="24"/>
      <w:lang w:eastAsia="ru-RU"/>
    </w:rPr>
  </w:style>
  <w:style w:type="paragraph" w:customStyle="1" w:styleId="Normal10-023">
    <w:name w:val="Стиль Normal + 10 пт полужирный По центру Слева:  -02 см Справ..."/>
    <w:basedOn w:val="af2"/>
    <w:rsid w:val="00D65725"/>
    <w:pPr>
      <w:spacing w:line="240" w:lineRule="auto"/>
      <w:ind w:left="-113" w:right="-113"/>
      <w:jc w:val="center"/>
    </w:pPr>
    <w:rPr>
      <w:rFonts w:eastAsia="Times New Roman"/>
      <w:b/>
      <w:bCs/>
      <w:sz w:val="20"/>
      <w:szCs w:val="20"/>
      <w:lang w:eastAsia="ru-RU"/>
    </w:rPr>
  </w:style>
  <w:style w:type="paragraph" w:customStyle="1" w:styleId="afffffffffffffffffffff6">
    <w:name w:val="Основной ГП"/>
    <w:link w:val="afffffffffffffffffffff7"/>
    <w:qFormat/>
    <w:rsid w:val="00D65725"/>
    <w:pPr>
      <w:spacing w:after="0" w:line="276" w:lineRule="auto"/>
      <w:ind w:firstLine="709"/>
      <w:jc w:val="both"/>
    </w:pPr>
    <w:rPr>
      <w:rFonts w:ascii="Times New Roman" w:eastAsia="Calibri" w:hAnsi="Times New Roman" w:cs="Times New Roman"/>
      <w:sz w:val="28"/>
      <w:szCs w:val="24"/>
    </w:rPr>
  </w:style>
  <w:style w:type="character" w:customStyle="1" w:styleId="afffffffffffffffffffff7">
    <w:name w:val="Основной ГП Знак"/>
    <w:link w:val="afffffffffffffffffffff6"/>
    <w:rsid w:val="00D65725"/>
    <w:rPr>
      <w:rFonts w:ascii="Times New Roman" w:eastAsia="Calibri" w:hAnsi="Times New Roman" w:cs="Times New Roman"/>
      <w:sz w:val="28"/>
      <w:szCs w:val="24"/>
    </w:rPr>
  </w:style>
  <w:style w:type="paragraph" w:customStyle="1" w:styleId="11ffa">
    <w:name w:val="Табличный_таблица_11"/>
    <w:link w:val="11ffb"/>
    <w:qFormat/>
    <w:rsid w:val="00D65725"/>
    <w:pPr>
      <w:spacing w:after="0" w:line="240" w:lineRule="auto"/>
      <w:jc w:val="center"/>
    </w:pPr>
    <w:rPr>
      <w:rFonts w:ascii="Times New Roman" w:eastAsia="Times New Roman" w:hAnsi="Times New Roman" w:cs="Times New Roman"/>
      <w:lang w:eastAsia="ru-RU"/>
    </w:rPr>
  </w:style>
  <w:style w:type="character" w:customStyle="1" w:styleId="11ffb">
    <w:name w:val="Табличный_таблица_11 Знак"/>
    <w:link w:val="11ffa"/>
    <w:locked/>
    <w:rsid w:val="00D65725"/>
    <w:rPr>
      <w:rFonts w:ascii="Times New Roman" w:eastAsia="Times New Roman" w:hAnsi="Times New Roman" w:cs="Times New Roman"/>
      <w:lang w:eastAsia="ru-RU"/>
    </w:rPr>
  </w:style>
  <w:style w:type="paragraph" w:customStyle="1" w:styleId="3ff9">
    <w:name w:val="Знак Знак3 Знак Знак Знак Знак Знак Знак Знак"/>
    <w:basedOn w:val="af2"/>
    <w:rsid w:val="00D65725"/>
    <w:pPr>
      <w:spacing w:after="160" w:line="240" w:lineRule="exact"/>
      <w:jc w:val="left"/>
    </w:pPr>
    <w:rPr>
      <w:rFonts w:ascii="Verdana" w:eastAsia="Times New Roman" w:hAnsi="Verdana"/>
      <w:sz w:val="20"/>
      <w:szCs w:val="20"/>
      <w:lang w:val="en-US"/>
    </w:rPr>
  </w:style>
  <w:style w:type="paragraph" w:customStyle="1" w:styleId="CharCharCarCarCharCharCarCarCharCharCarCarCharChar">
    <w:name w:val="Char Char Car Car Char Char Car Car Char Char Car Car Char Char"/>
    <w:basedOn w:val="af2"/>
    <w:rsid w:val="00D65725"/>
    <w:pPr>
      <w:spacing w:after="160" w:line="240" w:lineRule="exact"/>
      <w:jc w:val="left"/>
    </w:pPr>
    <w:rPr>
      <w:rFonts w:eastAsia="Times New Roman"/>
      <w:noProof/>
      <w:sz w:val="20"/>
      <w:szCs w:val="20"/>
      <w:lang w:eastAsia="ru-RU"/>
    </w:rPr>
  </w:style>
  <w:style w:type="paragraph" w:customStyle="1" w:styleId="afffffffffffffffffffff8">
    <w:name w:val="МОН"/>
    <w:basedOn w:val="af2"/>
    <w:rsid w:val="00D65725"/>
    <w:pPr>
      <w:suppressAutoHyphens/>
      <w:ind w:firstLine="709"/>
    </w:pPr>
    <w:rPr>
      <w:rFonts w:eastAsia="Times New Roman"/>
      <w:sz w:val="28"/>
      <w:szCs w:val="24"/>
      <w:lang w:eastAsia="ar-SA"/>
    </w:rPr>
  </w:style>
  <w:style w:type="paragraph" w:customStyle="1" w:styleId="010">
    <w:name w:val="01 обычный текст"/>
    <w:link w:val="011"/>
    <w:qFormat/>
    <w:rsid w:val="005648D2"/>
    <w:pPr>
      <w:spacing w:after="0" w:line="240" w:lineRule="auto"/>
      <w:ind w:firstLine="567"/>
      <w:jc w:val="both"/>
    </w:pPr>
    <w:rPr>
      <w:rFonts w:ascii="Times New Roman" w:eastAsia="Calibri" w:hAnsi="Times New Roman" w:cs="Times New Roman"/>
      <w:sz w:val="24"/>
      <w:szCs w:val="24"/>
    </w:rPr>
  </w:style>
  <w:style w:type="character" w:customStyle="1" w:styleId="011">
    <w:name w:val="01 обычный текст Знак"/>
    <w:link w:val="010"/>
    <w:rsid w:val="005648D2"/>
    <w:rPr>
      <w:rFonts w:ascii="Times New Roman" w:eastAsia="Calibri" w:hAnsi="Times New Roman" w:cs="Times New Roman"/>
      <w:sz w:val="24"/>
      <w:szCs w:val="24"/>
    </w:rPr>
  </w:style>
  <w:style w:type="paragraph" w:customStyle="1" w:styleId="05">
    <w:name w:val="05 таблицы название"/>
    <w:next w:val="010"/>
    <w:link w:val="050"/>
    <w:qFormat/>
    <w:rsid w:val="005648D2"/>
    <w:pPr>
      <w:spacing w:before="240" w:after="120" w:line="240" w:lineRule="auto"/>
      <w:jc w:val="both"/>
    </w:pPr>
    <w:rPr>
      <w:rFonts w:ascii="Times New Roman" w:eastAsia="Calibri" w:hAnsi="Times New Roman" w:cs="Times New Roman"/>
      <w:sz w:val="24"/>
      <w:szCs w:val="24"/>
    </w:rPr>
  </w:style>
  <w:style w:type="character" w:customStyle="1" w:styleId="050">
    <w:name w:val="05 таблицы название Знак"/>
    <w:link w:val="05"/>
    <w:rsid w:val="005648D2"/>
    <w:rPr>
      <w:rFonts w:ascii="Times New Roman" w:eastAsia="Calibri" w:hAnsi="Times New Roman" w:cs="Times New Roman"/>
      <w:sz w:val="24"/>
      <w:szCs w:val="24"/>
    </w:rPr>
  </w:style>
  <w:style w:type="paragraph" w:customStyle="1" w:styleId="07">
    <w:name w:val="07 Примечания"/>
    <w:basedOn w:val="010"/>
    <w:link w:val="070"/>
    <w:qFormat/>
    <w:rsid w:val="005648D2"/>
    <w:pPr>
      <w:spacing w:before="120"/>
      <w:ind w:firstLine="0"/>
    </w:pPr>
    <w:rPr>
      <w:sz w:val="20"/>
    </w:rPr>
  </w:style>
  <w:style w:type="character" w:customStyle="1" w:styleId="070">
    <w:name w:val="07 Примечания Знак"/>
    <w:link w:val="07"/>
    <w:rsid w:val="005648D2"/>
    <w:rPr>
      <w:rFonts w:ascii="Times New Roman" w:eastAsia="Calibri" w:hAnsi="Times New Roman" w:cs="Times New Roman"/>
      <w:sz w:val="20"/>
      <w:szCs w:val="24"/>
    </w:rPr>
  </w:style>
  <w:style w:type="paragraph" w:customStyle="1" w:styleId="08">
    <w:name w:val="08 Примечания пункты"/>
    <w:basedOn w:val="07"/>
    <w:link w:val="080"/>
    <w:qFormat/>
    <w:rsid w:val="005648D2"/>
    <w:pPr>
      <w:spacing w:before="0"/>
      <w:ind w:firstLine="284"/>
    </w:pPr>
    <w:rPr>
      <w:szCs w:val="20"/>
    </w:rPr>
  </w:style>
  <w:style w:type="character" w:customStyle="1" w:styleId="080">
    <w:name w:val="08 Примечания пункты Знак"/>
    <w:link w:val="08"/>
    <w:rsid w:val="005648D2"/>
    <w:rPr>
      <w:rFonts w:ascii="Times New Roman" w:eastAsia="Calibri" w:hAnsi="Times New Roman" w:cs="Times New Roman"/>
      <w:sz w:val="20"/>
      <w:szCs w:val="20"/>
    </w:rPr>
  </w:style>
  <w:style w:type="character" w:customStyle="1" w:styleId="211pt">
    <w:name w:val="Основной текст (2) + 11 pt"/>
    <w:basedOn w:val="2ff9"/>
    <w:rsid w:val="00FA61E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searchresult">
    <w:name w:val="search_result"/>
    <w:basedOn w:val="af3"/>
    <w:rsid w:val="009A1A14"/>
  </w:style>
  <w:style w:type="character" w:customStyle="1" w:styleId="afffffffffffffffffffff9">
    <w:name w:val="Другое_"/>
    <w:basedOn w:val="af3"/>
    <w:link w:val="afffffffffffffffffffffa"/>
    <w:rsid w:val="00EB62A5"/>
    <w:rPr>
      <w:rFonts w:ascii="Times New Roman" w:eastAsia="Times New Roman" w:hAnsi="Times New Roman" w:cs="Times New Roman"/>
    </w:rPr>
  </w:style>
  <w:style w:type="paragraph" w:customStyle="1" w:styleId="afffffffffffffffffffffa">
    <w:name w:val="Другое"/>
    <w:basedOn w:val="af2"/>
    <w:link w:val="afffffffffffffffffffff9"/>
    <w:rsid w:val="00EB62A5"/>
    <w:pPr>
      <w:widowControl w:val="0"/>
      <w:spacing w:line="240" w:lineRule="auto"/>
      <w:jc w:val="center"/>
    </w:pPr>
    <w:rPr>
      <w:rFonts w:eastAsia="Times New Roman"/>
      <w:sz w:val="22"/>
    </w:rPr>
  </w:style>
  <w:style w:type="paragraph" w:customStyle="1" w:styleId="afffffffffffffffffffffb">
    <w:name w:val="+Таб"/>
    <w:basedOn w:val="af2"/>
    <w:link w:val="afffffffffffffffffffffc"/>
    <w:uiPriority w:val="99"/>
    <w:qFormat/>
    <w:rsid w:val="00A47361"/>
    <w:pPr>
      <w:spacing w:after="200" w:line="240" w:lineRule="auto"/>
      <w:jc w:val="center"/>
    </w:pPr>
    <w:rPr>
      <w:sz w:val="20"/>
      <w:szCs w:val="20"/>
      <w:lang w:val="x-none" w:eastAsia="x-none"/>
    </w:rPr>
  </w:style>
  <w:style w:type="character" w:customStyle="1" w:styleId="afffffffffffffffffffffc">
    <w:name w:val="+Таб Знак"/>
    <w:link w:val="afffffffffffffffffffffb"/>
    <w:uiPriority w:val="99"/>
    <w:rsid w:val="00A47361"/>
    <w:rPr>
      <w:rFonts w:ascii="Times New Roman" w:eastAsia="Calibri" w:hAnsi="Times New Roman" w:cs="Times New Roman"/>
      <w:sz w:val="20"/>
      <w:szCs w:val="20"/>
      <w:lang w:val="x-none" w:eastAsia="x-none"/>
    </w:rPr>
  </w:style>
  <w:style w:type="paragraph" w:customStyle="1" w:styleId="afffffffffffffffffffffd">
    <w:name w:val="+таб"/>
    <w:basedOn w:val="af2"/>
    <w:link w:val="afffffffffffffffffffffe"/>
    <w:uiPriority w:val="99"/>
    <w:qFormat/>
    <w:rsid w:val="00A47361"/>
    <w:pPr>
      <w:spacing w:after="200" w:line="240" w:lineRule="auto"/>
      <w:jc w:val="center"/>
    </w:pPr>
    <w:rPr>
      <w:rFonts w:eastAsia="Times New Roman"/>
      <w:sz w:val="20"/>
      <w:szCs w:val="20"/>
      <w:lang w:val="x-none" w:eastAsia="ru-RU"/>
    </w:rPr>
  </w:style>
  <w:style w:type="character" w:customStyle="1" w:styleId="afffffffffffffffffffffe">
    <w:name w:val="+таб Знак"/>
    <w:link w:val="afffffffffffffffffffffd"/>
    <w:uiPriority w:val="99"/>
    <w:rsid w:val="00A47361"/>
    <w:rPr>
      <w:rFonts w:ascii="Times New Roman" w:eastAsia="Times New Roman" w:hAnsi="Times New Roman" w:cs="Times New Roman"/>
      <w:sz w:val="20"/>
      <w:szCs w:val="20"/>
      <w:lang w:val="x-none"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536156">
      <w:bodyDiv w:val="1"/>
      <w:marLeft w:val="0"/>
      <w:marRight w:val="0"/>
      <w:marTop w:val="0"/>
      <w:marBottom w:val="0"/>
      <w:divBdr>
        <w:top w:val="none" w:sz="0" w:space="0" w:color="auto"/>
        <w:left w:val="none" w:sz="0" w:space="0" w:color="auto"/>
        <w:bottom w:val="none" w:sz="0" w:space="0" w:color="auto"/>
        <w:right w:val="none" w:sz="0" w:space="0" w:color="auto"/>
      </w:divBdr>
    </w:div>
    <w:div w:id="116066201">
      <w:bodyDiv w:val="1"/>
      <w:marLeft w:val="0"/>
      <w:marRight w:val="0"/>
      <w:marTop w:val="0"/>
      <w:marBottom w:val="0"/>
      <w:divBdr>
        <w:top w:val="none" w:sz="0" w:space="0" w:color="auto"/>
        <w:left w:val="none" w:sz="0" w:space="0" w:color="auto"/>
        <w:bottom w:val="none" w:sz="0" w:space="0" w:color="auto"/>
        <w:right w:val="none" w:sz="0" w:space="0" w:color="auto"/>
      </w:divBdr>
    </w:div>
    <w:div w:id="160658493">
      <w:bodyDiv w:val="1"/>
      <w:marLeft w:val="0"/>
      <w:marRight w:val="0"/>
      <w:marTop w:val="0"/>
      <w:marBottom w:val="0"/>
      <w:divBdr>
        <w:top w:val="none" w:sz="0" w:space="0" w:color="auto"/>
        <w:left w:val="none" w:sz="0" w:space="0" w:color="auto"/>
        <w:bottom w:val="none" w:sz="0" w:space="0" w:color="auto"/>
        <w:right w:val="none" w:sz="0" w:space="0" w:color="auto"/>
      </w:divBdr>
    </w:div>
    <w:div w:id="169829856">
      <w:bodyDiv w:val="1"/>
      <w:marLeft w:val="0"/>
      <w:marRight w:val="0"/>
      <w:marTop w:val="0"/>
      <w:marBottom w:val="0"/>
      <w:divBdr>
        <w:top w:val="none" w:sz="0" w:space="0" w:color="auto"/>
        <w:left w:val="none" w:sz="0" w:space="0" w:color="auto"/>
        <w:bottom w:val="none" w:sz="0" w:space="0" w:color="auto"/>
        <w:right w:val="none" w:sz="0" w:space="0" w:color="auto"/>
      </w:divBdr>
    </w:div>
    <w:div w:id="246815218">
      <w:bodyDiv w:val="1"/>
      <w:marLeft w:val="0"/>
      <w:marRight w:val="0"/>
      <w:marTop w:val="0"/>
      <w:marBottom w:val="0"/>
      <w:divBdr>
        <w:top w:val="none" w:sz="0" w:space="0" w:color="auto"/>
        <w:left w:val="none" w:sz="0" w:space="0" w:color="auto"/>
        <w:bottom w:val="none" w:sz="0" w:space="0" w:color="auto"/>
        <w:right w:val="none" w:sz="0" w:space="0" w:color="auto"/>
      </w:divBdr>
    </w:div>
    <w:div w:id="259069262">
      <w:bodyDiv w:val="1"/>
      <w:marLeft w:val="0"/>
      <w:marRight w:val="0"/>
      <w:marTop w:val="0"/>
      <w:marBottom w:val="0"/>
      <w:divBdr>
        <w:top w:val="none" w:sz="0" w:space="0" w:color="auto"/>
        <w:left w:val="none" w:sz="0" w:space="0" w:color="auto"/>
        <w:bottom w:val="none" w:sz="0" w:space="0" w:color="auto"/>
        <w:right w:val="none" w:sz="0" w:space="0" w:color="auto"/>
      </w:divBdr>
    </w:div>
    <w:div w:id="603805614">
      <w:bodyDiv w:val="1"/>
      <w:marLeft w:val="0"/>
      <w:marRight w:val="0"/>
      <w:marTop w:val="0"/>
      <w:marBottom w:val="0"/>
      <w:divBdr>
        <w:top w:val="none" w:sz="0" w:space="0" w:color="auto"/>
        <w:left w:val="none" w:sz="0" w:space="0" w:color="auto"/>
        <w:bottom w:val="none" w:sz="0" w:space="0" w:color="auto"/>
        <w:right w:val="none" w:sz="0" w:space="0" w:color="auto"/>
      </w:divBdr>
    </w:div>
    <w:div w:id="661586838">
      <w:bodyDiv w:val="1"/>
      <w:marLeft w:val="0"/>
      <w:marRight w:val="0"/>
      <w:marTop w:val="0"/>
      <w:marBottom w:val="0"/>
      <w:divBdr>
        <w:top w:val="none" w:sz="0" w:space="0" w:color="auto"/>
        <w:left w:val="none" w:sz="0" w:space="0" w:color="auto"/>
        <w:bottom w:val="none" w:sz="0" w:space="0" w:color="auto"/>
        <w:right w:val="none" w:sz="0" w:space="0" w:color="auto"/>
      </w:divBdr>
    </w:div>
    <w:div w:id="796067053">
      <w:bodyDiv w:val="1"/>
      <w:marLeft w:val="0"/>
      <w:marRight w:val="0"/>
      <w:marTop w:val="0"/>
      <w:marBottom w:val="0"/>
      <w:divBdr>
        <w:top w:val="none" w:sz="0" w:space="0" w:color="auto"/>
        <w:left w:val="none" w:sz="0" w:space="0" w:color="auto"/>
        <w:bottom w:val="none" w:sz="0" w:space="0" w:color="auto"/>
        <w:right w:val="none" w:sz="0" w:space="0" w:color="auto"/>
      </w:divBdr>
    </w:div>
    <w:div w:id="890774468">
      <w:bodyDiv w:val="1"/>
      <w:marLeft w:val="0"/>
      <w:marRight w:val="0"/>
      <w:marTop w:val="0"/>
      <w:marBottom w:val="0"/>
      <w:divBdr>
        <w:top w:val="none" w:sz="0" w:space="0" w:color="auto"/>
        <w:left w:val="none" w:sz="0" w:space="0" w:color="auto"/>
        <w:bottom w:val="none" w:sz="0" w:space="0" w:color="auto"/>
        <w:right w:val="none" w:sz="0" w:space="0" w:color="auto"/>
      </w:divBdr>
    </w:div>
    <w:div w:id="932125485">
      <w:bodyDiv w:val="1"/>
      <w:marLeft w:val="0"/>
      <w:marRight w:val="0"/>
      <w:marTop w:val="0"/>
      <w:marBottom w:val="0"/>
      <w:divBdr>
        <w:top w:val="none" w:sz="0" w:space="0" w:color="auto"/>
        <w:left w:val="none" w:sz="0" w:space="0" w:color="auto"/>
        <w:bottom w:val="none" w:sz="0" w:space="0" w:color="auto"/>
        <w:right w:val="none" w:sz="0" w:space="0" w:color="auto"/>
      </w:divBdr>
    </w:div>
    <w:div w:id="1081561112">
      <w:bodyDiv w:val="1"/>
      <w:marLeft w:val="0"/>
      <w:marRight w:val="0"/>
      <w:marTop w:val="0"/>
      <w:marBottom w:val="0"/>
      <w:divBdr>
        <w:top w:val="none" w:sz="0" w:space="0" w:color="auto"/>
        <w:left w:val="none" w:sz="0" w:space="0" w:color="auto"/>
        <w:bottom w:val="none" w:sz="0" w:space="0" w:color="auto"/>
        <w:right w:val="none" w:sz="0" w:space="0" w:color="auto"/>
      </w:divBdr>
    </w:div>
    <w:div w:id="1173228996">
      <w:bodyDiv w:val="1"/>
      <w:marLeft w:val="0"/>
      <w:marRight w:val="0"/>
      <w:marTop w:val="0"/>
      <w:marBottom w:val="0"/>
      <w:divBdr>
        <w:top w:val="none" w:sz="0" w:space="0" w:color="auto"/>
        <w:left w:val="none" w:sz="0" w:space="0" w:color="auto"/>
        <w:bottom w:val="none" w:sz="0" w:space="0" w:color="auto"/>
        <w:right w:val="none" w:sz="0" w:space="0" w:color="auto"/>
      </w:divBdr>
    </w:div>
    <w:div w:id="1306814017">
      <w:bodyDiv w:val="1"/>
      <w:marLeft w:val="0"/>
      <w:marRight w:val="0"/>
      <w:marTop w:val="0"/>
      <w:marBottom w:val="0"/>
      <w:divBdr>
        <w:top w:val="none" w:sz="0" w:space="0" w:color="auto"/>
        <w:left w:val="none" w:sz="0" w:space="0" w:color="auto"/>
        <w:bottom w:val="none" w:sz="0" w:space="0" w:color="auto"/>
        <w:right w:val="none" w:sz="0" w:space="0" w:color="auto"/>
      </w:divBdr>
    </w:div>
    <w:div w:id="1332414797">
      <w:bodyDiv w:val="1"/>
      <w:marLeft w:val="0"/>
      <w:marRight w:val="0"/>
      <w:marTop w:val="0"/>
      <w:marBottom w:val="0"/>
      <w:divBdr>
        <w:top w:val="none" w:sz="0" w:space="0" w:color="auto"/>
        <w:left w:val="none" w:sz="0" w:space="0" w:color="auto"/>
        <w:bottom w:val="none" w:sz="0" w:space="0" w:color="auto"/>
        <w:right w:val="none" w:sz="0" w:space="0" w:color="auto"/>
      </w:divBdr>
    </w:div>
    <w:div w:id="1360886529">
      <w:bodyDiv w:val="1"/>
      <w:marLeft w:val="0"/>
      <w:marRight w:val="0"/>
      <w:marTop w:val="0"/>
      <w:marBottom w:val="0"/>
      <w:divBdr>
        <w:top w:val="none" w:sz="0" w:space="0" w:color="auto"/>
        <w:left w:val="none" w:sz="0" w:space="0" w:color="auto"/>
        <w:bottom w:val="none" w:sz="0" w:space="0" w:color="auto"/>
        <w:right w:val="none" w:sz="0" w:space="0" w:color="auto"/>
      </w:divBdr>
    </w:div>
    <w:div w:id="1580820746">
      <w:bodyDiv w:val="1"/>
      <w:marLeft w:val="0"/>
      <w:marRight w:val="0"/>
      <w:marTop w:val="0"/>
      <w:marBottom w:val="0"/>
      <w:divBdr>
        <w:top w:val="none" w:sz="0" w:space="0" w:color="auto"/>
        <w:left w:val="none" w:sz="0" w:space="0" w:color="auto"/>
        <w:bottom w:val="none" w:sz="0" w:space="0" w:color="auto"/>
        <w:right w:val="none" w:sz="0" w:space="0" w:color="auto"/>
      </w:divBdr>
    </w:div>
    <w:div w:id="1612972441">
      <w:bodyDiv w:val="1"/>
      <w:marLeft w:val="0"/>
      <w:marRight w:val="0"/>
      <w:marTop w:val="0"/>
      <w:marBottom w:val="0"/>
      <w:divBdr>
        <w:top w:val="none" w:sz="0" w:space="0" w:color="auto"/>
        <w:left w:val="none" w:sz="0" w:space="0" w:color="auto"/>
        <w:bottom w:val="none" w:sz="0" w:space="0" w:color="auto"/>
        <w:right w:val="none" w:sz="0" w:space="0" w:color="auto"/>
      </w:divBdr>
    </w:div>
    <w:div w:id="1672027983">
      <w:bodyDiv w:val="1"/>
      <w:marLeft w:val="0"/>
      <w:marRight w:val="0"/>
      <w:marTop w:val="0"/>
      <w:marBottom w:val="0"/>
      <w:divBdr>
        <w:top w:val="none" w:sz="0" w:space="0" w:color="auto"/>
        <w:left w:val="none" w:sz="0" w:space="0" w:color="auto"/>
        <w:bottom w:val="none" w:sz="0" w:space="0" w:color="auto"/>
        <w:right w:val="none" w:sz="0" w:space="0" w:color="auto"/>
      </w:divBdr>
    </w:div>
    <w:div w:id="1789157841">
      <w:bodyDiv w:val="1"/>
      <w:marLeft w:val="0"/>
      <w:marRight w:val="0"/>
      <w:marTop w:val="0"/>
      <w:marBottom w:val="0"/>
      <w:divBdr>
        <w:top w:val="none" w:sz="0" w:space="0" w:color="auto"/>
        <w:left w:val="none" w:sz="0" w:space="0" w:color="auto"/>
        <w:bottom w:val="none" w:sz="0" w:space="0" w:color="auto"/>
        <w:right w:val="none" w:sz="0" w:space="0" w:color="auto"/>
      </w:divBdr>
    </w:div>
    <w:div w:id="1895461618">
      <w:bodyDiv w:val="1"/>
      <w:marLeft w:val="0"/>
      <w:marRight w:val="0"/>
      <w:marTop w:val="0"/>
      <w:marBottom w:val="0"/>
      <w:divBdr>
        <w:top w:val="none" w:sz="0" w:space="0" w:color="auto"/>
        <w:left w:val="none" w:sz="0" w:space="0" w:color="auto"/>
        <w:bottom w:val="none" w:sz="0" w:space="0" w:color="auto"/>
        <w:right w:val="none" w:sz="0" w:space="0" w:color="auto"/>
      </w:divBdr>
    </w:div>
    <w:div w:id="1961297124">
      <w:bodyDiv w:val="1"/>
      <w:marLeft w:val="0"/>
      <w:marRight w:val="0"/>
      <w:marTop w:val="0"/>
      <w:marBottom w:val="0"/>
      <w:divBdr>
        <w:top w:val="none" w:sz="0" w:space="0" w:color="auto"/>
        <w:left w:val="none" w:sz="0" w:space="0" w:color="auto"/>
        <w:bottom w:val="none" w:sz="0" w:space="0" w:color="auto"/>
        <w:right w:val="none" w:sz="0" w:space="0" w:color="auto"/>
      </w:divBdr>
    </w:div>
    <w:div w:id="1965456575">
      <w:bodyDiv w:val="1"/>
      <w:marLeft w:val="0"/>
      <w:marRight w:val="0"/>
      <w:marTop w:val="0"/>
      <w:marBottom w:val="0"/>
      <w:divBdr>
        <w:top w:val="none" w:sz="0" w:space="0" w:color="auto"/>
        <w:left w:val="none" w:sz="0" w:space="0" w:color="auto"/>
        <w:bottom w:val="none" w:sz="0" w:space="0" w:color="auto"/>
        <w:right w:val="none" w:sz="0" w:space="0" w:color="auto"/>
      </w:divBdr>
    </w:div>
    <w:div w:id="1977485966">
      <w:bodyDiv w:val="1"/>
      <w:marLeft w:val="0"/>
      <w:marRight w:val="0"/>
      <w:marTop w:val="0"/>
      <w:marBottom w:val="0"/>
      <w:divBdr>
        <w:top w:val="none" w:sz="0" w:space="0" w:color="auto"/>
        <w:left w:val="none" w:sz="0" w:space="0" w:color="auto"/>
        <w:bottom w:val="none" w:sz="0" w:space="0" w:color="auto"/>
        <w:right w:val="none" w:sz="0" w:space="0" w:color="auto"/>
      </w:divBdr>
    </w:div>
    <w:div w:id="1998726150">
      <w:bodyDiv w:val="1"/>
      <w:marLeft w:val="0"/>
      <w:marRight w:val="0"/>
      <w:marTop w:val="0"/>
      <w:marBottom w:val="0"/>
      <w:divBdr>
        <w:top w:val="none" w:sz="0" w:space="0" w:color="auto"/>
        <w:left w:val="none" w:sz="0" w:space="0" w:color="auto"/>
        <w:bottom w:val="none" w:sz="0" w:space="0" w:color="auto"/>
        <w:right w:val="none" w:sz="0" w:space="0" w:color="auto"/>
      </w:divBdr>
    </w:div>
    <w:div w:id="2037928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6.xml"/><Relationship Id="rId26" Type="http://schemas.openxmlformats.org/officeDocument/2006/relationships/footer" Target="footer8.xml"/><Relationship Id="rId39" Type="http://schemas.openxmlformats.org/officeDocument/2006/relationships/footer" Target="footer20.xml"/><Relationship Id="rId21" Type="http://schemas.openxmlformats.org/officeDocument/2006/relationships/image" Target="media/image4.gif"/><Relationship Id="rId34" Type="http://schemas.openxmlformats.org/officeDocument/2006/relationships/footer" Target="footer16.xml"/><Relationship Id="rId42" Type="http://schemas.openxmlformats.org/officeDocument/2006/relationships/hyperlink" Target="http://docs.cntd.ru/document/901820936" TargetMode="External"/><Relationship Id="rId47" Type="http://schemas.openxmlformats.org/officeDocument/2006/relationships/footer" Target="footer24.xml"/><Relationship Id="rId50" Type="http://schemas.openxmlformats.org/officeDocument/2006/relationships/hyperlink" Target="http://11.mchs.gov.ru/" TargetMode="External"/><Relationship Id="rId55" Type="http://schemas.openxmlformats.org/officeDocument/2006/relationships/footer" Target="footer2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footer" Target="footer11.xml"/><Relationship Id="rId11" Type="http://schemas.openxmlformats.org/officeDocument/2006/relationships/footer" Target="footer1.xml"/><Relationship Id="rId24" Type="http://schemas.openxmlformats.org/officeDocument/2006/relationships/chart" Target="charts/chart1.xml"/><Relationship Id="rId32" Type="http://schemas.openxmlformats.org/officeDocument/2006/relationships/footer" Target="footer14.xml"/><Relationship Id="rId37" Type="http://schemas.openxmlformats.org/officeDocument/2006/relationships/footer" Target="footer19.xml"/><Relationship Id="rId40" Type="http://schemas.openxmlformats.org/officeDocument/2006/relationships/footer" Target="footer21.xml"/><Relationship Id="rId45" Type="http://schemas.openxmlformats.org/officeDocument/2006/relationships/footer" Target="footer22.xml"/><Relationship Id="rId53" Type="http://schemas.openxmlformats.org/officeDocument/2006/relationships/footer" Target="footer27.xml"/><Relationship Id="rId5" Type="http://schemas.openxmlformats.org/officeDocument/2006/relationships/webSettings" Target="webSettings.xml"/><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image" Target="media/image5.jpeg"/><Relationship Id="rId27" Type="http://schemas.openxmlformats.org/officeDocument/2006/relationships/footer" Target="footer9.xml"/><Relationship Id="rId30" Type="http://schemas.openxmlformats.org/officeDocument/2006/relationships/footer" Target="footer12.xml"/><Relationship Id="rId35" Type="http://schemas.openxmlformats.org/officeDocument/2006/relationships/footer" Target="footer17.xml"/><Relationship Id="rId43" Type="http://schemas.openxmlformats.org/officeDocument/2006/relationships/hyperlink" Target="http://docs.cntd.ru/document/901820936" TargetMode="External"/><Relationship Id="rId48" Type="http://schemas.openxmlformats.org/officeDocument/2006/relationships/header" Target="header5.xm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footer" Target="footer26.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hyperlink" Target="https://ru.wikipedia.org/wiki/%D0%9A%D1%80%D0%B0%D1%81%D0%BD%D0%BE%D0%B4%D0%B0%D1%80%D1%81%D0%BA%D0%B8%D0%B9_%D0%BA%D1%80%D0%B0%D0%B9" TargetMode="External"/><Relationship Id="rId33" Type="http://schemas.openxmlformats.org/officeDocument/2006/relationships/footer" Target="footer15.xml"/><Relationship Id="rId38" Type="http://schemas.openxmlformats.org/officeDocument/2006/relationships/header" Target="header4.xml"/><Relationship Id="rId46" Type="http://schemas.openxmlformats.org/officeDocument/2006/relationships/footer" Target="footer23.xml"/><Relationship Id="rId20" Type="http://schemas.openxmlformats.org/officeDocument/2006/relationships/image" Target="media/image3.jpeg"/><Relationship Id="rId41" Type="http://schemas.openxmlformats.org/officeDocument/2006/relationships/hyperlink" Target="http://docs.cntd.ru/document/901820936" TargetMode="External"/><Relationship Id="rId54"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6.jpeg"/><Relationship Id="rId28" Type="http://schemas.openxmlformats.org/officeDocument/2006/relationships/footer" Target="footer10.xml"/><Relationship Id="rId36" Type="http://schemas.openxmlformats.org/officeDocument/2006/relationships/footer" Target="footer18.xml"/><Relationship Id="rId49" Type="http://schemas.openxmlformats.org/officeDocument/2006/relationships/footer" Target="footer25.xml"/><Relationship Id="rId57"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footer" Target="footer13.xml"/><Relationship Id="rId44" Type="http://schemas.openxmlformats.org/officeDocument/2006/relationships/hyperlink" Target="http://docs.cntd.ru/document/901820936" TargetMode="External"/><Relationship Id="rId52" Type="http://schemas.openxmlformats.org/officeDocument/2006/relationships/header" Target="header6.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radarChart>
        <c:radarStyle val="marker"/>
        <c:varyColors val="0"/>
        <c:ser>
          <c:idx val="0"/>
          <c:order val="0"/>
          <c:marker>
            <c:symbol val="none"/>
          </c:marker>
          <c:cat>
            <c:strRef>
              <c:f>Лист1!$C$3:$C$10</c:f>
              <c:strCache>
                <c:ptCount val="8"/>
                <c:pt idx="0">
                  <c:v>С</c:v>
                </c:pt>
                <c:pt idx="1">
                  <c:v>С-В</c:v>
                </c:pt>
                <c:pt idx="2">
                  <c:v>В</c:v>
                </c:pt>
                <c:pt idx="3">
                  <c:v>Ю-В</c:v>
                </c:pt>
                <c:pt idx="4">
                  <c:v>Ю</c:v>
                </c:pt>
                <c:pt idx="5">
                  <c:v>Ю-З</c:v>
                </c:pt>
                <c:pt idx="6">
                  <c:v>З</c:v>
                </c:pt>
                <c:pt idx="7">
                  <c:v>С-З</c:v>
                </c:pt>
              </c:strCache>
            </c:strRef>
          </c:cat>
          <c:val>
            <c:numRef>
              <c:f>Лист1!$D$3:$D$10</c:f>
              <c:numCache>
                <c:formatCode>0.0</c:formatCode>
                <c:ptCount val="8"/>
                <c:pt idx="0">
                  <c:v>8.5</c:v>
                </c:pt>
                <c:pt idx="1">
                  <c:v>13.5</c:v>
                </c:pt>
                <c:pt idx="2">
                  <c:v>25.7</c:v>
                </c:pt>
                <c:pt idx="3">
                  <c:v>10.9</c:v>
                </c:pt>
                <c:pt idx="4">
                  <c:v>6.3</c:v>
                </c:pt>
                <c:pt idx="5">
                  <c:v>6.7</c:v>
                </c:pt>
                <c:pt idx="6">
                  <c:v>17.7</c:v>
                </c:pt>
                <c:pt idx="7">
                  <c:v>10.7</c:v>
                </c:pt>
              </c:numCache>
            </c:numRef>
          </c:val>
          <c:extLst>
            <c:ext xmlns:c16="http://schemas.microsoft.com/office/drawing/2014/chart" uri="{C3380CC4-5D6E-409C-BE32-E72D297353CC}">
              <c16:uniqueId val="{00000000-E810-453C-8950-DEEDC8B32E60}"/>
            </c:ext>
          </c:extLst>
        </c:ser>
        <c:dLbls>
          <c:showLegendKey val="0"/>
          <c:showVal val="0"/>
          <c:showCatName val="0"/>
          <c:showSerName val="0"/>
          <c:showPercent val="0"/>
          <c:showBubbleSize val="0"/>
        </c:dLbls>
        <c:axId val="437462144"/>
        <c:axId val="437499392"/>
      </c:radarChart>
      <c:catAx>
        <c:axId val="437462144"/>
        <c:scaling>
          <c:orientation val="minMax"/>
        </c:scaling>
        <c:delete val="0"/>
        <c:axPos val="b"/>
        <c:majorGridlines/>
        <c:numFmt formatCode="General" sourceLinked="0"/>
        <c:majorTickMark val="out"/>
        <c:minorTickMark val="none"/>
        <c:tickLblPos val="nextTo"/>
        <c:crossAx val="437499392"/>
        <c:crosses val="autoZero"/>
        <c:auto val="1"/>
        <c:lblAlgn val="ctr"/>
        <c:lblOffset val="100"/>
        <c:noMultiLvlLbl val="0"/>
      </c:catAx>
      <c:valAx>
        <c:axId val="437499392"/>
        <c:scaling>
          <c:orientation val="minMax"/>
        </c:scaling>
        <c:delete val="0"/>
        <c:axPos val="l"/>
        <c:numFmt formatCode="0.0" sourceLinked="1"/>
        <c:majorTickMark val="cross"/>
        <c:minorTickMark val="none"/>
        <c:tickLblPos val="nextTo"/>
        <c:crossAx val="437462144"/>
        <c:crosses val="autoZero"/>
        <c:crossBetween val="between"/>
      </c:valAx>
    </c:plotArea>
    <c:plotVisOnly val="1"/>
    <c:dispBlanksAs val="gap"/>
    <c:showDLblsOverMax val="0"/>
  </c:chart>
  <c:spPr>
    <a:ln>
      <a:solidFill>
        <a:schemeClr val="tx1"/>
      </a:solid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1209A5-53AD-46B2-8EE0-C0E03CD8E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4301</TotalTime>
  <Pages>146</Pages>
  <Words>41166</Words>
  <Characters>234649</Characters>
  <Application>Microsoft Office Word</Application>
  <DocSecurity>0</DocSecurity>
  <Lines>1955</Lines>
  <Paragraphs>550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275265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Гавриков</dc:creator>
  <cp:keywords/>
  <dc:description/>
  <cp:lastModifiedBy>LAV_VLA_92</cp:lastModifiedBy>
  <cp:revision>115</cp:revision>
  <cp:lastPrinted>2021-03-31T06:26:00Z</cp:lastPrinted>
  <dcterms:created xsi:type="dcterms:W3CDTF">2021-11-26T13:56:00Z</dcterms:created>
  <dcterms:modified xsi:type="dcterms:W3CDTF">2023-01-30T22:25:00Z</dcterms:modified>
</cp:coreProperties>
</file>